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CA02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39819D5"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D23E648"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This text of the statement is approved by the evaluation committee</w:t>
      </w:r>
    </w:p>
    <w:p w14:paraId="55463331" w14:textId="18C5DCB5" w:rsidR="005B1769" w:rsidRPr="005B1769" w:rsidRDefault="00E57585" w:rsidP="005B1769">
      <w:pPr>
        <w:pStyle w:val="a3"/>
        <w:spacing w:after="160"/>
        <w:jc w:val="center"/>
        <w:rPr>
          <w:rFonts w:ascii="GHEA Grapalat" w:hAnsi="GHEA Grapalat"/>
          <w:i w:val="0"/>
          <w:sz w:val="24"/>
          <w:szCs w:val="24"/>
        </w:rPr>
      </w:pPr>
      <w:r>
        <w:rPr>
          <w:rFonts w:ascii="GHEA Grapalat" w:hAnsi="GHEA Grapalat"/>
          <w:i w:val="0"/>
          <w:sz w:val="24"/>
          <w:szCs w:val="24"/>
        </w:rPr>
        <w:t xml:space="preserve">By decision No. </w:t>
      </w:r>
      <w:r w:rsidR="004C7667">
        <w:rPr>
          <w:rFonts w:ascii="GHEA Grapalat" w:hAnsi="GHEA Grapalat"/>
          <w:i w:val="0"/>
          <w:sz w:val="24"/>
          <w:szCs w:val="24"/>
        </w:rPr>
        <w:t>18</w:t>
      </w:r>
      <w:r w:rsidR="005B1769" w:rsidRPr="005B1769">
        <w:rPr>
          <w:rFonts w:ascii="GHEA Grapalat" w:hAnsi="GHEA Grapalat"/>
          <w:i w:val="0"/>
          <w:sz w:val="24"/>
          <w:szCs w:val="24"/>
        </w:rPr>
        <w:t xml:space="preserve"> of </w:t>
      </w:r>
      <w:r w:rsidR="004C7667">
        <w:rPr>
          <w:rFonts w:ascii="GHEA Grapalat" w:hAnsi="GHEA Grapalat"/>
          <w:i w:val="0"/>
          <w:sz w:val="24"/>
          <w:szCs w:val="24"/>
        </w:rPr>
        <w:t>A</w:t>
      </w:r>
      <w:r w:rsidR="004C7667" w:rsidRPr="004C7667">
        <w:rPr>
          <w:rFonts w:ascii="GHEA Grapalat" w:hAnsi="GHEA Grapalat"/>
          <w:i w:val="0"/>
          <w:sz w:val="24"/>
          <w:szCs w:val="24"/>
        </w:rPr>
        <w:t>ugust</w:t>
      </w:r>
      <w:r w:rsidR="005B1769" w:rsidRPr="005B1769">
        <w:rPr>
          <w:rFonts w:ascii="GHEA Grapalat" w:hAnsi="GHEA Grapalat"/>
          <w:i w:val="0"/>
          <w:sz w:val="24"/>
          <w:szCs w:val="24"/>
        </w:rPr>
        <w:t xml:space="preserve"> 21, </w:t>
      </w:r>
      <w:r w:rsidR="004C7667">
        <w:rPr>
          <w:rFonts w:ascii="GHEA Grapalat" w:hAnsi="GHEA Grapalat"/>
          <w:i w:val="0"/>
          <w:sz w:val="24"/>
          <w:szCs w:val="24"/>
        </w:rPr>
        <w:t>2025</w:t>
      </w:r>
    </w:p>
    <w:p w14:paraId="0126D33E" w14:textId="3639265A" w:rsidR="005B1769" w:rsidRPr="00D95920" w:rsidRDefault="005B1769" w:rsidP="005B1769">
      <w:pPr>
        <w:pStyle w:val="a3"/>
        <w:spacing w:after="160"/>
        <w:jc w:val="center"/>
        <w:rPr>
          <w:rFonts w:ascii="GHEA Grapalat" w:hAnsi="GHEA Grapalat"/>
          <w:i w:val="0"/>
          <w:sz w:val="24"/>
          <w:szCs w:val="24"/>
          <w:lang w:val="hy-AM"/>
        </w:rPr>
      </w:pPr>
      <w:r w:rsidRPr="005B1769">
        <w:rPr>
          <w:rFonts w:ascii="GHEA Grapalat" w:hAnsi="GHEA Grapalat"/>
          <w:i w:val="0"/>
          <w:sz w:val="24"/>
          <w:szCs w:val="24"/>
        </w:rPr>
        <w:t xml:space="preserve">Code of the procedure: </w:t>
      </w:r>
      <w:r w:rsidR="004C7667">
        <w:rPr>
          <w:rFonts w:ascii="GHEA Grapalat" w:hAnsi="GHEA Grapalat"/>
          <w:i w:val="0"/>
          <w:sz w:val="24"/>
          <w:szCs w:val="24"/>
        </w:rPr>
        <w:t>ՀՀԱՄ-ԳՀԱՇՁԲ-24/43</w:t>
      </w:r>
    </w:p>
    <w:p w14:paraId="4982AF57"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358D70D4"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The procurement procedure is announced in accordance with Article 15, Part 6, Clause 2 of the Law on Procurement.</w:t>
      </w:r>
    </w:p>
    <w:p w14:paraId="0E2E3A4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The client, the staff of the governor of Aragatsotn, RA, located at V. Petrosyan 4, </w:t>
      </w:r>
      <w:proofErr w:type="spellStart"/>
      <w:r w:rsidRPr="005B1769">
        <w:rPr>
          <w:rFonts w:ascii="GHEA Grapalat" w:hAnsi="GHEA Grapalat"/>
          <w:i w:val="0"/>
          <w:sz w:val="24"/>
          <w:szCs w:val="24"/>
        </w:rPr>
        <w:t>Ashtarak</w:t>
      </w:r>
      <w:proofErr w:type="spellEnd"/>
      <w:r w:rsidRPr="005B1769">
        <w:rPr>
          <w:rFonts w:ascii="GHEA Grapalat" w:hAnsi="GHEA Grapalat"/>
          <w:i w:val="0"/>
          <w:sz w:val="24"/>
          <w:szCs w:val="24"/>
        </w:rPr>
        <w:t xml:space="preserve">, announces a quotation request procedure, which is carried out in one stage,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w:t>
      </w:r>
    </w:p>
    <w:p w14:paraId="1E7D7CCC"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As a result of this procedure, the participant selected as a result of the procedure will be offered to sign a contract for the provision of services for </w:t>
      </w:r>
      <w:r w:rsidR="00183E29" w:rsidRPr="00183E29">
        <w:rPr>
          <w:rFonts w:ascii="GHEA Grapalat" w:hAnsi="GHEA Grapalat"/>
          <w:i w:val="0"/>
          <w:sz w:val="24"/>
          <w:szCs w:val="24"/>
        </w:rPr>
        <w:t>Marking of highways of regional /local/ significance in Aragatsotn RA (including furnishing, installation of road signs)/ works</w:t>
      </w:r>
      <w:r w:rsidRPr="005B1769">
        <w:rPr>
          <w:rFonts w:ascii="GHEA Grapalat" w:hAnsi="GHEA Grapalat"/>
          <w:i w:val="0"/>
          <w:sz w:val="24"/>
          <w:szCs w:val="24"/>
        </w:rPr>
        <w:t>.</w:t>
      </w:r>
    </w:p>
    <w:p w14:paraId="4F2965E4"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                    According to Article 7 of the RA Law "On Procurement", any person, regardless of whether he is a foreign individual, organization or stateless person, has an equal right to participate in this procedure.</w:t>
      </w:r>
    </w:p>
    <w:p w14:paraId="0236B61F"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14:paraId="07F57205"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6E23EA7B"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2E75826" w14:textId="4ABDCC22"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lastRenderedPageBreak/>
        <w:t xml:space="preserve">Applications for participation in this procedure must be submitted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 by </w:t>
      </w:r>
      <w:r w:rsidR="00ED0C1D">
        <w:rPr>
          <w:rFonts w:ascii="GHEA Grapalat" w:hAnsi="GHEA Grapalat"/>
          <w:i w:val="0"/>
          <w:sz w:val="24"/>
          <w:szCs w:val="24"/>
        </w:rPr>
        <w:t>November</w:t>
      </w:r>
      <w:r w:rsidR="00D9389B" w:rsidRPr="005B1769">
        <w:rPr>
          <w:rFonts w:ascii="GHEA Grapalat" w:hAnsi="GHEA Grapalat"/>
          <w:i w:val="0"/>
          <w:sz w:val="24"/>
          <w:szCs w:val="24"/>
        </w:rPr>
        <w:t xml:space="preserve"> </w:t>
      </w:r>
      <w:r w:rsidR="00ED0C1D">
        <w:rPr>
          <w:rFonts w:ascii="GHEA Grapalat" w:hAnsi="GHEA Grapalat"/>
          <w:i w:val="0"/>
          <w:sz w:val="24"/>
          <w:szCs w:val="24"/>
        </w:rPr>
        <w:t>2</w:t>
      </w:r>
      <w:r w:rsidR="00FB09D8">
        <w:rPr>
          <w:rFonts w:ascii="GHEA Grapalat" w:hAnsi="GHEA Grapalat"/>
          <w:i w:val="0"/>
          <w:sz w:val="24"/>
          <w:szCs w:val="24"/>
          <w:lang w:val="hy-AM"/>
        </w:rPr>
        <w:t>8</w:t>
      </w:r>
      <w:r w:rsidRPr="005B1769">
        <w:rPr>
          <w:rFonts w:ascii="GHEA Grapalat" w:hAnsi="GHEA Grapalat"/>
          <w:i w:val="0"/>
          <w:sz w:val="24"/>
          <w:szCs w:val="24"/>
        </w:rPr>
        <w:t xml:space="preserve">, </w:t>
      </w:r>
      <w:r w:rsidR="004C7667">
        <w:rPr>
          <w:rFonts w:ascii="GHEA Grapalat" w:hAnsi="GHEA Grapalat"/>
          <w:i w:val="0"/>
          <w:sz w:val="24"/>
          <w:szCs w:val="24"/>
        </w:rPr>
        <w:t>2025</w:t>
      </w:r>
      <w:r w:rsidRPr="005B1769">
        <w:rPr>
          <w:rFonts w:ascii="GHEA Grapalat" w:hAnsi="GHEA Grapalat"/>
          <w:i w:val="0"/>
          <w:sz w:val="24"/>
          <w:szCs w:val="24"/>
        </w:rPr>
        <w:t xml:space="preserve">, </w:t>
      </w:r>
      <w:r w:rsidR="004C7667">
        <w:rPr>
          <w:rFonts w:ascii="GHEA Grapalat" w:hAnsi="GHEA Grapalat"/>
          <w:i w:val="0"/>
          <w:sz w:val="24"/>
          <w:szCs w:val="24"/>
        </w:rPr>
        <w:t>13:00</w:t>
      </w:r>
      <w:r w:rsidRPr="005B1769">
        <w:rPr>
          <w:rFonts w:ascii="GHEA Grapalat" w:hAnsi="GHEA Grapalat"/>
          <w:i w:val="0"/>
          <w:sz w:val="24"/>
          <w:szCs w:val="24"/>
        </w:rPr>
        <w:t xml:space="preserve"> a.m. from the date of publication of this announcement. In addition to Armenian, applications can also be submitted in English or Russian.</w:t>
      </w:r>
    </w:p>
    <w:p w14:paraId="302D94E1" w14:textId="30FB7D03"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Bids will be opened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electronic procurement system on </w:t>
      </w:r>
      <w:r w:rsidR="004C7667">
        <w:rPr>
          <w:rFonts w:ascii="GHEA Grapalat" w:hAnsi="GHEA Grapalat"/>
          <w:i w:val="0"/>
          <w:sz w:val="24"/>
          <w:szCs w:val="24"/>
        </w:rPr>
        <w:t>A</w:t>
      </w:r>
      <w:r w:rsidR="004C7667" w:rsidRPr="004C7667">
        <w:rPr>
          <w:rFonts w:ascii="GHEA Grapalat" w:hAnsi="GHEA Grapalat"/>
          <w:i w:val="0"/>
          <w:sz w:val="24"/>
          <w:szCs w:val="24"/>
        </w:rPr>
        <w:t>ugust</w:t>
      </w:r>
      <w:r w:rsidR="004C7667">
        <w:rPr>
          <w:rFonts w:ascii="GHEA Grapalat" w:hAnsi="GHEA Grapalat"/>
          <w:i w:val="0"/>
          <w:sz w:val="24"/>
          <w:szCs w:val="24"/>
        </w:rPr>
        <w:t xml:space="preserve"> 25</w:t>
      </w:r>
      <w:r w:rsidRPr="005B1769">
        <w:rPr>
          <w:rFonts w:ascii="GHEA Grapalat" w:hAnsi="GHEA Grapalat"/>
          <w:i w:val="0"/>
          <w:sz w:val="24"/>
          <w:szCs w:val="24"/>
        </w:rPr>
        <w:t xml:space="preserve">, </w:t>
      </w:r>
      <w:r w:rsidR="004C7667">
        <w:rPr>
          <w:rFonts w:ascii="GHEA Grapalat" w:hAnsi="GHEA Grapalat"/>
          <w:i w:val="0"/>
          <w:sz w:val="24"/>
          <w:szCs w:val="24"/>
        </w:rPr>
        <w:t>2025</w:t>
      </w:r>
      <w:r w:rsidRPr="005B1769">
        <w:rPr>
          <w:rFonts w:ascii="GHEA Grapalat" w:hAnsi="GHEA Grapalat"/>
          <w:i w:val="0"/>
          <w:sz w:val="24"/>
          <w:szCs w:val="24"/>
        </w:rPr>
        <w:t xml:space="preserve"> at </w:t>
      </w:r>
      <w:r w:rsidR="004C7667">
        <w:rPr>
          <w:rFonts w:ascii="GHEA Grapalat" w:hAnsi="GHEA Grapalat"/>
          <w:i w:val="0"/>
          <w:sz w:val="24"/>
          <w:szCs w:val="24"/>
          <w:lang w:val="hy-AM"/>
        </w:rPr>
        <w:t>13:00</w:t>
      </w:r>
      <w:r w:rsidRPr="005B1769">
        <w:rPr>
          <w:rFonts w:ascii="GHEA Grapalat" w:hAnsi="GHEA Grapalat"/>
          <w:i w:val="0"/>
          <w:sz w:val="24"/>
          <w:szCs w:val="24"/>
        </w:rPr>
        <w:t xml:space="preserve"> a.m. from the date of publication of this announcement.</w:t>
      </w:r>
    </w:p>
    <w:p w14:paraId="5FB544F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appeal regarding this procedure is carried out in accordance with the procedure established by the RA Law "On Purchases" and the RA Civil Procedure Code.</w:t>
      </w:r>
    </w:p>
    <w:p w14:paraId="4822BD26"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To get additional information related to this announcement, you can contact the secretary of the evaluation committee: Tatevik Tonoyan / Phone: 098, 043 76-30-66, Email: e-mail tatevik100888@gmail.com/, and in case of questions related to the technical specification, you can contact Hakob Stepanyan /</w:t>
      </w:r>
      <w:proofErr w:type="spellStart"/>
      <w:r w:rsidRPr="005B1769">
        <w:rPr>
          <w:rFonts w:ascii="GHEA Grapalat" w:hAnsi="GHEA Grapalat"/>
          <w:i w:val="0"/>
          <w:sz w:val="24"/>
          <w:szCs w:val="24"/>
        </w:rPr>
        <w:t>tel</w:t>
      </w:r>
      <w:proofErr w:type="spellEnd"/>
      <w:r w:rsidRPr="005B1769">
        <w:rPr>
          <w:rFonts w:ascii="GHEA Grapalat" w:hAnsi="GHEA Grapalat"/>
          <w:i w:val="0"/>
          <w:sz w:val="24"/>
          <w:szCs w:val="24"/>
        </w:rPr>
        <w:t>: 094 82-66-35/.</w:t>
      </w:r>
    </w:p>
    <w:p w14:paraId="77BF2E59"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7C61FA79" w14:textId="77777777" w:rsidR="005B1769" w:rsidRPr="005B1769" w:rsidRDefault="005B1769" w:rsidP="005B1769">
      <w:pPr>
        <w:pStyle w:val="a3"/>
        <w:spacing w:after="160"/>
        <w:jc w:val="center"/>
        <w:rPr>
          <w:rFonts w:ascii="GHEA Grapalat" w:hAnsi="GHEA Grapalat"/>
          <w:i w:val="0"/>
          <w:sz w:val="24"/>
          <w:szCs w:val="24"/>
        </w:rPr>
      </w:pPr>
    </w:p>
    <w:p w14:paraId="55D2F4C2"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Client "Office of the Governor of Aragatsotn RA"</w:t>
      </w:r>
    </w:p>
    <w:p w14:paraId="1904999C" w14:textId="77777777" w:rsidR="0002236A" w:rsidRPr="0036018D" w:rsidRDefault="005B1769" w:rsidP="005B1769">
      <w:pPr>
        <w:pStyle w:val="a3"/>
        <w:spacing w:after="160"/>
        <w:jc w:val="center"/>
        <w:rPr>
          <w:rFonts w:ascii="GHEA Grapalat" w:hAnsi="GHEA Grapalat"/>
          <w:i w:val="0"/>
          <w:sz w:val="24"/>
          <w:szCs w:val="24"/>
          <w:u w:val="single"/>
        </w:rPr>
      </w:pPr>
      <w:r w:rsidRPr="005B1769">
        <w:rPr>
          <w:rFonts w:ascii="GHEA Grapalat" w:hAnsi="GHEA Grapalat"/>
          <w:i w:val="0"/>
          <w:sz w:val="24"/>
          <w:szCs w:val="24"/>
        </w:rPr>
        <w:t>the name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034E" w14:textId="77777777" w:rsidR="00950BDD" w:rsidRDefault="00950BDD">
      <w:r>
        <w:separator/>
      </w:r>
    </w:p>
  </w:endnote>
  <w:endnote w:type="continuationSeparator" w:id="0">
    <w:p w14:paraId="4BD62E4C" w14:textId="77777777"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3EB" w14:textId="77777777" w:rsidR="00950BDD" w:rsidRDefault="00950BDD">
      <w:r>
        <w:separator/>
      </w:r>
    </w:p>
  </w:footnote>
  <w:footnote w:type="continuationSeparator" w:id="0">
    <w:p w14:paraId="63A70995" w14:textId="77777777" w:rsidR="00950BDD" w:rsidRDefault="00950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8524006">
    <w:abstractNumId w:val="9"/>
  </w:num>
  <w:num w:numId="2" w16cid:durableId="1674410529">
    <w:abstractNumId w:val="2"/>
  </w:num>
  <w:num w:numId="3" w16cid:durableId="296103613">
    <w:abstractNumId w:val="7"/>
  </w:num>
  <w:num w:numId="4" w16cid:durableId="1292856118">
    <w:abstractNumId w:val="5"/>
  </w:num>
  <w:num w:numId="5" w16cid:durableId="1496460135">
    <w:abstractNumId w:val="10"/>
  </w:num>
  <w:num w:numId="6" w16cid:durableId="258372193">
    <w:abstractNumId w:val="9"/>
    <w:lvlOverride w:ilvl="0">
      <w:startOverride w:val="1"/>
    </w:lvlOverride>
    <w:lvlOverride w:ilvl="1"/>
    <w:lvlOverride w:ilvl="2"/>
    <w:lvlOverride w:ilvl="3"/>
    <w:lvlOverride w:ilvl="4"/>
    <w:lvlOverride w:ilvl="5"/>
    <w:lvlOverride w:ilvl="6"/>
    <w:lvlOverride w:ilvl="7"/>
    <w:lvlOverride w:ilvl="8"/>
  </w:num>
  <w:num w:numId="7" w16cid:durableId="119645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5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16220">
    <w:abstractNumId w:val="6"/>
  </w:num>
  <w:num w:numId="10" w16cid:durableId="1560097063">
    <w:abstractNumId w:val="0"/>
  </w:num>
  <w:num w:numId="11" w16cid:durableId="142889804">
    <w:abstractNumId w:val="1"/>
  </w:num>
  <w:num w:numId="12" w16cid:durableId="303237471">
    <w:abstractNumId w:val="13"/>
  </w:num>
  <w:num w:numId="13" w16cid:durableId="1198082354">
    <w:abstractNumId w:val="11"/>
  </w:num>
  <w:num w:numId="14" w16cid:durableId="1847406104">
    <w:abstractNumId w:val="3"/>
  </w:num>
  <w:num w:numId="15" w16cid:durableId="122583627">
    <w:abstractNumId w:val="12"/>
  </w:num>
  <w:num w:numId="16" w16cid:durableId="870415867">
    <w:abstractNumId w:val="4"/>
  </w:num>
  <w:num w:numId="17" w16cid:durableId="7256909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188E"/>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27B36"/>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E29"/>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4C8F"/>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5B"/>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667"/>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769"/>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1FC0"/>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BD2"/>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759"/>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5D1"/>
    <w:rsid w:val="00861BEB"/>
    <w:rsid w:val="00862230"/>
    <w:rsid w:val="008626E5"/>
    <w:rsid w:val="00865311"/>
    <w:rsid w:val="008702CB"/>
    <w:rsid w:val="00871E55"/>
    <w:rsid w:val="008724AE"/>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44A"/>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CCB"/>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89B"/>
    <w:rsid w:val="00D95920"/>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585"/>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C1D"/>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D8F"/>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D8"/>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D92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B96F-8404-4C23-88DF-50D29316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cp:lastModifiedBy>
  <cp:revision>149</cp:revision>
  <cp:lastPrinted>2017-05-25T08:14:00Z</cp:lastPrinted>
  <dcterms:created xsi:type="dcterms:W3CDTF">2017-06-08T07:41:00Z</dcterms:created>
  <dcterms:modified xsi:type="dcterms:W3CDTF">2025-08-18T07:36:00Z</dcterms:modified>
</cp:coreProperties>
</file>