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4C23A28C"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6F56FE" w:rsidRPr="006F56FE">
        <w:rPr>
          <w:rFonts w:ascii="GHEA Grapalat" w:hAnsi="GHEA Grapalat"/>
          <w:sz w:val="20"/>
          <w:szCs w:val="20"/>
          <w:lang w:eastAsia="en-GB" w:bidi="en-GB"/>
        </w:rPr>
        <w:t>02</w:t>
      </w:r>
      <w:r w:rsidR="00196525">
        <w:rPr>
          <w:rFonts w:ascii="GHEA Grapalat" w:hAnsi="GHEA Grapalat"/>
          <w:sz w:val="20"/>
          <w:szCs w:val="20"/>
          <w:lang w:val="hy-AM" w:eastAsia="en-GB" w:bidi="en-GB"/>
        </w:rPr>
        <w:t>.0</w:t>
      </w:r>
      <w:r w:rsidR="006F56FE" w:rsidRPr="006F56FE">
        <w:rPr>
          <w:rFonts w:ascii="GHEA Grapalat" w:hAnsi="GHEA Grapalat"/>
          <w:sz w:val="20"/>
          <w:szCs w:val="20"/>
          <w:lang w:eastAsia="en-GB" w:bidi="en-GB"/>
        </w:rPr>
        <w:t>7</w:t>
      </w:r>
      <w:r w:rsidR="00196525">
        <w:rPr>
          <w:rFonts w:ascii="GHEA Grapalat" w:hAnsi="GHEA Grapalat"/>
          <w:sz w:val="20"/>
          <w:szCs w:val="20"/>
          <w:lang w:val="hy-AM" w:eastAsia="en-GB" w:bidi="en-GB"/>
        </w:rPr>
        <w:t>.2025՛՛</w:t>
      </w:r>
      <w:r w:rsidRPr="00706EA7">
        <w:rPr>
          <w:rFonts w:ascii="GHEA Grapalat" w:hAnsi="GHEA Grapalat"/>
          <w:sz w:val="20"/>
          <w:szCs w:val="20"/>
          <w:lang w:val="en-GB" w:eastAsia="en-GB" w:bidi="en-GB"/>
        </w:rPr>
        <w:t xml:space="preserve"> and is published pursuant to Article 27 of the Law of the Republic of Armenia "On procure</w:t>
      </w:r>
      <w:bookmarkStart w:id="0" w:name="_GoBack"/>
      <w:bookmarkEnd w:id="0"/>
      <w:r w:rsidRPr="00706EA7">
        <w:rPr>
          <w:rFonts w:ascii="GHEA Grapalat" w:hAnsi="GHEA Grapalat"/>
          <w:sz w:val="20"/>
          <w:szCs w:val="20"/>
          <w:lang w:val="en-GB" w:eastAsia="en-GB" w:bidi="en-GB"/>
        </w:rPr>
        <w:t xml:space="preserve">ment" </w:t>
      </w:r>
    </w:p>
    <w:p w14:paraId="30185DBB" w14:textId="21389FF2" w:rsidR="00844F7E" w:rsidRPr="00FC7C04"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9B25C4">
        <w:rPr>
          <w:rFonts w:ascii="GHEA Grapalat" w:hAnsi="GHEA Grapalat"/>
          <w:sz w:val="20"/>
          <w:szCs w:val="20"/>
          <w:lang w:val="en-GB" w:eastAsia="en-GB" w:bidi="en-GB"/>
        </w:rPr>
        <w:t>UAK-</w:t>
      </w:r>
      <w:proofErr w:type="spellStart"/>
      <w:r w:rsidR="009B25C4">
        <w:rPr>
          <w:rFonts w:ascii="GHEA Grapalat" w:hAnsi="GHEA Grapalat"/>
          <w:sz w:val="20"/>
          <w:szCs w:val="20"/>
          <w:lang w:val="en-GB" w:eastAsia="en-GB" w:bidi="en-GB"/>
        </w:rPr>
        <w:t>GHTsDzB</w:t>
      </w:r>
      <w:proofErr w:type="spellEnd"/>
      <w:r w:rsidR="009B25C4">
        <w:rPr>
          <w:rFonts w:ascii="GHEA Grapalat" w:hAnsi="GHEA Grapalat"/>
          <w:sz w:val="20"/>
          <w:szCs w:val="20"/>
          <w:lang w:val="en-GB" w:eastAsia="en-GB" w:bidi="en-GB"/>
        </w:rPr>
        <w:t>-</w:t>
      </w:r>
      <w:r w:rsidR="001D3EEA" w:rsidRPr="001D3EEA">
        <w:rPr>
          <w:rFonts w:ascii="GHEA Grapalat" w:hAnsi="GHEA Grapalat"/>
          <w:sz w:val="20"/>
          <w:szCs w:val="20"/>
          <w:lang w:eastAsia="en-GB" w:bidi="en-GB"/>
        </w:rPr>
        <w:t>2</w:t>
      </w:r>
      <w:r w:rsidR="003B27D0" w:rsidRPr="003B27D0">
        <w:rPr>
          <w:rFonts w:ascii="GHEA Grapalat" w:hAnsi="GHEA Grapalat"/>
          <w:sz w:val="20"/>
          <w:szCs w:val="20"/>
          <w:lang w:eastAsia="en-GB" w:bidi="en-GB"/>
        </w:rPr>
        <w:t>5</w:t>
      </w:r>
      <w:r w:rsidR="00A32365">
        <w:rPr>
          <w:rFonts w:ascii="GHEA Grapalat" w:hAnsi="GHEA Grapalat"/>
          <w:sz w:val="20"/>
          <w:szCs w:val="20"/>
          <w:lang w:val="hy-AM" w:eastAsia="en-GB" w:bidi="en-GB"/>
        </w:rPr>
        <w:t>/</w:t>
      </w:r>
      <w:r w:rsidR="00FC7C04">
        <w:rPr>
          <w:rFonts w:ascii="GHEA Grapalat" w:hAnsi="GHEA Grapalat"/>
          <w:sz w:val="20"/>
          <w:szCs w:val="20"/>
          <w:lang w:eastAsia="en-GB" w:bidi="en-GB"/>
        </w:rPr>
        <w:t>70</w:t>
      </w:r>
    </w:p>
    <w:p w14:paraId="30185DBC" w14:textId="0124C94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‘’National </w:t>
      </w:r>
      <w:proofErr w:type="spellStart"/>
      <w:r w:rsidRPr="007345ED">
        <w:rPr>
          <w:rFonts w:ascii="GHEA Grapalat" w:hAnsi="GHEA Grapalat"/>
          <w:sz w:val="20"/>
          <w:szCs w:val="20"/>
          <w:lang w:val="en-GB" w:eastAsia="en-GB" w:bidi="en-GB"/>
        </w:rPr>
        <w:t>center</w:t>
      </w:r>
      <w:proofErr w:type="spellEnd"/>
      <w:r w:rsidRPr="007345ED">
        <w:rPr>
          <w:rFonts w:ascii="GHEA Grapalat" w:hAnsi="GHEA Grapalat"/>
          <w:sz w:val="20"/>
          <w:szCs w:val="20"/>
          <w:lang w:val="en-GB" w:eastAsia="en-GB" w:bidi="en-GB"/>
        </w:rPr>
        <w:t xml:space="preserve"> of oncology named after V. A. Fanarjian’’</w:t>
      </w:r>
      <w:r w:rsidRPr="00706EA7">
        <w:rPr>
          <w:rFonts w:ascii="GHEA Grapalat" w:hAnsi="GHEA Grapalat"/>
          <w:sz w:val="20"/>
          <w:szCs w:val="20"/>
          <w:lang w:val="en-GB" w:eastAsia="en-GB" w:bidi="en-GB"/>
        </w:rPr>
        <w:t xml:space="preserve">, located at the following address: </w:t>
      </w:r>
      <w:r w:rsidRPr="007345ED">
        <w:rPr>
          <w:rFonts w:ascii="GHEA Grapalat" w:hAnsi="GHEA Grapalat"/>
          <w:sz w:val="20"/>
          <w:szCs w:val="20"/>
          <w:lang w:val="en-GB" w:eastAsia="en-GB" w:bidi="en-GB"/>
        </w:rPr>
        <w:t>Fanarj</w:t>
      </w:r>
      <w:r w:rsidR="00CC5D86">
        <w:rPr>
          <w:rFonts w:ascii="GHEA Grapalat" w:hAnsi="GHEA Grapalat"/>
          <w:sz w:val="20"/>
          <w:szCs w:val="20"/>
          <w:lang w:val="en-GB" w:eastAsia="en-GB" w:bidi="en-GB"/>
        </w:rPr>
        <w:t>i</w:t>
      </w:r>
      <w:r w:rsidRPr="007345ED">
        <w:rPr>
          <w:rFonts w:ascii="GHEA Grapalat" w:hAnsi="GHEA Grapalat"/>
          <w:sz w:val="20"/>
          <w:szCs w:val="20"/>
          <w:lang w:val="en-GB" w:eastAsia="en-GB" w:bidi="en-GB"/>
        </w:rPr>
        <w:t xml:space="preserve">an str., 76 building,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6080202" w14:textId="61100F00" w:rsidR="00CC7E8D" w:rsidRPr="00706EA7" w:rsidRDefault="00CC7E8D" w:rsidP="00CC7E8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price quotation will be proposed, in a prescribed manner, to conclude a contract for supply of </w:t>
      </w:r>
      <w:r w:rsidR="00F8158D" w:rsidRPr="00661047">
        <w:rPr>
          <w:rFonts w:ascii="GHEA Grapalat" w:hAnsi="GHEA Grapalat"/>
          <w:sz w:val="20"/>
          <w:szCs w:val="20"/>
          <w:lang w:eastAsia="en-GB" w:bidi="en-GB"/>
        </w:rPr>
        <w:t>Health-related insurance services</w:t>
      </w:r>
      <w:r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1AC440BE"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967D49">
        <w:rPr>
          <w:rFonts w:ascii="GHEA Grapalat" w:hAnsi="GHEA Grapalat"/>
          <w:sz w:val="20"/>
          <w:szCs w:val="20"/>
          <w:lang w:val="en-GB" w:eastAsia="en-GB" w:bidi="en-GB"/>
        </w:rPr>
        <w:t>1</w:t>
      </w:r>
      <w:r w:rsidR="00716471">
        <w:rPr>
          <w:rFonts w:ascii="GHEA Grapalat" w:hAnsi="GHEA Grapalat"/>
          <w:sz w:val="20"/>
          <w:szCs w:val="20"/>
          <w:lang w:val="en-GB" w:eastAsia="en-GB" w:bidi="en-GB"/>
        </w:rPr>
        <w:t>2</w:t>
      </w:r>
      <w:r w:rsidR="00367B82">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EB7C1D" w:rsidRPr="00EB7C1D">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FC7C04">
        <w:rPr>
          <w:rFonts w:ascii="GHEA Grapalat" w:hAnsi="GHEA Grapalat"/>
          <w:sz w:val="20"/>
          <w:szCs w:val="20"/>
          <w:lang w:val="en-GB" w:eastAsia="en-GB" w:bidi="en-GB"/>
        </w:rPr>
        <w:t>/</w:t>
      </w:r>
      <w:r w:rsidR="00322F95">
        <w:rPr>
          <w:rFonts w:ascii="GHEA Grapalat" w:hAnsi="GHEA Grapalat"/>
          <w:sz w:val="20"/>
          <w:szCs w:val="20"/>
          <w:lang w:val="hy-AM" w:eastAsia="en-GB" w:bidi="en-GB"/>
        </w:rPr>
        <w:t>10</w:t>
      </w:r>
      <w:r w:rsidR="00FC7C04">
        <w:rPr>
          <w:rFonts w:ascii="GHEA Grapalat" w:hAnsi="GHEA Grapalat"/>
          <w:sz w:val="20"/>
          <w:szCs w:val="20"/>
          <w:lang w:val="en-GB" w:eastAsia="en-GB" w:bidi="en-GB"/>
        </w:rPr>
        <w:t>.0</w:t>
      </w:r>
      <w:r w:rsidR="00322F95">
        <w:rPr>
          <w:rFonts w:ascii="GHEA Grapalat" w:hAnsi="GHEA Grapalat"/>
          <w:sz w:val="20"/>
          <w:szCs w:val="20"/>
          <w:lang w:val="hy-AM" w:eastAsia="en-GB" w:bidi="en-GB"/>
        </w:rPr>
        <w:t>7</w:t>
      </w:r>
      <w:r w:rsidR="00FC7C04">
        <w:rPr>
          <w:rFonts w:ascii="GHEA Grapalat" w:hAnsi="GHEA Grapalat"/>
          <w:sz w:val="20"/>
          <w:szCs w:val="20"/>
          <w:lang w:val="en-GB" w:eastAsia="en-GB" w:bidi="en-GB"/>
        </w:rPr>
        <w:t>.2025г/</w:t>
      </w:r>
      <w:r w:rsidRPr="00706EA7">
        <w:rPr>
          <w:rFonts w:ascii="GHEA Grapalat" w:hAnsi="GHEA Grapalat"/>
          <w:sz w:val="20"/>
          <w:szCs w:val="20"/>
          <w:lang w:val="en-GB" w:eastAsia="en-GB" w:bidi="en-GB"/>
        </w:rPr>
        <w:t xml:space="preserve">from the date of publication of this notice. The bids may, in addition to Armenian, also be submitted in English or Russian. </w:t>
      </w:r>
    </w:p>
    <w:p w14:paraId="30185DC6" w14:textId="23510492"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967D49">
        <w:rPr>
          <w:rFonts w:ascii="GHEA Grapalat" w:hAnsi="GHEA Grapalat"/>
          <w:sz w:val="20"/>
          <w:szCs w:val="20"/>
          <w:lang w:val="en-GB" w:eastAsia="en-GB" w:bidi="en-GB"/>
        </w:rPr>
        <w:t>1</w:t>
      </w:r>
      <w:r w:rsidR="00716471">
        <w:rPr>
          <w:rFonts w:ascii="GHEA Grapalat" w:hAnsi="GHEA Grapalat"/>
          <w:sz w:val="20"/>
          <w:szCs w:val="20"/>
          <w:lang w:val="en-GB" w:eastAsia="en-GB" w:bidi="en-GB"/>
        </w:rPr>
        <w:t>2</w:t>
      </w:r>
      <w:r w:rsidR="00367B82">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EB7C1D" w:rsidRPr="00EB7C1D">
        <w:rPr>
          <w:rFonts w:ascii="GHEA Grapalat" w:hAnsi="GHEA Grapalat"/>
          <w:sz w:val="20"/>
          <w:szCs w:val="20"/>
          <w:lang w:eastAsia="en-GB" w:bidi="en-GB"/>
        </w:rPr>
        <w:t>7</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FC7C04">
        <w:rPr>
          <w:rFonts w:ascii="GHEA Grapalat" w:hAnsi="GHEA Grapalat"/>
          <w:sz w:val="20"/>
          <w:szCs w:val="20"/>
          <w:lang w:val="en-GB" w:eastAsia="en-GB" w:bidi="en-GB"/>
        </w:rPr>
        <w:t>/</w:t>
      </w:r>
      <w:r w:rsidR="00322F95">
        <w:rPr>
          <w:rFonts w:ascii="GHEA Grapalat" w:hAnsi="GHEA Grapalat"/>
          <w:sz w:val="20"/>
          <w:szCs w:val="20"/>
          <w:lang w:val="hy-AM" w:eastAsia="en-GB" w:bidi="en-GB"/>
        </w:rPr>
        <w:t>10</w:t>
      </w:r>
      <w:r w:rsidR="00FC7C04">
        <w:rPr>
          <w:rFonts w:ascii="GHEA Grapalat" w:hAnsi="GHEA Grapalat"/>
          <w:sz w:val="20"/>
          <w:szCs w:val="20"/>
          <w:lang w:val="en-GB" w:eastAsia="en-GB" w:bidi="en-GB"/>
        </w:rPr>
        <w:t>.0</w:t>
      </w:r>
      <w:r w:rsidR="00322F95">
        <w:rPr>
          <w:rFonts w:ascii="GHEA Grapalat" w:hAnsi="GHEA Grapalat"/>
          <w:sz w:val="20"/>
          <w:szCs w:val="20"/>
          <w:lang w:val="hy-AM" w:eastAsia="en-GB" w:bidi="en-GB"/>
        </w:rPr>
        <w:t>7</w:t>
      </w:r>
      <w:r w:rsidR="00FC7C04">
        <w:rPr>
          <w:rFonts w:ascii="GHEA Grapalat" w:hAnsi="GHEA Grapalat"/>
          <w:sz w:val="20"/>
          <w:szCs w:val="20"/>
          <w:lang w:val="en-GB" w:eastAsia="en-GB" w:bidi="en-GB"/>
        </w:rPr>
        <w:t>.2025г/</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0B9D282B"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For receiving additional information concerning this notice, you may apply to</w:t>
      </w:r>
      <w:r w:rsidR="00FC7C04">
        <w:rPr>
          <w:rFonts w:ascii="GHEA Grapalat" w:hAnsi="GHEA Grapalat"/>
          <w:sz w:val="20"/>
          <w:szCs w:val="20"/>
          <w:lang w:val="en-GB" w:eastAsia="en-GB" w:bidi="en-GB"/>
        </w:rPr>
        <w:t xml:space="preserve"> </w:t>
      </w:r>
      <w:r w:rsidR="006F56FE" w:rsidRPr="006F56FE">
        <w:rPr>
          <w:rFonts w:ascii="GHEA Grapalat" w:hAnsi="GHEA Grapalat"/>
          <w:sz w:val="20"/>
          <w:szCs w:val="20"/>
          <w:lang w:eastAsia="en-GB" w:bidi="en-GB"/>
        </w:rPr>
        <w:t xml:space="preserve">Armine </w:t>
      </w:r>
      <w:proofErr w:type="spellStart"/>
      <w:r w:rsidR="006F56FE" w:rsidRPr="006F56FE">
        <w:rPr>
          <w:rFonts w:ascii="GHEA Grapalat" w:hAnsi="GHEA Grapalat"/>
          <w:sz w:val="20"/>
          <w:szCs w:val="20"/>
          <w:lang w:eastAsia="en-GB" w:bidi="en-GB"/>
        </w:rPr>
        <w:t>Hambardzumyan</w:t>
      </w:r>
      <w:proofErr w:type="spellEnd"/>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7237ABC" w:rsidR="00844F7E" w:rsidRPr="000D775A" w:rsidRDefault="00515FB2" w:rsidP="00844F7E">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00220A33" w:rsidRPr="00220A33">
        <w:rPr>
          <w:rFonts w:ascii="GHEA Grapalat" w:hAnsi="GHEA Grapalat"/>
          <w:b/>
          <w:i/>
          <w:sz w:val="20"/>
          <w:szCs w:val="20"/>
          <w:lang w:val="en-GB" w:eastAsia="en-GB" w:bidi="en-GB"/>
        </w:rPr>
        <w:t>/010/ 20 50 50 /</w:t>
      </w:r>
      <w:r w:rsidR="00D011DD">
        <w:rPr>
          <w:rFonts w:ascii="GHEA Grapalat" w:hAnsi="GHEA Grapalat"/>
          <w:b/>
          <w:i/>
          <w:sz w:val="20"/>
          <w:szCs w:val="20"/>
          <w:lang w:val="en-GB" w:eastAsia="en-GB" w:bidi="en-GB"/>
        </w:rPr>
        <w:t>218</w:t>
      </w:r>
      <w:r w:rsidR="00220A33" w:rsidRPr="00220A33">
        <w:rPr>
          <w:rFonts w:ascii="GHEA Grapalat" w:hAnsi="GHEA Grapalat"/>
          <w:b/>
          <w:i/>
          <w:sz w:val="20"/>
          <w:szCs w:val="20"/>
          <w:lang w:val="en-GB" w:eastAsia="en-GB" w:bidi="en-GB"/>
        </w:rPr>
        <w:t>/</w:t>
      </w:r>
    </w:p>
    <w:p w14:paraId="7ABA086D" w14:textId="2D38C34D" w:rsidR="00FC7C04" w:rsidRPr="00716471" w:rsidRDefault="00844F7E" w:rsidP="00FC7C04">
      <w:pPr>
        <w:spacing w:after="160"/>
        <w:ind w:firstLine="709"/>
        <w:jc w:val="both"/>
      </w:pPr>
      <w:r w:rsidRPr="00716471">
        <w:rPr>
          <w:rFonts w:ascii="GHEA Grapalat" w:hAnsi="GHEA Grapalat"/>
          <w:b/>
          <w:i/>
          <w:sz w:val="20"/>
          <w:szCs w:val="20"/>
          <w:lang w:eastAsia="en-GB" w:bidi="en-GB"/>
        </w:rPr>
        <w:t>E-mail:</w:t>
      </w:r>
      <w:r w:rsidRPr="006F56FE">
        <w:rPr>
          <w:rStyle w:val="a3"/>
        </w:rPr>
        <w:t xml:space="preserve"> </w:t>
      </w:r>
      <w:hyperlink r:id="rId6" w:history="1">
        <w:r w:rsidR="006F56FE" w:rsidRPr="006F56FE">
          <w:rPr>
            <w:rStyle w:val="a3"/>
          </w:rPr>
          <w:t>armine</w:t>
        </w:r>
        <w:r w:rsidR="00FC7C04" w:rsidRPr="00716471">
          <w:rPr>
            <w:rStyle w:val="a3"/>
          </w:rPr>
          <w:t>.</w:t>
        </w:r>
        <w:r w:rsidR="006F56FE" w:rsidRPr="006F56FE">
          <w:rPr>
            <w:rStyle w:val="a3"/>
          </w:rPr>
          <w:t>hambardzumyan</w:t>
        </w:r>
        <w:r w:rsidR="00FC7C04" w:rsidRPr="00716471">
          <w:rPr>
            <w:rStyle w:val="a3"/>
          </w:rPr>
          <w:t>@oncology.am</w:t>
        </w:r>
      </w:hyperlink>
    </w:p>
    <w:p w14:paraId="30185DCC" w14:textId="50E84C0A" w:rsidR="00844F7E" w:rsidRDefault="00844F7E" w:rsidP="00FC7C04">
      <w:pPr>
        <w:spacing w:after="160"/>
        <w:ind w:firstLine="709"/>
        <w:jc w:val="both"/>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proofErr w:type="spellStart"/>
      <w:r w:rsidRPr="00543387">
        <w:rPr>
          <w:rFonts w:ascii="GHEA Grapalat" w:hAnsi="GHEA Grapalat"/>
          <w:b/>
          <w:i/>
          <w:sz w:val="20"/>
          <w:szCs w:val="20"/>
          <w:lang w:eastAsia="en-GB" w:bidi="en-GB"/>
        </w:rPr>
        <w:t>CJsC</w:t>
      </w:r>
      <w:proofErr w:type="spellEnd"/>
      <w:r w:rsidRPr="00543387">
        <w:rPr>
          <w:rFonts w:ascii="GHEA Grapalat" w:hAnsi="GHEA Grapalat"/>
          <w:b/>
          <w:i/>
          <w:sz w:val="20"/>
          <w:szCs w:val="20"/>
          <w:lang w:eastAsia="en-GB" w:bidi="en-GB"/>
        </w:rPr>
        <w:t xml:space="preserve"> ‘’National center of oncology named after V. A. Fanarjian’’</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042CC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42CCC"/>
    <w:rsid w:val="00052D19"/>
    <w:rsid w:val="0007173C"/>
    <w:rsid w:val="00084FE7"/>
    <w:rsid w:val="000B172B"/>
    <w:rsid w:val="000D775A"/>
    <w:rsid w:val="000E0AE8"/>
    <w:rsid w:val="000F25E5"/>
    <w:rsid w:val="00104FBD"/>
    <w:rsid w:val="001339C0"/>
    <w:rsid w:val="001502E9"/>
    <w:rsid w:val="0016348B"/>
    <w:rsid w:val="00164F0A"/>
    <w:rsid w:val="00196525"/>
    <w:rsid w:val="001D129A"/>
    <w:rsid w:val="001D3EEA"/>
    <w:rsid w:val="001F1BAF"/>
    <w:rsid w:val="002075F4"/>
    <w:rsid w:val="00220A33"/>
    <w:rsid w:val="00231BDD"/>
    <w:rsid w:val="002470AE"/>
    <w:rsid w:val="00273899"/>
    <w:rsid w:val="002811B5"/>
    <w:rsid w:val="002C00DF"/>
    <w:rsid w:val="002C366B"/>
    <w:rsid w:val="0031240B"/>
    <w:rsid w:val="00312AE5"/>
    <w:rsid w:val="00322F95"/>
    <w:rsid w:val="00327B6A"/>
    <w:rsid w:val="003633F0"/>
    <w:rsid w:val="00366F88"/>
    <w:rsid w:val="00367B82"/>
    <w:rsid w:val="003849AE"/>
    <w:rsid w:val="00386236"/>
    <w:rsid w:val="003B27D0"/>
    <w:rsid w:val="003C745F"/>
    <w:rsid w:val="00515FB2"/>
    <w:rsid w:val="005232D0"/>
    <w:rsid w:val="00543387"/>
    <w:rsid w:val="005A2910"/>
    <w:rsid w:val="005F5A7E"/>
    <w:rsid w:val="00692CE0"/>
    <w:rsid w:val="006F56FE"/>
    <w:rsid w:val="00706EA7"/>
    <w:rsid w:val="00716471"/>
    <w:rsid w:val="00722EA2"/>
    <w:rsid w:val="0072506E"/>
    <w:rsid w:val="007345ED"/>
    <w:rsid w:val="007619C2"/>
    <w:rsid w:val="00844F7E"/>
    <w:rsid w:val="008E2C5E"/>
    <w:rsid w:val="00965505"/>
    <w:rsid w:val="00967D49"/>
    <w:rsid w:val="009A2390"/>
    <w:rsid w:val="009B25C4"/>
    <w:rsid w:val="009E0873"/>
    <w:rsid w:val="00A31022"/>
    <w:rsid w:val="00A32365"/>
    <w:rsid w:val="00A4147F"/>
    <w:rsid w:val="00A93351"/>
    <w:rsid w:val="00AA1FEB"/>
    <w:rsid w:val="00AF0B5A"/>
    <w:rsid w:val="00BB46BE"/>
    <w:rsid w:val="00C066D2"/>
    <w:rsid w:val="00C21A77"/>
    <w:rsid w:val="00CC5D86"/>
    <w:rsid w:val="00CC7E8D"/>
    <w:rsid w:val="00CD0A56"/>
    <w:rsid w:val="00D011DD"/>
    <w:rsid w:val="00D2004E"/>
    <w:rsid w:val="00D90E39"/>
    <w:rsid w:val="00E07498"/>
    <w:rsid w:val="00E26A4C"/>
    <w:rsid w:val="00E31DDA"/>
    <w:rsid w:val="00E33426"/>
    <w:rsid w:val="00E547D2"/>
    <w:rsid w:val="00E57308"/>
    <w:rsid w:val="00E866A4"/>
    <w:rsid w:val="00E95000"/>
    <w:rsid w:val="00EB7C1D"/>
    <w:rsid w:val="00ED5F41"/>
    <w:rsid w:val="00F27737"/>
    <w:rsid w:val="00F75FEA"/>
    <w:rsid w:val="00F8158D"/>
    <w:rsid w:val="00F90A9A"/>
    <w:rsid w:val="00FB7D75"/>
    <w:rsid w:val="00FC7C04"/>
    <w:rsid w:val="00FD4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character" w:styleId="a4">
    <w:name w:val="Unresolved Mention"/>
    <w:basedOn w:val="a0"/>
    <w:uiPriority w:val="99"/>
    <w:semiHidden/>
    <w:unhideWhenUsed/>
    <w:rsid w:val="00163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guhi.karapetyan@oncology.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431</Words>
  <Characters>2459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Fanarjian Oncology Center</cp:lastModifiedBy>
  <cp:revision>87</cp:revision>
  <cp:lastPrinted>2022-06-16T11:27:00Z</cp:lastPrinted>
  <dcterms:created xsi:type="dcterms:W3CDTF">2020-03-13T17:17:00Z</dcterms:created>
  <dcterms:modified xsi:type="dcterms:W3CDTF">2025-07-03T06:25:00Z</dcterms:modified>
</cp:coreProperties>
</file>