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13CD1527"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1BEC">
        <w:rPr>
          <w:rFonts w:ascii="GHEA Grapalat" w:hAnsi="GHEA Grapalat"/>
          <w:i w:val="0"/>
          <w:sz w:val="24"/>
          <w:szCs w:val="24"/>
          <w:lang w:val="hy-AM"/>
        </w:rPr>
        <w:t>1</w:t>
      </w:r>
      <w:r w:rsidR="00794A91">
        <w:rPr>
          <w:rFonts w:ascii="GHEA Grapalat" w:hAnsi="GHEA Grapalat"/>
          <w:i w:val="0"/>
          <w:sz w:val="24"/>
          <w:szCs w:val="24"/>
          <w:lang w:val="hy-AM"/>
        </w:rPr>
        <w:t>1</w:t>
      </w:r>
      <w:r w:rsidRPr="009044F1">
        <w:rPr>
          <w:rFonts w:ascii="GHEA Grapalat" w:hAnsi="GHEA Grapalat"/>
          <w:i w:val="0"/>
          <w:sz w:val="24"/>
          <w:szCs w:val="24"/>
        </w:rPr>
        <w:t>" "</w:t>
      </w:r>
      <w:r w:rsidR="00794A91">
        <w:rPr>
          <w:rFonts w:ascii="GHEA Grapalat" w:hAnsi="GHEA Grapalat"/>
          <w:i w:val="0"/>
          <w:sz w:val="24"/>
          <w:szCs w:val="24"/>
          <w:lang w:val="hy-AM"/>
        </w:rPr>
        <w:t>09</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166D4FB3"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772F5E">
        <w:rPr>
          <w:rFonts w:ascii="GHEA Grapalat" w:hAnsi="GHEA Grapalat"/>
          <w:b/>
          <w:i w:val="0"/>
          <w:lang w:val="af-ZA"/>
        </w:rPr>
        <w:t>ՏԿԵՆ-ՀԲՄԱՇՁԲ-2025/66Շ</w:t>
      </w:r>
      <w:r w:rsidR="006B19B1">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w:t>
      </w:r>
      <w:proofErr w:type="spellStart"/>
      <w:r w:rsidRPr="009E777F">
        <w:rPr>
          <w:rFonts w:ascii="GHEA Grapalat" w:hAnsi="GHEA Grapalat"/>
          <w:sz w:val="22"/>
          <w:szCs w:val="22"/>
        </w:rPr>
        <w:t>Armeps</w:t>
      </w:r>
      <w:proofErr w:type="spellEnd"/>
      <w:r w:rsidRPr="009E777F">
        <w:rPr>
          <w:rFonts w:ascii="GHEA Grapalat" w:hAnsi="GHEA Grapalat"/>
          <w:sz w:val="22"/>
          <w:szCs w:val="22"/>
        </w:rPr>
        <w:t xml:space="preserve"> (</w:t>
      </w:r>
      <w:hyperlink r:id="rId8">
        <w:r w:rsidRPr="009E777F">
          <w:rPr>
            <w:rFonts w:ascii="GHEA Grapalat" w:hAnsi="GHEA Grapalat"/>
            <w:sz w:val="22"/>
            <w:szCs w:val="22"/>
          </w:rPr>
          <w:t>www.armeps.am</w:t>
        </w:r>
      </w:hyperlink>
      <w:r w:rsidRPr="009E777F">
        <w:rPr>
          <w:rFonts w:ascii="GHEA Grapalat" w:hAnsi="GHEA Grapalat"/>
          <w:sz w:val="22"/>
          <w:szCs w:val="22"/>
        </w:rPr>
        <w:t>).</w:t>
      </w:r>
    </w:p>
    <w:p w14:paraId="61376D93" w14:textId="77777777" w:rsidR="00772F5E" w:rsidRDefault="00772F5E" w:rsidP="00B46D58">
      <w:pPr>
        <w:pStyle w:val="BodyTextIndent"/>
        <w:widowControl w:val="0"/>
        <w:spacing w:after="160" w:line="240" w:lineRule="auto"/>
        <w:ind w:firstLine="567"/>
        <w:rPr>
          <w:rFonts w:ascii="GHEA Grapalat" w:hAnsi="GHEA Grapalat"/>
          <w:i w:val="0"/>
          <w:sz w:val="24"/>
          <w:szCs w:val="24"/>
          <w:lang w:val="hy-AM"/>
        </w:rPr>
      </w:pPr>
      <w:r w:rsidRPr="00772F5E">
        <w:rPr>
          <w:rFonts w:ascii="GHEA Grapalat" w:hAnsi="GHEA Grapalat"/>
          <w:i w:val="0"/>
          <w:sz w:val="24"/>
          <w:szCs w:val="24"/>
        </w:rPr>
        <w:t xml:space="preserve">В результате данной процедуры отобранному участнику будет предложено подписать договор (далее – договор) на выполнение </w:t>
      </w:r>
      <w:r w:rsidRPr="00772F5E">
        <w:rPr>
          <w:rFonts w:ascii="GHEA Grapalat" w:hAnsi="GHEA Grapalat"/>
          <w:b/>
          <w:bCs/>
          <w:i w:val="0"/>
          <w:sz w:val="24"/>
          <w:szCs w:val="24"/>
        </w:rPr>
        <w:t>среднесрочных ремонтных работ на участке межгосударственной автомобильной дороги М-5 Ереван-Армавир-граница РА км7+041 – км10+430 (правая и левая полосы).</w:t>
      </w:r>
    </w:p>
    <w:p w14:paraId="1F5314F5" w14:textId="21CD6F66"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397B2DB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772F5E">
        <w:rPr>
          <w:rFonts w:ascii="GHEA Grapalat" w:hAnsi="GHEA Grapalat"/>
          <w:b/>
          <w:bCs/>
          <w:i w:val="0"/>
          <w:sz w:val="24"/>
          <w:szCs w:val="24"/>
          <w:lang w:val="hy-AM"/>
        </w:rPr>
        <w:t>2</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6B19B1">
        <w:rPr>
          <w:rFonts w:ascii="GHEA Grapalat" w:hAnsi="GHEA Grapalat"/>
          <w:b/>
          <w:bCs/>
          <w:i w:val="0"/>
          <w:sz w:val="24"/>
          <w:szCs w:val="24"/>
          <w:lang w:val="hy-AM"/>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29C805A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772F5E">
        <w:rPr>
          <w:rFonts w:ascii="GHEA Grapalat" w:hAnsi="GHEA Grapalat"/>
          <w:b/>
          <w:bCs/>
          <w:i w:val="0"/>
          <w:sz w:val="24"/>
          <w:szCs w:val="24"/>
          <w:lang w:val="hy-AM"/>
        </w:rPr>
        <w:t>2</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6B19B1">
        <w:rPr>
          <w:rFonts w:ascii="GHEA Grapalat" w:hAnsi="GHEA Grapalat"/>
          <w:b/>
          <w:bCs/>
          <w:i w:val="0"/>
          <w:sz w:val="24"/>
          <w:szCs w:val="24"/>
          <w:lang w:val="hy-AM"/>
        </w:rPr>
        <w:t>1</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10"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87F9156" w14:textId="42790DAA" w:rsidR="0072236B" w:rsidRPr="0072236B" w:rsidRDefault="005D7731" w:rsidP="0072236B">
      <w:pPr>
        <w:ind w:firstLine="709"/>
        <w:jc w:val="right"/>
        <w:rPr>
          <w:sz w:val="22"/>
          <w:szCs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r w:rsidR="0072236B" w:rsidRPr="00144AE0">
        <w:rPr>
          <w:rFonts w:ascii="GHEA Grapalat" w:hAnsi="GHEA Grapalat"/>
          <w:sz w:val="22"/>
        </w:rPr>
        <w:t>срочн</w:t>
      </w:r>
      <w:r w:rsidR="0072236B">
        <w:rPr>
          <w:rFonts w:ascii="GHEA Grapalat" w:hAnsi="GHEA Grapalat"/>
          <w:sz w:val="22"/>
        </w:rPr>
        <w:t>ого</w:t>
      </w:r>
    </w:p>
    <w:p w14:paraId="71F1E868" w14:textId="18014A78" w:rsidR="00096865" w:rsidRPr="009044F1" w:rsidRDefault="005D7731" w:rsidP="0072236B">
      <w:pPr>
        <w:pStyle w:val="BodyText"/>
        <w:widowControl w:val="0"/>
        <w:spacing w:after="160"/>
        <w:ind w:firstLine="567"/>
        <w:jc w:val="right"/>
        <w:rPr>
          <w:rFonts w:ascii="GHEA Grapalat" w:hAnsi="GHEA Grapalat"/>
          <w:i/>
        </w:rPr>
      </w:pPr>
      <w:r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72F5E">
        <w:rPr>
          <w:rFonts w:ascii="GHEA Grapalat" w:hAnsi="GHEA Grapalat"/>
          <w:b/>
          <w:i/>
          <w:iCs/>
          <w:sz w:val="20"/>
          <w:szCs w:val="20"/>
          <w:lang w:val="af-ZA"/>
        </w:rPr>
        <w:t>ՏԿԵՆ-ՀԲՄԱՇՁԲ-2025/66Շ</w:t>
      </w:r>
      <w:r w:rsidR="006B19B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821BEC">
        <w:rPr>
          <w:rFonts w:ascii="GHEA Grapalat" w:hAnsi="GHEA Grapalat"/>
          <w:i/>
          <w:lang w:val="hy-AM"/>
        </w:rPr>
        <w:t>1</w:t>
      </w:r>
      <w:r w:rsidR="00794A91">
        <w:rPr>
          <w:rFonts w:ascii="GHEA Grapalat" w:hAnsi="GHEA Grapalat"/>
          <w:i/>
          <w:lang w:val="hy-AM"/>
        </w:rPr>
        <w:t>1</w:t>
      </w:r>
      <w:r w:rsidR="000B1B81">
        <w:rPr>
          <w:rFonts w:ascii="Tahoma" w:hAnsi="Tahoma" w:cs="Tahoma"/>
          <w:i/>
          <w:lang w:val="hy-AM"/>
        </w:rPr>
        <w:t>․</w:t>
      </w:r>
      <w:r w:rsidR="00F2136A">
        <w:rPr>
          <w:rFonts w:ascii="Tahoma" w:hAnsi="Tahoma" w:cs="Tahoma"/>
          <w:i/>
          <w:lang w:val="hy-AM"/>
        </w:rPr>
        <w:t>0</w:t>
      </w:r>
      <w:r w:rsidR="00794A91">
        <w:rPr>
          <w:rFonts w:ascii="Tahoma" w:hAnsi="Tahoma" w:cs="Tahoma"/>
          <w:i/>
          <w:lang w:val="hy-AM"/>
        </w:rPr>
        <w:t>9</w:t>
      </w:r>
      <w:r w:rsidR="000B1B81">
        <w:rPr>
          <w:rFonts w:ascii="Tahoma" w:hAnsi="Tahoma" w:cs="Tahoma"/>
          <w:i/>
          <w:lang w:val="hy-AM"/>
        </w:rPr>
        <w:t>․202</w:t>
      </w:r>
      <w:r w:rsidR="00F2136A">
        <w:rPr>
          <w:rFonts w:ascii="Tahoma" w:hAnsi="Tahoma" w:cs="Tahoma"/>
          <w:i/>
          <w:lang w:val="hy-AM"/>
        </w:rPr>
        <w:t>5</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2E149E7B"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821BEC" w:rsidRPr="00821BEC">
        <w:rPr>
          <w:rFonts w:ascii="GHEA Grapalat" w:hAnsi="GHEA Grapalat" w:cs="Sylfaen"/>
        </w:rPr>
        <w:t>СРЕДНИЕ 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32D2D7C8"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ЗАКЛЮЧЕНИЕ ПОДРЯДА НА </w:t>
      </w:r>
      <w:r w:rsidR="00821BEC" w:rsidRPr="00821BEC">
        <w:rPr>
          <w:rFonts w:ascii="GHEA Grapalat" w:hAnsi="GHEA Grapalat"/>
          <w:b/>
        </w:rPr>
        <w:t xml:space="preserve">СРЕДНИЕ РЕМОНТНЫЕ РАБОТЫ </w:t>
      </w:r>
      <w:r w:rsidRPr="006B19B1">
        <w:rPr>
          <w:rFonts w:ascii="GHEA Grapalat" w:hAnsi="GHEA Grapalat"/>
          <w:b/>
        </w:rPr>
        <w:t>ДЛЯ НУЖД МИНИСТЕРСТВА ТЕРРИТОРИАЛЬНОГО УПРАВЛЕНИЯ И ИНФРАСТРУКТУР РА</w:t>
      </w:r>
    </w:p>
    <w:p w14:paraId="03B4F85E" w14:textId="77777777" w:rsidR="006B19B1" w:rsidRDefault="006B19B1"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4D06567C" w14:textId="77777777" w:rsidR="00821BEC"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73005FA4" w14:textId="77777777" w:rsidR="00821BEC" w:rsidRDefault="00821BEC" w:rsidP="00E17B7F">
      <w:pPr>
        <w:widowControl w:val="0"/>
        <w:spacing w:after="160"/>
        <w:ind w:hanging="567"/>
        <w:jc w:val="both"/>
        <w:rPr>
          <w:rFonts w:ascii="GHEA Grapalat" w:hAnsi="GHEA Grapalat"/>
          <w:spacing w:val="-6"/>
        </w:rPr>
      </w:pPr>
    </w:p>
    <w:p w14:paraId="7BB2B272" w14:textId="3E2288D0" w:rsidR="00096865" w:rsidRPr="006D2DF7" w:rsidRDefault="00821BEC"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72F5E">
        <w:rPr>
          <w:rFonts w:ascii="GHEA Grapalat" w:hAnsi="GHEA Grapalat"/>
          <w:b/>
          <w:sz w:val="20"/>
          <w:szCs w:val="20"/>
          <w:lang w:val="af-ZA"/>
        </w:rPr>
        <w:t>ՏԿԵՆ-ՀԲՄԱՇՁԲ-2025/66Շ</w:t>
      </w:r>
      <w:r w:rsidR="006B19B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237F5FF"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работ по среднему ремонту дорог (далее - работы) для нужд Министерства территориального управления и инфраструктур Республики Армения, которые группируются в части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1977CA">
        <w:trPr>
          <w:trHeight w:val="2427"/>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2F6FA5D3" w:rsidR="00C60017" w:rsidRPr="00404F1F" w:rsidRDefault="00772F5E" w:rsidP="00C60017">
            <w:pPr>
              <w:jc w:val="center"/>
              <w:rPr>
                <w:rFonts w:ascii="GHEA Grapalat" w:hAnsi="GHEA Grapalat" w:cs="Arial"/>
                <w:b/>
                <w:color w:val="000000"/>
                <w:szCs w:val="28"/>
                <w:lang w:val="en-US"/>
              </w:rPr>
            </w:pPr>
            <w:r>
              <w:rPr>
                <w:rFonts w:ascii="GHEA Grapalat" w:hAnsi="GHEA Grapalat" w:cs="Arial"/>
                <w:b/>
                <w:bCs/>
                <w:i/>
                <w:iCs/>
              </w:rPr>
              <w:t>557 988 778</w:t>
            </w:r>
          </w:p>
        </w:tc>
        <w:tc>
          <w:tcPr>
            <w:tcW w:w="6175" w:type="dxa"/>
            <w:vAlign w:val="center"/>
          </w:tcPr>
          <w:p w14:paraId="701413D3" w14:textId="24CBE2AE" w:rsidR="00C60017" w:rsidRPr="00EF20A3" w:rsidRDefault="00772F5E" w:rsidP="009E777F">
            <w:pPr>
              <w:jc w:val="center"/>
              <w:rPr>
                <w:rFonts w:ascii="GHEA Grapalat" w:hAnsi="GHEA Grapalat" w:cs="Sylfaen"/>
                <w:b/>
                <w:i/>
                <w:iCs/>
                <w:sz w:val="20"/>
                <w:szCs w:val="20"/>
              </w:rPr>
            </w:pPr>
            <w:r w:rsidRPr="00772F5E">
              <w:rPr>
                <w:rFonts w:ascii="GHEA Grapalat" w:hAnsi="GHEA Grapalat"/>
                <w:b/>
                <w:i/>
                <w:iCs/>
              </w:rPr>
              <w:t>Средний ремонт участка межгосударственной автодороги М-5 Ереван-Армавир-граница РА км7+041-км10+430 (правая и левая полосы)</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21E8A8" w14:textId="77777777" w:rsidR="006B19B1" w:rsidRDefault="006B19B1" w:rsidP="00B46D58">
      <w:pPr>
        <w:widowControl w:val="0"/>
        <w:spacing w:after="160"/>
        <w:jc w:val="center"/>
        <w:rPr>
          <w:rFonts w:ascii="GHEA Grapalat" w:hAnsi="GHEA Grapalat" w:cs="Sylfaen"/>
          <w:iCs/>
          <w:color w:val="FF0000"/>
        </w:rPr>
      </w:pPr>
    </w:p>
    <w:p w14:paraId="0FB7BD9E" w14:textId="77777777" w:rsidR="001977CA" w:rsidRPr="006B19B1" w:rsidRDefault="001977CA" w:rsidP="00B46D58">
      <w:pPr>
        <w:widowControl w:val="0"/>
        <w:spacing w:after="160"/>
        <w:jc w:val="center"/>
        <w:rPr>
          <w:rFonts w:ascii="GHEA Grapalat" w:hAnsi="GHEA Grapalat" w:cs="Sylfaen"/>
          <w:iCs/>
          <w:color w:val="FF0000"/>
          <w:lang w:val="hy-AM"/>
        </w:rPr>
      </w:pPr>
    </w:p>
    <w:p w14:paraId="4D1F77B7" w14:textId="4EAA42B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Pr>
          <w:rFonts w:ascii="GHEA Grapalat" w:hAnsi="GHEA Grapalat"/>
        </w:rPr>
        <w:lastRenderedPageBreak/>
        <w:t xml:space="preserve">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w:t>
      </w:r>
      <w:r w:rsidRPr="009044F1">
        <w:rPr>
          <w:rFonts w:ascii="GHEA Grapalat" w:hAnsi="GHEA Grapalat"/>
          <w:color w:val="000000"/>
        </w:rPr>
        <w:lastRenderedPageBreak/>
        <w:t>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w:t>
      </w:r>
      <w:r w:rsidRPr="009044F1">
        <w:rPr>
          <w:rFonts w:ascii="GHEA Grapalat" w:hAnsi="GHEA Grapalat"/>
        </w:rPr>
        <w:lastRenderedPageBreak/>
        <w:t>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0DAD82A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12</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6B19B1">
        <w:rPr>
          <w:rFonts w:ascii="GHEA Grapalat" w:hAnsi="GHEA Grapalat"/>
          <w:b/>
          <w:bCs/>
          <w:sz w:val="24"/>
          <w:szCs w:val="24"/>
          <w:lang w:val="hy-AM"/>
        </w:rPr>
        <w:t>1</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 xml:space="preserve">совокупность себестоимости и </w:t>
      </w:r>
      <w:r w:rsidR="00546DF3" w:rsidRPr="00864470">
        <w:rPr>
          <w:rFonts w:ascii="GHEA Grapalat" w:hAnsi="GHEA Grapalat"/>
          <w:sz w:val="24"/>
          <w:szCs w:val="24"/>
        </w:rPr>
        <w:lastRenderedPageBreak/>
        <w:t>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w:t>
      </w:r>
      <w:r w:rsidRPr="00543F6D">
        <w:rPr>
          <w:rFonts w:ascii="GHEA Grapalat" w:hAnsi="GHEA Grapalat"/>
          <w:color w:val="FF0000"/>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 xml:space="preserve">Если в течение шести месяцев со дня заключения договора финансовые средства для исполнения договора не </w:t>
      </w:r>
      <w:proofErr w:type="spellStart"/>
      <w:r w:rsidRPr="00543F6D">
        <w:rPr>
          <w:rFonts w:ascii="GHEA Grapalat" w:hAnsi="GHEA Grapalat"/>
          <w:color w:val="FF0000"/>
        </w:rPr>
        <w:t>предусмотриваются</w:t>
      </w:r>
      <w:proofErr w:type="spellEnd"/>
      <w:r w:rsidRPr="00543F6D">
        <w:rPr>
          <w:rFonts w:ascii="GHEA Grapalat" w:hAnsi="GHEA Grapalat"/>
          <w:color w:val="FF0000"/>
        </w:rPr>
        <w:t xml:space="preserve">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8"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 xml:space="preserve">рабочих дней, следующих за днем возникновения основания для </w:t>
      </w:r>
      <w:proofErr w:type="spellStart"/>
      <w:r w:rsidRPr="00543F6D">
        <w:rPr>
          <w:rFonts w:ascii="GHEA Grapalat" w:hAnsi="GHEA Grapalat"/>
          <w:color w:val="FF0000"/>
        </w:rPr>
        <w:t>вылаты</w:t>
      </w:r>
      <w:proofErr w:type="spellEnd"/>
      <w:r w:rsidRPr="00543F6D">
        <w:rPr>
          <w:rFonts w:ascii="GHEA Grapalat" w:hAnsi="GHEA Grapalat"/>
          <w:color w:val="FF0000"/>
        </w:rPr>
        <w:t xml:space="preserve">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lastRenderedPageBreak/>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1103AD0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034547">
        <w:rPr>
          <w:rFonts w:ascii="GHEA Grapalat" w:hAnsi="GHEA Grapalat"/>
          <w:b/>
          <w:bCs/>
          <w:sz w:val="24"/>
          <w:szCs w:val="24"/>
        </w:rPr>
        <w:t>1</w:t>
      </w:r>
      <w:r w:rsidR="006B19B1">
        <w:rPr>
          <w:rFonts w:ascii="GHEA Grapalat" w:hAnsi="GHEA Grapalat"/>
          <w:b/>
          <w:bCs/>
          <w:sz w:val="24"/>
          <w:szCs w:val="24"/>
          <w:lang w:val="hy-AM"/>
        </w:rPr>
        <w:t>1</w:t>
      </w:r>
      <w:r w:rsidRPr="00543F6D">
        <w:rPr>
          <w:rFonts w:ascii="GHEA Grapalat" w:hAnsi="GHEA Grapalat"/>
          <w:b/>
          <w:bCs/>
          <w:sz w:val="24"/>
          <w:szCs w:val="24"/>
        </w:rPr>
        <w:t>"-</w:t>
      </w:r>
      <w:proofErr w:type="spellStart"/>
      <w:r w:rsidRPr="00543F6D">
        <w:rPr>
          <w:rFonts w:ascii="GHEA Grapalat" w:hAnsi="GHEA Grapalat"/>
          <w:b/>
          <w:bCs/>
          <w:sz w:val="24"/>
          <w:szCs w:val="24"/>
        </w:rPr>
        <w:t>ый</w:t>
      </w:r>
      <w:proofErr w:type="spellEnd"/>
      <w:r w:rsidRPr="00543F6D">
        <w:rPr>
          <w:rFonts w:ascii="GHEA Grapalat" w:hAnsi="GHEA Grapalat"/>
          <w:b/>
          <w:bCs/>
          <w:sz w:val="24"/>
          <w:szCs w:val="24"/>
        </w:rPr>
        <w:t xml:space="preserve"> день в "</w:t>
      </w:r>
      <w:r w:rsidR="00543F6D" w:rsidRPr="00543F6D">
        <w:rPr>
          <w:rFonts w:ascii="GHEA Grapalat" w:hAnsi="GHEA Grapalat"/>
          <w:b/>
          <w:bCs/>
          <w:sz w:val="24"/>
          <w:szCs w:val="24"/>
          <w:lang w:val="hy-AM"/>
        </w:rPr>
        <w:t>1</w:t>
      </w:r>
      <w:r w:rsidR="00772F5E">
        <w:rPr>
          <w:rFonts w:ascii="GHEA Grapalat" w:hAnsi="GHEA Grapalat"/>
          <w:b/>
          <w:bCs/>
          <w:sz w:val="24"/>
          <w:szCs w:val="24"/>
          <w:lang w:val="hy-AM"/>
        </w:rPr>
        <w:t>2</w:t>
      </w:r>
      <w:r w:rsidR="00543F6D" w:rsidRPr="00543F6D">
        <w:rPr>
          <w:rFonts w:ascii="GHEA Grapalat" w:hAnsi="GHEA Grapalat"/>
          <w:b/>
          <w:bCs/>
          <w:sz w:val="24"/>
          <w:szCs w:val="24"/>
          <w:lang w:val="hy-AM"/>
        </w:rPr>
        <w:t>։</w:t>
      </w:r>
      <w:r w:rsidR="0062673C">
        <w:rPr>
          <w:rFonts w:ascii="GHEA Grapalat" w:hAnsi="GHEA Grapalat"/>
          <w:b/>
          <w:bCs/>
          <w:sz w:val="24"/>
          <w:szCs w:val="24"/>
          <w:lang w:val="hy-AM"/>
        </w:rPr>
        <w:t>0</w:t>
      </w:r>
      <w:r w:rsidR="00543F6D" w:rsidRPr="00543F6D">
        <w:rPr>
          <w:rFonts w:ascii="GHEA Grapalat" w:hAnsi="GHEA Grapalat"/>
          <w:b/>
          <w:bCs/>
          <w:sz w:val="24"/>
          <w:szCs w:val="24"/>
          <w:lang w:val="hy-AM"/>
        </w:rPr>
        <w:t>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Default="006B19B1" w:rsidP="006B19B1">
      <w:pPr>
        <w:pStyle w:val="norm"/>
        <w:widowControl w:val="0"/>
        <w:tabs>
          <w:tab w:val="left" w:pos="1276"/>
        </w:tabs>
        <w:spacing w:after="160" w:line="240" w:lineRule="auto"/>
        <w:ind w:firstLine="567"/>
        <w:rPr>
          <w:rFonts w:ascii="GHEA Grapalat" w:hAnsi="GHEA Grapalat"/>
          <w:sz w:val="24"/>
          <w:szCs w:val="24"/>
          <w:lang w:val="hy-AM"/>
        </w:rPr>
      </w:pPr>
      <w:r w:rsidRPr="006B19B1">
        <w:rPr>
          <w:rFonts w:ascii="GHEA Grapalat" w:hAnsi="GHEA Grapalat"/>
          <w:sz w:val="24"/>
          <w:szCs w:val="24"/>
        </w:rPr>
        <w:t xml:space="preserve">8.9.1 В случае, если до подписания договора заказчиком выяснится, что </w:t>
      </w:r>
      <w:r w:rsidRPr="006B19B1">
        <w:rPr>
          <w:rFonts w:ascii="GHEA Grapalat" w:hAnsi="GHEA Grapalat"/>
          <w:sz w:val="24"/>
          <w:szCs w:val="24"/>
        </w:rPr>
        <w:lastRenderedPageBreak/>
        <w:t>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w:t>
      </w:r>
      <w:r w:rsidRPr="006B19B1">
        <w:rPr>
          <w:rFonts w:ascii="GHEA Grapalat" w:hAnsi="GHEA Grapalat" w:cs="Sylfaen"/>
        </w:rPr>
        <w:lastRenderedPageBreak/>
        <w:t>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658140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613495">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1"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2"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F81C77">
        <w:rPr>
          <w:rFonts w:ascii="GHEA Grapalat" w:hAnsi="GHEA Grapalat"/>
        </w:rPr>
        <w:t>Обеспечение</w:t>
      </w:r>
      <w:proofErr w:type="spellEnd"/>
      <w:r w:rsidR="001723D6" w:rsidRPr="00F81C77">
        <w:rPr>
          <w:rFonts w:ascii="GHEA Grapalat" w:hAnsi="GHEA Grapalat"/>
        </w:rPr>
        <w:t xml:space="preserve">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3" w:name="_Hlk200382294"/>
      <w:r w:rsidR="00034547" w:rsidRPr="00034547">
        <w:rPr>
          <w:rFonts w:ascii="GHEA Grapalat" w:hAnsi="GHEA Grapalat"/>
          <w:b/>
        </w:rPr>
        <w:t>СРОЧНЫЙ</w:t>
      </w:r>
    </w:p>
    <w:bookmarkEnd w:id="13"/>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w:t>
      </w:r>
      <w:proofErr w:type="spellStart"/>
      <w:r w:rsidR="00EB3C28" w:rsidRPr="00502BDF">
        <w:rPr>
          <w:rFonts w:ascii="GHEA Grapalat" w:hAnsi="GHEA Grapalat"/>
          <w:b/>
          <w:bCs/>
        </w:rPr>
        <w:t>объявлени</w:t>
      </w:r>
      <w:proofErr w:type="spellEnd"/>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B61B5B">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23585F10"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772F5E">
        <w:rPr>
          <w:rFonts w:ascii="GHEA Grapalat" w:hAnsi="GHEA Grapalat"/>
          <w:b/>
          <w:lang w:val="es-ES"/>
        </w:rPr>
        <w:t>ՏԿԵՆ-ՀԲՄԱՇՁԲ-2025/66Շ</w:t>
      </w:r>
      <w:r w:rsidR="006B19B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1158E04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2F5E">
        <w:rPr>
          <w:rFonts w:ascii="GHEA Grapalat" w:hAnsi="GHEA Grapalat"/>
          <w:b/>
          <w:sz w:val="20"/>
          <w:szCs w:val="20"/>
          <w:lang w:val="es-ES"/>
        </w:rPr>
        <w:t>ՏԿԵՆ-ՀԲՄԱՇՁԲ-2025/66Շ</w:t>
      </w:r>
      <w:r w:rsidR="006B19B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4" w:name="_Hlk200382209"/>
      <w:r w:rsidRPr="00144AE0">
        <w:rPr>
          <w:rFonts w:ascii="GHEA Grapalat" w:hAnsi="GHEA Grapalat"/>
          <w:sz w:val="22"/>
        </w:rPr>
        <w:t>срочн</w:t>
      </w:r>
      <w:r>
        <w:rPr>
          <w:rFonts w:ascii="GHEA Grapalat" w:hAnsi="GHEA Grapalat"/>
          <w:sz w:val="22"/>
        </w:rPr>
        <w:t>ого</w:t>
      </w:r>
      <w:bookmarkEnd w:id="14"/>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F21E53" w14:textId="7705AAF6"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72F5E">
        <w:rPr>
          <w:rFonts w:ascii="GHEA Grapalat" w:hAnsi="GHEA Grapalat"/>
          <w:b/>
          <w:sz w:val="20"/>
          <w:szCs w:val="20"/>
          <w:lang w:val="es-ES"/>
        </w:rPr>
        <w:t>ՏԿԵՆ-ՀԲՄԱՇՁԲ-2025/66Շ</w:t>
      </w:r>
      <w:r w:rsidR="006B19B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586793CA"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72F5E">
        <w:rPr>
          <w:rFonts w:ascii="GHEA Grapalat" w:hAnsi="GHEA Grapalat"/>
          <w:b/>
          <w:sz w:val="20"/>
          <w:szCs w:val="20"/>
          <w:lang w:val="es-ES"/>
        </w:rPr>
        <w:t>ՏԿԵՆ-ՀԲՄԱՇՁԲ-2025/66Շ</w:t>
      </w:r>
      <w:r w:rsidR="006B19B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6EBA244C"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772F5E">
        <w:rPr>
          <w:rFonts w:ascii="GHEA Grapalat" w:hAnsi="GHEA Grapalat"/>
          <w:b/>
          <w:lang w:val="es-ES"/>
        </w:rPr>
        <w:t>ՏԿԵՆ-ՀԲՄԱՇՁԲ-2025/66Շ</w:t>
      </w:r>
      <w:r w:rsidR="00990E23">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914DDD" w14:textId="12B30331" w:rsidR="00B13BB4" w:rsidRDefault="00B13BB4" w:rsidP="00B13BB4">
      <w:pPr>
        <w:tabs>
          <w:tab w:val="left" w:pos="4200"/>
        </w:tabs>
        <w:rPr>
          <w:rFonts w:ascii="GHEA Grapalat" w:hAnsi="GHEA Grapalat"/>
        </w:rPr>
      </w:pPr>
    </w:p>
    <w:p w14:paraId="54F68680" w14:textId="17535FDD" w:rsidR="00092E73" w:rsidRPr="00FD1EE4" w:rsidRDefault="00092E73" w:rsidP="00B13BB4">
      <w:pPr>
        <w:rPr>
          <w:rFonts w:ascii="GHEA Grapalat" w:eastAsia="GHEA Grapalat" w:hAnsi="GHEA Grapalat" w:cs="GHEA Grapalat"/>
          <w:b/>
          <w:color w:val="000000"/>
        </w:rPr>
      </w:pPr>
      <w:r w:rsidRPr="00B13BB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990E23">
        <w:trPr>
          <w:trHeight w:val="8832"/>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1A3088">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4A1B1C3E"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772F5E">
        <w:rPr>
          <w:rFonts w:ascii="GHEA Grapalat" w:hAnsi="GHEA Grapalat"/>
          <w:b/>
          <w:sz w:val="22"/>
          <w:szCs w:val="22"/>
          <w:lang w:val="es-ES"/>
        </w:rPr>
        <w:t>ՏԿԵՆ-ՀԲՄԱՇՁԲ-2025/66Շ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544A3C3F"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772F5E">
        <w:rPr>
          <w:rFonts w:ascii="GHEA Grapalat" w:hAnsi="GHEA Grapalat"/>
          <w:b/>
          <w:sz w:val="22"/>
          <w:szCs w:val="22"/>
          <w:lang w:val="es-ES"/>
        </w:rPr>
        <w:t>ՏԿԵՆ-ՀԲՄԱՇՁԲ-2025/66Շ</w:t>
      </w:r>
      <w:r w:rsidR="00990E23">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0378C74F" w:rsidR="00A275AE" w:rsidRPr="000A5A62" w:rsidRDefault="00772F5E" w:rsidP="003D464C">
            <w:pPr>
              <w:jc w:val="center"/>
              <w:rPr>
                <w:rFonts w:ascii="GHEA Grapalat" w:hAnsi="GHEA Grapalat"/>
                <w:b/>
                <w:i/>
                <w:iCs/>
                <w:sz w:val="20"/>
                <w:szCs w:val="20"/>
              </w:rPr>
            </w:pPr>
            <w:r w:rsidRPr="00772F5E">
              <w:rPr>
                <w:rFonts w:ascii="GHEA Grapalat" w:hAnsi="GHEA Grapalat"/>
                <w:b/>
                <w:i/>
                <w:iCs/>
                <w:sz w:val="20"/>
                <w:szCs w:val="20"/>
              </w:rPr>
              <w:t>Средний ремонт участка межгосударственной автодороги М-5 Ереван-Армавир-граница РА км7+041-км10+430 (правая и левая полосы)</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2A189CB0" w14:textId="77777777" w:rsidR="00EB100F" w:rsidRPr="0004728D" w:rsidRDefault="00EB100F" w:rsidP="00B13BB4">
      <w:pPr>
        <w:widowControl w:val="0"/>
        <w:spacing w:after="160"/>
        <w:rPr>
          <w:rFonts w:ascii="GHEA Grapalat" w:hAnsi="GHEA Grapalat"/>
          <w:b/>
        </w:rPr>
      </w:pPr>
    </w:p>
    <w:p w14:paraId="66779ED4" w14:textId="77777777" w:rsidR="00BA37AA" w:rsidRPr="0004728D" w:rsidRDefault="00BA37AA" w:rsidP="00B46D58">
      <w:pPr>
        <w:widowControl w:val="0"/>
        <w:spacing w:after="160"/>
        <w:ind w:firstLine="567"/>
        <w:jc w:val="right"/>
        <w:rPr>
          <w:rFonts w:ascii="GHEA Grapalat" w:hAnsi="GHEA Grapalat"/>
          <w:b/>
        </w:rPr>
      </w:pPr>
    </w:p>
    <w:p w14:paraId="511986F5" w14:textId="77777777" w:rsidR="00BA37AA" w:rsidRPr="0004728D" w:rsidRDefault="00BA37AA" w:rsidP="00B46D58">
      <w:pPr>
        <w:widowControl w:val="0"/>
        <w:spacing w:after="160"/>
        <w:ind w:firstLine="567"/>
        <w:jc w:val="right"/>
        <w:rPr>
          <w:rFonts w:ascii="GHEA Grapalat" w:hAnsi="GHEA Grapalat"/>
          <w:b/>
        </w:rPr>
      </w:pPr>
    </w:p>
    <w:p w14:paraId="753631DD" w14:textId="77777777" w:rsidR="00B61B5B" w:rsidRDefault="00B61B5B" w:rsidP="00B46D58">
      <w:pPr>
        <w:widowControl w:val="0"/>
        <w:spacing w:after="160"/>
        <w:ind w:firstLine="567"/>
        <w:jc w:val="right"/>
        <w:rPr>
          <w:rFonts w:ascii="GHEA Grapalat" w:hAnsi="GHEA Grapalat"/>
          <w:b/>
          <w:lang w:val="hy-AM"/>
        </w:rPr>
      </w:pPr>
    </w:p>
    <w:p w14:paraId="1DE864DC" w14:textId="3B23F0CF"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03F4D6AD"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72F5E">
        <w:rPr>
          <w:rFonts w:ascii="GHEA Grapalat" w:hAnsi="GHEA Grapalat"/>
          <w:b/>
          <w:lang w:val="es-ES"/>
        </w:rPr>
        <w:t>ՏԿԵՆ-ՀԲՄԱՇՁԲ-2025/66Շ</w:t>
      </w:r>
      <w:r w:rsidR="006B19B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4D8C9026" w14:textId="38AE83C2"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72F5E">
        <w:rPr>
          <w:rFonts w:ascii="GHEA Grapalat" w:hAnsi="GHEA Grapalat"/>
          <w:b/>
          <w:sz w:val="22"/>
          <w:szCs w:val="22"/>
          <w:lang w:val="es-ES"/>
        </w:rPr>
        <w:t>ՏԿԵՆ-ՀԲՄԱՇՁԲ-2025/66Շ</w:t>
      </w:r>
      <w:r w:rsidR="006B19B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13"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5471FCE" w14:textId="77777777" w:rsidR="001A3088" w:rsidRPr="001A3088" w:rsidRDefault="001A3088" w:rsidP="00F81C77">
      <w:pPr>
        <w:widowControl w:val="0"/>
        <w:spacing w:after="160"/>
        <w:ind w:right="565"/>
        <w:rPr>
          <w:rFonts w:ascii="GHEA Grapalat" w:hAnsi="GHEA Grapalat"/>
          <w:b/>
          <w:lang w:val="hy-AM"/>
        </w:rPr>
      </w:pPr>
    </w:p>
    <w:p w14:paraId="652D3EF9" w14:textId="77777777" w:rsidR="00E66CBC" w:rsidRPr="00B13BB4" w:rsidRDefault="00E66CBC">
      <w:pPr>
        <w:rPr>
          <w:rFonts w:ascii="GHEA Grapalat" w:hAnsi="GHEA Grapalat"/>
          <w:b/>
        </w:rPr>
      </w:pPr>
    </w:p>
    <w:p w14:paraId="2B133C0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48313F6C"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72F5E">
        <w:rPr>
          <w:rFonts w:ascii="GHEA Grapalat" w:hAnsi="GHEA Grapalat"/>
          <w:b/>
          <w:lang w:val="es-ES"/>
        </w:rPr>
        <w:t>ՏԿԵՆ-ՀԲՄԱՇՁԲ-2025/66Շ</w:t>
      </w:r>
      <w:r w:rsidR="006B19B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51C5C80D"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72F5E">
        <w:rPr>
          <w:rFonts w:ascii="GHEA Grapalat" w:hAnsi="GHEA Grapalat"/>
          <w:b/>
          <w:sz w:val="20"/>
          <w:szCs w:val="20"/>
          <w:lang w:val="es-ES"/>
        </w:rPr>
        <w:t>ՏԿԵՆ-ՀԲՄԱՇՁԲ-2025/66Շ</w:t>
      </w:r>
      <w:r w:rsidR="006B19B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16659FD4"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772F5E">
        <w:rPr>
          <w:rFonts w:ascii="GHEA Grapalat" w:hAnsi="GHEA Grapalat"/>
          <w:b/>
          <w:lang w:val="es-ES"/>
        </w:rPr>
        <w:t>ՏԿԵՆ-ՀԲՄԱՇՁԲ-2025/66Շ</w:t>
      </w:r>
      <w:r w:rsidR="006B19B1">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51162484"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772F5E">
        <w:rPr>
          <w:rFonts w:ascii="GHEA Grapalat" w:hAnsi="GHEA Grapalat"/>
          <w:b/>
          <w:sz w:val="20"/>
          <w:szCs w:val="20"/>
          <w:lang w:val="es-ES"/>
        </w:rPr>
        <w:t>ՏԿԵՆ-ՀԲՄԱՇՁԲ-2025/66Շ</w:t>
      </w:r>
      <w:r w:rsidR="006B19B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2B32D1D2"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772F5E">
        <w:rPr>
          <w:rFonts w:ascii="GHEA Grapalat" w:hAnsi="GHEA Grapalat"/>
          <w:b/>
          <w:lang w:val="es-ES"/>
        </w:rPr>
        <w:t>ՏԿԵՆ-ՀԲՄԱՇՁԲ-2025/66Շ</w:t>
      </w:r>
      <w:r w:rsidR="006B19B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4BCE1966" w14:textId="6F8615E0"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67606226"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772F5E">
        <w:rPr>
          <w:rFonts w:ascii="GHEA Grapalat" w:hAnsi="GHEA Grapalat"/>
          <w:b/>
          <w:lang w:val="es-ES"/>
        </w:rPr>
        <w:t>ՏԿԵՆ-ՀԲՄԱՇՁԲ-2025/66Շ</w:t>
      </w:r>
      <w:r w:rsidR="006B19B1">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24DB21F9"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772F5E">
        <w:rPr>
          <w:rFonts w:ascii="GHEA Grapalat" w:hAnsi="GHEA Grapalat"/>
          <w:b/>
          <w:sz w:val="22"/>
          <w:szCs w:val="22"/>
          <w:lang w:val="es-ES"/>
        </w:rPr>
        <w:t>ՏԿԵՆ-ՀԲՄԱՇՁԲ-2025/66Շ</w:t>
      </w:r>
      <w:r w:rsidR="006B19B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44286998"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772F5E">
        <w:rPr>
          <w:rFonts w:ascii="GHEA Grapalat" w:hAnsi="GHEA Grapalat"/>
          <w:b/>
          <w:lang w:val="es-ES"/>
        </w:rPr>
        <w:t>ՏԿԵՆ-ՀԲՄԱՇՁԲ-2025/66Շ</w:t>
      </w:r>
      <w:r w:rsidR="006B19B1">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6F8DD17C"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772F5E">
        <w:rPr>
          <w:rFonts w:ascii="GHEA Grapalat" w:hAnsi="GHEA Grapalat"/>
          <w:b/>
          <w:lang w:val="es-ES"/>
        </w:rPr>
        <w:t>ՏԿԵՆ-ՀԲՄԱՇՁԲ-2025/66Շ</w:t>
      </w:r>
      <w:r w:rsidR="006B19B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03E8D8C2"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772F5E" w:rsidRPr="00772F5E">
        <w:rPr>
          <w:rFonts w:ascii="GHEA Grapalat" w:hAnsi="GHEA Grapalat"/>
        </w:rPr>
        <w:t xml:space="preserve">Подрядчик обязуется выполнить средние ремонтные работы (далее – работы) </w:t>
      </w:r>
      <w:r w:rsidR="00772F5E" w:rsidRPr="00772F5E">
        <w:rPr>
          <w:rFonts w:ascii="GHEA Grapalat" w:hAnsi="GHEA Grapalat"/>
          <w:b/>
          <w:bCs/>
        </w:rPr>
        <w:t xml:space="preserve">на участке межгосударственной автомобильной дороги М-5 Ереван-Армавир-граница РА км7+041 – км10+430 (правая и левая полосы движения) </w:t>
      </w:r>
      <w:r w:rsidR="00772F5E" w:rsidRPr="00772F5E">
        <w:rPr>
          <w:rFonts w:ascii="GHEA Grapalat" w:hAnsi="GHEA Grapalat"/>
        </w:rPr>
        <w:t>в порядке, объемах, форме и сроки, установленные настоящим договором (далее – договор), как указано в смете объемов работ, указанной в Приложении № 1 к настоящему договору (далее – работы),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184F5F7" w14:textId="5BCC7A72" w:rsidR="00477505" w:rsidRDefault="00477505" w:rsidP="00BB28C8">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01E3D3B5" w14:textId="77777777" w:rsidR="00A275AE" w:rsidRPr="007E52DB" w:rsidRDefault="00A275AE" w:rsidP="00BB28C8">
      <w:pPr>
        <w:widowControl w:val="0"/>
        <w:tabs>
          <w:tab w:val="left" w:pos="1134"/>
        </w:tabs>
        <w:spacing w:after="160" w:line="360" w:lineRule="auto"/>
        <w:ind w:firstLine="567"/>
        <w:jc w:val="both"/>
        <w:rPr>
          <w:rFonts w:ascii="GHEA Grapalat" w:hAnsi="GHEA Grapalat"/>
          <w:b/>
          <w:bCs/>
        </w:rPr>
      </w:pP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 xml:space="preserve">1) выполнение строительно-монтажных работ в соответствии с </w:t>
      </w:r>
      <w:r w:rsidRPr="00C65222">
        <w:rPr>
          <w:rFonts w:ascii="GHEA Grapalat" w:hAnsi="GHEA Grapalat"/>
        </w:rPr>
        <w:lastRenderedPageBreak/>
        <w:t>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0EE8DB3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8</w:t>
      </w:r>
      <w:r>
        <w:rPr>
          <w:rFonts w:ascii="GHEA Grapalat" w:hAnsi="GHEA Grapalat"/>
        </w:rPr>
        <w:t>.</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29D47ED2" w14:textId="2BF2A56D" w:rsidR="00C65222" w:rsidRDefault="00BB28C8" w:rsidP="00BB28C8">
      <w:pPr>
        <w:widowControl w:val="0"/>
        <w:tabs>
          <w:tab w:val="left" w:pos="1276"/>
        </w:tabs>
        <w:spacing w:after="160" w:line="360" w:lineRule="auto"/>
        <w:ind w:firstLine="567"/>
        <w:jc w:val="both"/>
        <w:rPr>
          <w:rFonts w:ascii="GHEA Grapalat" w:hAnsi="GHEA Grapalat"/>
          <w:b/>
          <w:bCs/>
          <w:lang w:val="hy-AM"/>
        </w:rPr>
      </w:pPr>
      <w:r w:rsidRPr="00D34AC6">
        <w:rPr>
          <w:rFonts w:ascii="GHEA Grapalat" w:hAnsi="GHEA Grapalat"/>
          <w:b/>
          <w:bCs/>
        </w:rPr>
        <w:t>3.4.</w:t>
      </w:r>
      <w:r w:rsidR="00C65222">
        <w:rPr>
          <w:rFonts w:ascii="GHEA Grapalat" w:hAnsi="GHEA Grapalat"/>
          <w:b/>
          <w:bCs/>
          <w:lang w:val="hy-AM"/>
        </w:rPr>
        <w:t>9</w:t>
      </w:r>
      <w:r w:rsidR="00C65222" w:rsidRPr="00C65222">
        <w:rPr>
          <w:rFonts w:ascii="GHEA Grapalat" w:hAnsi="GHEA Grapalat"/>
          <w:b/>
          <w:bCs/>
        </w:rPr>
        <w:t xml:space="preserve"> </w:t>
      </w:r>
      <w:r w:rsidR="00772F5E" w:rsidRPr="00772F5E">
        <w:rPr>
          <w:rFonts w:ascii="GHEA Grapalat" w:hAnsi="GHEA Grapalat"/>
          <w:b/>
          <w:bCs/>
        </w:rPr>
        <w:t xml:space="preserve">Гарантийный срок на работы по среднему ремонту участка межгосударственной автомобильной дороги М-5 Ереван-Армавир-граница РА км7+041 - км10+430 (правая и левая полосы движения), их отдельных частей (конструкций и т.п.) и использованных материалов устанавливается в 2 (два) года со дня, следующего за днем </w:t>
      </w:r>
      <w:r w:rsidR="00772F5E" w:rsidRPr="00772F5E">
        <w:rPr>
          <w:rFonts w:ascii="Cambria Math" w:hAnsi="Cambria Math" w:cs="Cambria Math"/>
          <w:b/>
          <w:bCs/>
        </w:rPr>
        <w:t>​​</w:t>
      </w:r>
      <w:r w:rsidR="00772F5E" w:rsidRPr="00772F5E">
        <w:rPr>
          <w:rFonts w:ascii="GHEA Grapalat" w:hAnsi="GHEA Grapalat" w:cs="GHEA Grapalat"/>
          <w:b/>
          <w:bCs/>
        </w:rPr>
        <w:t>приемки</w:t>
      </w:r>
      <w:r w:rsidR="00772F5E" w:rsidRPr="00772F5E">
        <w:rPr>
          <w:rFonts w:ascii="GHEA Grapalat" w:hAnsi="GHEA Grapalat"/>
          <w:b/>
          <w:bCs/>
        </w:rPr>
        <w:t xml:space="preserve"> </w:t>
      </w:r>
      <w:r w:rsidR="00772F5E" w:rsidRPr="00772F5E">
        <w:rPr>
          <w:rFonts w:ascii="GHEA Grapalat" w:hAnsi="GHEA Grapalat" w:cs="GHEA Grapalat"/>
          <w:b/>
          <w:bCs/>
        </w:rPr>
        <w:t>заказчиком</w:t>
      </w:r>
      <w:r w:rsidR="00772F5E" w:rsidRPr="00772F5E">
        <w:rPr>
          <w:rFonts w:ascii="GHEA Grapalat" w:hAnsi="GHEA Grapalat"/>
          <w:b/>
          <w:bCs/>
        </w:rPr>
        <w:t xml:space="preserve"> </w:t>
      </w:r>
      <w:r w:rsidR="00772F5E" w:rsidRPr="00772F5E">
        <w:rPr>
          <w:rFonts w:ascii="GHEA Grapalat" w:hAnsi="GHEA Grapalat" w:cs="GHEA Grapalat"/>
          <w:b/>
          <w:bCs/>
        </w:rPr>
        <w:t>работ</w:t>
      </w:r>
      <w:r w:rsidR="00772F5E" w:rsidRPr="00772F5E">
        <w:rPr>
          <w:rFonts w:ascii="GHEA Grapalat" w:hAnsi="GHEA Grapalat"/>
          <w:b/>
          <w:bCs/>
        </w:rPr>
        <w:t xml:space="preserve"> </w:t>
      </w:r>
      <w:r w:rsidR="00772F5E" w:rsidRPr="00772F5E">
        <w:rPr>
          <w:rFonts w:ascii="GHEA Grapalat" w:hAnsi="GHEA Grapalat" w:cs="GHEA Grapalat"/>
          <w:b/>
          <w:bCs/>
        </w:rPr>
        <w:t>в</w:t>
      </w:r>
      <w:r w:rsidR="00772F5E" w:rsidRPr="00772F5E">
        <w:rPr>
          <w:rFonts w:ascii="GHEA Grapalat" w:hAnsi="GHEA Grapalat"/>
          <w:b/>
          <w:bCs/>
        </w:rPr>
        <w:t xml:space="preserve"> </w:t>
      </w:r>
      <w:r w:rsidR="00772F5E" w:rsidRPr="00772F5E">
        <w:rPr>
          <w:rFonts w:ascii="GHEA Grapalat" w:hAnsi="GHEA Grapalat" w:cs="GHEA Grapalat"/>
          <w:b/>
          <w:bCs/>
        </w:rPr>
        <w:t>полном</w:t>
      </w:r>
      <w:r w:rsidR="00772F5E" w:rsidRPr="00772F5E">
        <w:rPr>
          <w:rFonts w:ascii="GHEA Grapalat" w:hAnsi="GHEA Grapalat"/>
          <w:b/>
          <w:bCs/>
        </w:rPr>
        <w:t xml:space="preserve"> </w:t>
      </w:r>
      <w:r w:rsidR="00772F5E" w:rsidRPr="00772F5E">
        <w:rPr>
          <w:rFonts w:ascii="GHEA Grapalat" w:hAnsi="GHEA Grapalat" w:cs="GHEA Grapalat"/>
          <w:b/>
          <w:bCs/>
        </w:rPr>
        <w:t>объеме</w:t>
      </w:r>
      <w:r w:rsidR="00772F5E" w:rsidRPr="00772F5E">
        <w:rPr>
          <w:rFonts w:ascii="GHEA Grapalat" w:hAnsi="GHEA Grapalat"/>
          <w:b/>
          <w:bCs/>
        </w:rPr>
        <w:t>.</w:t>
      </w:r>
    </w:p>
    <w:p w14:paraId="208B8ADF" w14:textId="3BD9B3D3" w:rsidR="00BB28C8" w:rsidRPr="00E92359" w:rsidRDefault="00E92359" w:rsidP="00BB28C8">
      <w:pPr>
        <w:widowControl w:val="0"/>
        <w:tabs>
          <w:tab w:val="left" w:pos="1276"/>
        </w:tabs>
        <w:spacing w:after="160" w:line="360" w:lineRule="auto"/>
        <w:ind w:firstLine="567"/>
        <w:jc w:val="both"/>
        <w:rPr>
          <w:rFonts w:ascii="GHEA Grapalat" w:hAnsi="GHEA Grapalat" w:cs="Times Armenian"/>
        </w:rPr>
      </w:pP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случае</w:t>
      </w:r>
      <w:r w:rsidRPr="00E92359">
        <w:rPr>
          <w:rFonts w:ascii="GHEA Grapalat" w:hAnsi="GHEA Grapalat"/>
        </w:rPr>
        <w:t xml:space="preserve"> </w:t>
      </w:r>
      <w:r w:rsidRPr="00E92359">
        <w:rPr>
          <w:rFonts w:ascii="GHEA Grapalat" w:hAnsi="GHEA Grapalat" w:cs="GHEA Grapalat"/>
        </w:rPr>
        <w:t>обнаружения</w:t>
      </w:r>
      <w:r w:rsidRPr="00E92359">
        <w:rPr>
          <w:rFonts w:ascii="GHEA Grapalat" w:hAnsi="GHEA Grapalat"/>
        </w:rPr>
        <w:t xml:space="preserve"> </w:t>
      </w:r>
      <w:r w:rsidRPr="00E92359">
        <w:rPr>
          <w:rFonts w:ascii="GHEA Grapalat" w:hAnsi="GHEA Grapalat" w:cs="GHEA Grapalat"/>
        </w:rPr>
        <w:t>недостатков</w:t>
      </w:r>
      <w:r w:rsidRPr="00E92359">
        <w:rPr>
          <w:rFonts w:ascii="GHEA Grapalat" w:hAnsi="GHEA Grapalat"/>
        </w:rPr>
        <w:t xml:space="preserve"> </w:t>
      </w:r>
      <w:r w:rsidRPr="00E92359">
        <w:rPr>
          <w:rFonts w:ascii="GHEA Grapalat" w:hAnsi="GHEA Grapalat" w:cs="GHEA Grapalat"/>
        </w:rPr>
        <w:t>Работы</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течение</w:t>
      </w:r>
      <w:r w:rsidRPr="00E92359">
        <w:rPr>
          <w:rFonts w:ascii="GHEA Grapalat" w:hAnsi="GHEA Grapalat"/>
        </w:rPr>
        <w:t xml:space="preserve"> </w:t>
      </w:r>
      <w:r w:rsidRPr="00E92359">
        <w:rPr>
          <w:rFonts w:ascii="GHEA Grapalat" w:hAnsi="GHEA Grapalat" w:cs="GHEA Grapalat"/>
        </w:rPr>
        <w:t>гарантийного</w:t>
      </w:r>
      <w:r w:rsidRPr="00E92359">
        <w:rPr>
          <w:rFonts w:ascii="GHEA Grapalat" w:hAnsi="GHEA Grapalat"/>
        </w:rPr>
        <w:t xml:space="preserve"> </w:t>
      </w:r>
      <w:r w:rsidRPr="00E92359">
        <w:rPr>
          <w:rFonts w:ascii="GHEA Grapalat" w:hAnsi="GHEA Grapalat" w:cs="GHEA Grapalat"/>
        </w:rPr>
        <w:t>срока</w:t>
      </w:r>
      <w:r w:rsidRPr="00E92359">
        <w:rPr>
          <w:rFonts w:ascii="GHEA Grapalat" w:hAnsi="GHEA Grapalat"/>
        </w:rPr>
        <w:t xml:space="preserve"> </w:t>
      </w:r>
      <w:r w:rsidRPr="00E92359">
        <w:rPr>
          <w:rFonts w:ascii="GHEA Grapalat" w:hAnsi="GHEA Grapalat" w:cs="GHEA Grapalat"/>
        </w:rPr>
        <w:t>Подрядчик</w:t>
      </w:r>
      <w:r w:rsidRPr="00E92359">
        <w:rPr>
          <w:rFonts w:ascii="GHEA Grapalat" w:hAnsi="GHEA Grapalat"/>
        </w:rPr>
        <w:t xml:space="preserve"> </w:t>
      </w:r>
      <w:r w:rsidRPr="00E92359">
        <w:rPr>
          <w:rFonts w:ascii="GHEA Grapalat" w:hAnsi="GHEA Grapalat" w:cs="GHEA Grapalat"/>
        </w:rPr>
        <w:t>обязан</w:t>
      </w:r>
      <w:r w:rsidRPr="00E92359">
        <w:rPr>
          <w:rFonts w:ascii="GHEA Grapalat" w:hAnsi="GHEA Grapalat"/>
        </w:rPr>
        <w:t xml:space="preserve"> </w:t>
      </w:r>
      <w:r w:rsidRPr="00E92359">
        <w:rPr>
          <w:rFonts w:ascii="GHEA Grapalat" w:hAnsi="GHEA Grapalat" w:cs="GHEA Grapalat"/>
        </w:rPr>
        <w:t>устранить</w:t>
      </w:r>
      <w:r w:rsidRPr="00E92359">
        <w:rPr>
          <w:rFonts w:ascii="GHEA Grapalat" w:hAnsi="GHEA Grapalat"/>
        </w:rPr>
        <w:t xml:space="preserve"> </w:t>
      </w:r>
      <w:r w:rsidRPr="00E92359">
        <w:rPr>
          <w:rFonts w:ascii="GHEA Grapalat" w:hAnsi="GHEA Grapalat" w:cs="GHEA Grapalat"/>
        </w:rPr>
        <w:t>недостатки</w:t>
      </w:r>
      <w:r w:rsidRPr="00E92359">
        <w:rPr>
          <w:rFonts w:ascii="GHEA Grapalat" w:hAnsi="GHEA Grapalat"/>
        </w:rPr>
        <w:t xml:space="preserve"> </w:t>
      </w:r>
      <w:r w:rsidRPr="00E92359">
        <w:rPr>
          <w:rFonts w:ascii="GHEA Grapalat" w:hAnsi="GHEA Grapalat" w:cs="GHEA Grapalat"/>
        </w:rPr>
        <w:t>за</w:t>
      </w:r>
      <w:r w:rsidRPr="00E92359">
        <w:rPr>
          <w:rFonts w:ascii="GHEA Grapalat" w:hAnsi="GHEA Grapalat"/>
        </w:rPr>
        <w:t xml:space="preserve"> </w:t>
      </w:r>
      <w:r w:rsidRPr="00E92359">
        <w:rPr>
          <w:rFonts w:ascii="GHEA Grapalat" w:hAnsi="GHEA Grapalat" w:cs="GHEA Grapalat"/>
        </w:rPr>
        <w:t>свой</w:t>
      </w:r>
      <w:r w:rsidRPr="00E92359">
        <w:rPr>
          <w:rFonts w:ascii="GHEA Grapalat" w:hAnsi="GHEA Grapalat"/>
        </w:rPr>
        <w:t xml:space="preserve"> </w:t>
      </w:r>
      <w:r w:rsidRPr="00E92359">
        <w:rPr>
          <w:rFonts w:ascii="GHEA Grapalat" w:hAnsi="GHEA Grapalat" w:cs="GHEA Grapalat"/>
        </w:rPr>
        <w:t>счет</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разумный</w:t>
      </w:r>
      <w:r w:rsidRPr="00E92359">
        <w:rPr>
          <w:rFonts w:ascii="GHEA Grapalat" w:hAnsi="GHEA Grapalat"/>
        </w:rPr>
        <w:t xml:space="preserve"> </w:t>
      </w:r>
      <w:r w:rsidRPr="00E92359">
        <w:rPr>
          <w:rFonts w:ascii="GHEA Grapalat" w:hAnsi="GHEA Grapalat" w:cs="GHEA Grapalat"/>
        </w:rPr>
        <w:t>срок</w:t>
      </w:r>
      <w:r w:rsidRPr="00E92359">
        <w:rPr>
          <w:rFonts w:ascii="GHEA Grapalat" w:hAnsi="GHEA Grapalat"/>
        </w:rPr>
        <w:t xml:space="preserve">, </w:t>
      </w:r>
      <w:r w:rsidRPr="00E92359">
        <w:rPr>
          <w:rFonts w:ascii="GHEA Grapalat" w:hAnsi="GHEA Grapalat" w:cs="GHEA Grapalat"/>
        </w:rPr>
        <w:t>установленный</w:t>
      </w:r>
      <w:r w:rsidRPr="00E92359">
        <w:rPr>
          <w:rFonts w:ascii="GHEA Grapalat" w:hAnsi="GHEA Grapalat"/>
        </w:rPr>
        <w:t xml:space="preserve"> </w:t>
      </w:r>
      <w:r w:rsidRPr="00E92359">
        <w:rPr>
          <w:rFonts w:ascii="GHEA Grapalat" w:hAnsi="GHEA Grapalat" w:cs="GHEA Grapalat"/>
        </w:rPr>
        <w:t>Заказчиком</w:t>
      </w:r>
      <w:r w:rsidRPr="00E92359">
        <w:rPr>
          <w:rFonts w:ascii="GHEA Grapalat" w:hAnsi="GHEA Grapalat"/>
        </w:rPr>
        <w:t>.</w:t>
      </w:r>
    </w:p>
    <w:p w14:paraId="5ED969A5" w14:textId="1242E2C2"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10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w:t>
      </w:r>
      <w:r w:rsidRPr="009F3DC7">
        <w:rPr>
          <w:rFonts w:ascii="GHEA Grapalat" w:hAnsi="GHEA Grapalat"/>
        </w:rPr>
        <w:lastRenderedPageBreak/>
        <w:t xml:space="preserve">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w:t>
      </w:r>
      <w:proofErr w:type="spellStart"/>
      <w:r w:rsidRPr="00477505">
        <w:rPr>
          <w:rFonts w:ascii="GHEA Grapalat" w:hAnsi="GHEA Grapalat"/>
          <w:color w:val="FF0000"/>
          <w:sz w:val="24"/>
          <w:szCs w:val="24"/>
        </w:rPr>
        <w:t>СЦxОР</w:t>
      </w:r>
      <w:proofErr w:type="spellEnd"/>
      <w:r w:rsidRPr="00477505">
        <w:rPr>
          <w:rFonts w:ascii="GHEA Grapalat" w:hAnsi="GHEA Grapalat"/>
          <w:color w:val="FF0000"/>
          <w:sz w:val="24"/>
          <w:szCs w:val="24"/>
        </w:rPr>
        <w:t xml:space="preserve">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499EB81"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FECA7A1" w14:textId="77777777" w:rsidR="00426EC6" w:rsidRPr="009F3DC7" w:rsidRDefault="00426EC6" w:rsidP="00426E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24E7A5B4" w14:textId="77777777" w:rsidR="00426EC6" w:rsidRPr="00516521" w:rsidRDefault="00426EC6" w:rsidP="00426EC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выполнена в </w:t>
      </w:r>
      <w:r w:rsidRPr="00BB6372">
        <w:rPr>
          <w:rFonts w:ascii="GHEA Grapalat" w:hAnsi="GHEA Grapalat" w:cs="Sylfaen"/>
        </w:rPr>
        <w:lastRenderedPageBreak/>
        <w:t>срок, установленный настоящим договором, но не принята заказчиком</w:t>
      </w:r>
      <w:r>
        <w:rPr>
          <w:rFonts w:ascii="GHEA Grapalat" w:hAnsi="GHEA Grapalat" w:cs="Sylfaen"/>
        </w:rPr>
        <w:t>.</w:t>
      </w:r>
    </w:p>
    <w:p w14:paraId="65CCB88A"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9D07147" w14:textId="77777777" w:rsidR="00426EC6" w:rsidRPr="000C67E4"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C96A741" w14:textId="77777777" w:rsidR="00426EC6" w:rsidRPr="00B240A5" w:rsidRDefault="00426EC6" w:rsidP="00426EC6">
      <w:pPr>
        <w:widowControl w:val="0"/>
        <w:tabs>
          <w:tab w:val="left" w:pos="1134"/>
        </w:tabs>
        <w:spacing w:after="160" w:line="360" w:lineRule="auto"/>
        <w:jc w:val="both"/>
        <w:rPr>
          <w:rFonts w:ascii="GHEA Grapalat" w:hAnsi="GHEA Grapalat"/>
          <w:lang w:val="hy-AM"/>
        </w:rPr>
      </w:pPr>
      <w:r>
        <w:rPr>
          <w:rFonts w:ascii="GHEA Grapalat" w:hAnsi="GHEA Grapalat"/>
        </w:rPr>
        <w:tab/>
      </w:r>
      <w:r w:rsidRPr="00B240A5">
        <w:rPr>
          <w:rFonts w:ascii="GHEA Grapalat" w:hAnsi="GHEA Grapalat"/>
          <w:lang w:val="hy-AM"/>
        </w:rPr>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4A9B4932" w14:textId="77777777" w:rsidR="00426EC6" w:rsidRPr="007A0FC0" w:rsidRDefault="00426EC6" w:rsidP="00426EC6">
      <w:pPr>
        <w:widowControl w:val="0"/>
        <w:tabs>
          <w:tab w:val="left" w:pos="1134"/>
        </w:tabs>
        <w:spacing w:after="160" w:line="360" w:lineRule="auto"/>
        <w:ind w:firstLine="567"/>
        <w:jc w:val="both"/>
        <w:rPr>
          <w:rFonts w:ascii="GHEA Grapalat" w:hAnsi="GHEA Grapalat"/>
        </w:rPr>
      </w:pPr>
      <w:r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253E22C" w14:textId="77777777" w:rsidR="00426EC6"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9F3DC7">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w:t>
      </w:r>
      <w:r w:rsidRPr="00862ABD">
        <w:rPr>
          <w:rFonts w:ascii="GHEA Grapalat" w:hAnsi="GHEA Grapalat"/>
          <w:spacing w:val="-4"/>
        </w:rPr>
        <w:lastRenderedPageBreak/>
        <w:t>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 xml:space="preserve">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w:t>
      </w:r>
      <w:r w:rsidRPr="000F47D6">
        <w:rPr>
          <w:rFonts w:ascii="GHEA Grapalat" w:hAnsi="GHEA Grapalat"/>
        </w:rPr>
        <w:lastRenderedPageBreak/>
        <w:t>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9F3DC7">
        <w:rPr>
          <w:rFonts w:ascii="GHEA Grapalat" w:hAnsi="GHEA Grapalat"/>
        </w:rPr>
        <w:lastRenderedPageBreak/>
        <w:t>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1AC38D60"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26EC6" w:rsidRPr="00652355">
        <w:rPr>
          <w:rFonts w:ascii="GHEA Grapalat" w:hAnsi="GHEA Grapalat"/>
          <w:b/>
          <w:bCs/>
        </w:rPr>
        <w:t>15 (пятнадцать)</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E080F70" w14:textId="5B135F62"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B0A48F" w14:textId="5F1ABBC7"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433257B" w14:textId="59F8552D"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772F5E">
        <w:rPr>
          <w:rFonts w:ascii="GHEA Grapalat" w:hAnsi="GHEA Grapalat"/>
          <w:bCs/>
          <w:i/>
          <w:iCs/>
          <w:sz w:val="20"/>
          <w:szCs w:val="20"/>
          <w:lang w:val="es-ES"/>
        </w:rPr>
        <w:t>ՏԿԵՆ-ՀԲՄԱՇՁԲ-2025/66Շ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7FAF9879" w14:textId="77777777" w:rsidR="0046383B" w:rsidRDefault="0046383B" w:rsidP="0046383B">
      <w:pPr>
        <w:jc w:val="center"/>
        <w:rPr>
          <w:rFonts w:ascii="GHEA Grapalat" w:hAnsi="GHEA Grapalat"/>
          <w:b/>
          <w:i/>
          <w:iCs/>
          <w:lang w:val="hy-AM"/>
        </w:rPr>
      </w:pPr>
      <w:r w:rsidRPr="00BF2B45">
        <w:rPr>
          <w:rFonts w:ascii="GHEA Grapalat" w:hAnsi="GHEA Grapalat"/>
          <w:b/>
          <w:i/>
          <w:iCs/>
        </w:rPr>
        <w:t>ЛОТ 1</w:t>
      </w:r>
    </w:p>
    <w:p w14:paraId="216A082E" w14:textId="77777777" w:rsidR="00652355" w:rsidRDefault="00652355" w:rsidP="00652355">
      <w:pPr>
        <w:ind w:left="-90"/>
        <w:jc w:val="center"/>
        <w:rPr>
          <w:rFonts w:ascii="GHEA Grapalat" w:hAnsi="GHEA Grapalat" w:cs="Sylfaen"/>
          <w:b/>
          <w:lang w:val="af-ZA"/>
        </w:rPr>
      </w:pPr>
      <w:r w:rsidRPr="00AF62DE">
        <w:rPr>
          <w:rFonts w:ascii="GHEA Grapalat" w:hAnsi="GHEA Grapalat" w:cs="Sylfaen"/>
          <w:b/>
          <w:lang w:val="af-ZA"/>
        </w:rPr>
        <w:t xml:space="preserve">ОБЪЕМНАЯ СМЕТА </w:t>
      </w:r>
    </w:p>
    <w:p w14:paraId="640B35B4" w14:textId="77777777" w:rsidR="00652355" w:rsidRPr="00652355" w:rsidRDefault="00652355" w:rsidP="0046383B">
      <w:pPr>
        <w:jc w:val="center"/>
        <w:rPr>
          <w:rFonts w:ascii="GHEA Grapalat" w:hAnsi="GHEA Grapalat"/>
          <w:b/>
          <w:i/>
          <w:iCs/>
          <w:lang w:val="hy-AM"/>
        </w:rPr>
      </w:pPr>
    </w:p>
    <w:p w14:paraId="0366450B" w14:textId="483EF1F0" w:rsidR="007829B2" w:rsidRDefault="00652355" w:rsidP="007829B2">
      <w:pPr>
        <w:jc w:val="center"/>
        <w:rPr>
          <w:rFonts w:ascii="GHEA Grapalat" w:hAnsi="GHEA Grapalat"/>
          <w:b/>
          <w:sz w:val="22"/>
          <w:szCs w:val="22"/>
          <w:lang w:val="hy-AM"/>
        </w:rPr>
      </w:pPr>
      <w:bookmarkStart w:id="29" w:name="_Hlk193129076"/>
      <w:r w:rsidRPr="001A366C">
        <w:rPr>
          <w:rFonts w:ascii="GHEA Grapalat" w:hAnsi="GHEA Grapalat"/>
          <w:b/>
          <w:sz w:val="22"/>
          <w:szCs w:val="22"/>
          <w:lang w:val="es-ES"/>
        </w:rPr>
        <w:t xml:space="preserve">  </w:t>
      </w:r>
      <w:bookmarkStart w:id="30" w:name="_Hlk208238991"/>
      <w:bookmarkEnd w:id="29"/>
      <w:proofErr w:type="spellStart"/>
      <w:r w:rsidR="007829B2" w:rsidRPr="006E7BC0">
        <w:rPr>
          <w:rFonts w:ascii="GHEA Grapalat" w:hAnsi="GHEA Grapalat"/>
          <w:b/>
          <w:sz w:val="22"/>
          <w:szCs w:val="22"/>
          <w:lang w:val="es-ES"/>
        </w:rPr>
        <w:t>Среднего</w:t>
      </w:r>
      <w:proofErr w:type="spellEnd"/>
      <w:r w:rsidR="007829B2" w:rsidRPr="006E7BC0">
        <w:rPr>
          <w:rFonts w:ascii="GHEA Grapalat" w:hAnsi="GHEA Grapalat"/>
          <w:b/>
          <w:sz w:val="22"/>
          <w:szCs w:val="22"/>
          <w:lang w:val="es-ES"/>
        </w:rPr>
        <w:t xml:space="preserve"> </w:t>
      </w:r>
      <w:proofErr w:type="spellStart"/>
      <w:r w:rsidR="007829B2" w:rsidRPr="006E7BC0">
        <w:rPr>
          <w:rFonts w:ascii="GHEA Grapalat" w:hAnsi="GHEA Grapalat"/>
          <w:b/>
          <w:sz w:val="22"/>
          <w:szCs w:val="22"/>
          <w:lang w:val="es-ES"/>
        </w:rPr>
        <w:t>ремонта</w:t>
      </w:r>
      <w:proofErr w:type="spellEnd"/>
      <w:r w:rsidR="007829B2" w:rsidRPr="006E7BC0">
        <w:rPr>
          <w:rFonts w:ascii="GHEA Grapalat" w:hAnsi="GHEA Grapalat"/>
          <w:b/>
          <w:sz w:val="22"/>
          <w:szCs w:val="22"/>
          <w:lang w:val="es-ES"/>
        </w:rPr>
        <w:t xml:space="preserve">  </w:t>
      </w:r>
      <w:r w:rsidR="007829B2">
        <w:rPr>
          <w:rFonts w:ascii="GHEA Grapalat" w:hAnsi="GHEA Grapalat"/>
          <w:b/>
          <w:sz w:val="22"/>
          <w:szCs w:val="22"/>
        </w:rPr>
        <w:t>межгосударственной</w:t>
      </w:r>
      <w:r w:rsidR="007829B2" w:rsidRPr="006E7BC0">
        <w:rPr>
          <w:rFonts w:ascii="GHEA Grapalat" w:hAnsi="GHEA Grapalat"/>
          <w:b/>
          <w:sz w:val="22"/>
          <w:szCs w:val="22"/>
          <w:lang w:val="es-ES"/>
        </w:rPr>
        <w:t xml:space="preserve"> </w:t>
      </w:r>
      <w:proofErr w:type="spellStart"/>
      <w:r w:rsidR="007829B2" w:rsidRPr="006E7BC0">
        <w:rPr>
          <w:rFonts w:ascii="GHEA Grapalat" w:hAnsi="GHEA Grapalat"/>
          <w:b/>
          <w:sz w:val="22"/>
          <w:szCs w:val="22"/>
          <w:lang w:val="es-ES"/>
        </w:rPr>
        <w:t>автодороги</w:t>
      </w:r>
      <w:proofErr w:type="spellEnd"/>
      <w:r w:rsidR="007829B2" w:rsidRPr="006E7BC0">
        <w:rPr>
          <w:rFonts w:ascii="GHEA Grapalat" w:hAnsi="GHEA Grapalat"/>
          <w:b/>
          <w:sz w:val="22"/>
          <w:szCs w:val="22"/>
          <w:lang w:val="es-ES"/>
        </w:rPr>
        <w:t xml:space="preserve">  </w:t>
      </w:r>
      <w:bookmarkStart w:id="31" w:name="_Hlk208482925"/>
      <w:r w:rsidR="007829B2">
        <w:rPr>
          <w:rFonts w:ascii="GHEA Grapalat" w:hAnsi="GHEA Grapalat"/>
          <w:b/>
          <w:sz w:val="22"/>
          <w:szCs w:val="22"/>
        </w:rPr>
        <w:t>М</w:t>
      </w:r>
      <w:r w:rsidR="007829B2" w:rsidRPr="006E7BC0">
        <w:rPr>
          <w:rFonts w:ascii="GHEA Grapalat" w:hAnsi="GHEA Grapalat"/>
          <w:b/>
          <w:sz w:val="22"/>
          <w:szCs w:val="22"/>
          <w:lang w:val="es-ES"/>
        </w:rPr>
        <w:t>-</w:t>
      </w:r>
      <w:r w:rsidR="007829B2">
        <w:rPr>
          <w:rFonts w:ascii="GHEA Grapalat" w:hAnsi="GHEA Grapalat"/>
          <w:b/>
          <w:sz w:val="22"/>
          <w:szCs w:val="22"/>
          <w:lang w:val="es-ES"/>
        </w:rPr>
        <w:t>5</w:t>
      </w:r>
      <w:r w:rsidR="007829B2">
        <w:rPr>
          <w:rFonts w:ascii="GHEA Grapalat" w:hAnsi="GHEA Grapalat"/>
          <w:b/>
          <w:sz w:val="22"/>
          <w:szCs w:val="22"/>
          <w:lang w:val="hy-AM"/>
        </w:rPr>
        <w:t>,</w:t>
      </w:r>
      <w:r w:rsidR="007829B2">
        <w:rPr>
          <w:rFonts w:ascii="GHEA Grapalat" w:hAnsi="GHEA Grapalat"/>
          <w:b/>
          <w:sz w:val="22"/>
          <w:szCs w:val="22"/>
        </w:rPr>
        <w:t>Ереван-Армавир- граница</w:t>
      </w:r>
      <w:r w:rsidR="007829B2">
        <w:rPr>
          <w:rFonts w:ascii="GHEA Grapalat" w:hAnsi="GHEA Grapalat"/>
          <w:b/>
          <w:sz w:val="22"/>
          <w:szCs w:val="22"/>
          <w:lang w:val="hy-AM"/>
        </w:rPr>
        <w:t xml:space="preserve"> </w:t>
      </w:r>
      <w:r w:rsidR="007829B2">
        <w:rPr>
          <w:rFonts w:ascii="GHEA Grapalat" w:hAnsi="GHEA Grapalat"/>
          <w:b/>
          <w:sz w:val="22"/>
          <w:szCs w:val="22"/>
        </w:rPr>
        <w:t>РА</w:t>
      </w:r>
      <w:r w:rsidR="007829B2">
        <w:rPr>
          <w:rFonts w:ascii="GHEA Grapalat" w:hAnsi="GHEA Grapalat"/>
          <w:b/>
          <w:sz w:val="22"/>
          <w:szCs w:val="22"/>
          <w:lang w:val="hy-AM"/>
        </w:rPr>
        <w:t xml:space="preserve">  </w:t>
      </w:r>
      <w:proofErr w:type="spellStart"/>
      <w:r w:rsidR="007829B2" w:rsidRPr="006E7BC0">
        <w:rPr>
          <w:rFonts w:ascii="GHEA Grapalat" w:hAnsi="GHEA Grapalat"/>
          <w:b/>
          <w:sz w:val="22"/>
          <w:szCs w:val="22"/>
          <w:lang w:val="es-ES"/>
        </w:rPr>
        <w:t>участок</w:t>
      </w:r>
      <w:proofErr w:type="spellEnd"/>
      <w:r w:rsidR="007829B2">
        <w:rPr>
          <w:rFonts w:ascii="GHEA Grapalat" w:hAnsi="GHEA Grapalat"/>
          <w:b/>
          <w:sz w:val="22"/>
          <w:szCs w:val="22"/>
          <w:lang w:val="hy-AM"/>
        </w:rPr>
        <w:t xml:space="preserve">   </w:t>
      </w:r>
      <w:r w:rsidR="007829B2">
        <w:rPr>
          <w:rFonts w:ascii="GHEA Grapalat" w:hAnsi="GHEA Grapalat"/>
          <w:b/>
          <w:sz w:val="22"/>
          <w:szCs w:val="22"/>
        </w:rPr>
        <w:t>км 7</w:t>
      </w:r>
      <w:r w:rsidR="007829B2" w:rsidRPr="006E7BC0">
        <w:rPr>
          <w:rFonts w:ascii="GHEA Grapalat" w:hAnsi="GHEA Grapalat"/>
          <w:b/>
          <w:sz w:val="22"/>
          <w:szCs w:val="22"/>
          <w:lang w:val="es-ES"/>
        </w:rPr>
        <w:t>+</w:t>
      </w:r>
      <w:r w:rsidR="007829B2">
        <w:rPr>
          <w:rFonts w:ascii="GHEA Grapalat" w:hAnsi="GHEA Grapalat"/>
          <w:b/>
          <w:sz w:val="22"/>
          <w:szCs w:val="22"/>
        </w:rPr>
        <w:t>045</w:t>
      </w:r>
      <w:r w:rsidR="007829B2" w:rsidRPr="006E7BC0">
        <w:rPr>
          <w:rFonts w:ascii="GHEA Grapalat" w:hAnsi="GHEA Grapalat"/>
          <w:b/>
          <w:sz w:val="22"/>
          <w:szCs w:val="22"/>
          <w:lang w:val="es-ES"/>
        </w:rPr>
        <w:t xml:space="preserve"> </w:t>
      </w:r>
      <w:r w:rsidR="007829B2">
        <w:rPr>
          <w:rFonts w:ascii="GHEA Grapalat" w:hAnsi="GHEA Grapalat"/>
          <w:b/>
          <w:sz w:val="22"/>
          <w:szCs w:val="22"/>
          <w:lang w:val="es-ES"/>
        </w:rPr>
        <w:t>–</w:t>
      </w:r>
      <w:r w:rsidR="007829B2" w:rsidRPr="006E7BC0">
        <w:rPr>
          <w:rFonts w:ascii="GHEA Grapalat" w:hAnsi="GHEA Grapalat"/>
          <w:b/>
          <w:sz w:val="22"/>
          <w:szCs w:val="22"/>
          <w:lang w:val="es-ES"/>
        </w:rPr>
        <w:t xml:space="preserve"> </w:t>
      </w:r>
      <w:r w:rsidR="007829B2">
        <w:rPr>
          <w:rFonts w:ascii="GHEA Grapalat" w:hAnsi="GHEA Grapalat"/>
          <w:b/>
          <w:sz w:val="22"/>
          <w:szCs w:val="22"/>
        </w:rPr>
        <w:t>км 10</w:t>
      </w:r>
      <w:r w:rsidR="007829B2" w:rsidRPr="006E7BC0">
        <w:rPr>
          <w:rFonts w:ascii="GHEA Grapalat" w:hAnsi="GHEA Grapalat"/>
          <w:b/>
          <w:sz w:val="22"/>
          <w:szCs w:val="22"/>
          <w:lang w:val="es-ES"/>
        </w:rPr>
        <w:t>+</w:t>
      </w:r>
      <w:r w:rsidR="007829B2">
        <w:rPr>
          <w:rFonts w:ascii="GHEA Grapalat" w:hAnsi="GHEA Grapalat"/>
          <w:b/>
          <w:sz w:val="22"/>
          <w:szCs w:val="22"/>
        </w:rPr>
        <w:t>430</w:t>
      </w:r>
      <w:r w:rsidR="007829B2">
        <w:rPr>
          <w:rFonts w:ascii="GHEA Grapalat" w:hAnsi="GHEA Grapalat"/>
          <w:b/>
          <w:sz w:val="22"/>
          <w:szCs w:val="22"/>
          <w:lang w:val="hy-AM"/>
        </w:rPr>
        <w:t xml:space="preserve"> </w:t>
      </w:r>
      <w:r w:rsidR="007829B2" w:rsidRPr="00136F76">
        <w:rPr>
          <w:rFonts w:ascii="GHEA Grapalat" w:hAnsi="GHEA Grapalat"/>
          <w:b/>
          <w:lang w:val="hy-AM"/>
        </w:rPr>
        <w:t>(</w:t>
      </w:r>
      <w:r w:rsidR="007829B2" w:rsidRPr="00136F76">
        <w:rPr>
          <w:rFonts w:ascii="GHEA Grapalat" w:hAnsi="GHEA Grapalat"/>
          <w:b/>
        </w:rPr>
        <w:t>левая</w:t>
      </w:r>
      <w:r w:rsidR="007829B2">
        <w:rPr>
          <w:rFonts w:ascii="GHEA Grapalat" w:hAnsi="GHEA Grapalat"/>
          <w:b/>
          <w:lang w:val="hy-AM"/>
        </w:rPr>
        <w:t xml:space="preserve"> </w:t>
      </w:r>
      <w:r w:rsidR="007829B2">
        <w:rPr>
          <w:rFonts w:ascii="GHEA Grapalat" w:hAnsi="GHEA Grapalat"/>
          <w:b/>
        </w:rPr>
        <w:t>и правая</w:t>
      </w:r>
      <w:r w:rsidR="007829B2" w:rsidRPr="00136F76">
        <w:rPr>
          <w:rFonts w:ascii="GHEA Grapalat" w:hAnsi="GHEA Grapalat"/>
          <w:b/>
        </w:rPr>
        <w:t xml:space="preserve"> полос</w:t>
      </w:r>
      <w:r w:rsidR="007829B2">
        <w:rPr>
          <w:rFonts w:ascii="GHEA Grapalat" w:hAnsi="GHEA Grapalat"/>
          <w:b/>
        </w:rPr>
        <w:t>ы</w:t>
      </w:r>
      <w:r w:rsidR="007829B2" w:rsidRPr="00136F76">
        <w:rPr>
          <w:rFonts w:ascii="GHEA Grapalat" w:hAnsi="GHEA Grapalat"/>
          <w:b/>
          <w:lang w:val="hy-AM"/>
        </w:rPr>
        <w:t>)</w:t>
      </w:r>
      <w:r w:rsidR="007829B2">
        <w:rPr>
          <w:rFonts w:ascii="GHEA Grapalat" w:hAnsi="GHEA Grapalat"/>
          <w:b/>
          <w:sz w:val="22"/>
          <w:szCs w:val="22"/>
          <w:lang w:val="hy-AM"/>
        </w:rPr>
        <w:t xml:space="preserve"> </w:t>
      </w:r>
    </w:p>
    <w:p w14:paraId="3D474BC6" w14:textId="77777777" w:rsidR="007829B2" w:rsidRPr="007829B2" w:rsidRDefault="007829B2" w:rsidP="007829B2">
      <w:pPr>
        <w:jc w:val="center"/>
        <w:rPr>
          <w:rFonts w:ascii="GHEA Grapalat" w:hAnsi="GHEA Grapalat"/>
          <w:b/>
          <w:sz w:val="22"/>
          <w:szCs w:val="22"/>
        </w:rPr>
      </w:pPr>
    </w:p>
    <w:tbl>
      <w:tblPr>
        <w:tblW w:w="10690" w:type="dxa"/>
        <w:jc w:val="center"/>
        <w:tblLook w:val="04A0" w:firstRow="1" w:lastRow="0" w:firstColumn="1" w:lastColumn="0" w:noHBand="0" w:noVBand="1"/>
      </w:tblPr>
      <w:tblGrid>
        <w:gridCol w:w="662"/>
        <w:gridCol w:w="3913"/>
        <w:gridCol w:w="1414"/>
        <w:gridCol w:w="1236"/>
        <w:gridCol w:w="1988"/>
        <w:gridCol w:w="1477"/>
      </w:tblGrid>
      <w:tr w:rsidR="007829B2" w14:paraId="51B988FB" w14:textId="77777777" w:rsidTr="00FB0374">
        <w:trPr>
          <w:trHeight w:val="593"/>
          <w:jc w:val="center"/>
        </w:trPr>
        <w:tc>
          <w:tcPr>
            <w:tcW w:w="662" w:type="dxa"/>
            <w:tcBorders>
              <w:top w:val="single" w:sz="4" w:space="0" w:color="auto"/>
              <w:left w:val="single" w:sz="4" w:space="0" w:color="auto"/>
              <w:bottom w:val="nil"/>
              <w:right w:val="single" w:sz="4" w:space="0" w:color="auto"/>
            </w:tcBorders>
            <w:vAlign w:val="center"/>
            <w:hideMark/>
          </w:tcPr>
          <w:bookmarkEnd w:id="30"/>
          <w:bookmarkEnd w:id="31"/>
          <w:p w14:paraId="58F787E3" w14:textId="77777777" w:rsidR="007829B2" w:rsidRDefault="007829B2" w:rsidP="00FB0374">
            <w:pPr>
              <w:rPr>
                <w:rFonts w:ascii="Sylfaen" w:hAnsi="Sylfaen" w:cs="Arial"/>
                <w:b/>
                <w:bCs/>
                <w:color w:val="000000"/>
                <w:lang w:val="en-GB" w:eastAsia="en-GB"/>
              </w:rPr>
            </w:pPr>
            <w:r>
              <w:rPr>
                <w:rFonts w:ascii="Sylfaen" w:hAnsi="Sylfaen" w:cs="Arial"/>
                <w:b/>
                <w:bCs/>
                <w:color w:val="000000"/>
              </w:rPr>
              <w:t>NN</w:t>
            </w:r>
          </w:p>
        </w:tc>
        <w:tc>
          <w:tcPr>
            <w:tcW w:w="3913" w:type="dxa"/>
            <w:tcBorders>
              <w:top w:val="single" w:sz="4" w:space="0" w:color="auto"/>
              <w:left w:val="nil"/>
              <w:bottom w:val="nil"/>
              <w:right w:val="single" w:sz="4" w:space="0" w:color="auto"/>
            </w:tcBorders>
            <w:vAlign w:val="center"/>
            <w:hideMark/>
          </w:tcPr>
          <w:p w14:paraId="2B24E316" w14:textId="77777777" w:rsidR="007829B2" w:rsidRDefault="007829B2" w:rsidP="00FB0374">
            <w:pPr>
              <w:jc w:val="center"/>
              <w:rPr>
                <w:rFonts w:ascii="Sylfaen" w:hAnsi="Sylfaen" w:cs="Arial"/>
                <w:b/>
                <w:bCs/>
                <w:color w:val="000000"/>
              </w:rPr>
            </w:pPr>
            <w:r>
              <w:rPr>
                <w:rFonts w:ascii="Sylfaen" w:hAnsi="Sylfaen" w:cs="Arial"/>
                <w:b/>
                <w:bCs/>
                <w:color w:val="000000"/>
              </w:rPr>
              <w:t>Наименование работ</w:t>
            </w:r>
          </w:p>
        </w:tc>
        <w:tc>
          <w:tcPr>
            <w:tcW w:w="1414" w:type="dxa"/>
            <w:tcBorders>
              <w:top w:val="single" w:sz="4" w:space="0" w:color="auto"/>
              <w:left w:val="nil"/>
              <w:bottom w:val="nil"/>
              <w:right w:val="single" w:sz="4" w:space="0" w:color="auto"/>
            </w:tcBorders>
            <w:vAlign w:val="center"/>
            <w:hideMark/>
          </w:tcPr>
          <w:p w14:paraId="412891BE" w14:textId="77777777" w:rsidR="007829B2" w:rsidRDefault="007829B2" w:rsidP="00FB0374">
            <w:pPr>
              <w:jc w:val="center"/>
              <w:rPr>
                <w:rFonts w:ascii="Sylfaen" w:hAnsi="Sylfaen" w:cs="Arial"/>
                <w:b/>
                <w:bCs/>
                <w:color w:val="000000"/>
              </w:rPr>
            </w:pPr>
            <w:r>
              <w:rPr>
                <w:rFonts w:ascii="Sylfaen" w:hAnsi="Sylfaen" w:cs="Arial"/>
                <w:b/>
                <w:bCs/>
                <w:color w:val="000000"/>
              </w:rPr>
              <w:t>Единица измерения</w:t>
            </w:r>
          </w:p>
        </w:tc>
        <w:tc>
          <w:tcPr>
            <w:tcW w:w="1236" w:type="dxa"/>
            <w:tcBorders>
              <w:top w:val="single" w:sz="4" w:space="0" w:color="auto"/>
              <w:left w:val="nil"/>
              <w:bottom w:val="nil"/>
              <w:right w:val="single" w:sz="4" w:space="0" w:color="auto"/>
            </w:tcBorders>
            <w:vAlign w:val="center"/>
            <w:hideMark/>
          </w:tcPr>
          <w:p w14:paraId="4C6BFC31" w14:textId="77777777" w:rsidR="007829B2" w:rsidRDefault="007829B2" w:rsidP="00FB0374">
            <w:pPr>
              <w:jc w:val="center"/>
              <w:rPr>
                <w:rFonts w:ascii="Sylfaen" w:hAnsi="Sylfaen" w:cs="Arial"/>
                <w:b/>
                <w:bCs/>
                <w:color w:val="000000"/>
              </w:rPr>
            </w:pPr>
            <w:r>
              <w:rPr>
                <w:rFonts w:ascii="Sylfaen" w:hAnsi="Sylfaen" w:cs="Arial"/>
                <w:b/>
                <w:bCs/>
                <w:color w:val="000000"/>
              </w:rPr>
              <w:t>Объемы</w:t>
            </w:r>
          </w:p>
        </w:tc>
        <w:tc>
          <w:tcPr>
            <w:tcW w:w="1988" w:type="dxa"/>
            <w:tcBorders>
              <w:top w:val="single" w:sz="4" w:space="0" w:color="auto"/>
              <w:left w:val="nil"/>
              <w:bottom w:val="single" w:sz="4" w:space="0" w:color="auto"/>
              <w:right w:val="single" w:sz="4" w:space="0" w:color="auto"/>
            </w:tcBorders>
            <w:vAlign w:val="center"/>
            <w:hideMark/>
          </w:tcPr>
          <w:p w14:paraId="65B6B94B" w14:textId="77777777" w:rsidR="007829B2" w:rsidRDefault="007829B2" w:rsidP="00FB0374">
            <w:pPr>
              <w:jc w:val="center"/>
              <w:rPr>
                <w:rFonts w:ascii="Sylfaen" w:hAnsi="Sylfaen" w:cs="Arial"/>
                <w:b/>
                <w:bCs/>
                <w:color w:val="000000"/>
              </w:rPr>
            </w:pPr>
            <w:r>
              <w:rPr>
                <w:rFonts w:ascii="Sylfaen" w:hAnsi="Sylfaen" w:cs="Arial"/>
                <w:b/>
                <w:bCs/>
                <w:color w:val="000000"/>
              </w:rPr>
              <w:t>Стоимость единицы</w:t>
            </w:r>
          </w:p>
        </w:tc>
        <w:tc>
          <w:tcPr>
            <w:tcW w:w="1477" w:type="dxa"/>
            <w:tcBorders>
              <w:top w:val="single" w:sz="4" w:space="0" w:color="auto"/>
              <w:left w:val="nil"/>
              <w:bottom w:val="single" w:sz="4" w:space="0" w:color="auto"/>
              <w:right w:val="single" w:sz="4" w:space="0" w:color="auto"/>
            </w:tcBorders>
            <w:vAlign w:val="center"/>
            <w:hideMark/>
          </w:tcPr>
          <w:p w14:paraId="2DEF55C1" w14:textId="77777777" w:rsidR="007829B2" w:rsidRDefault="007829B2" w:rsidP="00FB0374">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7829B2" w14:paraId="1E31FA2F" w14:textId="77777777" w:rsidTr="00FB0374">
        <w:trPr>
          <w:trHeight w:val="360"/>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C8E40B" w14:textId="77777777" w:rsidR="007829B2" w:rsidRDefault="007829B2" w:rsidP="00FB0374">
            <w:pPr>
              <w:jc w:val="center"/>
              <w:rPr>
                <w:rFonts w:ascii="Sylfaen" w:hAnsi="Sylfaen" w:cs="Arial"/>
                <w:color w:val="000000"/>
              </w:rPr>
            </w:pPr>
            <w:r>
              <w:rPr>
                <w:rFonts w:ascii="Sylfaen" w:hAnsi="Sylfaen" w:cs="Arial"/>
                <w:color w:val="000000"/>
              </w:rPr>
              <w:t>1</w:t>
            </w:r>
          </w:p>
        </w:tc>
        <w:tc>
          <w:tcPr>
            <w:tcW w:w="3913" w:type="dxa"/>
            <w:tcBorders>
              <w:top w:val="single" w:sz="4" w:space="0" w:color="auto"/>
              <w:left w:val="nil"/>
              <w:bottom w:val="single" w:sz="4" w:space="0" w:color="auto"/>
              <w:right w:val="single" w:sz="4" w:space="0" w:color="auto"/>
            </w:tcBorders>
            <w:vAlign w:val="center"/>
            <w:hideMark/>
          </w:tcPr>
          <w:p w14:paraId="16E15231" w14:textId="77777777" w:rsidR="007829B2" w:rsidRDefault="007829B2" w:rsidP="00FB0374">
            <w:pPr>
              <w:jc w:val="center"/>
              <w:rPr>
                <w:rFonts w:ascii="Sylfaen" w:hAnsi="Sylfaen" w:cs="Arial"/>
                <w:b/>
                <w:bCs/>
                <w:color w:val="000000"/>
              </w:rPr>
            </w:pPr>
            <w:r>
              <w:rPr>
                <w:rFonts w:ascii="Sylfaen" w:hAnsi="Sylfaen" w:cs="Arial"/>
                <w:b/>
                <w:bCs/>
                <w:color w:val="000000"/>
              </w:rPr>
              <w:t>2</w:t>
            </w:r>
          </w:p>
        </w:tc>
        <w:tc>
          <w:tcPr>
            <w:tcW w:w="1414" w:type="dxa"/>
            <w:tcBorders>
              <w:top w:val="single" w:sz="4" w:space="0" w:color="auto"/>
              <w:left w:val="nil"/>
              <w:bottom w:val="single" w:sz="4" w:space="0" w:color="auto"/>
              <w:right w:val="single" w:sz="4" w:space="0" w:color="auto"/>
            </w:tcBorders>
            <w:vAlign w:val="center"/>
            <w:hideMark/>
          </w:tcPr>
          <w:p w14:paraId="5D1ACD42" w14:textId="77777777" w:rsidR="007829B2" w:rsidRDefault="007829B2" w:rsidP="00FB0374">
            <w:pPr>
              <w:jc w:val="center"/>
              <w:rPr>
                <w:rFonts w:ascii="Sylfaen" w:hAnsi="Sylfaen" w:cs="Arial"/>
                <w:b/>
                <w:bCs/>
                <w:color w:val="000000"/>
              </w:rPr>
            </w:pPr>
            <w:r>
              <w:rPr>
                <w:rFonts w:ascii="Sylfaen" w:hAnsi="Sylfaen" w:cs="Arial"/>
                <w:b/>
                <w:bCs/>
                <w:color w:val="000000"/>
              </w:rPr>
              <w:t>3</w:t>
            </w:r>
          </w:p>
        </w:tc>
        <w:tc>
          <w:tcPr>
            <w:tcW w:w="1236" w:type="dxa"/>
            <w:tcBorders>
              <w:top w:val="single" w:sz="4" w:space="0" w:color="auto"/>
              <w:left w:val="nil"/>
              <w:bottom w:val="single" w:sz="4" w:space="0" w:color="auto"/>
              <w:right w:val="single" w:sz="4" w:space="0" w:color="auto"/>
            </w:tcBorders>
            <w:vAlign w:val="center"/>
            <w:hideMark/>
          </w:tcPr>
          <w:p w14:paraId="6841444D" w14:textId="77777777" w:rsidR="007829B2" w:rsidRDefault="007829B2" w:rsidP="00FB0374">
            <w:pPr>
              <w:jc w:val="center"/>
              <w:rPr>
                <w:rFonts w:ascii="Sylfaen" w:hAnsi="Sylfaen" w:cs="Arial"/>
                <w:b/>
                <w:bCs/>
                <w:color w:val="000000"/>
              </w:rPr>
            </w:pPr>
            <w:r>
              <w:rPr>
                <w:rFonts w:ascii="Sylfaen" w:hAnsi="Sylfaen" w:cs="Arial"/>
                <w:b/>
                <w:bCs/>
                <w:color w:val="000000"/>
              </w:rPr>
              <w:t>4</w:t>
            </w:r>
          </w:p>
        </w:tc>
        <w:tc>
          <w:tcPr>
            <w:tcW w:w="1988" w:type="dxa"/>
            <w:tcBorders>
              <w:top w:val="nil"/>
              <w:left w:val="nil"/>
              <w:bottom w:val="single" w:sz="4" w:space="0" w:color="auto"/>
              <w:right w:val="single" w:sz="4" w:space="0" w:color="auto"/>
            </w:tcBorders>
            <w:vAlign w:val="center"/>
            <w:hideMark/>
          </w:tcPr>
          <w:p w14:paraId="2AE62A52" w14:textId="77777777" w:rsidR="007829B2" w:rsidRDefault="007829B2" w:rsidP="00FB0374">
            <w:pPr>
              <w:jc w:val="center"/>
              <w:rPr>
                <w:rFonts w:ascii="Sylfaen" w:hAnsi="Sylfaen" w:cs="Arial"/>
                <w:b/>
                <w:bCs/>
                <w:color w:val="000000"/>
              </w:rPr>
            </w:pPr>
            <w:r>
              <w:rPr>
                <w:rFonts w:ascii="Sylfaen" w:hAnsi="Sylfaen" w:cs="Arial"/>
                <w:b/>
                <w:bCs/>
                <w:color w:val="000000"/>
              </w:rPr>
              <w:t>5</w:t>
            </w:r>
          </w:p>
        </w:tc>
        <w:tc>
          <w:tcPr>
            <w:tcW w:w="1477" w:type="dxa"/>
            <w:tcBorders>
              <w:top w:val="nil"/>
              <w:left w:val="nil"/>
              <w:bottom w:val="single" w:sz="4" w:space="0" w:color="auto"/>
              <w:right w:val="single" w:sz="4" w:space="0" w:color="auto"/>
            </w:tcBorders>
            <w:vAlign w:val="center"/>
            <w:hideMark/>
          </w:tcPr>
          <w:p w14:paraId="5AF2584A" w14:textId="77777777" w:rsidR="007829B2" w:rsidRDefault="007829B2" w:rsidP="00FB0374">
            <w:pPr>
              <w:jc w:val="center"/>
              <w:rPr>
                <w:rFonts w:ascii="Sylfaen" w:hAnsi="Sylfaen" w:cs="Arial"/>
                <w:b/>
                <w:bCs/>
                <w:color w:val="000000"/>
              </w:rPr>
            </w:pPr>
            <w:r>
              <w:rPr>
                <w:rFonts w:ascii="Sylfaen" w:hAnsi="Sylfaen" w:cs="Arial"/>
                <w:b/>
                <w:bCs/>
                <w:color w:val="000000"/>
              </w:rPr>
              <w:t>6</w:t>
            </w:r>
          </w:p>
        </w:tc>
      </w:tr>
      <w:tr w:rsidR="007829B2" w14:paraId="67E74E9B" w14:textId="77777777" w:rsidTr="00FB0374">
        <w:trPr>
          <w:trHeight w:val="299"/>
          <w:jc w:val="center"/>
        </w:trPr>
        <w:tc>
          <w:tcPr>
            <w:tcW w:w="662" w:type="dxa"/>
            <w:tcBorders>
              <w:top w:val="nil"/>
              <w:left w:val="single" w:sz="4" w:space="0" w:color="auto"/>
              <w:bottom w:val="single" w:sz="4" w:space="0" w:color="auto"/>
              <w:right w:val="single" w:sz="4" w:space="0" w:color="auto"/>
            </w:tcBorders>
            <w:vAlign w:val="center"/>
            <w:hideMark/>
          </w:tcPr>
          <w:p w14:paraId="7E5794BE" w14:textId="77777777" w:rsidR="007829B2" w:rsidRDefault="007829B2" w:rsidP="00FB0374">
            <w:pPr>
              <w:jc w:val="center"/>
              <w:rPr>
                <w:rFonts w:ascii="Sylfaen" w:hAnsi="Sylfaen" w:cs="Arial"/>
                <w:color w:val="000000"/>
              </w:rPr>
            </w:pPr>
            <w:r>
              <w:rPr>
                <w:rFonts w:ascii="Sylfaen" w:hAnsi="Sylfaen" w:cs="Arial"/>
                <w:color w:val="000000"/>
              </w:rPr>
              <w:t> </w:t>
            </w:r>
          </w:p>
        </w:tc>
        <w:tc>
          <w:tcPr>
            <w:tcW w:w="10028" w:type="dxa"/>
            <w:gridSpan w:val="5"/>
            <w:tcBorders>
              <w:top w:val="single" w:sz="4" w:space="0" w:color="auto"/>
              <w:left w:val="nil"/>
              <w:bottom w:val="single" w:sz="4" w:space="0" w:color="auto"/>
              <w:right w:val="single" w:sz="4" w:space="0" w:color="auto"/>
            </w:tcBorders>
            <w:vAlign w:val="center"/>
            <w:hideMark/>
          </w:tcPr>
          <w:p w14:paraId="00F23BA8" w14:textId="77777777" w:rsidR="007829B2" w:rsidRDefault="007829B2" w:rsidP="00FB0374">
            <w:pPr>
              <w:rPr>
                <w:rFonts w:ascii="Sylfaen" w:hAnsi="Sylfaen" w:cs="Arial"/>
                <w:b/>
                <w:bCs/>
                <w:color w:val="000000"/>
              </w:rPr>
            </w:pPr>
            <w:proofErr w:type="spellStart"/>
            <w:r>
              <w:rPr>
                <w:rFonts w:ascii="Sylfaen" w:hAnsi="Sylfaen" w:cs="Arial"/>
                <w:b/>
                <w:bCs/>
                <w:color w:val="000000"/>
              </w:rPr>
              <w:t>I.Проезжая</w:t>
            </w:r>
            <w:proofErr w:type="spellEnd"/>
            <w:r>
              <w:rPr>
                <w:rFonts w:ascii="Sylfaen" w:hAnsi="Sylfaen" w:cs="Arial"/>
                <w:b/>
                <w:bCs/>
                <w:color w:val="000000"/>
              </w:rPr>
              <w:t xml:space="preserve"> часть </w:t>
            </w:r>
          </w:p>
        </w:tc>
      </w:tr>
      <w:tr w:rsidR="007829B2" w14:paraId="14D7928D" w14:textId="77777777" w:rsidTr="00FB0374">
        <w:trPr>
          <w:trHeight w:val="1080"/>
          <w:jc w:val="center"/>
        </w:trPr>
        <w:tc>
          <w:tcPr>
            <w:tcW w:w="662" w:type="dxa"/>
            <w:tcBorders>
              <w:top w:val="nil"/>
              <w:left w:val="single" w:sz="4" w:space="0" w:color="auto"/>
              <w:bottom w:val="single" w:sz="4" w:space="0" w:color="auto"/>
              <w:right w:val="single" w:sz="4" w:space="0" w:color="auto"/>
            </w:tcBorders>
            <w:vAlign w:val="center"/>
            <w:hideMark/>
          </w:tcPr>
          <w:p w14:paraId="2FBF8174" w14:textId="77777777" w:rsidR="007829B2" w:rsidRDefault="007829B2" w:rsidP="007829B2">
            <w:pPr>
              <w:jc w:val="center"/>
              <w:rPr>
                <w:rFonts w:ascii="Sylfaen" w:hAnsi="Sylfaen" w:cs="Arial"/>
                <w:color w:val="000000"/>
              </w:rPr>
            </w:pPr>
            <w:r>
              <w:rPr>
                <w:rFonts w:ascii="Sylfaen" w:hAnsi="Sylfaen" w:cs="Arial"/>
                <w:color w:val="000000"/>
              </w:rPr>
              <w:t>1</w:t>
            </w:r>
          </w:p>
        </w:tc>
        <w:tc>
          <w:tcPr>
            <w:tcW w:w="3913" w:type="dxa"/>
            <w:tcBorders>
              <w:top w:val="nil"/>
              <w:left w:val="nil"/>
              <w:bottom w:val="single" w:sz="4" w:space="0" w:color="auto"/>
              <w:right w:val="single" w:sz="4" w:space="0" w:color="auto"/>
            </w:tcBorders>
            <w:vAlign w:val="center"/>
            <w:hideMark/>
          </w:tcPr>
          <w:p w14:paraId="60D608B8" w14:textId="77777777" w:rsidR="007829B2" w:rsidRDefault="007829B2" w:rsidP="007829B2">
            <w:pPr>
              <w:rPr>
                <w:rFonts w:ascii="Sylfaen" w:hAnsi="Sylfaen" w:cs="Arial"/>
                <w:color w:val="000000"/>
              </w:rPr>
            </w:pPr>
            <w:r>
              <w:rPr>
                <w:rFonts w:ascii="Sylfaen" w:hAnsi="Sylfaen" w:cs="Arial"/>
                <w:color w:val="000000"/>
              </w:rPr>
              <w:t xml:space="preserve">Фрезерование существующего а/б покрытия </w:t>
            </w:r>
            <w:proofErr w:type="spellStart"/>
            <w:r>
              <w:rPr>
                <w:rFonts w:ascii="Sylfaen" w:hAnsi="Sylfaen" w:cs="Arial"/>
                <w:color w:val="000000"/>
              </w:rPr>
              <w:t>hсред</w:t>
            </w:r>
            <w:proofErr w:type="spellEnd"/>
            <w:r>
              <w:rPr>
                <w:rFonts w:ascii="Sylfaen" w:hAnsi="Sylfaen" w:cs="Arial"/>
                <w:color w:val="000000"/>
              </w:rPr>
              <w:t>.=5см и возврат собственнику</w:t>
            </w:r>
          </w:p>
        </w:tc>
        <w:tc>
          <w:tcPr>
            <w:tcW w:w="1414" w:type="dxa"/>
            <w:tcBorders>
              <w:top w:val="nil"/>
              <w:left w:val="nil"/>
              <w:bottom w:val="single" w:sz="4" w:space="0" w:color="auto"/>
              <w:right w:val="single" w:sz="4" w:space="0" w:color="auto"/>
            </w:tcBorders>
            <w:vAlign w:val="center"/>
            <w:hideMark/>
          </w:tcPr>
          <w:p w14:paraId="0E1962EC" w14:textId="77777777" w:rsidR="007829B2" w:rsidRDefault="007829B2" w:rsidP="007829B2">
            <w:pPr>
              <w:jc w:val="center"/>
              <w:rPr>
                <w:rFonts w:ascii="Sylfaen" w:hAnsi="Sylfaen" w:cs="Arial"/>
                <w:color w:val="000000"/>
              </w:rPr>
            </w:pPr>
            <w:r>
              <w:rPr>
                <w:rFonts w:ascii="Sylfaen" w:hAnsi="Sylfaen" w:cs="Arial"/>
                <w:color w:val="000000"/>
              </w:rPr>
              <w:t xml:space="preserve">   մ</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vAlign w:val="center"/>
            <w:hideMark/>
          </w:tcPr>
          <w:p w14:paraId="7EF4B6AC" w14:textId="77777777" w:rsidR="007829B2" w:rsidRDefault="007829B2" w:rsidP="007829B2">
            <w:pPr>
              <w:jc w:val="center"/>
              <w:rPr>
                <w:rFonts w:ascii="Sylfaen" w:hAnsi="Sylfaen" w:cs="Arial"/>
                <w:color w:val="000000"/>
              </w:rPr>
            </w:pPr>
            <w:r>
              <w:rPr>
                <w:rFonts w:ascii="Sylfaen" w:hAnsi="Sylfaen" w:cs="Arial"/>
                <w:color w:val="000000"/>
              </w:rPr>
              <w:t>70938.4</w:t>
            </w:r>
          </w:p>
        </w:tc>
        <w:tc>
          <w:tcPr>
            <w:tcW w:w="1988" w:type="dxa"/>
            <w:tcBorders>
              <w:top w:val="nil"/>
              <w:left w:val="nil"/>
              <w:bottom w:val="single" w:sz="4" w:space="0" w:color="auto"/>
              <w:right w:val="single" w:sz="4" w:space="0" w:color="auto"/>
            </w:tcBorders>
            <w:vAlign w:val="center"/>
            <w:hideMark/>
          </w:tcPr>
          <w:p w14:paraId="0D10D481" w14:textId="2CB0C08D" w:rsidR="007829B2" w:rsidRDefault="007829B2" w:rsidP="007829B2">
            <w:pPr>
              <w:jc w:val="center"/>
              <w:rPr>
                <w:rFonts w:ascii="Sylfaen" w:hAnsi="Sylfaen" w:cs="Arial"/>
                <w:color w:val="000000"/>
              </w:rPr>
            </w:pPr>
            <w:r>
              <w:rPr>
                <w:rFonts w:ascii="Sylfaen" w:hAnsi="Sylfaen" w:cs="Arial"/>
                <w:color w:val="000000"/>
              </w:rPr>
              <w:t>0.710</w:t>
            </w:r>
          </w:p>
        </w:tc>
        <w:tc>
          <w:tcPr>
            <w:tcW w:w="1477" w:type="dxa"/>
            <w:tcBorders>
              <w:top w:val="nil"/>
              <w:left w:val="nil"/>
              <w:bottom w:val="single" w:sz="4" w:space="0" w:color="auto"/>
              <w:right w:val="single" w:sz="4" w:space="0" w:color="auto"/>
            </w:tcBorders>
            <w:vAlign w:val="center"/>
            <w:hideMark/>
          </w:tcPr>
          <w:p w14:paraId="59B5219E" w14:textId="77777777" w:rsidR="007829B2" w:rsidRDefault="007829B2" w:rsidP="007829B2">
            <w:pPr>
              <w:jc w:val="center"/>
              <w:rPr>
                <w:rFonts w:ascii="Sylfaen" w:hAnsi="Sylfaen" w:cs="Arial"/>
                <w:color w:val="000000"/>
              </w:rPr>
            </w:pPr>
            <w:r>
              <w:rPr>
                <w:rFonts w:ascii="Sylfaen" w:hAnsi="Sylfaen" w:cs="Arial"/>
                <w:color w:val="000000"/>
              </w:rPr>
              <w:t>50,384.075</w:t>
            </w:r>
          </w:p>
        </w:tc>
      </w:tr>
      <w:tr w:rsidR="007829B2" w14:paraId="749A01BE" w14:textId="77777777" w:rsidTr="00FB0374">
        <w:trPr>
          <w:trHeight w:val="1080"/>
          <w:jc w:val="center"/>
        </w:trPr>
        <w:tc>
          <w:tcPr>
            <w:tcW w:w="662" w:type="dxa"/>
            <w:tcBorders>
              <w:top w:val="nil"/>
              <w:left w:val="single" w:sz="4" w:space="0" w:color="auto"/>
              <w:bottom w:val="single" w:sz="4" w:space="0" w:color="auto"/>
              <w:right w:val="single" w:sz="4" w:space="0" w:color="auto"/>
            </w:tcBorders>
            <w:vAlign w:val="center"/>
            <w:hideMark/>
          </w:tcPr>
          <w:p w14:paraId="2D1DF122" w14:textId="77777777" w:rsidR="007829B2" w:rsidRDefault="007829B2" w:rsidP="007829B2">
            <w:pPr>
              <w:jc w:val="center"/>
              <w:rPr>
                <w:rFonts w:ascii="Sylfaen" w:hAnsi="Sylfaen" w:cs="Arial"/>
                <w:color w:val="000000"/>
              </w:rPr>
            </w:pPr>
            <w:r>
              <w:rPr>
                <w:rFonts w:ascii="Sylfaen" w:hAnsi="Sylfaen" w:cs="Arial"/>
                <w:color w:val="000000"/>
              </w:rPr>
              <w:t>2</w:t>
            </w:r>
          </w:p>
        </w:tc>
        <w:tc>
          <w:tcPr>
            <w:tcW w:w="3913" w:type="dxa"/>
            <w:tcBorders>
              <w:top w:val="nil"/>
              <w:left w:val="nil"/>
              <w:bottom w:val="single" w:sz="4" w:space="0" w:color="auto"/>
              <w:right w:val="single" w:sz="4" w:space="0" w:color="auto"/>
            </w:tcBorders>
            <w:hideMark/>
          </w:tcPr>
          <w:p w14:paraId="70B86AE2" w14:textId="77777777" w:rsidR="007829B2" w:rsidRDefault="007829B2" w:rsidP="007829B2">
            <w:pPr>
              <w:rPr>
                <w:rFonts w:ascii="Sylfaen" w:hAnsi="Sylfaen" w:cs="Arial"/>
                <w:color w:val="000000"/>
              </w:rPr>
            </w:pPr>
            <w:r w:rsidRPr="004D23CD">
              <w:t xml:space="preserve">Выравнивающий слой мелкозернистым горячим а/б </w:t>
            </w:r>
            <w:proofErr w:type="spellStart"/>
            <w:r w:rsidRPr="004D23CD">
              <w:t>հсред</w:t>
            </w:r>
            <w:proofErr w:type="spellEnd"/>
            <w:r w:rsidRPr="004D23CD">
              <w:t>.=3см</w:t>
            </w:r>
          </w:p>
        </w:tc>
        <w:tc>
          <w:tcPr>
            <w:tcW w:w="1414" w:type="dxa"/>
            <w:tcBorders>
              <w:top w:val="nil"/>
              <w:left w:val="nil"/>
              <w:bottom w:val="single" w:sz="4" w:space="0" w:color="auto"/>
              <w:right w:val="single" w:sz="4" w:space="0" w:color="auto"/>
            </w:tcBorders>
            <w:hideMark/>
          </w:tcPr>
          <w:p w14:paraId="6DE94F84" w14:textId="77777777" w:rsidR="007829B2" w:rsidRDefault="007829B2" w:rsidP="007829B2">
            <w:pPr>
              <w:jc w:val="center"/>
            </w:pPr>
          </w:p>
          <w:p w14:paraId="2A9C7F0E" w14:textId="77777777" w:rsidR="007829B2" w:rsidRDefault="007829B2" w:rsidP="007829B2">
            <w:pPr>
              <w:jc w:val="center"/>
              <w:rPr>
                <w:rFonts w:ascii="Sylfaen" w:hAnsi="Sylfaen" w:cs="Arial"/>
                <w:color w:val="000000"/>
              </w:rPr>
            </w:pPr>
            <w:proofErr w:type="spellStart"/>
            <w:r w:rsidRPr="004D23CD">
              <w:t>тн</w:t>
            </w:r>
            <w:proofErr w:type="spellEnd"/>
          </w:p>
        </w:tc>
        <w:tc>
          <w:tcPr>
            <w:tcW w:w="1236" w:type="dxa"/>
            <w:tcBorders>
              <w:top w:val="nil"/>
              <w:left w:val="nil"/>
              <w:bottom w:val="single" w:sz="4" w:space="0" w:color="auto"/>
              <w:right w:val="single" w:sz="4" w:space="0" w:color="auto"/>
            </w:tcBorders>
            <w:vAlign w:val="center"/>
            <w:hideMark/>
          </w:tcPr>
          <w:p w14:paraId="50C2F88D" w14:textId="77777777" w:rsidR="007829B2" w:rsidRDefault="007829B2" w:rsidP="007829B2">
            <w:pPr>
              <w:jc w:val="center"/>
              <w:rPr>
                <w:rFonts w:ascii="Sylfaen" w:hAnsi="Sylfaen" w:cs="Arial"/>
                <w:color w:val="000000"/>
              </w:rPr>
            </w:pPr>
            <w:r>
              <w:rPr>
                <w:rFonts w:ascii="Sylfaen" w:hAnsi="Sylfaen" w:cs="Arial"/>
                <w:color w:val="000000"/>
              </w:rPr>
              <w:t>750</w:t>
            </w:r>
          </w:p>
        </w:tc>
        <w:tc>
          <w:tcPr>
            <w:tcW w:w="1988" w:type="dxa"/>
            <w:tcBorders>
              <w:top w:val="nil"/>
              <w:left w:val="nil"/>
              <w:bottom w:val="single" w:sz="4" w:space="0" w:color="auto"/>
              <w:right w:val="single" w:sz="4" w:space="0" w:color="auto"/>
            </w:tcBorders>
            <w:vAlign w:val="center"/>
            <w:hideMark/>
          </w:tcPr>
          <w:p w14:paraId="62C62977" w14:textId="525BF295" w:rsidR="007829B2" w:rsidRDefault="007829B2" w:rsidP="007829B2">
            <w:pPr>
              <w:jc w:val="center"/>
              <w:rPr>
                <w:rFonts w:ascii="Sylfaen" w:hAnsi="Sylfaen" w:cs="Arial"/>
                <w:color w:val="000000"/>
              </w:rPr>
            </w:pPr>
            <w:r>
              <w:rPr>
                <w:rFonts w:ascii="Sylfaen" w:hAnsi="Sylfaen" w:cs="Arial"/>
                <w:color w:val="000000"/>
              </w:rPr>
              <w:t>50.79</w:t>
            </w:r>
            <w:r>
              <w:rPr>
                <w:rFonts w:ascii="Sylfaen" w:hAnsi="Sylfaen" w:cs="Arial"/>
                <w:color w:val="000000"/>
                <w:lang w:val="hy-AM"/>
              </w:rPr>
              <w:t>4</w:t>
            </w:r>
          </w:p>
        </w:tc>
        <w:tc>
          <w:tcPr>
            <w:tcW w:w="1477" w:type="dxa"/>
            <w:tcBorders>
              <w:top w:val="nil"/>
              <w:left w:val="nil"/>
              <w:bottom w:val="single" w:sz="4" w:space="0" w:color="auto"/>
              <w:right w:val="single" w:sz="4" w:space="0" w:color="auto"/>
            </w:tcBorders>
            <w:vAlign w:val="center"/>
            <w:hideMark/>
          </w:tcPr>
          <w:p w14:paraId="673197D0" w14:textId="77777777" w:rsidR="007829B2" w:rsidRDefault="007829B2" w:rsidP="007829B2">
            <w:pPr>
              <w:jc w:val="center"/>
              <w:rPr>
                <w:rFonts w:ascii="Sylfaen" w:hAnsi="Sylfaen" w:cs="Arial"/>
                <w:color w:val="000000"/>
              </w:rPr>
            </w:pPr>
            <w:r>
              <w:rPr>
                <w:rFonts w:ascii="Sylfaen" w:hAnsi="Sylfaen" w:cs="Arial"/>
                <w:color w:val="000000"/>
              </w:rPr>
              <w:t>38,095.313</w:t>
            </w:r>
          </w:p>
        </w:tc>
      </w:tr>
      <w:tr w:rsidR="007829B2" w14:paraId="69870163" w14:textId="77777777" w:rsidTr="00FB0374">
        <w:trPr>
          <w:trHeight w:val="1020"/>
          <w:jc w:val="center"/>
        </w:trPr>
        <w:tc>
          <w:tcPr>
            <w:tcW w:w="662" w:type="dxa"/>
            <w:tcBorders>
              <w:top w:val="nil"/>
              <w:left w:val="single" w:sz="4" w:space="0" w:color="auto"/>
              <w:bottom w:val="single" w:sz="4" w:space="0" w:color="auto"/>
              <w:right w:val="single" w:sz="4" w:space="0" w:color="auto"/>
            </w:tcBorders>
            <w:vAlign w:val="center"/>
            <w:hideMark/>
          </w:tcPr>
          <w:p w14:paraId="5341C78A" w14:textId="77777777" w:rsidR="007829B2" w:rsidRDefault="007829B2" w:rsidP="007829B2">
            <w:pPr>
              <w:jc w:val="center"/>
              <w:rPr>
                <w:rFonts w:ascii="Sylfaen" w:hAnsi="Sylfaen" w:cs="Arial"/>
                <w:color w:val="000000"/>
              </w:rPr>
            </w:pPr>
            <w:r>
              <w:rPr>
                <w:rFonts w:ascii="Sylfaen" w:hAnsi="Sylfaen" w:cs="Arial"/>
                <w:color w:val="000000"/>
              </w:rPr>
              <w:t>3</w:t>
            </w:r>
          </w:p>
        </w:tc>
        <w:tc>
          <w:tcPr>
            <w:tcW w:w="3913" w:type="dxa"/>
            <w:tcBorders>
              <w:top w:val="nil"/>
              <w:left w:val="nil"/>
              <w:bottom w:val="single" w:sz="4" w:space="0" w:color="auto"/>
              <w:right w:val="single" w:sz="4" w:space="0" w:color="auto"/>
            </w:tcBorders>
            <w:hideMark/>
          </w:tcPr>
          <w:p w14:paraId="1D90DA2B" w14:textId="77777777" w:rsidR="007829B2" w:rsidRDefault="007829B2" w:rsidP="007829B2">
            <w:pPr>
              <w:rPr>
                <w:rFonts w:ascii="Sylfaen" w:hAnsi="Sylfaen" w:cs="Arial"/>
                <w:color w:val="000000"/>
              </w:rPr>
            </w:pPr>
            <w:r w:rsidRPr="00984220">
              <w:t xml:space="preserve">Однослойное а/б покрытие (асфальтобетон типа А) из мелкозернистого плотного горячего а/б толщиной հ= 5см  </w:t>
            </w:r>
          </w:p>
        </w:tc>
        <w:tc>
          <w:tcPr>
            <w:tcW w:w="1414" w:type="dxa"/>
            <w:tcBorders>
              <w:top w:val="nil"/>
              <w:left w:val="nil"/>
              <w:bottom w:val="single" w:sz="4" w:space="0" w:color="auto"/>
              <w:right w:val="single" w:sz="4" w:space="0" w:color="auto"/>
            </w:tcBorders>
            <w:hideMark/>
          </w:tcPr>
          <w:p w14:paraId="590E5FB6" w14:textId="77777777" w:rsidR="007829B2" w:rsidRDefault="007829B2" w:rsidP="007829B2">
            <w:pPr>
              <w:jc w:val="center"/>
            </w:pPr>
          </w:p>
          <w:p w14:paraId="177ABCE2" w14:textId="77777777" w:rsidR="007829B2" w:rsidRDefault="007829B2" w:rsidP="007829B2">
            <w:pPr>
              <w:jc w:val="center"/>
              <w:rPr>
                <w:rFonts w:ascii="Sylfaen" w:hAnsi="Sylfaen" w:cs="Arial"/>
                <w:color w:val="000000"/>
              </w:rPr>
            </w:pPr>
            <w:r w:rsidRPr="005F6F9A">
              <w:t>м</w:t>
            </w:r>
            <w:r w:rsidRPr="00AB5923">
              <w:rPr>
                <w:sz w:val="20"/>
                <w:szCs w:val="20"/>
                <w:vertAlign w:val="superscript"/>
              </w:rPr>
              <w:t>2</w:t>
            </w:r>
          </w:p>
        </w:tc>
        <w:tc>
          <w:tcPr>
            <w:tcW w:w="1236" w:type="dxa"/>
            <w:tcBorders>
              <w:top w:val="nil"/>
              <w:left w:val="nil"/>
              <w:bottom w:val="single" w:sz="4" w:space="0" w:color="auto"/>
              <w:right w:val="single" w:sz="4" w:space="0" w:color="auto"/>
            </w:tcBorders>
            <w:vAlign w:val="center"/>
            <w:hideMark/>
          </w:tcPr>
          <w:p w14:paraId="5AACF5ED" w14:textId="77777777" w:rsidR="007829B2" w:rsidRDefault="007829B2" w:rsidP="007829B2">
            <w:pPr>
              <w:jc w:val="center"/>
              <w:rPr>
                <w:rFonts w:ascii="Sylfaen" w:hAnsi="Sylfaen" w:cs="Arial"/>
                <w:color w:val="000000"/>
              </w:rPr>
            </w:pPr>
            <w:r>
              <w:rPr>
                <w:rFonts w:ascii="Sylfaen" w:hAnsi="Sylfaen" w:cs="Arial"/>
                <w:color w:val="000000"/>
              </w:rPr>
              <w:t>70938.4</w:t>
            </w:r>
          </w:p>
        </w:tc>
        <w:tc>
          <w:tcPr>
            <w:tcW w:w="1988" w:type="dxa"/>
            <w:tcBorders>
              <w:top w:val="nil"/>
              <w:left w:val="nil"/>
              <w:bottom w:val="single" w:sz="4" w:space="0" w:color="auto"/>
              <w:right w:val="single" w:sz="4" w:space="0" w:color="auto"/>
            </w:tcBorders>
            <w:vAlign w:val="center"/>
            <w:hideMark/>
          </w:tcPr>
          <w:p w14:paraId="38637E68" w14:textId="4D118DC5" w:rsidR="007829B2" w:rsidRDefault="007829B2" w:rsidP="007829B2">
            <w:pPr>
              <w:jc w:val="center"/>
              <w:rPr>
                <w:rFonts w:ascii="Sylfaen" w:hAnsi="Sylfaen" w:cs="Arial"/>
                <w:color w:val="000000"/>
              </w:rPr>
            </w:pPr>
            <w:r>
              <w:rPr>
                <w:rFonts w:ascii="Sylfaen" w:hAnsi="Sylfaen" w:cs="Arial"/>
                <w:color w:val="000000"/>
              </w:rPr>
              <w:t>6.061</w:t>
            </w:r>
          </w:p>
        </w:tc>
        <w:tc>
          <w:tcPr>
            <w:tcW w:w="1477" w:type="dxa"/>
            <w:tcBorders>
              <w:top w:val="nil"/>
              <w:left w:val="nil"/>
              <w:bottom w:val="single" w:sz="4" w:space="0" w:color="auto"/>
              <w:right w:val="single" w:sz="4" w:space="0" w:color="auto"/>
            </w:tcBorders>
            <w:vAlign w:val="center"/>
            <w:hideMark/>
          </w:tcPr>
          <w:p w14:paraId="5BF5388B" w14:textId="77777777" w:rsidR="007829B2" w:rsidRDefault="007829B2" w:rsidP="007829B2">
            <w:pPr>
              <w:jc w:val="center"/>
              <w:rPr>
                <w:rFonts w:ascii="Sylfaen" w:hAnsi="Sylfaen" w:cs="Arial"/>
                <w:color w:val="000000"/>
              </w:rPr>
            </w:pPr>
            <w:r>
              <w:rPr>
                <w:rFonts w:ascii="Sylfaen" w:hAnsi="Sylfaen" w:cs="Arial"/>
                <w:color w:val="000000"/>
              </w:rPr>
              <w:t>429,979.034</w:t>
            </w:r>
          </w:p>
        </w:tc>
      </w:tr>
      <w:tr w:rsidR="007829B2" w14:paraId="45EDBEA7" w14:textId="77777777" w:rsidTr="00FB0374">
        <w:trPr>
          <w:trHeight w:val="921"/>
          <w:jc w:val="center"/>
        </w:trPr>
        <w:tc>
          <w:tcPr>
            <w:tcW w:w="662" w:type="dxa"/>
            <w:tcBorders>
              <w:top w:val="nil"/>
              <w:left w:val="single" w:sz="4" w:space="0" w:color="auto"/>
              <w:bottom w:val="single" w:sz="4" w:space="0" w:color="auto"/>
              <w:right w:val="single" w:sz="4" w:space="0" w:color="auto"/>
            </w:tcBorders>
            <w:vAlign w:val="center"/>
          </w:tcPr>
          <w:p w14:paraId="7B4D2B72" w14:textId="77777777" w:rsidR="007829B2" w:rsidRDefault="007829B2" w:rsidP="007829B2">
            <w:pPr>
              <w:jc w:val="center"/>
              <w:rPr>
                <w:rFonts w:ascii="Sylfaen" w:hAnsi="Sylfaen" w:cs="Arial"/>
                <w:color w:val="000000"/>
              </w:rPr>
            </w:pPr>
          </w:p>
        </w:tc>
        <w:tc>
          <w:tcPr>
            <w:tcW w:w="3913" w:type="dxa"/>
            <w:tcBorders>
              <w:top w:val="nil"/>
              <w:left w:val="nil"/>
              <w:bottom w:val="single" w:sz="4" w:space="0" w:color="auto"/>
              <w:right w:val="single" w:sz="4" w:space="0" w:color="auto"/>
            </w:tcBorders>
          </w:tcPr>
          <w:p w14:paraId="5A88B79D" w14:textId="77777777" w:rsidR="007829B2" w:rsidRDefault="007829B2" w:rsidP="007829B2">
            <w:r>
              <w:t xml:space="preserve">Ж/б плита перекрытия колодца </w:t>
            </w:r>
            <w:r w:rsidRPr="004C4E5E">
              <w:t>1,2x1,2м с чугунным люком</w:t>
            </w:r>
          </w:p>
          <w:p w14:paraId="49F8DDF9" w14:textId="77777777" w:rsidR="007829B2" w:rsidRPr="004C4E5E" w:rsidRDefault="007829B2" w:rsidP="007829B2">
            <w:r w:rsidRPr="004C4E5E">
              <w:t xml:space="preserve"> </w:t>
            </w:r>
            <w:r w:rsidRPr="004C4E5E">
              <w:rPr>
                <w:sz w:val="28"/>
                <w:szCs w:val="28"/>
              </w:rPr>
              <w:t>ø</w:t>
            </w:r>
            <w:r>
              <w:rPr>
                <w:sz w:val="28"/>
                <w:szCs w:val="28"/>
              </w:rPr>
              <w:t xml:space="preserve"> </w:t>
            </w:r>
            <w:r w:rsidRPr="004C4E5E">
              <w:t>530мм</w:t>
            </w:r>
          </w:p>
        </w:tc>
        <w:tc>
          <w:tcPr>
            <w:tcW w:w="1414" w:type="dxa"/>
            <w:tcBorders>
              <w:top w:val="nil"/>
              <w:left w:val="nil"/>
              <w:bottom w:val="single" w:sz="4" w:space="0" w:color="auto"/>
              <w:right w:val="single" w:sz="4" w:space="0" w:color="auto"/>
            </w:tcBorders>
            <w:vAlign w:val="center"/>
          </w:tcPr>
          <w:p w14:paraId="6B686E6C" w14:textId="77777777" w:rsidR="007829B2" w:rsidRDefault="007829B2" w:rsidP="007829B2">
            <w:pPr>
              <w:jc w:val="center"/>
            </w:pPr>
            <w:proofErr w:type="spellStart"/>
            <w:r>
              <w:t>шт</w:t>
            </w:r>
            <w:proofErr w:type="spellEnd"/>
          </w:p>
        </w:tc>
        <w:tc>
          <w:tcPr>
            <w:tcW w:w="1236" w:type="dxa"/>
            <w:tcBorders>
              <w:top w:val="nil"/>
              <w:left w:val="nil"/>
              <w:bottom w:val="single" w:sz="4" w:space="0" w:color="auto"/>
              <w:right w:val="single" w:sz="4" w:space="0" w:color="auto"/>
            </w:tcBorders>
            <w:vAlign w:val="center"/>
          </w:tcPr>
          <w:p w14:paraId="206124B1" w14:textId="77777777" w:rsidR="007829B2" w:rsidRDefault="007829B2" w:rsidP="007829B2">
            <w:pPr>
              <w:jc w:val="center"/>
              <w:rPr>
                <w:rFonts w:ascii="Sylfaen" w:hAnsi="Sylfaen" w:cs="Arial"/>
                <w:color w:val="000000"/>
              </w:rPr>
            </w:pPr>
            <w:r>
              <w:rPr>
                <w:rFonts w:ascii="Sylfaen" w:hAnsi="Sylfaen" w:cs="Arial"/>
                <w:color w:val="000000"/>
              </w:rPr>
              <w:t>1.0</w:t>
            </w:r>
          </w:p>
        </w:tc>
        <w:tc>
          <w:tcPr>
            <w:tcW w:w="1988" w:type="dxa"/>
            <w:tcBorders>
              <w:top w:val="nil"/>
              <w:left w:val="nil"/>
              <w:bottom w:val="single" w:sz="4" w:space="0" w:color="auto"/>
              <w:right w:val="single" w:sz="4" w:space="0" w:color="auto"/>
            </w:tcBorders>
            <w:vAlign w:val="center"/>
          </w:tcPr>
          <w:p w14:paraId="49C94CBA" w14:textId="6E1CC3B8" w:rsidR="007829B2" w:rsidRDefault="007829B2" w:rsidP="007829B2">
            <w:pPr>
              <w:jc w:val="center"/>
              <w:rPr>
                <w:rFonts w:ascii="Sylfaen" w:hAnsi="Sylfaen" w:cs="Arial"/>
                <w:color w:val="000000"/>
              </w:rPr>
            </w:pPr>
            <w:r>
              <w:rPr>
                <w:rFonts w:ascii="Sylfaen" w:hAnsi="Sylfaen" w:cs="Arial"/>
                <w:color w:val="000000"/>
              </w:rPr>
              <w:t>139.396</w:t>
            </w:r>
          </w:p>
        </w:tc>
        <w:tc>
          <w:tcPr>
            <w:tcW w:w="1477" w:type="dxa"/>
            <w:tcBorders>
              <w:top w:val="nil"/>
              <w:left w:val="nil"/>
              <w:bottom w:val="single" w:sz="4" w:space="0" w:color="auto"/>
              <w:right w:val="single" w:sz="4" w:space="0" w:color="auto"/>
            </w:tcBorders>
            <w:vAlign w:val="center"/>
          </w:tcPr>
          <w:p w14:paraId="4A915EC6" w14:textId="77777777" w:rsidR="007829B2" w:rsidRDefault="007829B2" w:rsidP="007829B2">
            <w:pPr>
              <w:jc w:val="center"/>
              <w:rPr>
                <w:rFonts w:ascii="Sylfaen" w:hAnsi="Sylfaen" w:cs="Arial"/>
                <w:color w:val="000000"/>
              </w:rPr>
            </w:pPr>
            <w:r>
              <w:rPr>
                <w:rFonts w:ascii="Sylfaen" w:hAnsi="Sylfaen" w:cs="Arial"/>
                <w:color w:val="000000"/>
              </w:rPr>
              <w:t>139.396</w:t>
            </w:r>
          </w:p>
        </w:tc>
      </w:tr>
      <w:tr w:rsidR="007829B2" w:rsidRPr="00245B52" w14:paraId="2E1882E2" w14:textId="77777777" w:rsidTr="00FB0374">
        <w:trPr>
          <w:trHeight w:val="559"/>
          <w:jc w:val="center"/>
        </w:trPr>
        <w:tc>
          <w:tcPr>
            <w:tcW w:w="662" w:type="dxa"/>
            <w:tcBorders>
              <w:top w:val="nil"/>
              <w:left w:val="single" w:sz="4" w:space="0" w:color="auto"/>
              <w:bottom w:val="single" w:sz="4" w:space="0" w:color="auto"/>
              <w:right w:val="single" w:sz="4" w:space="0" w:color="auto"/>
            </w:tcBorders>
            <w:vAlign w:val="center"/>
            <w:hideMark/>
          </w:tcPr>
          <w:p w14:paraId="4CB7D5A6" w14:textId="77777777" w:rsidR="007829B2" w:rsidRDefault="007829B2" w:rsidP="00FB0374">
            <w:pPr>
              <w:jc w:val="center"/>
              <w:rPr>
                <w:rFonts w:ascii="Sylfaen" w:hAnsi="Sylfaen" w:cs="Arial"/>
                <w:color w:val="000000"/>
              </w:rPr>
            </w:pPr>
            <w:r>
              <w:rPr>
                <w:rFonts w:ascii="Sylfaen" w:hAnsi="Sylfaen" w:cs="Arial"/>
                <w:color w:val="000000"/>
              </w:rPr>
              <w:t> </w:t>
            </w:r>
          </w:p>
        </w:tc>
        <w:tc>
          <w:tcPr>
            <w:tcW w:w="6563" w:type="dxa"/>
            <w:gridSpan w:val="3"/>
            <w:tcBorders>
              <w:top w:val="single" w:sz="4" w:space="0" w:color="auto"/>
              <w:left w:val="nil"/>
              <w:bottom w:val="single" w:sz="4" w:space="0" w:color="auto"/>
              <w:right w:val="single" w:sz="4" w:space="0" w:color="auto"/>
            </w:tcBorders>
            <w:vAlign w:val="center"/>
            <w:hideMark/>
          </w:tcPr>
          <w:p w14:paraId="438C17FF" w14:textId="77777777" w:rsidR="007829B2" w:rsidRDefault="007829B2" w:rsidP="00FB0374">
            <w:pPr>
              <w:jc w:val="right"/>
              <w:rPr>
                <w:rFonts w:ascii="Sylfaen" w:hAnsi="Sylfaen" w:cs="Arial"/>
                <w:b/>
                <w:bCs/>
                <w:color w:val="000000"/>
              </w:rPr>
            </w:pPr>
            <w:r>
              <w:rPr>
                <w:rFonts w:ascii="Sylfaen" w:hAnsi="Sylfaen" w:cs="Arial"/>
                <w:b/>
                <w:bCs/>
                <w:color w:val="000000"/>
              </w:rPr>
              <w:t>I. Всего</w:t>
            </w:r>
          </w:p>
        </w:tc>
        <w:tc>
          <w:tcPr>
            <w:tcW w:w="1988" w:type="dxa"/>
            <w:tcBorders>
              <w:top w:val="single" w:sz="4" w:space="0" w:color="auto"/>
              <w:left w:val="single" w:sz="4" w:space="0" w:color="auto"/>
              <w:bottom w:val="single" w:sz="4" w:space="0" w:color="auto"/>
              <w:right w:val="single" w:sz="4" w:space="0" w:color="auto"/>
            </w:tcBorders>
            <w:vAlign w:val="center"/>
            <w:hideMark/>
          </w:tcPr>
          <w:p w14:paraId="7081718B" w14:textId="77777777" w:rsidR="007829B2" w:rsidRDefault="007829B2" w:rsidP="00FB0374">
            <w:pPr>
              <w:jc w:val="center"/>
              <w:rPr>
                <w:rFonts w:ascii="Sylfaen" w:hAnsi="Sylfaen" w:cs="Arial"/>
                <w:color w:val="000000"/>
              </w:rPr>
            </w:pPr>
            <w:r>
              <w:rPr>
                <w:rFonts w:ascii="Sylfaen" w:hAnsi="Sylfaen" w:cs="Arial"/>
                <w:color w:val="000000"/>
              </w:rPr>
              <w:t> </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0EDCE85" w14:textId="77777777" w:rsidR="007829B2" w:rsidRPr="00245B52" w:rsidRDefault="007829B2" w:rsidP="00FB0374">
            <w:pPr>
              <w:jc w:val="center"/>
              <w:rPr>
                <w:rFonts w:ascii="Sylfaen" w:hAnsi="Sylfaen" w:cs="Arial"/>
                <w:b/>
                <w:bCs/>
                <w:color w:val="000000"/>
                <w:lang w:val="en-GB" w:eastAsia="en-GB"/>
              </w:rPr>
            </w:pPr>
            <w:r w:rsidRPr="004C4E5E">
              <w:rPr>
                <w:rFonts w:ascii="Sylfaen" w:hAnsi="Sylfaen" w:cs="Arial"/>
                <w:b/>
                <w:bCs/>
                <w:color w:val="000000"/>
              </w:rPr>
              <w:t>518,597.818</w:t>
            </w:r>
          </w:p>
        </w:tc>
      </w:tr>
      <w:tr w:rsidR="007829B2" w14:paraId="02AD88A7" w14:textId="77777777" w:rsidTr="00FB0374">
        <w:trPr>
          <w:trHeight w:val="399"/>
          <w:jc w:val="center"/>
        </w:trPr>
        <w:tc>
          <w:tcPr>
            <w:tcW w:w="662" w:type="dxa"/>
            <w:tcBorders>
              <w:top w:val="nil"/>
              <w:left w:val="single" w:sz="4" w:space="0" w:color="auto"/>
              <w:bottom w:val="single" w:sz="4" w:space="0" w:color="auto"/>
              <w:right w:val="single" w:sz="4" w:space="0" w:color="auto"/>
            </w:tcBorders>
            <w:vAlign w:val="center"/>
            <w:hideMark/>
          </w:tcPr>
          <w:p w14:paraId="7D61E546" w14:textId="77777777" w:rsidR="007829B2" w:rsidRDefault="007829B2" w:rsidP="00FB0374">
            <w:pPr>
              <w:jc w:val="center"/>
              <w:rPr>
                <w:rFonts w:ascii="Sylfaen" w:hAnsi="Sylfaen" w:cs="Arial"/>
                <w:color w:val="000000"/>
              </w:rPr>
            </w:pPr>
            <w:r>
              <w:rPr>
                <w:rFonts w:ascii="Sylfaen" w:hAnsi="Sylfaen" w:cs="Arial"/>
                <w:color w:val="000000"/>
              </w:rPr>
              <w:t> </w:t>
            </w:r>
          </w:p>
        </w:tc>
        <w:tc>
          <w:tcPr>
            <w:tcW w:w="10028" w:type="dxa"/>
            <w:gridSpan w:val="5"/>
            <w:tcBorders>
              <w:top w:val="single" w:sz="4" w:space="0" w:color="auto"/>
              <w:left w:val="nil"/>
              <w:bottom w:val="single" w:sz="4" w:space="0" w:color="auto"/>
              <w:right w:val="single" w:sz="4" w:space="0" w:color="auto"/>
            </w:tcBorders>
            <w:vAlign w:val="center"/>
            <w:hideMark/>
          </w:tcPr>
          <w:p w14:paraId="2FA5B214" w14:textId="77777777" w:rsidR="007829B2" w:rsidRDefault="007829B2" w:rsidP="00FB0374">
            <w:pPr>
              <w:rPr>
                <w:rFonts w:ascii="Sylfaen" w:hAnsi="Sylfaen" w:cs="Arial"/>
                <w:b/>
                <w:bCs/>
                <w:color w:val="000000"/>
              </w:rPr>
            </w:pPr>
            <w:proofErr w:type="spellStart"/>
            <w:r>
              <w:rPr>
                <w:rFonts w:ascii="Sylfaen" w:hAnsi="Sylfaen" w:cs="Arial"/>
                <w:b/>
                <w:bCs/>
                <w:color w:val="000000"/>
              </w:rPr>
              <w:t>II.Ямочный</w:t>
            </w:r>
            <w:proofErr w:type="spellEnd"/>
            <w:r>
              <w:rPr>
                <w:rFonts w:ascii="Sylfaen" w:hAnsi="Sylfaen" w:cs="Arial"/>
                <w:b/>
                <w:bCs/>
                <w:color w:val="000000"/>
              </w:rPr>
              <w:t xml:space="preserve"> ремонт    հ=3÷5см </w:t>
            </w:r>
          </w:p>
        </w:tc>
      </w:tr>
      <w:tr w:rsidR="007829B2" w:rsidRPr="00AB5923" w14:paraId="238B8637" w14:textId="77777777" w:rsidTr="00FB0374">
        <w:trPr>
          <w:trHeight w:val="405"/>
          <w:jc w:val="center"/>
        </w:trPr>
        <w:tc>
          <w:tcPr>
            <w:tcW w:w="662" w:type="dxa"/>
            <w:tcBorders>
              <w:top w:val="nil"/>
              <w:left w:val="single" w:sz="4" w:space="0" w:color="auto"/>
              <w:bottom w:val="single" w:sz="4" w:space="0" w:color="auto"/>
              <w:right w:val="single" w:sz="4" w:space="0" w:color="auto"/>
            </w:tcBorders>
            <w:vAlign w:val="center"/>
            <w:hideMark/>
          </w:tcPr>
          <w:p w14:paraId="56602AE9" w14:textId="77777777" w:rsidR="007829B2" w:rsidRDefault="007829B2" w:rsidP="00FB0374">
            <w:pPr>
              <w:jc w:val="center"/>
              <w:rPr>
                <w:rFonts w:ascii="Sylfaen" w:hAnsi="Sylfaen" w:cs="Arial"/>
                <w:color w:val="000000"/>
              </w:rPr>
            </w:pPr>
            <w:r>
              <w:rPr>
                <w:rFonts w:ascii="Sylfaen" w:hAnsi="Sylfaen" w:cs="Arial"/>
                <w:color w:val="000000"/>
              </w:rPr>
              <w:t>1</w:t>
            </w:r>
          </w:p>
        </w:tc>
        <w:tc>
          <w:tcPr>
            <w:tcW w:w="3913" w:type="dxa"/>
            <w:tcBorders>
              <w:top w:val="nil"/>
              <w:left w:val="nil"/>
              <w:bottom w:val="single" w:sz="4" w:space="0" w:color="auto"/>
              <w:right w:val="single" w:sz="4" w:space="0" w:color="auto"/>
            </w:tcBorders>
            <w:vAlign w:val="center"/>
            <w:hideMark/>
          </w:tcPr>
          <w:p w14:paraId="425B07FC" w14:textId="77777777" w:rsidR="007829B2" w:rsidRDefault="007829B2" w:rsidP="00FB0374">
            <w:pPr>
              <w:rPr>
                <w:rFonts w:ascii="Sylfaen" w:hAnsi="Sylfaen" w:cs="Arial"/>
                <w:color w:val="000000"/>
              </w:rPr>
            </w:pPr>
            <w:r>
              <w:rPr>
                <w:rFonts w:ascii="Sylfaen" w:hAnsi="Sylfaen" w:cs="Arial"/>
                <w:color w:val="000000"/>
              </w:rPr>
              <w:t>Мелкозернистый а/б  հ=3÷5 см</w:t>
            </w:r>
          </w:p>
        </w:tc>
        <w:tc>
          <w:tcPr>
            <w:tcW w:w="1414" w:type="dxa"/>
            <w:tcBorders>
              <w:top w:val="nil"/>
              <w:left w:val="nil"/>
              <w:bottom w:val="single" w:sz="4" w:space="0" w:color="auto"/>
              <w:right w:val="single" w:sz="4" w:space="0" w:color="auto"/>
            </w:tcBorders>
            <w:vAlign w:val="center"/>
            <w:hideMark/>
          </w:tcPr>
          <w:p w14:paraId="394E2923"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vAlign w:val="center"/>
            <w:hideMark/>
          </w:tcPr>
          <w:p w14:paraId="068CEE59" w14:textId="77777777" w:rsidR="007829B2" w:rsidRDefault="007829B2" w:rsidP="00FB0374">
            <w:pPr>
              <w:jc w:val="center"/>
              <w:rPr>
                <w:rFonts w:ascii="Sylfaen" w:hAnsi="Sylfaen" w:cs="Arial"/>
                <w:color w:val="000000"/>
              </w:rPr>
            </w:pPr>
            <w:r>
              <w:rPr>
                <w:rFonts w:ascii="Sylfaen" w:hAnsi="Sylfaen" w:cs="Arial"/>
                <w:color w:val="000000"/>
              </w:rPr>
              <w:t>250</w:t>
            </w:r>
          </w:p>
        </w:tc>
        <w:tc>
          <w:tcPr>
            <w:tcW w:w="1988" w:type="dxa"/>
            <w:tcBorders>
              <w:top w:val="nil"/>
              <w:left w:val="nil"/>
              <w:bottom w:val="single" w:sz="4" w:space="0" w:color="auto"/>
              <w:right w:val="single" w:sz="4" w:space="0" w:color="auto"/>
            </w:tcBorders>
            <w:vAlign w:val="center"/>
            <w:hideMark/>
          </w:tcPr>
          <w:p w14:paraId="67A07C82" w14:textId="77777777" w:rsidR="007829B2" w:rsidRDefault="007829B2" w:rsidP="00FB0374">
            <w:pPr>
              <w:jc w:val="center"/>
              <w:rPr>
                <w:rFonts w:ascii="Sylfaen" w:hAnsi="Sylfaen" w:cs="Arial"/>
                <w:color w:val="000000"/>
              </w:rPr>
            </w:pPr>
            <w:r>
              <w:rPr>
                <w:rFonts w:ascii="Sylfaen" w:hAnsi="Sylfaen" w:cs="Arial"/>
                <w:color w:val="000000"/>
              </w:rPr>
              <w:t>6.196</w:t>
            </w:r>
          </w:p>
        </w:tc>
        <w:tc>
          <w:tcPr>
            <w:tcW w:w="1477" w:type="dxa"/>
            <w:tcBorders>
              <w:top w:val="nil"/>
              <w:left w:val="nil"/>
              <w:bottom w:val="single" w:sz="4" w:space="0" w:color="auto"/>
              <w:right w:val="single" w:sz="4" w:space="0" w:color="auto"/>
            </w:tcBorders>
            <w:vAlign w:val="center"/>
            <w:hideMark/>
          </w:tcPr>
          <w:p w14:paraId="12D57F91" w14:textId="77777777" w:rsidR="007829B2" w:rsidRPr="00AB5923" w:rsidRDefault="007829B2" w:rsidP="00FB0374">
            <w:pPr>
              <w:jc w:val="center"/>
            </w:pPr>
            <w:r>
              <w:rPr>
                <w:rFonts w:ascii="Sylfaen" w:hAnsi="Sylfaen" w:cs="Arial"/>
                <w:color w:val="000000"/>
              </w:rPr>
              <w:t>1,548.916</w:t>
            </w:r>
          </w:p>
        </w:tc>
      </w:tr>
      <w:tr w:rsidR="007829B2" w:rsidRPr="00245B52" w14:paraId="095F9184" w14:textId="77777777" w:rsidTr="00FB0374">
        <w:trPr>
          <w:trHeight w:val="392"/>
          <w:jc w:val="center"/>
        </w:trPr>
        <w:tc>
          <w:tcPr>
            <w:tcW w:w="662" w:type="dxa"/>
            <w:tcBorders>
              <w:top w:val="nil"/>
              <w:left w:val="single" w:sz="4" w:space="0" w:color="auto"/>
              <w:bottom w:val="single" w:sz="4" w:space="0" w:color="auto"/>
              <w:right w:val="single" w:sz="4" w:space="0" w:color="auto"/>
            </w:tcBorders>
            <w:vAlign w:val="center"/>
            <w:hideMark/>
          </w:tcPr>
          <w:p w14:paraId="3AA8A9B9" w14:textId="77777777" w:rsidR="007829B2" w:rsidRDefault="007829B2" w:rsidP="00FB0374">
            <w:pPr>
              <w:jc w:val="center"/>
              <w:rPr>
                <w:rFonts w:ascii="Sylfaen" w:hAnsi="Sylfaen" w:cs="Arial"/>
                <w:color w:val="000000"/>
              </w:rPr>
            </w:pPr>
            <w:r>
              <w:rPr>
                <w:rFonts w:ascii="Sylfaen" w:hAnsi="Sylfaen" w:cs="Arial"/>
                <w:color w:val="000000"/>
              </w:rPr>
              <w:t> </w:t>
            </w:r>
          </w:p>
        </w:tc>
        <w:tc>
          <w:tcPr>
            <w:tcW w:w="6563" w:type="dxa"/>
            <w:gridSpan w:val="3"/>
            <w:tcBorders>
              <w:top w:val="single" w:sz="4" w:space="0" w:color="auto"/>
              <w:left w:val="nil"/>
              <w:bottom w:val="single" w:sz="4" w:space="0" w:color="auto"/>
              <w:right w:val="single" w:sz="4" w:space="0" w:color="000000"/>
            </w:tcBorders>
            <w:vAlign w:val="center"/>
            <w:hideMark/>
          </w:tcPr>
          <w:p w14:paraId="7383EB75" w14:textId="77777777" w:rsidR="007829B2" w:rsidRDefault="007829B2" w:rsidP="00FB0374">
            <w:pPr>
              <w:jc w:val="right"/>
              <w:rPr>
                <w:rFonts w:ascii="Sylfaen" w:hAnsi="Sylfaen" w:cs="Arial"/>
                <w:b/>
                <w:bCs/>
                <w:color w:val="000000"/>
              </w:rPr>
            </w:pPr>
            <w:r>
              <w:rPr>
                <w:rFonts w:ascii="Sylfaen" w:hAnsi="Sylfaen" w:cs="Arial"/>
                <w:b/>
                <w:bCs/>
                <w:color w:val="000000"/>
              </w:rPr>
              <w:t>II. Всего</w:t>
            </w:r>
          </w:p>
        </w:tc>
        <w:tc>
          <w:tcPr>
            <w:tcW w:w="1988" w:type="dxa"/>
            <w:tcBorders>
              <w:top w:val="nil"/>
              <w:left w:val="nil"/>
              <w:bottom w:val="single" w:sz="4" w:space="0" w:color="auto"/>
              <w:right w:val="single" w:sz="4" w:space="0" w:color="auto"/>
            </w:tcBorders>
            <w:vAlign w:val="center"/>
            <w:hideMark/>
          </w:tcPr>
          <w:p w14:paraId="26ECCBC3" w14:textId="77777777" w:rsidR="007829B2" w:rsidRDefault="007829B2" w:rsidP="00FB0374">
            <w:pPr>
              <w:jc w:val="center"/>
              <w:rPr>
                <w:rFonts w:ascii="Sylfaen" w:hAnsi="Sylfaen" w:cs="Arial"/>
                <w:color w:val="000000"/>
              </w:rPr>
            </w:pPr>
            <w:r>
              <w:rPr>
                <w:rFonts w:ascii="Sylfaen" w:hAnsi="Sylfaen" w:cs="Arial"/>
                <w:color w:val="000000"/>
              </w:rPr>
              <w:t> </w:t>
            </w:r>
          </w:p>
        </w:tc>
        <w:tc>
          <w:tcPr>
            <w:tcW w:w="1477" w:type="dxa"/>
            <w:tcBorders>
              <w:top w:val="nil"/>
              <w:left w:val="nil"/>
              <w:bottom w:val="single" w:sz="4" w:space="0" w:color="auto"/>
              <w:right w:val="single" w:sz="4" w:space="0" w:color="auto"/>
            </w:tcBorders>
            <w:vAlign w:val="center"/>
            <w:hideMark/>
          </w:tcPr>
          <w:p w14:paraId="6551ACD0" w14:textId="78537CB5" w:rsidR="007829B2" w:rsidRPr="00245B52" w:rsidRDefault="007829B2" w:rsidP="00FB0374">
            <w:pPr>
              <w:jc w:val="center"/>
              <w:rPr>
                <w:rFonts w:ascii="Sylfaen" w:hAnsi="Sylfaen" w:cs="Arial"/>
                <w:b/>
                <w:bCs/>
                <w:color w:val="000000"/>
                <w:lang w:val="hy-AM"/>
              </w:rPr>
            </w:pPr>
            <w:r w:rsidRPr="007829B2">
              <w:rPr>
                <w:rFonts w:ascii="Sylfaen" w:hAnsi="Sylfaen" w:cs="Arial"/>
                <w:b/>
                <w:bCs/>
                <w:color w:val="000000"/>
              </w:rPr>
              <w:t>1,548.916</w:t>
            </w:r>
          </w:p>
        </w:tc>
      </w:tr>
      <w:tr w:rsidR="007829B2" w14:paraId="631F9634" w14:textId="77777777" w:rsidTr="00FB0374">
        <w:trPr>
          <w:trHeight w:val="499"/>
          <w:jc w:val="center"/>
        </w:trPr>
        <w:tc>
          <w:tcPr>
            <w:tcW w:w="662" w:type="dxa"/>
            <w:tcBorders>
              <w:top w:val="nil"/>
              <w:left w:val="single" w:sz="4" w:space="0" w:color="auto"/>
              <w:bottom w:val="single" w:sz="4" w:space="0" w:color="auto"/>
              <w:right w:val="single" w:sz="4" w:space="0" w:color="auto"/>
            </w:tcBorders>
            <w:vAlign w:val="center"/>
            <w:hideMark/>
          </w:tcPr>
          <w:p w14:paraId="325E2249" w14:textId="77777777" w:rsidR="007829B2" w:rsidRDefault="007829B2" w:rsidP="00FB0374">
            <w:pPr>
              <w:jc w:val="center"/>
              <w:rPr>
                <w:rFonts w:ascii="Sylfaen" w:hAnsi="Sylfaen" w:cs="Arial"/>
                <w:color w:val="000000"/>
              </w:rPr>
            </w:pPr>
            <w:r>
              <w:rPr>
                <w:rFonts w:ascii="Sylfaen" w:hAnsi="Sylfaen" w:cs="Arial"/>
                <w:color w:val="000000"/>
              </w:rPr>
              <w:t> </w:t>
            </w:r>
          </w:p>
        </w:tc>
        <w:tc>
          <w:tcPr>
            <w:tcW w:w="10028" w:type="dxa"/>
            <w:gridSpan w:val="5"/>
            <w:tcBorders>
              <w:top w:val="single" w:sz="4" w:space="0" w:color="auto"/>
              <w:left w:val="nil"/>
              <w:bottom w:val="single" w:sz="4" w:space="0" w:color="auto"/>
              <w:right w:val="single" w:sz="4" w:space="0" w:color="auto"/>
            </w:tcBorders>
            <w:vAlign w:val="center"/>
            <w:hideMark/>
          </w:tcPr>
          <w:p w14:paraId="6056203C" w14:textId="77777777" w:rsidR="007829B2" w:rsidRDefault="007829B2" w:rsidP="00FB0374">
            <w:pPr>
              <w:rPr>
                <w:rFonts w:ascii="Sylfaen" w:hAnsi="Sylfaen" w:cs="Arial"/>
                <w:b/>
                <w:bCs/>
                <w:color w:val="000000"/>
              </w:rPr>
            </w:pPr>
            <w:r>
              <w:rPr>
                <w:rFonts w:ascii="Sylfaen" w:hAnsi="Sylfaen" w:cs="Arial"/>
                <w:b/>
                <w:bCs/>
                <w:color w:val="000000"/>
              </w:rPr>
              <w:t xml:space="preserve">III. Ямочный ремонт с основанием </w:t>
            </w:r>
          </w:p>
        </w:tc>
      </w:tr>
      <w:tr w:rsidR="007829B2" w14:paraId="3EEBE367" w14:textId="77777777" w:rsidTr="00FB0374">
        <w:trPr>
          <w:trHeight w:val="1248"/>
          <w:jc w:val="center"/>
        </w:trPr>
        <w:tc>
          <w:tcPr>
            <w:tcW w:w="662" w:type="dxa"/>
            <w:tcBorders>
              <w:top w:val="nil"/>
              <w:left w:val="single" w:sz="4" w:space="0" w:color="auto"/>
              <w:bottom w:val="single" w:sz="4" w:space="0" w:color="auto"/>
              <w:right w:val="single" w:sz="4" w:space="0" w:color="auto"/>
            </w:tcBorders>
            <w:vAlign w:val="center"/>
            <w:hideMark/>
          </w:tcPr>
          <w:p w14:paraId="4DD2451F" w14:textId="77777777" w:rsidR="007829B2" w:rsidRDefault="007829B2" w:rsidP="00FB0374">
            <w:pPr>
              <w:jc w:val="center"/>
              <w:rPr>
                <w:rFonts w:ascii="Sylfaen" w:hAnsi="Sylfaen" w:cs="Arial"/>
                <w:color w:val="000000"/>
              </w:rPr>
            </w:pPr>
            <w:r>
              <w:rPr>
                <w:rFonts w:ascii="Sylfaen" w:hAnsi="Sylfaen" w:cs="Arial"/>
                <w:color w:val="000000"/>
              </w:rPr>
              <w:lastRenderedPageBreak/>
              <w:t>1</w:t>
            </w:r>
          </w:p>
        </w:tc>
        <w:tc>
          <w:tcPr>
            <w:tcW w:w="3913" w:type="dxa"/>
            <w:tcBorders>
              <w:top w:val="nil"/>
              <w:left w:val="nil"/>
              <w:bottom w:val="single" w:sz="4" w:space="0" w:color="auto"/>
              <w:right w:val="single" w:sz="4" w:space="0" w:color="auto"/>
            </w:tcBorders>
            <w:vAlign w:val="center"/>
            <w:hideMark/>
          </w:tcPr>
          <w:p w14:paraId="16B2963F" w14:textId="77777777" w:rsidR="007829B2" w:rsidRDefault="007829B2" w:rsidP="00FB0374">
            <w:pPr>
              <w:rPr>
                <w:rFonts w:ascii="Sylfaen" w:hAnsi="Sylfaen" w:cs="Arial"/>
                <w:color w:val="000000"/>
              </w:rPr>
            </w:pPr>
            <w:r>
              <w:rPr>
                <w:rFonts w:ascii="Sylfaen" w:hAnsi="Sylfaen" w:cs="Arial"/>
                <w:color w:val="000000"/>
              </w:rPr>
              <w:t>Щебеночное основание h=8÷16см с пропиткой битумом 4.12тн/1000м</w:t>
            </w:r>
            <w:r w:rsidRPr="00655178">
              <w:rPr>
                <w:rFonts w:ascii="Sylfaen" w:hAnsi="Sylfaen" w:cs="Arial"/>
                <w:color w:val="000000"/>
                <w:vertAlign w:val="superscript"/>
              </w:rPr>
              <w:t>2</w:t>
            </w:r>
            <w:r>
              <w:rPr>
                <w:rFonts w:ascii="Sylfaen" w:hAnsi="Sylfaen" w:cs="Arial"/>
                <w:color w:val="000000"/>
              </w:rPr>
              <w:t xml:space="preserve"> </w:t>
            </w:r>
            <w:r>
              <w:rPr>
                <w:rFonts w:ascii="Sylfaen" w:hAnsi="Sylfaen" w:cs="Arial"/>
                <w:color w:val="000000"/>
              </w:rPr>
              <w:br/>
              <w:t>Крупнозернистый а/б  հ=6 см</w:t>
            </w:r>
          </w:p>
        </w:tc>
        <w:tc>
          <w:tcPr>
            <w:tcW w:w="1414" w:type="dxa"/>
            <w:tcBorders>
              <w:top w:val="nil"/>
              <w:left w:val="nil"/>
              <w:bottom w:val="single" w:sz="4" w:space="0" w:color="auto"/>
              <w:right w:val="single" w:sz="4" w:space="0" w:color="auto"/>
            </w:tcBorders>
            <w:vAlign w:val="center"/>
            <w:hideMark/>
          </w:tcPr>
          <w:p w14:paraId="5C3ABC83"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vAlign w:val="center"/>
            <w:hideMark/>
          </w:tcPr>
          <w:p w14:paraId="545ECE52" w14:textId="77777777" w:rsidR="007829B2" w:rsidRDefault="007829B2" w:rsidP="00FB0374">
            <w:pPr>
              <w:jc w:val="center"/>
              <w:rPr>
                <w:rFonts w:ascii="Sylfaen" w:hAnsi="Sylfaen" w:cs="Arial"/>
                <w:color w:val="000000"/>
              </w:rPr>
            </w:pPr>
            <w:r>
              <w:rPr>
                <w:rFonts w:ascii="Sylfaen" w:hAnsi="Sylfaen" w:cs="Arial"/>
                <w:color w:val="000000"/>
              </w:rPr>
              <w:t>590</w:t>
            </w:r>
          </w:p>
        </w:tc>
        <w:tc>
          <w:tcPr>
            <w:tcW w:w="1988" w:type="dxa"/>
            <w:tcBorders>
              <w:top w:val="nil"/>
              <w:left w:val="nil"/>
              <w:bottom w:val="single" w:sz="4" w:space="0" w:color="auto"/>
              <w:right w:val="single" w:sz="4" w:space="0" w:color="auto"/>
            </w:tcBorders>
            <w:vAlign w:val="center"/>
            <w:hideMark/>
          </w:tcPr>
          <w:p w14:paraId="541E0CBC" w14:textId="77777777" w:rsidR="007829B2" w:rsidRDefault="007829B2" w:rsidP="00FB0374">
            <w:pPr>
              <w:jc w:val="center"/>
              <w:rPr>
                <w:rFonts w:ascii="Sylfaen" w:hAnsi="Sylfaen" w:cs="Arial"/>
                <w:color w:val="000000"/>
              </w:rPr>
            </w:pPr>
            <w:r>
              <w:rPr>
                <w:rFonts w:ascii="Sylfaen" w:hAnsi="Sylfaen" w:cs="Arial"/>
                <w:color w:val="000000"/>
              </w:rPr>
              <w:t>11.367</w:t>
            </w:r>
          </w:p>
        </w:tc>
        <w:tc>
          <w:tcPr>
            <w:tcW w:w="1477" w:type="dxa"/>
            <w:tcBorders>
              <w:top w:val="nil"/>
              <w:left w:val="nil"/>
              <w:bottom w:val="single" w:sz="4" w:space="0" w:color="auto"/>
              <w:right w:val="single" w:sz="4" w:space="0" w:color="auto"/>
            </w:tcBorders>
            <w:vAlign w:val="center"/>
            <w:hideMark/>
          </w:tcPr>
          <w:p w14:paraId="1FDB662F" w14:textId="77777777" w:rsidR="007829B2" w:rsidRDefault="007829B2" w:rsidP="00FB0374">
            <w:pPr>
              <w:jc w:val="center"/>
              <w:rPr>
                <w:rFonts w:ascii="Sylfaen" w:hAnsi="Sylfaen" w:cs="Arial"/>
                <w:color w:val="000000"/>
              </w:rPr>
            </w:pPr>
            <w:r>
              <w:rPr>
                <w:rFonts w:ascii="Sylfaen" w:hAnsi="Sylfaen" w:cs="Arial"/>
                <w:color w:val="000000"/>
              </w:rPr>
              <w:t>6,706.315</w:t>
            </w:r>
          </w:p>
        </w:tc>
      </w:tr>
      <w:tr w:rsidR="007829B2" w14:paraId="3B1869C9" w14:textId="77777777" w:rsidTr="00FB0374">
        <w:trPr>
          <w:trHeight w:val="397"/>
          <w:jc w:val="center"/>
        </w:trPr>
        <w:tc>
          <w:tcPr>
            <w:tcW w:w="662" w:type="dxa"/>
            <w:tcBorders>
              <w:top w:val="nil"/>
              <w:left w:val="single" w:sz="4" w:space="0" w:color="auto"/>
              <w:bottom w:val="single" w:sz="4" w:space="0" w:color="auto"/>
              <w:right w:val="single" w:sz="4" w:space="0" w:color="auto"/>
            </w:tcBorders>
            <w:vAlign w:val="center"/>
            <w:hideMark/>
          </w:tcPr>
          <w:p w14:paraId="7A7FC772" w14:textId="77777777" w:rsidR="007829B2" w:rsidRDefault="007829B2" w:rsidP="00FB0374">
            <w:pPr>
              <w:jc w:val="center"/>
              <w:rPr>
                <w:rFonts w:ascii="Sylfaen" w:hAnsi="Sylfaen" w:cs="Arial"/>
                <w:color w:val="000000"/>
              </w:rPr>
            </w:pPr>
            <w:r>
              <w:rPr>
                <w:rFonts w:ascii="Sylfaen" w:hAnsi="Sylfaen" w:cs="Arial"/>
                <w:color w:val="000000"/>
              </w:rPr>
              <w:t> </w:t>
            </w:r>
          </w:p>
        </w:tc>
        <w:tc>
          <w:tcPr>
            <w:tcW w:w="6563" w:type="dxa"/>
            <w:gridSpan w:val="3"/>
            <w:tcBorders>
              <w:top w:val="single" w:sz="4" w:space="0" w:color="auto"/>
              <w:left w:val="nil"/>
              <w:bottom w:val="single" w:sz="4" w:space="0" w:color="auto"/>
              <w:right w:val="single" w:sz="4" w:space="0" w:color="000000"/>
            </w:tcBorders>
            <w:vAlign w:val="center"/>
            <w:hideMark/>
          </w:tcPr>
          <w:p w14:paraId="1313693C" w14:textId="77777777" w:rsidR="007829B2" w:rsidRDefault="007829B2" w:rsidP="00FB0374">
            <w:pPr>
              <w:jc w:val="right"/>
              <w:rPr>
                <w:rFonts w:ascii="Sylfaen" w:hAnsi="Sylfaen" w:cs="Arial"/>
                <w:b/>
                <w:bCs/>
                <w:color w:val="000000"/>
              </w:rPr>
            </w:pPr>
            <w:r>
              <w:rPr>
                <w:rFonts w:ascii="Sylfaen" w:hAnsi="Sylfaen" w:cs="Arial"/>
                <w:b/>
                <w:bCs/>
                <w:color w:val="000000"/>
              </w:rPr>
              <w:t>III. Всего</w:t>
            </w:r>
          </w:p>
        </w:tc>
        <w:tc>
          <w:tcPr>
            <w:tcW w:w="1988" w:type="dxa"/>
            <w:tcBorders>
              <w:top w:val="nil"/>
              <w:left w:val="nil"/>
              <w:bottom w:val="single" w:sz="4" w:space="0" w:color="auto"/>
              <w:right w:val="single" w:sz="4" w:space="0" w:color="auto"/>
            </w:tcBorders>
            <w:vAlign w:val="center"/>
            <w:hideMark/>
          </w:tcPr>
          <w:p w14:paraId="6AB8F058" w14:textId="77777777" w:rsidR="007829B2" w:rsidRDefault="007829B2" w:rsidP="00FB0374">
            <w:pPr>
              <w:jc w:val="center"/>
              <w:rPr>
                <w:rFonts w:ascii="Sylfaen" w:hAnsi="Sylfaen" w:cs="Arial"/>
                <w:color w:val="000000"/>
              </w:rPr>
            </w:pPr>
            <w:r>
              <w:rPr>
                <w:rFonts w:ascii="Sylfaen" w:hAnsi="Sylfaen" w:cs="Arial"/>
                <w:color w:val="000000"/>
              </w:rPr>
              <w:t> </w:t>
            </w:r>
          </w:p>
        </w:tc>
        <w:tc>
          <w:tcPr>
            <w:tcW w:w="1477" w:type="dxa"/>
            <w:tcBorders>
              <w:top w:val="nil"/>
              <w:left w:val="nil"/>
              <w:bottom w:val="single" w:sz="4" w:space="0" w:color="auto"/>
              <w:right w:val="single" w:sz="4" w:space="0" w:color="auto"/>
            </w:tcBorders>
            <w:vAlign w:val="center"/>
            <w:hideMark/>
          </w:tcPr>
          <w:p w14:paraId="53E96018" w14:textId="4DECCC90" w:rsidR="007829B2" w:rsidRDefault="007829B2" w:rsidP="00FB0374">
            <w:pPr>
              <w:jc w:val="center"/>
              <w:rPr>
                <w:rFonts w:ascii="Sylfaen" w:hAnsi="Sylfaen" w:cs="Arial"/>
                <w:b/>
                <w:bCs/>
                <w:color w:val="000000"/>
              </w:rPr>
            </w:pPr>
            <w:r w:rsidRPr="007829B2">
              <w:rPr>
                <w:rFonts w:ascii="Sylfaen" w:hAnsi="Sylfaen" w:cs="Arial"/>
                <w:b/>
                <w:bCs/>
                <w:color w:val="000000"/>
              </w:rPr>
              <w:t>6,706.315</w:t>
            </w:r>
          </w:p>
        </w:tc>
      </w:tr>
      <w:tr w:rsidR="007829B2" w14:paraId="1574491F" w14:textId="77777777" w:rsidTr="00FB0374">
        <w:trPr>
          <w:trHeight w:val="551"/>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0CA960" w14:textId="77777777" w:rsidR="007829B2" w:rsidRDefault="007829B2" w:rsidP="00FB0374">
            <w:pPr>
              <w:jc w:val="center"/>
              <w:rPr>
                <w:rFonts w:ascii="Sylfaen" w:hAnsi="Sylfaen" w:cs="Arial"/>
                <w:color w:val="000000"/>
              </w:rPr>
            </w:pPr>
            <w:r>
              <w:rPr>
                <w:rFonts w:ascii="Sylfaen" w:hAnsi="Sylfaen" w:cs="Arial"/>
                <w:color w:val="000000"/>
              </w:rPr>
              <w:t> </w:t>
            </w:r>
          </w:p>
        </w:tc>
        <w:tc>
          <w:tcPr>
            <w:tcW w:w="10028" w:type="dxa"/>
            <w:gridSpan w:val="5"/>
            <w:tcBorders>
              <w:top w:val="single" w:sz="4" w:space="0" w:color="auto"/>
              <w:left w:val="nil"/>
              <w:bottom w:val="single" w:sz="4" w:space="0" w:color="auto"/>
              <w:right w:val="single" w:sz="4" w:space="0" w:color="auto"/>
            </w:tcBorders>
            <w:vAlign w:val="center"/>
            <w:hideMark/>
          </w:tcPr>
          <w:p w14:paraId="36CA999F" w14:textId="4AA91189" w:rsidR="007829B2" w:rsidRDefault="007829B2" w:rsidP="00FB0374">
            <w:pPr>
              <w:rPr>
                <w:rFonts w:ascii="Sylfaen" w:hAnsi="Sylfaen" w:cs="Arial"/>
                <w:color w:val="000000"/>
              </w:rPr>
            </w:pPr>
            <w:r>
              <w:rPr>
                <w:rFonts w:ascii="Sylfaen" w:hAnsi="Sylfaen" w:cs="Arial"/>
                <w:b/>
                <w:bCs/>
                <w:color w:val="000000"/>
              </w:rPr>
              <w:t>IV. Съезды и входы</w:t>
            </w:r>
          </w:p>
        </w:tc>
      </w:tr>
      <w:tr w:rsidR="007829B2" w14:paraId="765AEE58" w14:textId="77777777" w:rsidTr="007829B2">
        <w:trPr>
          <w:trHeight w:val="858"/>
          <w:jc w:val="center"/>
        </w:trPr>
        <w:tc>
          <w:tcPr>
            <w:tcW w:w="662" w:type="dxa"/>
            <w:tcBorders>
              <w:top w:val="nil"/>
              <w:left w:val="single" w:sz="4" w:space="0" w:color="auto"/>
              <w:bottom w:val="single" w:sz="4" w:space="0" w:color="auto"/>
              <w:right w:val="single" w:sz="4" w:space="0" w:color="auto"/>
            </w:tcBorders>
            <w:vAlign w:val="center"/>
            <w:hideMark/>
          </w:tcPr>
          <w:p w14:paraId="2925F45E" w14:textId="77777777" w:rsidR="007829B2" w:rsidRDefault="007829B2" w:rsidP="00FB0374">
            <w:pPr>
              <w:jc w:val="center"/>
              <w:rPr>
                <w:rFonts w:ascii="Sylfaen" w:hAnsi="Sylfaen" w:cs="Arial"/>
                <w:color w:val="000000"/>
              </w:rPr>
            </w:pPr>
            <w:r>
              <w:rPr>
                <w:rFonts w:ascii="Sylfaen" w:hAnsi="Sylfaen" w:cs="Arial"/>
                <w:color w:val="000000"/>
              </w:rPr>
              <w:t>1</w:t>
            </w:r>
          </w:p>
        </w:tc>
        <w:tc>
          <w:tcPr>
            <w:tcW w:w="3913" w:type="dxa"/>
            <w:tcBorders>
              <w:top w:val="nil"/>
              <w:left w:val="nil"/>
              <w:bottom w:val="single" w:sz="4" w:space="0" w:color="auto"/>
              <w:right w:val="single" w:sz="4" w:space="0" w:color="auto"/>
            </w:tcBorders>
            <w:vAlign w:val="center"/>
            <w:hideMark/>
          </w:tcPr>
          <w:p w14:paraId="301C8647" w14:textId="77777777" w:rsidR="007829B2" w:rsidRDefault="007829B2" w:rsidP="00FB0374">
            <w:pPr>
              <w:rPr>
                <w:rFonts w:ascii="Sylfaen" w:hAnsi="Sylfaen" w:cs="Arial"/>
                <w:color w:val="000000"/>
              </w:rPr>
            </w:pPr>
            <w:r>
              <w:rPr>
                <w:rFonts w:ascii="Sylfaen" w:hAnsi="Sylfaen" w:cs="Arial"/>
                <w:color w:val="000000"/>
              </w:rPr>
              <w:t xml:space="preserve">Планировка </w:t>
            </w:r>
            <w:proofErr w:type="spellStart"/>
            <w:r>
              <w:rPr>
                <w:rFonts w:ascii="Sylfaen" w:hAnsi="Sylfaen" w:cs="Arial"/>
                <w:color w:val="000000"/>
              </w:rPr>
              <w:t>зеляного</w:t>
            </w:r>
            <w:proofErr w:type="spellEnd"/>
            <w:r>
              <w:rPr>
                <w:rFonts w:ascii="Sylfaen" w:hAnsi="Sylfaen" w:cs="Arial"/>
                <w:color w:val="000000"/>
              </w:rPr>
              <w:t xml:space="preserve"> полотна бульдозером</w:t>
            </w:r>
          </w:p>
        </w:tc>
        <w:tc>
          <w:tcPr>
            <w:tcW w:w="1414" w:type="dxa"/>
            <w:tcBorders>
              <w:top w:val="nil"/>
              <w:left w:val="nil"/>
              <w:bottom w:val="single" w:sz="4" w:space="0" w:color="auto"/>
              <w:right w:val="single" w:sz="4" w:space="0" w:color="auto"/>
            </w:tcBorders>
            <w:vAlign w:val="center"/>
            <w:hideMark/>
          </w:tcPr>
          <w:p w14:paraId="51581A3F"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nil"/>
              <w:bottom w:val="single" w:sz="4" w:space="0" w:color="auto"/>
              <w:right w:val="single" w:sz="4" w:space="0" w:color="auto"/>
            </w:tcBorders>
            <w:vAlign w:val="center"/>
            <w:hideMark/>
          </w:tcPr>
          <w:p w14:paraId="3BF3D587" w14:textId="77777777" w:rsidR="007829B2" w:rsidRDefault="007829B2" w:rsidP="00FB0374">
            <w:pPr>
              <w:jc w:val="center"/>
              <w:rPr>
                <w:rFonts w:ascii="Sylfaen" w:hAnsi="Sylfaen" w:cs="Arial"/>
                <w:color w:val="000000"/>
              </w:rPr>
            </w:pPr>
            <w:r>
              <w:rPr>
                <w:rFonts w:ascii="Sylfaen" w:hAnsi="Sylfaen" w:cs="Arial"/>
                <w:color w:val="000000"/>
              </w:rPr>
              <w:t>42</w:t>
            </w:r>
          </w:p>
        </w:tc>
        <w:tc>
          <w:tcPr>
            <w:tcW w:w="1988" w:type="dxa"/>
            <w:tcBorders>
              <w:top w:val="single" w:sz="4" w:space="0" w:color="auto"/>
              <w:left w:val="nil"/>
              <w:bottom w:val="single" w:sz="4" w:space="0" w:color="auto"/>
              <w:right w:val="single" w:sz="4" w:space="0" w:color="auto"/>
            </w:tcBorders>
            <w:vAlign w:val="center"/>
            <w:hideMark/>
          </w:tcPr>
          <w:p w14:paraId="14537270" w14:textId="77777777" w:rsidR="007829B2" w:rsidRDefault="007829B2" w:rsidP="00FB0374">
            <w:pPr>
              <w:jc w:val="center"/>
              <w:rPr>
                <w:rFonts w:ascii="Sylfaen" w:hAnsi="Sylfaen" w:cs="Arial"/>
                <w:color w:val="000000"/>
              </w:rPr>
            </w:pPr>
            <w:r>
              <w:rPr>
                <w:rFonts w:ascii="Sylfaen" w:hAnsi="Sylfaen" w:cs="Arial"/>
                <w:color w:val="000000"/>
              </w:rPr>
              <w:t>0.022</w:t>
            </w:r>
          </w:p>
        </w:tc>
        <w:tc>
          <w:tcPr>
            <w:tcW w:w="1477" w:type="dxa"/>
            <w:tcBorders>
              <w:top w:val="nil"/>
              <w:left w:val="nil"/>
              <w:bottom w:val="single" w:sz="4" w:space="0" w:color="auto"/>
              <w:right w:val="single" w:sz="4" w:space="0" w:color="auto"/>
            </w:tcBorders>
            <w:vAlign w:val="center"/>
            <w:hideMark/>
          </w:tcPr>
          <w:p w14:paraId="6059F6B9" w14:textId="77777777" w:rsidR="007829B2" w:rsidRDefault="007829B2" w:rsidP="00FB0374">
            <w:pPr>
              <w:jc w:val="center"/>
              <w:rPr>
                <w:rFonts w:ascii="Sylfaen" w:hAnsi="Sylfaen" w:cs="Arial"/>
                <w:color w:val="000000"/>
              </w:rPr>
            </w:pPr>
            <w:r>
              <w:rPr>
                <w:rFonts w:ascii="Sylfaen" w:hAnsi="Sylfaen" w:cs="Arial"/>
                <w:color w:val="000000"/>
              </w:rPr>
              <w:t>0.909</w:t>
            </w:r>
          </w:p>
        </w:tc>
      </w:tr>
      <w:tr w:rsidR="007829B2" w14:paraId="093FE66C" w14:textId="77777777" w:rsidTr="007829B2">
        <w:trPr>
          <w:trHeight w:val="555"/>
          <w:jc w:val="center"/>
        </w:trPr>
        <w:tc>
          <w:tcPr>
            <w:tcW w:w="662" w:type="dxa"/>
            <w:tcBorders>
              <w:top w:val="nil"/>
              <w:left w:val="single" w:sz="4" w:space="0" w:color="auto"/>
              <w:bottom w:val="single" w:sz="4" w:space="0" w:color="auto"/>
              <w:right w:val="single" w:sz="4" w:space="0" w:color="auto"/>
            </w:tcBorders>
            <w:vAlign w:val="center"/>
            <w:hideMark/>
          </w:tcPr>
          <w:p w14:paraId="1976AFB1" w14:textId="77777777" w:rsidR="007829B2" w:rsidRDefault="007829B2" w:rsidP="00FB0374">
            <w:pPr>
              <w:jc w:val="center"/>
              <w:rPr>
                <w:rFonts w:ascii="Sylfaen" w:hAnsi="Sylfaen" w:cs="Arial"/>
                <w:color w:val="000000"/>
              </w:rPr>
            </w:pPr>
            <w:r>
              <w:rPr>
                <w:rFonts w:ascii="Sylfaen" w:hAnsi="Sylfaen" w:cs="Arial"/>
                <w:color w:val="000000"/>
              </w:rPr>
              <w:t>2</w:t>
            </w:r>
          </w:p>
        </w:tc>
        <w:tc>
          <w:tcPr>
            <w:tcW w:w="3913" w:type="dxa"/>
            <w:tcBorders>
              <w:top w:val="nil"/>
              <w:left w:val="nil"/>
              <w:bottom w:val="single" w:sz="4" w:space="0" w:color="auto"/>
              <w:right w:val="single" w:sz="4" w:space="0" w:color="auto"/>
            </w:tcBorders>
            <w:vAlign w:val="center"/>
            <w:hideMark/>
          </w:tcPr>
          <w:p w14:paraId="793EC761" w14:textId="77777777" w:rsidR="007829B2" w:rsidRDefault="007829B2" w:rsidP="00FB0374">
            <w:pPr>
              <w:rPr>
                <w:rFonts w:ascii="Sylfaen" w:hAnsi="Sylfaen" w:cs="Arial"/>
                <w:color w:val="000000"/>
              </w:rPr>
            </w:pPr>
            <w:r>
              <w:rPr>
                <w:rFonts w:ascii="Sylfaen" w:hAnsi="Sylfaen" w:cs="Arial"/>
                <w:color w:val="000000"/>
              </w:rPr>
              <w:t>Щебеночное основание h=12см</w:t>
            </w:r>
          </w:p>
        </w:tc>
        <w:tc>
          <w:tcPr>
            <w:tcW w:w="1414" w:type="dxa"/>
            <w:tcBorders>
              <w:top w:val="nil"/>
              <w:left w:val="nil"/>
              <w:bottom w:val="single" w:sz="4" w:space="0" w:color="auto"/>
              <w:right w:val="single" w:sz="4" w:space="0" w:color="auto"/>
            </w:tcBorders>
            <w:vAlign w:val="center"/>
            <w:hideMark/>
          </w:tcPr>
          <w:p w14:paraId="7873C946"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nil"/>
              <w:bottom w:val="single" w:sz="4" w:space="0" w:color="auto"/>
              <w:right w:val="single" w:sz="4" w:space="0" w:color="auto"/>
            </w:tcBorders>
            <w:noWrap/>
            <w:vAlign w:val="center"/>
            <w:hideMark/>
          </w:tcPr>
          <w:p w14:paraId="0CFD7825" w14:textId="77777777" w:rsidR="007829B2" w:rsidRDefault="007829B2" w:rsidP="00FB0374">
            <w:pPr>
              <w:jc w:val="center"/>
              <w:rPr>
                <w:rFonts w:ascii="Sylfaen" w:hAnsi="Sylfaen" w:cs="Arial"/>
              </w:rPr>
            </w:pPr>
            <w:r>
              <w:rPr>
                <w:rFonts w:ascii="Sylfaen" w:hAnsi="Sylfaen" w:cs="Arial"/>
              </w:rPr>
              <w:t>42</w:t>
            </w:r>
          </w:p>
        </w:tc>
        <w:tc>
          <w:tcPr>
            <w:tcW w:w="1988" w:type="dxa"/>
            <w:tcBorders>
              <w:top w:val="single" w:sz="4" w:space="0" w:color="auto"/>
              <w:left w:val="nil"/>
              <w:bottom w:val="single" w:sz="4" w:space="0" w:color="auto"/>
              <w:right w:val="single" w:sz="4" w:space="0" w:color="auto"/>
            </w:tcBorders>
            <w:noWrap/>
            <w:vAlign w:val="center"/>
            <w:hideMark/>
          </w:tcPr>
          <w:p w14:paraId="72F6E4B3" w14:textId="77777777" w:rsidR="007829B2" w:rsidRDefault="007829B2" w:rsidP="00FB0374">
            <w:pPr>
              <w:jc w:val="center"/>
              <w:rPr>
                <w:rFonts w:ascii="Sylfaen" w:hAnsi="Sylfaen" w:cs="Arial"/>
              </w:rPr>
            </w:pPr>
            <w:r>
              <w:rPr>
                <w:rFonts w:ascii="Sylfaen" w:hAnsi="Sylfaen" w:cs="Arial"/>
              </w:rPr>
              <w:t>1.820</w:t>
            </w:r>
          </w:p>
        </w:tc>
        <w:tc>
          <w:tcPr>
            <w:tcW w:w="1477" w:type="dxa"/>
            <w:tcBorders>
              <w:top w:val="nil"/>
              <w:left w:val="nil"/>
              <w:bottom w:val="single" w:sz="4" w:space="0" w:color="auto"/>
              <w:right w:val="single" w:sz="4" w:space="0" w:color="auto"/>
            </w:tcBorders>
            <w:vAlign w:val="center"/>
            <w:hideMark/>
          </w:tcPr>
          <w:p w14:paraId="04B0AF40" w14:textId="77777777" w:rsidR="007829B2" w:rsidRDefault="007829B2" w:rsidP="00FB0374">
            <w:pPr>
              <w:jc w:val="center"/>
              <w:rPr>
                <w:rFonts w:ascii="Sylfaen" w:hAnsi="Sylfaen" w:cs="Arial"/>
                <w:color w:val="000000"/>
              </w:rPr>
            </w:pPr>
            <w:r>
              <w:rPr>
                <w:rFonts w:ascii="Sylfaen" w:hAnsi="Sylfaen" w:cs="Arial"/>
                <w:color w:val="000000"/>
              </w:rPr>
              <w:t>76.430</w:t>
            </w:r>
          </w:p>
        </w:tc>
      </w:tr>
      <w:tr w:rsidR="007829B2" w14:paraId="0254F644" w14:textId="77777777" w:rsidTr="007829B2">
        <w:trPr>
          <w:trHeight w:val="990"/>
          <w:jc w:val="center"/>
        </w:trPr>
        <w:tc>
          <w:tcPr>
            <w:tcW w:w="662" w:type="dxa"/>
            <w:tcBorders>
              <w:top w:val="nil"/>
              <w:left w:val="single" w:sz="4" w:space="0" w:color="auto"/>
              <w:bottom w:val="single" w:sz="4" w:space="0" w:color="auto"/>
              <w:right w:val="single" w:sz="4" w:space="0" w:color="auto"/>
            </w:tcBorders>
            <w:vAlign w:val="center"/>
            <w:hideMark/>
          </w:tcPr>
          <w:p w14:paraId="73776B3D" w14:textId="77777777" w:rsidR="007829B2" w:rsidRDefault="007829B2" w:rsidP="00FB0374">
            <w:pPr>
              <w:jc w:val="center"/>
              <w:rPr>
                <w:rFonts w:ascii="Sylfaen" w:hAnsi="Sylfaen" w:cs="Arial"/>
                <w:color w:val="000000"/>
              </w:rPr>
            </w:pPr>
            <w:r>
              <w:rPr>
                <w:rFonts w:ascii="Sylfaen" w:hAnsi="Sylfaen" w:cs="Arial"/>
                <w:color w:val="000000"/>
              </w:rPr>
              <w:t>3</w:t>
            </w:r>
          </w:p>
        </w:tc>
        <w:tc>
          <w:tcPr>
            <w:tcW w:w="3913" w:type="dxa"/>
            <w:tcBorders>
              <w:top w:val="nil"/>
              <w:left w:val="nil"/>
              <w:bottom w:val="single" w:sz="4" w:space="0" w:color="auto"/>
              <w:right w:val="single" w:sz="4" w:space="0" w:color="auto"/>
            </w:tcBorders>
            <w:vAlign w:val="center"/>
            <w:hideMark/>
          </w:tcPr>
          <w:p w14:paraId="4759F13B" w14:textId="77777777" w:rsidR="007829B2" w:rsidRDefault="007829B2" w:rsidP="00FB0374">
            <w:pPr>
              <w:rPr>
                <w:rFonts w:ascii="Sylfaen" w:hAnsi="Sylfaen" w:cs="Arial"/>
                <w:color w:val="000000"/>
              </w:rPr>
            </w:pPr>
            <w:r>
              <w:rPr>
                <w:rFonts w:ascii="Sylfaen" w:hAnsi="Sylfaen" w:cs="Arial"/>
                <w:color w:val="000000"/>
              </w:rPr>
              <w:t xml:space="preserve">Мелкозернистый  а/б  հ= 5см  </w:t>
            </w:r>
          </w:p>
        </w:tc>
        <w:tc>
          <w:tcPr>
            <w:tcW w:w="1414" w:type="dxa"/>
            <w:tcBorders>
              <w:top w:val="nil"/>
              <w:left w:val="nil"/>
              <w:bottom w:val="single" w:sz="4" w:space="0" w:color="auto"/>
              <w:right w:val="single" w:sz="4" w:space="0" w:color="auto"/>
            </w:tcBorders>
            <w:vAlign w:val="center"/>
            <w:hideMark/>
          </w:tcPr>
          <w:p w14:paraId="608837D4"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nil"/>
              <w:bottom w:val="single" w:sz="4" w:space="0" w:color="auto"/>
              <w:right w:val="single" w:sz="4" w:space="0" w:color="auto"/>
            </w:tcBorders>
            <w:noWrap/>
            <w:vAlign w:val="center"/>
            <w:hideMark/>
          </w:tcPr>
          <w:p w14:paraId="64D2A039" w14:textId="77777777" w:rsidR="007829B2" w:rsidRDefault="007829B2" w:rsidP="00FB0374">
            <w:pPr>
              <w:jc w:val="center"/>
              <w:rPr>
                <w:rFonts w:ascii="Sylfaen" w:hAnsi="Sylfaen" w:cs="Arial"/>
              </w:rPr>
            </w:pPr>
            <w:r>
              <w:rPr>
                <w:rFonts w:ascii="Sylfaen" w:hAnsi="Sylfaen" w:cs="Arial"/>
              </w:rPr>
              <w:t>42</w:t>
            </w:r>
          </w:p>
        </w:tc>
        <w:tc>
          <w:tcPr>
            <w:tcW w:w="1988" w:type="dxa"/>
            <w:tcBorders>
              <w:top w:val="single" w:sz="4" w:space="0" w:color="auto"/>
              <w:left w:val="single" w:sz="4" w:space="0" w:color="auto"/>
              <w:bottom w:val="single" w:sz="4" w:space="0" w:color="auto"/>
              <w:right w:val="single" w:sz="4" w:space="0" w:color="auto"/>
            </w:tcBorders>
            <w:vAlign w:val="center"/>
            <w:hideMark/>
          </w:tcPr>
          <w:p w14:paraId="7F598D3C" w14:textId="77777777" w:rsidR="007829B2" w:rsidRDefault="007829B2" w:rsidP="00FB0374">
            <w:pPr>
              <w:jc w:val="center"/>
              <w:rPr>
                <w:rFonts w:ascii="Sylfaen" w:hAnsi="Sylfaen" w:cs="Arial"/>
                <w:color w:val="000000"/>
              </w:rPr>
            </w:pPr>
            <w:r>
              <w:rPr>
                <w:rFonts w:ascii="Sylfaen" w:hAnsi="Sylfaen" w:cs="Arial"/>
                <w:color w:val="000000"/>
              </w:rPr>
              <w:t>6.061</w:t>
            </w:r>
          </w:p>
        </w:tc>
        <w:tc>
          <w:tcPr>
            <w:tcW w:w="1477" w:type="dxa"/>
            <w:tcBorders>
              <w:top w:val="nil"/>
              <w:left w:val="nil"/>
              <w:bottom w:val="single" w:sz="4" w:space="0" w:color="auto"/>
              <w:right w:val="single" w:sz="4" w:space="0" w:color="auto"/>
            </w:tcBorders>
            <w:vAlign w:val="center"/>
            <w:hideMark/>
          </w:tcPr>
          <w:p w14:paraId="298C3188" w14:textId="77777777" w:rsidR="007829B2" w:rsidRDefault="007829B2" w:rsidP="00FB0374">
            <w:pPr>
              <w:jc w:val="center"/>
              <w:rPr>
                <w:rFonts w:ascii="Sylfaen" w:hAnsi="Sylfaen" w:cs="Arial"/>
                <w:color w:val="000000"/>
              </w:rPr>
            </w:pPr>
            <w:r>
              <w:rPr>
                <w:rFonts w:ascii="Sylfaen" w:hAnsi="Sylfaen" w:cs="Arial"/>
                <w:color w:val="000000"/>
              </w:rPr>
              <w:t>254.575</w:t>
            </w:r>
          </w:p>
        </w:tc>
      </w:tr>
      <w:tr w:rsidR="007829B2" w14:paraId="7089FE29" w14:textId="77777777" w:rsidTr="00FB0374">
        <w:trPr>
          <w:trHeight w:val="460"/>
          <w:jc w:val="center"/>
        </w:trPr>
        <w:tc>
          <w:tcPr>
            <w:tcW w:w="662" w:type="dxa"/>
            <w:tcBorders>
              <w:top w:val="nil"/>
              <w:left w:val="single" w:sz="4" w:space="0" w:color="auto"/>
              <w:bottom w:val="single" w:sz="4" w:space="0" w:color="auto"/>
              <w:right w:val="single" w:sz="4" w:space="0" w:color="auto"/>
            </w:tcBorders>
            <w:vAlign w:val="center"/>
            <w:hideMark/>
          </w:tcPr>
          <w:p w14:paraId="1078499A" w14:textId="77777777" w:rsidR="007829B2" w:rsidRDefault="007829B2" w:rsidP="00FB0374">
            <w:pPr>
              <w:jc w:val="center"/>
              <w:rPr>
                <w:rFonts w:ascii="Sylfaen" w:hAnsi="Sylfaen" w:cs="Arial"/>
                <w:color w:val="000000"/>
              </w:rPr>
            </w:pPr>
            <w:r>
              <w:rPr>
                <w:rFonts w:ascii="Sylfaen" w:hAnsi="Sylfaen" w:cs="Arial"/>
                <w:color w:val="000000"/>
              </w:rPr>
              <w:t> </w:t>
            </w:r>
          </w:p>
        </w:tc>
        <w:tc>
          <w:tcPr>
            <w:tcW w:w="6563" w:type="dxa"/>
            <w:gridSpan w:val="3"/>
            <w:tcBorders>
              <w:top w:val="single" w:sz="4" w:space="0" w:color="auto"/>
              <w:left w:val="nil"/>
              <w:bottom w:val="single" w:sz="4" w:space="0" w:color="auto"/>
              <w:right w:val="single" w:sz="4" w:space="0" w:color="000000"/>
            </w:tcBorders>
            <w:vAlign w:val="center"/>
            <w:hideMark/>
          </w:tcPr>
          <w:p w14:paraId="71AC4394" w14:textId="77777777" w:rsidR="007829B2" w:rsidRDefault="007829B2" w:rsidP="00FB0374">
            <w:pPr>
              <w:jc w:val="right"/>
              <w:rPr>
                <w:rFonts w:ascii="Sylfaen" w:hAnsi="Sylfaen" w:cs="Arial"/>
                <w:b/>
                <w:bCs/>
                <w:color w:val="000000"/>
              </w:rPr>
            </w:pPr>
            <w:r>
              <w:rPr>
                <w:rFonts w:ascii="Sylfaen" w:hAnsi="Sylfaen" w:cs="Arial"/>
                <w:b/>
                <w:bCs/>
                <w:color w:val="000000"/>
              </w:rPr>
              <w:t>V. Всего</w:t>
            </w:r>
          </w:p>
        </w:tc>
        <w:tc>
          <w:tcPr>
            <w:tcW w:w="1988" w:type="dxa"/>
            <w:tcBorders>
              <w:top w:val="nil"/>
              <w:left w:val="nil"/>
              <w:bottom w:val="single" w:sz="4" w:space="0" w:color="auto"/>
              <w:right w:val="single" w:sz="4" w:space="0" w:color="auto"/>
            </w:tcBorders>
            <w:vAlign w:val="center"/>
            <w:hideMark/>
          </w:tcPr>
          <w:p w14:paraId="78A9832B" w14:textId="77777777" w:rsidR="007829B2" w:rsidRDefault="007829B2" w:rsidP="00FB0374">
            <w:pPr>
              <w:jc w:val="center"/>
              <w:rPr>
                <w:rFonts w:ascii="Sylfaen" w:hAnsi="Sylfaen" w:cs="Arial"/>
                <w:color w:val="000000"/>
              </w:rPr>
            </w:pPr>
            <w:r>
              <w:rPr>
                <w:rFonts w:ascii="Sylfaen" w:hAnsi="Sylfaen" w:cs="Arial"/>
                <w:color w:val="000000"/>
              </w:rPr>
              <w:t> </w:t>
            </w:r>
          </w:p>
        </w:tc>
        <w:tc>
          <w:tcPr>
            <w:tcW w:w="1477" w:type="dxa"/>
            <w:tcBorders>
              <w:top w:val="nil"/>
              <w:left w:val="nil"/>
              <w:bottom w:val="single" w:sz="4" w:space="0" w:color="auto"/>
              <w:right w:val="single" w:sz="4" w:space="0" w:color="auto"/>
            </w:tcBorders>
            <w:vAlign w:val="center"/>
            <w:hideMark/>
          </w:tcPr>
          <w:p w14:paraId="1A19F2F2" w14:textId="77777777" w:rsidR="007829B2" w:rsidRDefault="007829B2" w:rsidP="00FB0374">
            <w:pPr>
              <w:jc w:val="center"/>
              <w:rPr>
                <w:rFonts w:ascii="Sylfaen" w:hAnsi="Sylfaen" w:cs="Arial"/>
                <w:b/>
                <w:bCs/>
                <w:color w:val="000000"/>
              </w:rPr>
            </w:pPr>
            <w:r w:rsidRPr="004C4E5E">
              <w:rPr>
                <w:rFonts w:ascii="Sylfaen" w:hAnsi="Sylfaen" w:cs="Arial"/>
                <w:b/>
                <w:bCs/>
                <w:color w:val="000000"/>
              </w:rPr>
              <w:t>331.914</w:t>
            </w:r>
          </w:p>
        </w:tc>
      </w:tr>
      <w:tr w:rsidR="007829B2" w14:paraId="06BE4644" w14:textId="77777777" w:rsidTr="00FB0374">
        <w:trPr>
          <w:trHeight w:val="413"/>
          <w:jc w:val="center"/>
        </w:trPr>
        <w:tc>
          <w:tcPr>
            <w:tcW w:w="662" w:type="dxa"/>
            <w:tcBorders>
              <w:top w:val="nil"/>
              <w:left w:val="single" w:sz="4" w:space="0" w:color="auto"/>
              <w:bottom w:val="single" w:sz="4" w:space="0" w:color="auto"/>
              <w:right w:val="single" w:sz="4" w:space="0" w:color="auto"/>
            </w:tcBorders>
            <w:vAlign w:val="center"/>
            <w:hideMark/>
          </w:tcPr>
          <w:p w14:paraId="78E85956" w14:textId="77777777" w:rsidR="007829B2" w:rsidRDefault="007829B2" w:rsidP="00FB0374">
            <w:pPr>
              <w:jc w:val="center"/>
              <w:rPr>
                <w:rFonts w:ascii="Sylfaen" w:hAnsi="Sylfaen" w:cs="Arial"/>
                <w:color w:val="000000"/>
              </w:rPr>
            </w:pPr>
            <w:r>
              <w:rPr>
                <w:rFonts w:ascii="Sylfaen" w:hAnsi="Sylfaen" w:cs="Arial"/>
                <w:color w:val="000000"/>
              </w:rPr>
              <w:t> </w:t>
            </w:r>
          </w:p>
        </w:tc>
        <w:tc>
          <w:tcPr>
            <w:tcW w:w="3913" w:type="dxa"/>
            <w:tcBorders>
              <w:top w:val="nil"/>
              <w:left w:val="nil"/>
              <w:bottom w:val="single" w:sz="4" w:space="0" w:color="auto"/>
              <w:right w:val="single" w:sz="4" w:space="0" w:color="auto"/>
            </w:tcBorders>
            <w:vAlign w:val="center"/>
            <w:hideMark/>
          </w:tcPr>
          <w:p w14:paraId="04B82E8F" w14:textId="77777777" w:rsidR="007829B2" w:rsidRDefault="007829B2" w:rsidP="00FB0374">
            <w:pPr>
              <w:rPr>
                <w:rFonts w:ascii="Sylfaen" w:hAnsi="Sylfaen" w:cs="Arial"/>
                <w:b/>
                <w:bCs/>
                <w:color w:val="000000"/>
              </w:rPr>
            </w:pPr>
            <w:r>
              <w:rPr>
                <w:rFonts w:ascii="Sylfaen" w:hAnsi="Sylfaen" w:cs="Arial"/>
                <w:b/>
                <w:bCs/>
                <w:color w:val="000000"/>
              </w:rPr>
              <w:t>V. Элементы безопасности</w:t>
            </w:r>
          </w:p>
        </w:tc>
        <w:tc>
          <w:tcPr>
            <w:tcW w:w="1414" w:type="dxa"/>
            <w:tcBorders>
              <w:top w:val="nil"/>
              <w:left w:val="nil"/>
              <w:bottom w:val="single" w:sz="4" w:space="0" w:color="auto"/>
              <w:right w:val="single" w:sz="4" w:space="0" w:color="auto"/>
            </w:tcBorders>
            <w:vAlign w:val="center"/>
            <w:hideMark/>
          </w:tcPr>
          <w:p w14:paraId="28DED03C" w14:textId="77777777" w:rsidR="007829B2" w:rsidRDefault="007829B2" w:rsidP="00FB0374">
            <w:pPr>
              <w:rPr>
                <w:rFonts w:ascii="Sylfaen" w:hAnsi="Sylfaen" w:cs="Arial"/>
                <w:b/>
                <w:bCs/>
                <w:color w:val="000000"/>
              </w:rPr>
            </w:pPr>
            <w:r>
              <w:rPr>
                <w:rFonts w:ascii="Sylfaen" w:hAnsi="Sylfaen" w:cs="Arial"/>
                <w:b/>
                <w:bCs/>
                <w:color w:val="000000"/>
              </w:rPr>
              <w:t> </w:t>
            </w:r>
          </w:p>
        </w:tc>
        <w:tc>
          <w:tcPr>
            <w:tcW w:w="1236" w:type="dxa"/>
            <w:tcBorders>
              <w:top w:val="nil"/>
              <w:left w:val="nil"/>
              <w:bottom w:val="single" w:sz="4" w:space="0" w:color="auto"/>
              <w:right w:val="single" w:sz="4" w:space="0" w:color="auto"/>
            </w:tcBorders>
            <w:vAlign w:val="center"/>
            <w:hideMark/>
          </w:tcPr>
          <w:p w14:paraId="06E74EB0" w14:textId="77777777" w:rsidR="007829B2" w:rsidRDefault="007829B2" w:rsidP="00FB0374">
            <w:pPr>
              <w:rPr>
                <w:rFonts w:ascii="Sylfaen" w:hAnsi="Sylfaen" w:cs="Arial"/>
                <w:b/>
                <w:bCs/>
                <w:color w:val="000000"/>
              </w:rPr>
            </w:pPr>
            <w:r>
              <w:rPr>
                <w:rFonts w:ascii="Sylfaen" w:hAnsi="Sylfaen" w:cs="Arial"/>
                <w:b/>
                <w:bCs/>
                <w:color w:val="000000"/>
              </w:rPr>
              <w:t> </w:t>
            </w:r>
          </w:p>
        </w:tc>
        <w:tc>
          <w:tcPr>
            <w:tcW w:w="1988" w:type="dxa"/>
            <w:tcBorders>
              <w:top w:val="nil"/>
              <w:left w:val="nil"/>
              <w:bottom w:val="single" w:sz="4" w:space="0" w:color="auto"/>
              <w:right w:val="single" w:sz="4" w:space="0" w:color="auto"/>
            </w:tcBorders>
            <w:vAlign w:val="center"/>
            <w:hideMark/>
          </w:tcPr>
          <w:p w14:paraId="72C274F3" w14:textId="77777777" w:rsidR="007829B2" w:rsidRDefault="007829B2" w:rsidP="00FB0374">
            <w:pPr>
              <w:rPr>
                <w:rFonts w:ascii="Sylfaen" w:hAnsi="Sylfaen" w:cs="Arial"/>
                <w:b/>
                <w:bCs/>
                <w:color w:val="000000"/>
              </w:rPr>
            </w:pPr>
            <w:r>
              <w:rPr>
                <w:rFonts w:ascii="Sylfaen" w:hAnsi="Sylfaen" w:cs="Arial"/>
                <w:b/>
                <w:bCs/>
                <w:color w:val="000000"/>
              </w:rPr>
              <w:t> </w:t>
            </w:r>
          </w:p>
        </w:tc>
        <w:tc>
          <w:tcPr>
            <w:tcW w:w="1477" w:type="dxa"/>
            <w:tcBorders>
              <w:top w:val="nil"/>
              <w:left w:val="nil"/>
              <w:bottom w:val="single" w:sz="4" w:space="0" w:color="auto"/>
              <w:right w:val="single" w:sz="4" w:space="0" w:color="auto"/>
            </w:tcBorders>
            <w:vAlign w:val="center"/>
            <w:hideMark/>
          </w:tcPr>
          <w:p w14:paraId="290D8544" w14:textId="77777777" w:rsidR="007829B2" w:rsidRDefault="007829B2" w:rsidP="00FB0374">
            <w:pPr>
              <w:rPr>
                <w:rFonts w:ascii="Sylfaen" w:hAnsi="Sylfaen" w:cs="Arial"/>
                <w:b/>
                <w:bCs/>
                <w:color w:val="000000"/>
              </w:rPr>
            </w:pPr>
            <w:r>
              <w:rPr>
                <w:rFonts w:ascii="Sylfaen" w:hAnsi="Sylfaen" w:cs="Arial"/>
                <w:b/>
                <w:bCs/>
                <w:color w:val="000000"/>
              </w:rPr>
              <w:t> </w:t>
            </w:r>
          </w:p>
        </w:tc>
      </w:tr>
      <w:tr w:rsidR="007829B2" w14:paraId="69328C1F" w14:textId="77777777" w:rsidTr="00FB0374">
        <w:trPr>
          <w:trHeight w:val="6543"/>
          <w:jc w:val="center"/>
        </w:trPr>
        <w:tc>
          <w:tcPr>
            <w:tcW w:w="662" w:type="dxa"/>
            <w:tcBorders>
              <w:top w:val="nil"/>
              <w:left w:val="single" w:sz="4" w:space="0" w:color="auto"/>
              <w:bottom w:val="single" w:sz="4" w:space="0" w:color="auto"/>
              <w:right w:val="single" w:sz="4" w:space="0" w:color="auto"/>
            </w:tcBorders>
            <w:vAlign w:val="center"/>
            <w:hideMark/>
          </w:tcPr>
          <w:p w14:paraId="4C9A59E5" w14:textId="32AF4C07" w:rsidR="007829B2" w:rsidRPr="007829B2" w:rsidRDefault="007829B2" w:rsidP="00FB0374">
            <w:pPr>
              <w:jc w:val="center"/>
              <w:rPr>
                <w:rFonts w:ascii="Sylfaen" w:hAnsi="Sylfaen" w:cs="Arial"/>
                <w:color w:val="000000"/>
                <w:sz w:val="20"/>
                <w:szCs w:val="20"/>
                <w:lang w:val="hy-AM"/>
              </w:rPr>
            </w:pPr>
            <w:r>
              <w:rPr>
                <w:rFonts w:ascii="Sylfaen" w:hAnsi="Sylfaen" w:cs="Arial"/>
                <w:color w:val="000000"/>
                <w:sz w:val="20"/>
                <w:szCs w:val="20"/>
                <w:lang w:val="hy-AM"/>
              </w:rPr>
              <w:t>1</w:t>
            </w:r>
          </w:p>
        </w:tc>
        <w:tc>
          <w:tcPr>
            <w:tcW w:w="3913" w:type="dxa"/>
            <w:tcBorders>
              <w:top w:val="nil"/>
              <w:left w:val="nil"/>
              <w:bottom w:val="single" w:sz="4" w:space="0" w:color="auto"/>
              <w:right w:val="single" w:sz="4" w:space="0" w:color="auto"/>
            </w:tcBorders>
            <w:hideMark/>
          </w:tcPr>
          <w:p w14:paraId="58779310" w14:textId="77777777" w:rsidR="007829B2" w:rsidRDefault="007829B2" w:rsidP="00FB0374">
            <w:pPr>
              <w:rPr>
                <w:rFonts w:ascii="Sylfaen" w:hAnsi="Sylfaen" w:cs="Arial"/>
                <w:sz w:val="22"/>
                <w:szCs w:val="22"/>
              </w:rPr>
            </w:pPr>
            <w:r w:rsidRPr="00984220">
              <w:rPr>
                <w:rFonts w:ascii="Sylfaen" w:hAnsi="Sylfaen" w:cs="Arial"/>
                <w:sz w:val="22"/>
                <w:szCs w:val="22"/>
              </w:rPr>
              <w:t xml:space="preserve">Дорожная разметка проезжей части горячим термопластиком  с добавлением стеклянных шариков h=3мм </w:t>
            </w:r>
          </w:p>
          <w:p w14:paraId="7E51A3BA" w14:textId="77777777" w:rsidR="007829B2" w:rsidRPr="00984220" w:rsidRDefault="007829B2" w:rsidP="00FB0374">
            <w:pPr>
              <w:rPr>
                <w:rFonts w:ascii="Sylfaen" w:hAnsi="Sylfaen" w:cs="Arial"/>
                <w:sz w:val="22"/>
                <w:szCs w:val="22"/>
              </w:rPr>
            </w:pPr>
            <w:r w:rsidRPr="00256076">
              <w:rPr>
                <w:rFonts w:ascii="Sylfaen" w:hAnsi="Sylfaen" w:cs="Arial"/>
                <w:sz w:val="22"/>
                <w:szCs w:val="22"/>
              </w:rPr>
              <w:t>-  сплошная линия 1.</w:t>
            </w:r>
            <w:r>
              <w:rPr>
                <w:rFonts w:ascii="Sylfaen" w:hAnsi="Sylfaen" w:cs="Arial"/>
                <w:sz w:val="22"/>
                <w:szCs w:val="22"/>
              </w:rPr>
              <w:t>2</w:t>
            </w:r>
            <w:r w:rsidRPr="00256076">
              <w:rPr>
                <w:rFonts w:ascii="Sylfaen" w:hAnsi="Sylfaen" w:cs="Arial"/>
                <w:sz w:val="22"/>
                <w:szCs w:val="22"/>
              </w:rPr>
              <w:t xml:space="preserve"> (0.</w:t>
            </w:r>
            <w:r>
              <w:rPr>
                <w:rFonts w:ascii="Sylfaen" w:hAnsi="Sylfaen" w:cs="Arial"/>
                <w:sz w:val="22"/>
                <w:szCs w:val="22"/>
              </w:rPr>
              <w:t>2</w:t>
            </w:r>
            <w:r w:rsidRPr="00256076">
              <w:rPr>
                <w:rFonts w:ascii="Sylfaen" w:hAnsi="Sylfaen" w:cs="Arial"/>
                <w:sz w:val="22"/>
                <w:szCs w:val="22"/>
              </w:rPr>
              <w:t>м) (</w:t>
            </w:r>
            <w:r>
              <w:rPr>
                <w:rFonts w:ascii="Sylfaen" w:hAnsi="Sylfaen" w:cs="Arial"/>
                <w:sz w:val="22"/>
                <w:szCs w:val="22"/>
              </w:rPr>
              <w:t>1467,75</w:t>
            </w:r>
            <w:r w:rsidRPr="00256076">
              <w:rPr>
                <w:rFonts w:ascii="Sylfaen" w:hAnsi="Sylfaen" w:cs="Arial"/>
                <w:sz w:val="22"/>
                <w:szCs w:val="22"/>
              </w:rPr>
              <w:t>м</w:t>
            </w:r>
            <w:r w:rsidRPr="00256076">
              <w:rPr>
                <w:rFonts w:ascii="Sylfaen" w:hAnsi="Sylfaen" w:cs="Arial"/>
                <w:sz w:val="22"/>
                <w:szCs w:val="22"/>
                <w:vertAlign w:val="superscript"/>
              </w:rPr>
              <w:t>2</w:t>
            </w:r>
            <w:r w:rsidRPr="00256076">
              <w:rPr>
                <w:rFonts w:ascii="Sylfaen" w:hAnsi="Sylfaen" w:cs="Arial"/>
                <w:sz w:val="22"/>
                <w:szCs w:val="22"/>
              </w:rPr>
              <w:t>/</w:t>
            </w:r>
            <w:r>
              <w:rPr>
                <w:rFonts w:ascii="Sylfaen" w:hAnsi="Sylfaen" w:cs="Arial"/>
                <w:sz w:val="22"/>
                <w:szCs w:val="22"/>
              </w:rPr>
              <w:t>14677,5</w:t>
            </w:r>
            <w:r w:rsidRPr="00256076">
              <w:rPr>
                <w:rFonts w:ascii="Sylfaen" w:hAnsi="Sylfaen" w:cs="Arial"/>
                <w:sz w:val="22"/>
                <w:szCs w:val="22"/>
              </w:rPr>
              <w:t>м)</w:t>
            </w:r>
          </w:p>
          <w:p w14:paraId="1D030B63" w14:textId="77777777" w:rsidR="007829B2" w:rsidRPr="00984220" w:rsidRDefault="007829B2" w:rsidP="00FB0374">
            <w:pPr>
              <w:rPr>
                <w:rFonts w:ascii="Sylfaen" w:hAnsi="Sylfaen" w:cs="Arial"/>
                <w:sz w:val="22"/>
                <w:szCs w:val="22"/>
              </w:rPr>
            </w:pPr>
            <w:r w:rsidRPr="00984220">
              <w:rPr>
                <w:rFonts w:ascii="Sylfaen" w:hAnsi="Sylfaen" w:cs="Arial"/>
                <w:sz w:val="22"/>
                <w:szCs w:val="22"/>
              </w:rPr>
              <w:t>- сплошная линия 1.</w:t>
            </w:r>
            <w:r>
              <w:rPr>
                <w:rFonts w:ascii="Sylfaen" w:hAnsi="Sylfaen" w:cs="Arial"/>
                <w:sz w:val="22"/>
                <w:szCs w:val="22"/>
              </w:rPr>
              <w:t>1</w:t>
            </w:r>
            <w:r w:rsidRPr="00984220">
              <w:rPr>
                <w:rFonts w:ascii="Sylfaen" w:hAnsi="Sylfaen" w:cs="Arial"/>
                <w:sz w:val="22"/>
                <w:szCs w:val="22"/>
              </w:rPr>
              <w:t xml:space="preserve"> (0.</w:t>
            </w:r>
            <w:r>
              <w:rPr>
                <w:rFonts w:ascii="Sylfaen" w:hAnsi="Sylfaen" w:cs="Arial"/>
                <w:sz w:val="22"/>
                <w:szCs w:val="22"/>
                <w:lang w:val="hy-AM"/>
              </w:rPr>
              <w:t>1</w:t>
            </w:r>
            <w:r>
              <w:rPr>
                <w:rFonts w:ascii="Sylfaen" w:hAnsi="Sylfaen" w:cs="Arial"/>
                <w:sz w:val="22"/>
                <w:szCs w:val="22"/>
              </w:rPr>
              <w:t>5</w:t>
            </w:r>
            <w:r w:rsidRPr="00984220">
              <w:rPr>
                <w:rFonts w:ascii="Sylfaen" w:hAnsi="Sylfaen" w:cs="Arial"/>
                <w:sz w:val="22"/>
                <w:szCs w:val="22"/>
              </w:rPr>
              <w:t>м)  (</w:t>
            </w:r>
            <w:r>
              <w:rPr>
                <w:rFonts w:ascii="Sylfaen" w:hAnsi="Sylfaen" w:cs="Arial"/>
                <w:sz w:val="22"/>
                <w:szCs w:val="22"/>
              </w:rPr>
              <w:t>122,7</w:t>
            </w:r>
            <w:r w:rsidRPr="00984220">
              <w:rPr>
                <w:rFonts w:ascii="Sylfaen" w:hAnsi="Sylfaen" w:cs="Arial"/>
                <w:sz w:val="22"/>
                <w:szCs w:val="22"/>
              </w:rPr>
              <w:t>м</w:t>
            </w:r>
            <w:r w:rsidRPr="00984220">
              <w:rPr>
                <w:rFonts w:ascii="Sylfaen" w:hAnsi="Sylfaen" w:cs="Arial"/>
                <w:sz w:val="22"/>
                <w:szCs w:val="22"/>
                <w:vertAlign w:val="superscript"/>
              </w:rPr>
              <w:t>2</w:t>
            </w:r>
            <w:r w:rsidRPr="00984220">
              <w:rPr>
                <w:rFonts w:ascii="Sylfaen" w:hAnsi="Sylfaen" w:cs="Arial"/>
                <w:sz w:val="22"/>
                <w:szCs w:val="22"/>
              </w:rPr>
              <w:t>/</w:t>
            </w:r>
            <w:r>
              <w:rPr>
                <w:rFonts w:ascii="Sylfaen" w:hAnsi="Sylfaen" w:cs="Arial"/>
                <w:sz w:val="22"/>
                <w:szCs w:val="22"/>
              </w:rPr>
              <w:t>1227</w:t>
            </w:r>
            <w:r w:rsidRPr="00984220">
              <w:rPr>
                <w:rFonts w:ascii="Sylfaen" w:hAnsi="Sylfaen" w:cs="Arial"/>
                <w:sz w:val="22"/>
                <w:szCs w:val="22"/>
              </w:rPr>
              <w:t>м)</w:t>
            </w:r>
          </w:p>
          <w:p w14:paraId="18D88F56" w14:textId="324191D7" w:rsidR="007829B2" w:rsidRPr="00984220" w:rsidRDefault="007829B2" w:rsidP="00FB0374">
            <w:pPr>
              <w:rPr>
                <w:rFonts w:ascii="Sylfaen" w:hAnsi="Sylfaen" w:cs="Arial"/>
                <w:sz w:val="22"/>
                <w:szCs w:val="22"/>
              </w:rPr>
            </w:pPr>
            <w:r w:rsidRPr="00984220">
              <w:rPr>
                <w:rFonts w:ascii="Sylfaen" w:hAnsi="Sylfaen" w:cs="Arial"/>
                <w:sz w:val="22"/>
                <w:szCs w:val="22"/>
              </w:rPr>
              <w:t>- прерывистая линия 1.5</w:t>
            </w:r>
            <w:r>
              <w:rPr>
                <w:rFonts w:ascii="Sylfaen" w:hAnsi="Sylfaen" w:cs="Arial"/>
                <w:sz w:val="22"/>
                <w:szCs w:val="22"/>
                <w:lang w:val="hy-AM"/>
              </w:rPr>
              <w:t xml:space="preserve"> </w:t>
            </w:r>
            <w:r w:rsidRPr="00984220">
              <w:rPr>
                <w:rFonts w:ascii="Sylfaen" w:hAnsi="Sylfaen" w:cs="Arial"/>
                <w:sz w:val="22"/>
                <w:szCs w:val="22"/>
              </w:rPr>
              <w:t>(0,1</w:t>
            </w:r>
            <w:r>
              <w:rPr>
                <w:rFonts w:ascii="Sylfaen" w:hAnsi="Sylfaen" w:cs="Arial"/>
                <w:sz w:val="22"/>
                <w:szCs w:val="22"/>
              </w:rPr>
              <w:t>5</w:t>
            </w:r>
            <w:r w:rsidRPr="00984220">
              <w:rPr>
                <w:rFonts w:ascii="Sylfaen" w:hAnsi="Sylfaen" w:cs="Arial"/>
                <w:sz w:val="22"/>
                <w:szCs w:val="22"/>
              </w:rPr>
              <w:t>м)</w:t>
            </w:r>
          </w:p>
          <w:p w14:paraId="46FF9CD3" w14:textId="77777777" w:rsidR="007829B2" w:rsidRDefault="007829B2" w:rsidP="00FB0374">
            <w:pPr>
              <w:rPr>
                <w:rFonts w:ascii="Sylfaen" w:hAnsi="Sylfaen" w:cs="Arial"/>
                <w:sz w:val="22"/>
                <w:szCs w:val="22"/>
              </w:rPr>
            </w:pPr>
            <w:r w:rsidRPr="00984220">
              <w:rPr>
                <w:rFonts w:ascii="Sylfaen" w:hAnsi="Sylfaen" w:cs="Arial"/>
                <w:sz w:val="22"/>
                <w:szCs w:val="22"/>
              </w:rPr>
              <w:t>(</w:t>
            </w:r>
            <w:r>
              <w:rPr>
                <w:rFonts w:ascii="Sylfaen" w:hAnsi="Sylfaen" w:cs="Arial"/>
                <w:sz w:val="22"/>
                <w:szCs w:val="22"/>
              </w:rPr>
              <w:t>301,4975</w:t>
            </w:r>
            <w:r w:rsidRPr="00984220">
              <w:rPr>
                <w:rFonts w:ascii="Sylfaen" w:hAnsi="Sylfaen" w:cs="Arial"/>
                <w:sz w:val="22"/>
                <w:szCs w:val="22"/>
              </w:rPr>
              <w:t>м</w:t>
            </w:r>
            <w:r w:rsidRPr="004D522E">
              <w:rPr>
                <w:rFonts w:ascii="Sylfaen" w:hAnsi="Sylfaen" w:cs="Arial"/>
                <w:sz w:val="22"/>
                <w:szCs w:val="22"/>
                <w:vertAlign w:val="superscript"/>
              </w:rPr>
              <w:t>2</w:t>
            </w:r>
            <w:r w:rsidRPr="00984220">
              <w:rPr>
                <w:rFonts w:ascii="Sylfaen" w:hAnsi="Sylfaen" w:cs="Arial"/>
                <w:sz w:val="22"/>
                <w:szCs w:val="22"/>
              </w:rPr>
              <w:t>/</w:t>
            </w:r>
            <w:r>
              <w:rPr>
                <w:rFonts w:ascii="Sylfaen" w:hAnsi="Sylfaen" w:cs="Arial"/>
                <w:sz w:val="22"/>
                <w:szCs w:val="22"/>
              </w:rPr>
              <w:t>3014,975</w:t>
            </w:r>
            <w:r w:rsidRPr="00984220">
              <w:rPr>
                <w:rFonts w:ascii="Sylfaen" w:hAnsi="Sylfaen" w:cs="Arial"/>
                <w:sz w:val="22"/>
                <w:szCs w:val="22"/>
              </w:rPr>
              <w:t>м)</w:t>
            </w:r>
          </w:p>
          <w:p w14:paraId="57302889" w14:textId="377B9D23" w:rsidR="007829B2" w:rsidRPr="00984220" w:rsidRDefault="007829B2" w:rsidP="00FB0374">
            <w:pPr>
              <w:rPr>
                <w:rFonts w:ascii="Sylfaen" w:hAnsi="Sylfaen" w:cs="Arial"/>
                <w:sz w:val="22"/>
                <w:szCs w:val="22"/>
              </w:rPr>
            </w:pPr>
            <w:r w:rsidRPr="00984220">
              <w:rPr>
                <w:rFonts w:ascii="Sylfaen" w:hAnsi="Sylfaen" w:cs="Arial"/>
                <w:sz w:val="22"/>
                <w:szCs w:val="22"/>
              </w:rPr>
              <w:t>- прерывистая линия 1.6</w:t>
            </w:r>
            <w:r>
              <w:rPr>
                <w:rFonts w:ascii="Sylfaen" w:hAnsi="Sylfaen" w:cs="Arial"/>
                <w:sz w:val="22"/>
                <w:szCs w:val="22"/>
                <w:lang w:val="hy-AM"/>
              </w:rPr>
              <w:t xml:space="preserve"> </w:t>
            </w:r>
            <w:r w:rsidRPr="00984220">
              <w:rPr>
                <w:rFonts w:ascii="Sylfaen" w:hAnsi="Sylfaen" w:cs="Arial"/>
                <w:sz w:val="22"/>
                <w:szCs w:val="22"/>
              </w:rPr>
              <w:t>(0,1</w:t>
            </w:r>
            <w:r>
              <w:rPr>
                <w:rFonts w:ascii="Sylfaen" w:hAnsi="Sylfaen" w:cs="Arial"/>
                <w:sz w:val="22"/>
                <w:szCs w:val="22"/>
              </w:rPr>
              <w:t>5</w:t>
            </w:r>
            <w:r w:rsidRPr="00984220">
              <w:rPr>
                <w:rFonts w:ascii="Sylfaen" w:hAnsi="Sylfaen" w:cs="Arial"/>
                <w:sz w:val="22"/>
                <w:szCs w:val="22"/>
              </w:rPr>
              <w:t>м) (</w:t>
            </w:r>
            <w:r>
              <w:rPr>
                <w:rFonts w:ascii="Sylfaen" w:hAnsi="Sylfaen" w:cs="Arial"/>
                <w:sz w:val="22"/>
                <w:szCs w:val="22"/>
              </w:rPr>
              <w:t>90</w:t>
            </w:r>
            <w:r>
              <w:rPr>
                <w:rFonts w:ascii="Sylfaen" w:hAnsi="Sylfaen" w:cs="Arial"/>
                <w:sz w:val="22"/>
                <w:szCs w:val="22"/>
                <w:lang w:val="hy-AM"/>
              </w:rPr>
              <w:t>,</w:t>
            </w:r>
            <w:r>
              <w:rPr>
                <w:rFonts w:ascii="Sylfaen" w:hAnsi="Sylfaen" w:cs="Arial"/>
                <w:sz w:val="22"/>
                <w:szCs w:val="22"/>
              </w:rPr>
              <w:t>005</w:t>
            </w:r>
            <w:r w:rsidRPr="00984220">
              <w:rPr>
                <w:rFonts w:ascii="Sylfaen" w:hAnsi="Sylfaen" w:cs="Arial"/>
                <w:sz w:val="22"/>
                <w:szCs w:val="22"/>
              </w:rPr>
              <w:t>м</w:t>
            </w:r>
            <w:r w:rsidRPr="004D522E">
              <w:rPr>
                <w:rFonts w:ascii="Sylfaen" w:hAnsi="Sylfaen" w:cs="Arial"/>
                <w:sz w:val="22"/>
                <w:szCs w:val="22"/>
                <w:vertAlign w:val="superscript"/>
              </w:rPr>
              <w:t>2</w:t>
            </w:r>
            <w:r w:rsidRPr="00984220">
              <w:rPr>
                <w:rFonts w:ascii="Sylfaen" w:hAnsi="Sylfaen" w:cs="Arial"/>
                <w:sz w:val="22"/>
                <w:szCs w:val="22"/>
              </w:rPr>
              <w:t>/</w:t>
            </w:r>
            <w:r>
              <w:rPr>
                <w:rFonts w:ascii="Sylfaen" w:hAnsi="Sylfaen" w:cs="Arial"/>
                <w:sz w:val="22"/>
                <w:szCs w:val="22"/>
              </w:rPr>
              <w:t>900,05</w:t>
            </w:r>
            <w:r w:rsidRPr="00984220">
              <w:rPr>
                <w:rFonts w:ascii="Sylfaen" w:hAnsi="Sylfaen" w:cs="Arial"/>
                <w:sz w:val="22"/>
                <w:szCs w:val="22"/>
              </w:rPr>
              <w:t>м)</w:t>
            </w:r>
          </w:p>
          <w:p w14:paraId="6D900076" w14:textId="1C482C32" w:rsidR="007829B2" w:rsidRDefault="007829B2" w:rsidP="00FB0374">
            <w:pPr>
              <w:rPr>
                <w:rFonts w:ascii="Sylfaen" w:hAnsi="Sylfaen" w:cs="Arial"/>
                <w:sz w:val="22"/>
                <w:szCs w:val="22"/>
              </w:rPr>
            </w:pPr>
            <w:r w:rsidRPr="00984220">
              <w:rPr>
                <w:rFonts w:ascii="Sylfaen" w:hAnsi="Sylfaen" w:cs="Arial"/>
                <w:sz w:val="22"/>
                <w:szCs w:val="22"/>
              </w:rPr>
              <w:t>-прерывистая линия 1.7(0,1</w:t>
            </w:r>
            <w:r>
              <w:rPr>
                <w:rFonts w:ascii="Sylfaen" w:hAnsi="Sylfaen" w:cs="Arial"/>
                <w:sz w:val="22"/>
                <w:szCs w:val="22"/>
              </w:rPr>
              <w:t>5</w:t>
            </w:r>
            <w:r w:rsidRPr="00984220">
              <w:rPr>
                <w:rFonts w:ascii="Sylfaen" w:hAnsi="Sylfaen" w:cs="Arial"/>
                <w:sz w:val="22"/>
                <w:szCs w:val="22"/>
              </w:rPr>
              <w:t>м)  (</w:t>
            </w:r>
            <w:r>
              <w:rPr>
                <w:rFonts w:ascii="Sylfaen" w:hAnsi="Sylfaen" w:cs="Arial"/>
                <w:sz w:val="22"/>
                <w:szCs w:val="22"/>
              </w:rPr>
              <w:t>594,38</w:t>
            </w:r>
            <w:r w:rsidRPr="00984220">
              <w:rPr>
                <w:rFonts w:ascii="Sylfaen" w:hAnsi="Sylfaen" w:cs="Arial"/>
                <w:sz w:val="22"/>
                <w:szCs w:val="22"/>
              </w:rPr>
              <w:t>м</w:t>
            </w:r>
            <w:r w:rsidRPr="004D522E">
              <w:rPr>
                <w:rFonts w:ascii="Sylfaen" w:hAnsi="Sylfaen" w:cs="Arial"/>
                <w:sz w:val="22"/>
                <w:szCs w:val="22"/>
                <w:vertAlign w:val="superscript"/>
              </w:rPr>
              <w:t>2</w:t>
            </w:r>
            <w:r w:rsidRPr="00984220">
              <w:rPr>
                <w:rFonts w:ascii="Sylfaen" w:hAnsi="Sylfaen" w:cs="Arial"/>
                <w:sz w:val="22"/>
                <w:szCs w:val="22"/>
              </w:rPr>
              <w:t>/</w:t>
            </w:r>
            <w:r>
              <w:rPr>
                <w:rFonts w:ascii="Sylfaen" w:hAnsi="Sylfaen" w:cs="Arial"/>
                <w:sz w:val="22"/>
                <w:szCs w:val="22"/>
              </w:rPr>
              <w:t>5943,8</w:t>
            </w:r>
            <w:r w:rsidRPr="00984220">
              <w:rPr>
                <w:rFonts w:ascii="Sylfaen" w:hAnsi="Sylfaen" w:cs="Arial"/>
                <w:sz w:val="22"/>
                <w:szCs w:val="22"/>
              </w:rPr>
              <w:t xml:space="preserve">м)  </w:t>
            </w:r>
          </w:p>
          <w:p w14:paraId="486E8FE6" w14:textId="77777777" w:rsidR="007829B2" w:rsidRDefault="007829B2" w:rsidP="00FB0374">
            <w:pPr>
              <w:rPr>
                <w:rFonts w:ascii="Sylfaen" w:hAnsi="Sylfaen" w:cs="Arial"/>
                <w:sz w:val="22"/>
                <w:szCs w:val="22"/>
              </w:rPr>
            </w:pPr>
            <w:r w:rsidRPr="00984220">
              <w:rPr>
                <w:rFonts w:ascii="Sylfaen" w:hAnsi="Sylfaen" w:cs="Arial"/>
                <w:sz w:val="22"/>
                <w:szCs w:val="22"/>
              </w:rPr>
              <w:t xml:space="preserve">-прерывистая линия </w:t>
            </w:r>
            <w:r>
              <w:rPr>
                <w:rFonts w:ascii="Sylfaen" w:hAnsi="Sylfaen" w:cs="Arial"/>
                <w:sz w:val="22"/>
                <w:szCs w:val="22"/>
              </w:rPr>
              <w:t xml:space="preserve">и сплошная линии </w:t>
            </w:r>
            <w:r w:rsidRPr="00984220">
              <w:rPr>
                <w:rFonts w:ascii="Sylfaen" w:hAnsi="Sylfaen" w:cs="Arial"/>
                <w:sz w:val="22"/>
                <w:szCs w:val="22"/>
              </w:rPr>
              <w:t>1.</w:t>
            </w:r>
            <w:r>
              <w:rPr>
                <w:rFonts w:ascii="Sylfaen" w:hAnsi="Sylfaen" w:cs="Arial"/>
                <w:sz w:val="22"/>
                <w:szCs w:val="22"/>
                <w:lang w:val="hy-AM"/>
              </w:rPr>
              <w:t>11</w:t>
            </w:r>
            <w:r w:rsidRPr="00984220">
              <w:rPr>
                <w:rFonts w:ascii="Sylfaen" w:hAnsi="Sylfaen" w:cs="Arial"/>
                <w:sz w:val="22"/>
                <w:szCs w:val="22"/>
              </w:rPr>
              <w:t>(0,</w:t>
            </w:r>
            <w:r>
              <w:rPr>
                <w:rFonts w:ascii="Sylfaen" w:hAnsi="Sylfaen" w:cs="Arial"/>
                <w:sz w:val="22"/>
                <w:szCs w:val="22"/>
              </w:rPr>
              <w:t>2</w:t>
            </w:r>
            <w:r w:rsidRPr="00984220">
              <w:rPr>
                <w:rFonts w:ascii="Sylfaen" w:hAnsi="Sylfaen" w:cs="Arial"/>
                <w:sz w:val="22"/>
                <w:szCs w:val="22"/>
              </w:rPr>
              <w:t>м)  (</w:t>
            </w:r>
            <w:r>
              <w:rPr>
                <w:rFonts w:ascii="Sylfaen" w:hAnsi="Sylfaen" w:cs="Arial"/>
                <w:sz w:val="22"/>
                <w:szCs w:val="22"/>
                <w:lang w:val="hy-AM"/>
              </w:rPr>
              <w:t>1</w:t>
            </w:r>
            <w:r>
              <w:rPr>
                <w:rFonts w:ascii="Sylfaen" w:hAnsi="Sylfaen" w:cs="Arial"/>
                <w:sz w:val="22"/>
                <w:szCs w:val="22"/>
              </w:rPr>
              <w:t>8,7</w:t>
            </w:r>
            <w:r w:rsidRPr="00984220">
              <w:rPr>
                <w:rFonts w:ascii="Sylfaen" w:hAnsi="Sylfaen" w:cs="Arial"/>
                <w:sz w:val="22"/>
                <w:szCs w:val="22"/>
              </w:rPr>
              <w:t>м</w:t>
            </w:r>
            <w:r w:rsidRPr="004D522E">
              <w:rPr>
                <w:rFonts w:ascii="Sylfaen" w:hAnsi="Sylfaen" w:cs="Arial"/>
                <w:sz w:val="22"/>
                <w:szCs w:val="22"/>
                <w:vertAlign w:val="superscript"/>
              </w:rPr>
              <w:t>2</w:t>
            </w:r>
            <w:r w:rsidRPr="00984220">
              <w:rPr>
                <w:rFonts w:ascii="Sylfaen" w:hAnsi="Sylfaen" w:cs="Arial"/>
                <w:sz w:val="22"/>
                <w:szCs w:val="22"/>
              </w:rPr>
              <w:t xml:space="preserve">) </w:t>
            </w:r>
          </w:p>
          <w:p w14:paraId="54934D16" w14:textId="453D77D7" w:rsidR="007829B2" w:rsidRDefault="007829B2" w:rsidP="00FB0374">
            <w:pPr>
              <w:rPr>
                <w:rFonts w:ascii="Sylfaen" w:hAnsi="Sylfaen" w:cs="Arial"/>
                <w:sz w:val="22"/>
                <w:szCs w:val="22"/>
              </w:rPr>
            </w:pPr>
            <w:r w:rsidRPr="00256076">
              <w:rPr>
                <w:rFonts w:ascii="Sylfaen" w:hAnsi="Sylfaen" w:cs="Arial"/>
                <w:sz w:val="22"/>
                <w:szCs w:val="22"/>
              </w:rPr>
              <w:t>-</w:t>
            </w:r>
            <w:r>
              <w:rPr>
                <w:rFonts w:ascii="Sylfaen" w:hAnsi="Sylfaen" w:cs="Arial"/>
                <w:sz w:val="22"/>
                <w:szCs w:val="22"/>
              </w:rPr>
              <w:t xml:space="preserve"> </w:t>
            </w:r>
            <w:r w:rsidRPr="00256076">
              <w:rPr>
                <w:rFonts w:ascii="Sylfaen" w:hAnsi="Sylfaen" w:cs="Arial"/>
                <w:sz w:val="22"/>
                <w:szCs w:val="22"/>
              </w:rPr>
              <w:t>сплошная линия 1.</w:t>
            </w:r>
            <w:r>
              <w:rPr>
                <w:rFonts w:ascii="Sylfaen" w:hAnsi="Sylfaen" w:cs="Arial"/>
                <w:sz w:val="22"/>
                <w:szCs w:val="22"/>
              </w:rPr>
              <w:t>12</w:t>
            </w:r>
            <w:r w:rsidRPr="00256076">
              <w:rPr>
                <w:rFonts w:ascii="Sylfaen" w:hAnsi="Sylfaen" w:cs="Arial"/>
                <w:sz w:val="22"/>
                <w:szCs w:val="22"/>
              </w:rPr>
              <w:t xml:space="preserve"> (0.</w:t>
            </w:r>
            <w:r>
              <w:rPr>
                <w:rFonts w:ascii="Sylfaen" w:hAnsi="Sylfaen" w:cs="Arial"/>
                <w:sz w:val="22"/>
                <w:szCs w:val="22"/>
              </w:rPr>
              <w:t>4</w:t>
            </w:r>
            <w:r w:rsidRPr="00256076">
              <w:rPr>
                <w:rFonts w:ascii="Sylfaen" w:hAnsi="Sylfaen" w:cs="Arial"/>
                <w:sz w:val="22"/>
                <w:szCs w:val="22"/>
              </w:rPr>
              <w:t>м) (</w:t>
            </w:r>
            <w:r>
              <w:rPr>
                <w:rFonts w:ascii="Sylfaen" w:hAnsi="Sylfaen" w:cs="Arial"/>
                <w:sz w:val="22"/>
                <w:szCs w:val="22"/>
              </w:rPr>
              <w:t>11,8</w:t>
            </w:r>
            <w:r>
              <w:rPr>
                <w:rFonts w:ascii="Sylfaen" w:hAnsi="Sylfaen" w:cs="Arial"/>
                <w:sz w:val="22"/>
                <w:szCs w:val="22"/>
                <w:lang w:val="hy-AM"/>
              </w:rPr>
              <w:t>8</w:t>
            </w:r>
            <w:r w:rsidRPr="00256076">
              <w:rPr>
                <w:rFonts w:ascii="Sylfaen" w:hAnsi="Sylfaen" w:cs="Arial"/>
                <w:sz w:val="22"/>
                <w:szCs w:val="22"/>
              </w:rPr>
              <w:t>м</w:t>
            </w:r>
            <w:r w:rsidRPr="00256076">
              <w:rPr>
                <w:rFonts w:ascii="Sylfaen" w:hAnsi="Sylfaen" w:cs="Arial"/>
                <w:sz w:val="22"/>
                <w:szCs w:val="22"/>
                <w:vertAlign w:val="superscript"/>
              </w:rPr>
              <w:t>2</w:t>
            </w:r>
            <w:r w:rsidRPr="00256076">
              <w:rPr>
                <w:rFonts w:ascii="Sylfaen" w:hAnsi="Sylfaen" w:cs="Arial"/>
                <w:sz w:val="22"/>
                <w:szCs w:val="22"/>
              </w:rPr>
              <w:t>)</w:t>
            </w:r>
          </w:p>
          <w:p w14:paraId="3201195D" w14:textId="77777777" w:rsidR="007829B2" w:rsidRDefault="007829B2" w:rsidP="00FB0374">
            <w:pPr>
              <w:jc w:val="center"/>
              <w:rPr>
                <w:rFonts w:ascii="Sylfaen" w:hAnsi="Sylfaen" w:cs="Arial"/>
                <w:sz w:val="22"/>
                <w:szCs w:val="22"/>
              </w:rPr>
            </w:pPr>
            <w:r>
              <w:rPr>
                <w:rFonts w:ascii="Sylfaen" w:hAnsi="Sylfaen" w:cs="Arial"/>
                <w:sz w:val="22"/>
                <w:szCs w:val="22"/>
              </w:rPr>
              <w:t>Островки безопасности</w:t>
            </w:r>
          </w:p>
          <w:p w14:paraId="6F36CC7D" w14:textId="77777777" w:rsidR="007829B2" w:rsidRDefault="007829B2" w:rsidP="00FB0374">
            <w:pPr>
              <w:rPr>
                <w:rFonts w:ascii="Sylfaen" w:hAnsi="Sylfaen" w:cs="Arial"/>
                <w:sz w:val="22"/>
                <w:szCs w:val="22"/>
              </w:rPr>
            </w:pPr>
            <w:r>
              <w:rPr>
                <w:rFonts w:ascii="Sylfaen" w:hAnsi="Sylfaen" w:cs="Arial"/>
                <w:sz w:val="22"/>
                <w:szCs w:val="22"/>
              </w:rPr>
              <w:t>1.16.1</w:t>
            </w:r>
          </w:p>
          <w:p w14:paraId="244FD119" w14:textId="77777777" w:rsidR="007829B2" w:rsidRDefault="007829B2" w:rsidP="00FB0374">
            <w:pPr>
              <w:rPr>
                <w:rFonts w:ascii="Sylfaen" w:hAnsi="Sylfaen" w:cs="Arial"/>
                <w:sz w:val="22"/>
                <w:szCs w:val="22"/>
              </w:rPr>
            </w:pPr>
            <w:r>
              <w:rPr>
                <w:rFonts w:ascii="Sylfaen" w:hAnsi="Sylfaen" w:cs="Arial"/>
                <w:sz w:val="22"/>
                <w:szCs w:val="22"/>
              </w:rPr>
              <w:t>1.16.2</w:t>
            </w:r>
          </w:p>
          <w:p w14:paraId="25155EF6" w14:textId="77777777" w:rsidR="007829B2" w:rsidRDefault="007829B2" w:rsidP="00FB0374">
            <w:pPr>
              <w:rPr>
                <w:rFonts w:ascii="Sylfaen" w:hAnsi="Sylfaen" w:cs="Arial"/>
                <w:sz w:val="22"/>
                <w:szCs w:val="22"/>
              </w:rPr>
            </w:pPr>
            <w:r>
              <w:rPr>
                <w:rFonts w:ascii="Sylfaen" w:hAnsi="Sylfaen" w:cs="Arial"/>
                <w:sz w:val="22"/>
                <w:szCs w:val="22"/>
              </w:rPr>
              <w:t>1.16.3</w:t>
            </w:r>
          </w:p>
          <w:p w14:paraId="3FE8C3A8" w14:textId="77777777" w:rsidR="007829B2" w:rsidRDefault="007829B2" w:rsidP="00FB0374">
            <w:pPr>
              <w:rPr>
                <w:rFonts w:ascii="Sylfaen" w:hAnsi="Sylfaen" w:cs="Arial"/>
                <w:sz w:val="22"/>
                <w:szCs w:val="22"/>
              </w:rPr>
            </w:pPr>
          </w:p>
        </w:tc>
        <w:tc>
          <w:tcPr>
            <w:tcW w:w="1414" w:type="dxa"/>
            <w:tcBorders>
              <w:top w:val="nil"/>
              <w:left w:val="nil"/>
              <w:bottom w:val="single" w:sz="4" w:space="0" w:color="auto"/>
              <w:right w:val="single" w:sz="4" w:space="0" w:color="auto"/>
            </w:tcBorders>
            <w:vAlign w:val="center"/>
            <w:hideMark/>
          </w:tcPr>
          <w:p w14:paraId="5FA6D806"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vAlign w:val="center"/>
            <w:hideMark/>
          </w:tcPr>
          <w:p w14:paraId="1EBA4FC6" w14:textId="77777777" w:rsidR="007829B2" w:rsidRDefault="007829B2" w:rsidP="00FB0374">
            <w:pPr>
              <w:jc w:val="center"/>
              <w:rPr>
                <w:rFonts w:ascii="Sylfaen" w:hAnsi="Sylfaen" w:cs="Arial"/>
                <w:color w:val="000000"/>
              </w:rPr>
            </w:pPr>
            <w:r>
              <w:rPr>
                <w:rFonts w:ascii="Sylfaen" w:hAnsi="Sylfaen" w:cs="Arial"/>
                <w:color w:val="000000"/>
              </w:rPr>
              <w:t>2781.6455</w:t>
            </w:r>
          </w:p>
        </w:tc>
        <w:tc>
          <w:tcPr>
            <w:tcW w:w="1988" w:type="dxa"/>
            <w:tcBorders>
              <w:top w:val="nil"/>
              <w:left w:val="nil"/>
              <w:bottom w:val="single" w:sz="4" w:space="0" w:color="auto"/>
              <w:right w:val="single" w:sz="4" w:space="0" w:color="auto"/>
            </w:tcBorders>
            <w:vAlign w:val="center"/>
            <w:hideMark/>
          </w:tcPr>
          <w:p w14:paraId="6C93207D" w14:textId="77777777" w:rsidR="007829B2" w:rsidRDefault="007829B2" w:rsidP="00FB0374">
            <w:pPr>
              <w:jc w:val="center"/>
              <w:rPr>
                <w:rFonts w:ascii="Sylfaen" w:hAnsi="Sylfaen" w:cs="Arial"/>
                <w:color w:val="000000"/>
              </w:rPr>
            </w:pPr>
            <w:r>
              <w:rPr>
                <w:rFonts w:ascii="Sylfaen" w:hAnsi="Sylfaen" w:cs="Arial"/>
                <w:color w:val="000000"/>
              </w:rPr>
              <w:t>9.154</w:t>
            </w:r>
          </w:p>
        </w:tc>
        <w:tc>
          <w:tcPr>
            <w:tcW w:w="1477" w:type="dxa"/>
            <w:tcBorders>
              <w:top w:val="nil"/>
              <w:left w:val="nil"/>
              <w:bottom w:val="single" w:sz="4" w:space="0" w:color="auto"/>
              <w:right w:val="single" w:sz="4" w:space="0" w:color="auto"/>
            </w:tcBorders>
            <w:vAlign w:val="center"/>
            <w:hideMark/>
          </w:tcPr>
          <w:p w14:paraId="63525923" w14:textId="77777777" w:rsidR="007829B2" w:rsidRDefault="007829B2" w:rsidP="00FB0374">
            <w:pPr>
              <w:jc w:val="center"/>
              <w:rPr>
                <w:rFonts w:ascii="Sylfaen" w:hAnsi="Sylfaen" w:cs="Arial"/>
                <w:color w:val="000000"/>
              </w:rPr>
            </w:pPr>
            <w:r>
              <w:rPr>
                <w:rFonts w:ascii="Sylfaen" w:hAnsi="Sylfaen" w:cs="Arial"/>
                <w:color w:val="000000"/>
              </w:rPr>
              <w:t>25,464.148</w:t>
            </w:r>
          </w:p>
        </w:tc>
      </w:tr>
      <w:tr w:rsidR="007829B2" w14:paraId="2752DC5A" w14:textId="77777777" w:rsidTr="00FB0374">
        <w:trPr>
          <w:trHeight w:val="1992"/>
          <w:jc w:val="center"/>
        </w:trPr>
        <w:tc>
          <w:tcPr>
            <w:tcW w:w="662" w:type="dxa"/>
            <w:tcBorders>
              <w:top w:val="nil"/>
              <w:left w:val="single" w:sz="4" w:space="0" w:color="auto"/>
              <w:bottom w:val="single" w:sz="4" w:space="0" w:color="auto"/>
              <w:right w:val="single" w:sz="4" w:space="0" w:color="auto"/>
            </w:tcBorders>
            <w:vAlign w:val="center"/>
          </w:tcPr>
          <w:p w14:paraId="53367D7E" w14:textId="666A450B" w:rsidR="007829B2" w:rsidRPr="007829B2" w:rsidRDefault="007829B2" w:rsidP="00FB0374">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3913" w:type="dxa"/>
            <w:tcBorders>
              <w:top w:val="single" w:sz="4" w:space="0" w:color="auto"/>
              <w:left w:val="nil"/>
              <w:bottom w:val="single" w:sz="4" w:space="0" w:color="auto"/>
              <w:right w:val="single" w:sz="4" w:space="0" w:color="auto"/>
            </w:tcBorders>
          </w:tcPr>
          <w:p w14:paraId="6C792AC1" w14:textId="77777777" w:rsidR="007829B2" w:rsidRDefault="007829B2" w:rsidP="00FB0374">
            <w:pPr>
              <w:rPr>
                <w:rFonts w:ascii="Sylfaen" w:hAnsi="Sylfaen" w:cs="Arial"/>
                <w:sz w:val="22"/>
                <w:szCs w:val="22"/>
              </w:rPr>
            </w:pPr>
            <w:r w:rsidRPr="00D11BA0">
              <w:rPr>
                <w:rFonts w:ascii="Sylfaen" w:hAnsi="Sylfaen" w:cs="Arial"/>
                <w:sz w:val="22"/>
                <w:szCs w:val="22"/>
              </w:rPr>
              <w:t>Дорожная разметка</w:t>
            </w:r>
            <w:r>
              <w:rPr>
                <w:rFonts w:ascii="Sylfaen" w:hAnsi="Sylfaen" w:cs="Arial"/>
                <w:sz w:val="22"/>
                <w:szCs w:val="22"/>
              </w:rPr>
              <w:t xml:space="preserve"> пешеходных переходов</w:t>
            </w:r>
            <w:r w:rsidRPr="00D11BA0">
              <w:rPr>
                <w:rFonts w:ascii="Sylfaen" w:hAnsi="Sylfaen" w:cs="Arial"/>
                <w:sz w:val="22"/>
                <w:szCs w:val="22"/>
              </w:rPr>
              <w:t xml:space="preserve"> горячим термопластиком</w:t>
            </w:r>
            <w:r>
              <w:rPr>
                <w:rFonts w:ascii="Sylfaen" w:hAnsi="Sylfaen" w:cs="Arial"/>
                <w:sz w:val="22"/>
                <w:szCs w:val="22"/>
                <w:lang w:val="hy-AM"/>
              </w:rPr>
              <w:t xml:space="preserve"> </w:t>
            </w:r>
            <w:r w:rsidRPr="00D11BA0">
              <w:rPr>
                <w:rFonts w:ascii="Sylfaen" w:hAnsi="Sylfaen" w:cs="Arial"/>
                <w:sz w:val="22"/>
                <w:szCs w:val="22"/>
              </w:rPr>
              <w:t xml:space="preserve">с добавлением стеклянных шариков  </w:t>
            </w:r>
          </w:p>
          <w:p w14:paraId="7F6A2219" w14:textId="77777777" w:rsidR="007829B2" w:rsidRPr="00D11BA0" w:rsidRDefault="007829B2" w:rsidP="00FB0374">
            <w:pPr>
              <w:rPr>
                <w:rFonts w:ascii="Sylfaen" w:hAnsi="Sylfaen" w:cs="Arial"/>
                <w:sz w:val="22"/>
                <w:szCs w:val="22"/>
              </w:rPr>
            </w:pPr>
            <w:r w:rsidRPr="00D11BA0">
              <w:rPr>
                <w:rFonts w:ascii="Sylfaen" w:hAnsi="Sylfaen" w:cs="Arial"/>
                <w:sz w:val="22"/>
                <w:szCs w:val="22"/>
              </w:rPr>
              <w:sym w:font="Symbol" w:char="F0C6"/>
            </w:r>
            <w:r w:rsidRPr="00D11BA0">
              <w:rPr>
                <w:rFonts w:ascii="Sylfaen" w:hAnsi="Sylfaen" w:cs="Arial"/>
                <w:sz w:val="22"/>
                <w:szCs w:val="22"/>
              </w:rPr>
              <w:t xml:space="preserve"> 3мм</w:t>
            </w:r>
          </w:p>
          <w:p w14:paraId="25AB202E" w14:textId="77777777" w:rsidR="007829B2" w:rsidRDefault="007829B2" w:rsidP="00FB0374">
            <w:pPr>
              <w:rPr>
                <w:rFonts w:ascii="Sylfaen" w:hAnsi="Sylfaen" w:cs="Arial"/>
                <w:sz w:val="22"/>
                <w:szCs w:val="22"/>
              </w:rPr>
            </w:pPr>
            <w:r w:rsidRPr="00D11BA0">
              <w:rPr>
                <w:rFonts w:ascii="Sylfaen" w:hAnsi="Sylfaen" w:cs="Arial"/>
                <w:sz w:val="22"/>
                <w:szCs w:val="22"/>
              </w:rPr>
              <w:t xml:space="preserve"> – сплошные полосы вдоль оси пр. части / 1.14.1/ (0.4м) (</w:t>
            </w:r>
            <w:r>
              <w:rPr>
                <w:rFonts w:ascii="Sylfaen" w:hAnsi="Sylfaen" w:cs="Arial"/>
                <w:sz w:val="22"/>
                <w:szCs w:val="22"/>
              </w:rPr>
              <w:t>220,8</w:t>
            </w:r>
            <w:r w:rsidRPr="00D11BA0">
              <w:rPr>
                <w:rFonts w:ascii="Sylfaen" w:hAnsi="Sylfaen" w:cs="Arial"/>
                <w:sz w:val="22"/>
                <w:szCs w:val="22"/>
              </w:rPr>
              <w:t>м</w:t>
            </w:r>
            <w:r w:rsidRPr="00D11BA0">
              <w:rPr>
                <w:rFonts w:ascii="Sylfaen" w:hAnsi="Sylfaen" w:cs="Arial"/>
                <w:sz w:val="22"/>
                <w:szCs w:val="22"/>
                <w:vertAlign w:val="superscript"/>
              </w:rPr>
              <w:t>2</w:t>
            </w:r>
            <w:r w:rsidRPr="00D11BA0">
              <w:rPr>
                <w:rFonts w:ascii="Sylfaen" w:hAnsi="Sylfaen" w:cs="Arial"/>
                <w:sz w:val="22"/>
                <w:szCs w:val="22"/>
              </w:rPr>
              <w:t>)</w:t>
            </w:r>
          </w:p>
        </w:tc>
        <w:tc>
          <w:tcPr>
            <w:tcW w:w="1414" w:type="dxa"/>
            <w:tcBorders>
              <w:top w:val="nil"/>
              <w:left w:val="nil"/>
              <w:bottom w:val="single" w:sz="4" w:space="0" w:color="auto"/>
              <w:right w:val="single" w:sz="4" w:space="0" w:color="auto"/>
            </w:tcBorders>
            <w:vAlign w:val="center"/>
          </w:tcPr>
          <w:p w14:paraId="30FE4B5F"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vAlign w:val="center"/>
          </w:tcPr>
          <w:p w14:paraId="269E3A01" w14:textId="77777777" w:rsidR="007829B2" w:rsidRDefault="007829B2" w:rsidP="00FB0374">
            <w:pPr>
              <w:jc w:val="center"/>
              <w:rPr>
                <w:rFonts w:ascii="Sylfaen" w:hAnsi="Sylfaen" w:cs="Arial"/>
                <w:color w:val="000000"/>
              </w:rPr>
            </w:pPr>
            <w:r>
              <w:rPr>
                <w:rFonts w:ascii="Sylfaen" w:hAnsi="Sylfaen" w:cs="Arial"/>
                <w:color w:val="000000"/>
              </w:rPr>
              <w:t>220.8</w:t>
            </w:r>
          </w:p>
        </w:tc>
        <w:tc>
          <w:tcPr>
            <w:tcW w:w="1988" w:type="dxa"/>
            <w:tcBorders>
              <w:top w:val="nil"/>
              <w:left w:val="nil"/>
              <w:bottom w:val="single" w:sz="4" w:space="0" w:color="auto"/>
              <w:right w:val="single" w:sz="4" w:space="0" w:color="auto"/>
            </w:tcBorders>
            <w:vAlign w:val="center"/>
          </w:tcPr>
          <w:p w14:paraId="1F23FE93" w14:textId="77777777" w:rsidR="007829B2" w:rsidRDefault="007829B2" w:rsidP="00FB0374">
            <w:pPr>
              <w:jc w:val="center"/>
              <w:rPr>
                <w:rFonts w:ascii="Sylfaen" w:hAnsi="Sylfaen" w:cs="Arial"/>
                <w:color w:val="000000"/>
              </w:rPr>
            </w:pPr>
            <w:r>
              <w:rPr>
                <w:rFonts w:ascii="Sylfaen" w:hAnsi="Sylfaen" w:cs="Arial"/>
                <w:color w:val="000000"/>
              </w:rPr>
              <w:t>11.838</w:t>
            </w:r>
          </w:p>
        </w:tc>
        <w:tc>
          <w:tcPr>
            <w:tcW w:w="1477" w:type="dxa"/>
            <w:tcBorders>
              <w:top w:val="nil"/>
              <w:left w:val="nil"/>
              <w:bottom w:val="single" w:sz="4" w:space="0" w:color="auto"/>
              <w:right w:val="single" w:sz="4" w:space="0" w:color="auto"/>
            </w:tcBorders>
            <w:vAlign w:val="center"/>
          </w:tcPr>
          <w:p w14:paraId="42EA0872" w14:textId="77777777" w:rsidR="007829B2" w:rsidRDefault="007829B2" w:rsidP="00FB0374">
            <w:pPr>
              <w:jc w:val="center"/>
              <w:rPr>
                <w:rFonts w:ascii="Sylfaen" w:hAnsi="Sylfaen" w:cs="Arial"/>
                <w:color w:val="000000"/>
              </w:rPr>
            </w:pPr>
            <w:r>
              <w:rPr>
                <w:rFonts w:ascii="Sylfaen" w:hAnsi="Sylfaen" w:cs="Arial"/>
                <w:color w:val="000000"/>
              </w:rPr>
              <w:t>2,613.724</w:t>
            </w:r>
          </w:p>
        </w:tc>
      </w:tr>
      <w:tr w:rsidR="007829B2" w14:paraId="47E5F826" w14:textId="77777777" w:rsidTr="00FB0374">
        <w:trPr>
          <w:trHeight w:val="705"/>
          <w:jc w:val="center"/>
        </w:trPr>
        <w:tc>
          <w:tcPr>
            <w:tcW w:w="662" w:type="dxa"/>
            <w:tcBorders>
              <w:top w:val="nil"/>
              <w:left w:val="single" w:sz="4" w:space="0" w:color="auto"/>
              <w:bottom w:val="single" w:sz="4" w:space="0" w:color="auto"/>
              <w:right w:val="single" w:sz="4" w:space="0" w:color="auto"/>
            </w:tcBorders>
            <w:vAlign w:val="center"/>
          </w:tcPr>
          <w:p w14:paraId="30DC217E" w14:textId="739D2605" w:rsidR="007829B2" w:rsidRPr="007829B2" w:rsidRDefault="007829B2" w:rsidP="00FB0374">
            <w:pPr>
              <w:jc w:val="center"/>
              <w:rPr>
                <w:rFonts w:ascii="Sylfaen" w:hAnsi="Sylfaen" w:cs="Arial"/>
                <w:color w:val="000000"/>
                <w:sz w:val="20"/>
                <w:szCs w:val="20"/>
                <w:lang w:val="hy-AM"/>
              </w:rPr>
            </w:pPr>
            <w:r>
              <w:rPr>
                <w:rFonts w:ascii="Sylfaen" w:hAnsi="Sylfaen" w:cs="Arial"/>
                <w:color w:val="000000"/>
                <w:sz w:val="20"/>
                <w:szCs w:val="20"/>
                <w:lang w:val="hy-AM"/>
              </w:rPr>
              <w:lastRenderedPageBreak/>
              <w:t>3</w:t>
            </w:r>
          </w:p>
        </w:tc>
        <w:tc>
          <w:tcPr>
            <w:tcW w:w="3913" w:type="dxa"/>
            <w:tcBorders>
              <w:top w:val="single" w:sz="4" w:space="0" w:color="auto"/>
              <w:left w:val="nil"/>
              <w:bottom w:val="single" w:sz="4" w:space="0" w:color="auto"/>
              <w:right w:val="single" w:sz="4" w:space="0" w:color="auto"/>
            </w:tcBorders>
          </w:tcPr>
          <w:p w14:paraId="07FDAC7A" w14:textId="77777777" w:rsidR="007829B2" w:rsidRDefault="007829B2" w:rsidP="00FB0374">
            <w:pPr>
              <w:rPr>
                <w:rFonts w:ascii="Sylfaen" w:hAnsi="Sylfaen" w:cs="Arial"/>
                <w:sz w:val="22"/>
                <w:szCs w:val="22"/>
              </w:rPr>
            </w:pPr>
            <w:r w:rsidRPr="00EF0963">
              <w:rPr>
                <w:rFonts w:ascii="Sylfaen" w:hAnsi="Sylfaen" w:cs="Arial"/>
                <w:sz w:val="22"/>
                <w:szCs w:val="22"/>
              </w:rPr>
              <w:t xml:space="preserve">Дорожная разметка шумовых полос горячим термопластиком  с добавлением стеклянных шариков  </w:t>
            </w:r>
          </w:p>
          <w:p w14:paraId="29CE85A9" w14:textId="77777777" w:rsidR="007829B2" w:rsidRPr="00661F89" w:rsidRDefault="007829B2" w:rsidP="00FB0374">
            <w:pPr>
              <w:rPr>
                <w:rFonts w:ascii="Sylfaen" w:hAnsi="Sylfaen" w:cs="Arial"/>
                <w:sz w:val="22"/>
                <w:szCs w:val="22"/>
              </w:rPr>
            </w:pPr>
            <w:r w:rsidRPr="00D11BA0">
              <w:rPr>
                <w:rFonts w:ascii="Sylfaen" w:hAnsi="Sylfaen" w:cs="Arial"/>
                <w:sz w:val="22"/>
                <w:szCs w:val="22"/>
              </w:rPr>
              <w:sym w:font="Symbol" w:char="F0C6"/>
            </w:r>
            <w:r w:rsidRPr="00D11BA0">
              <w:rPr>
                <w:rFonts w:ascii="Sylfaen" w:hAnsi="Sylfaen" w:cs="Arial"/>
                <w:sz w:val="22"/>
                <w:szCs w:val="22"/>
              </w:rPr>
              <w:t xml:space="preserve"> 3мм</w:t>
            </w:r>
            <w:r w:rsidRPr="00661F89">
              <w:rPr>
                <w:rFonts w:ascii="Sylfaen" w:hAnsi="Sylfaen" w:cs="Arial"/>
                <w:sz w:val="22"/>
                <w:szCs w:val="22"/>
              </w:rPr>
              <w:t xml:space="preserve"> </w:t>
            </w:r>
            <w:r>
              <w:rPr>
                <w:rFonts w:ascii="Sylfaen" w:hAnsi="Sylfaen" w:cs="Arial"/>
                <w:sz w:val="22"/>
                <w:szCs w:val="22"/>
                <w:lang w:val="en-GB"/>
              </w:rPr>
              <w:t>h</w:t>
            </w:r>
            <w:r w:rsidRPr="00661F89">
              <w:rPr>
                <w:rFonts w:ascii="Sylfaen" w:hAnsi="Sylfaen" w:cs="Arial"/>
                <w:sz w:val="22"/>
                <w:szCs w:val="22"/>
              </w:rPr>
              <w:t>=8</w:t>
            </w:r>
            <w:r>
              <w:rPr>
                <w:rFonts w:ascii="Sylfaen" w:hAnsi="Sylfaen" w:cs="Arial"/>
                <w:sz w:val="22"/>
                <w:szCs w:val="22"/>
              </w:rPr>
              <w:t>мм</w:t>
            </w:r>
          </w:p>
          <w:p w14:paraId="72EA66DA" w14:textId="77777777" w:rsidR="007829B2" w:rsidRPr="00D11BA0" w:rsidRDefault="007829B2" w:rsidP="00FB0374">
            <w:pPr>
              <w:rPr>
                <w:rFonts w:ascii="Sylfaen" w:hAnsi="Sylfaen" w:cs="Arial"/>
                <w:sz w:val="22"/>
                <w:szCs w:val="22"/>
              </w:rPr>
            </w:pPr>
            <w:r w:rsidRPr="00EF0963">
              <w:rPr>
                <w:rFonts w:ascii="Sylfaen" w:hAnsi="Sylfaen" w:cs="Arial"/>
                <w:sz w:val="22"/>
                <w:szCs w:val="22"/>
              </w:rPr>
              <w:t xml:space="preserve"> </w:t>
            </w:r>
          </w:p>
        </w:tc>
        <w:tc>
          <w:tcPr>
            <w:tcW w:w="1414" w:type="dxa"/>
            <w:tcBorders>
              <w:top w:val="nil"/>
              <w:left w:val="nil"/>
              <w:bottom w:val="single" w:sz="4" w:space="0" w:color="auto"/>
              <w:right w:val="single" w:sz="4" w:space="0" w:color="auto"/>
            </w:tcBorders>
            <w:vAlign w:val="center"/>
          </w:tcPr>
          <w:p w14:paraId="2578BDD2"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vAlign w:val="center"/>
          </w:tcPr>
          <w:p w14:paraId="2416E840" w14:textId="77777777" w:rsidR="007829B2" w:rsidRDefault="007829B2" w:rsidP="00FB0374">
            <w:pPr>
              <w:jc w:val="center"/>
              <w:rPr>
                <w:rFonts w:ascii="Sylfaen" w:hAnsi="Sylfaen" w:cs="Arial"/>
                <w:color w:val="000000"/>
              </w:rPr>
            </w:pPr>
            <w:r>
              <w:rPr>
                <w:rFonts w:ascii="Sylfaen" w:hAnsi="Sylfaen" w:cs="Arial"/>
                <w:color w:val="000000"/>
              </w:rPr>
              <w:t>61.83</w:t>
            </w:r>
          </w:p>
        </w:tc>
        <w:tc>
          <w:tcPr>
            <w:tcW w:w="1988" w:type="dxa"/>
            <w:tcBorders>
              <w:top w:val="nil"/>
              <w:left w:val="nil"/>
              <w:bottom w:val="single" w:sz="4" w:space="0" w:color="auto"/>
              <w:right w:val="single" w:sz="4" w:space="0" w:color="auto"/>
            </w:tcBorders>
            <w:vAlign w:val="center"/>
          </w:tcPr>
          <w:p w14:paraId="1DD89341" w14:textId="77777777" w:rsidR="007829B2" w:rsidRDefault="007829B2" w:rsidP="00FB0374">
            <w:pPr>
              <w:jc w:val="center"/>
              <w:rPr>
                <w:rFonts w:ascii="Sylfaen" w:hAnsi="Sylfaen" w:cs="Arial"/>
                <w:color w:val="000000"/>
              </w:rPr>
            </w:pPr>
            <w:r>
              <w:rPr>
                <w:rFonts w:ascii="Sylfaen" w:hAnsi="Sylfaen" w:cs="Arial"/>
                <w:color w:val="000000"/>
              </w:rPr>
              <w:t>31.567</w:t>
            </w:r>
          </w:p>
        </w:tc>
        <w:tc>
          <w:tcPr>
            <w:tcW w:w="1477" w:type="dxa"/>
            <w:tcBorders>
              <w:top w:val="nil"/>
              <w:left w:val="nil"/>
              <w:bottom w:val="single" w:sz="4" w:space="0" w:color="auto"/>
              <w:right w:val="single" w:sz="4" w:space="0" w:color="auto"/>
            </w:tcBorders>
            <w:vAlign w:val="center"/>
          </w:tcPr>
          <w:p w14:paraId="1895DA57" w14:textId="77777777" w:rsidR="007829B2" w:rsidRDefault="007829B2" w:rsidP="00FB0374">
            <w:pPr>
              <w:jc w:val="center"/>
              <w:rPr>
                <w:rFonts w:ascii="Sylfaen" w:hAnsi="Sylfaen" w:cs="Arial"/>
                <w:color w:val="000000"/>
              </w:rPr>
            </w:pPr>
            <w:r>
              <w:rPr>
                <w:rFonts w:ascii="Sylfaen" w:hAnsi="Sylfaen" w:cs="Arial"/>
                <w:color w:val="000000"/>
              </w:rPr>
              <w:t>1,951.770</w:t>
            </w:r>
          </w:p>
        </w:tc>
      </w:tr>
      <w:tr w:rsidR="007829B2" w14:paraId="448CEB73" w14:textId="77777777" w:rsidTr="00FB0374">
        <w:trPr>
          <w:trHeight w:val="705"/>
          <w:jc w:val="center"/>
        </w:trPr>
        <w:tc>
          <w:tcPr>
            <w:tcW w:w="662" w:type="dxa"/>
            <w:tcBorders>
              <w:top w:val="single" w:sz="4" w:space="0" w:color="auto"/>
              <w:left w:val="single" w:sz="4" w:space="0" w:color="auto"/>
              <w:bottom w:val="single" w:sz="4" w:space="0" w:color="auto"/>
              <w:right w:val="single" w:sz="4" w:space="0" w:color="auto"/>
            </w:tcBorders>
            <w:vAlign w:val="center"/>
          </w:tcPr>
          <w:p w14:paraId="5C6D9AA7" w14:textId="50A4BAF1" w:rsidR="007829B2" w:rsidRPr="007829B2" w:rsidRDefault="007829B2" w:rsidP="00FB0374">
            <w:pPr>
              <w:jc w:val="center"/>
              <w:rPr>
                <w:rFonts w:ascii="Sylfaen" w:hAnsi="Sylfaen" w:cs="Arial"/>
                <w:color w:val="000000"/>
                <w:sz w:val="20"/>
                <w:szCs w:val="20"/>
                <w:lang w:val="hy-AM"/>
              </w:rPr>
            </w:pPr>
            <w:r>
              <w:rPr>
                <w:rFonts w:ascii="Sylfaen" w:hAnsi="Sylfaen" w:cs="Arial"/>
                <w:color w:val="000000"/>
                <w:sz w:val="20"/>
                <w:szCs w:val="20"/>
                <w:lang w:val="hy-AM"/>
              </w:rPr>
              <w:t>4</w:t>
            </w:r>
          </w:p>
        </w:tc>
        <w:tc>
          <w:tcPr>
            <w:tcW w:w="3913" w:type="dxa"/>
            <w:tcBorders>
              <w:top w:val="single" w:sz="4" w:space="0" w:color="auto"/>
              <w:left w:val="nil"/>
              <w:bottom w:val="single" w:sz="4" w:space="0" w:color="auto"/>
              <w:right w:val="single" w:sz="4" w:space="0" w:color="auto"/>
            </w:tcBorders>
          </w:tcPr>
          <w:p w14:paraId="73D2D221" w14:textId="77777777" w:rsidR="007829B2" w:rsidRDefault="007829B2" w:rsidP="00FB0374">
            <w:pPr>
              <w:rPr>
                <w:rFonts w:ascii="Sylfaen" w:hAnsi="Sylfaen" w:cs="Arial"/>
                <w:sz w:val="22"/>
                <w:szCs w:val="22"/>
              </w:rPr>
            </w:pPr>
            <w:r w:rsidRPr="00EF0963">
              <w:rPr>
                <w:rFonts w:ascii="Sylfaen" w:hAnsi="Sylfaen" w:cs="Arial"/>
                <w:sz w:val="22"/>
                <w:szCs w:val="22"/>
              </w:rPr>
              <w:t xml:space="preserve">Дорожная разметка шумовых полос горячим термопластиком  с добавлением стеклянных шариков  </w:t>
            </w:r>
          </w:p>
          <w:p w14:paraId="79D4378B" w14:textId="77777777" w:rsidR="007829B2" w:rsidRDefault="007829B2" w:rsidP="00FB0374">
            <w:pPr>
              <w:rPr>
                <w:rFonts w:ascii="Sylfaen" w:hAnsi="Sylfaen" w:cs="Arial"/>
                <w:sz w:val="22"/>
                <w:szCs w:val="22"/>
              </w:rPr>
            </w:pPr>
            <w:r w:rsidRPr="00D11BA0">
              <w:rPr>
                <w:rFonts w:ascii="Sylfaen" w:hAnsi="Sylfaen" w:cs="Arial"/>
                <w:sz w:val="22"/>
                <w:szCs w:val="22"/>
              </w:rPr>
              <w:sym w:font="Symbol" w:char="F0C6"/>
            </w:r>
            <w:r w:rsidRPr="00D11BA0">
              <w:rPr>
                <w:rFonts w:ascii="Sylfaen" w:hAnsi="Sylfaen" w:cs="Arial"/>
                <w:sz w:val="22"/>
                <w:szCs w:val="22"/>
              </w:rPr>
              <w:t xml:space="preserve"> 3мм</w:t>
            </w:r>
            <w:r w:rsidRPr="00661F89">
              <w:rPr>
                <w:rFonts w:ascii="Sylfaen" w:hAnsi="Sylfaen" w:cs="Arial"/>
                <w:sz w:val="22"/>
                <w:szCs w:val="22"/>
              </w:rPr>
              <w:t xml:space="preserve"> </w:t>
            </w:r>
          </w:p>
          <w:p w14:paraId="5D63BD90" w14:textId="77777777" w:rsidR="007829B2" w:rsidRDefault="007829B2" w:rsidP="00FB0374">
            <w:pPr>
              <w:rPr>
                <w:rFonts w:ascii="Sylfaen" w:hAnsi="Sylfaen" w:cs="Arial"/>
                <w:sz w:val="22"/>
                <w:szCs w:val="22"/>
              </w:rPr>
            </w:pPr>
            <w:r>
              <w:rPr>
                <w:rFonts w:ascii="Sylfaen" w:hAnsi="Sylfaen" w:cs="Arial"/>
                <w:sz w:val="22"/>
                <w:szCs w:val="22"/>
              </w:rPr>
              <w:t>1.18.1</w:t>
            </w:r>
          </w:p>
          <w:p w14:paraId="566C3712" w14:textId="77777777" w:rsidR="007829B2" w:rsidRDefault="007829B2" w:rsidP="00FB0374">
            <w:pPr>
              <w:rPr>
                <w:rFonts w:ascii="Sylfaen" w:hAnsi="Sylfaen" w:cs="Arial"/>
                <w:sz w:val="22"/>
                <w:szCs w:val="22"/>
              </w:rPr>
            </w:pPr>
            <w:r>
              <w:rPr>
                <w:rFonts w:ascii="Sylfaen" w:hAnsi="Sylfaen" w:cs="Arial"/>
                <w:sz w:val="22"/>
                <w:szCs w:val="22"/>
              </w:rPr>
              <w:t>1.18.3</w:t>
            </w:r>
          </w:p>
          <w:p w14:paraId="10898DC0" w14:textId="77777777" w:rsidR="007829B2" w:rsidRDefault="007829B2" w:rsidP="00FB0374">
            <w:pPr>
              <w:rPr>
                <w:rFonts w:ascii="Sylfaen" w:hAnsi="Sylfaen" w:cs="Arial"/>
                <w:sz w:val="22"/>
                <w:szCs w:val="22"/>
              </w:rPr>
            </w:pPr>
            <w:r>
              <w:rPr>
                <w:rFonts w:ascii="Sylfaen" w:hAnsi="Sylfaen" w:cs="Arial"/>
                <w:sz w:val="22"/>
                <w:szCs w:val="22"/>
              </w:rPr>
              <w:t>1.18.4</w:t>
            </w:r>
          </w:p>
          <w:p w14:paraId="080FBAEC" w14:textId="77777777" w:rsidR="007829B2" w:rsidRDefault="007829B2" w:rsidP="00FB0374">
            <w:pPr>
              <w:rPr>
                <w:rFonts w:ascii="Sylfaen" w:hAnsi="Sylfaen" w:cs="Arial"/>
                <w:sz w:val="22"/>
                <w:szCs w:val="22"/>
              </w:rPr>
            </w:pPr>
            <w:r>
              <w:rPr>
                <w:rFonts w:ascii="Sylfaen" w:hAnsi="Sylfaen" w:cs="Arial"/>
                <w:sz w:val="22"/>
                <w:szCs w:val="22"/>
              </w:rPr>
              <w:t>1.18.6</w:t>
            </w:r>
          </w:p>
          <w:p w14:paraId="5E829DBD" w14:textId="77777777" w:rsidR="007829B2" w:rsidRDefault="007829B2" w:rsidP="00FB0374">
            <w:pPr>
              <w:rPr>
                <w:rFonts w:ascii="Sylfaen" w:hAnsi="Sylfaen" w:cs="Arial"/>
                <w:sz w:val="22"/>
                <w:szCs w:val="22"/>
              </w:rPr>
            </w:pPr>
            <w:r>
              <w:rPr>
                <w:rFonts w:ascii="Sylfaen" w:hAnsi="Sylfaen" w:cs="Arial"/>
                <w:sz w:val="22"/>
                <w:szCs w:val="22"/>
              </w:rPr>
              <w:t>1.19.1</w:t>
            </w:r>
          </w:p>
          <w:p w14:paraId="53EA49BB" w14:textId="77777777" w:rsidR="007829B2" w:rsidRPr="00661F89" w:rsidRDefault="007829B2" w:rsidP="00FB0374">
            <w:pPr>
              <w:rPr>
                <w:rFonts w:ascii="Sylfaen" w:hAnsi="Sylfaen" w:cs="Arial"/>
                <w:sz w:val="22"/>
                <w:szCs w:val="22"/>
              </w:rPr>
            </w:pPr>
            <w:r>
              <w:rPr>
                <w:rFonts w:ascii="Sylfaen" w:hAnsi="Sylfaen" w:cs="Arial"/>
                <w:sz w:val="22"/>
                <w:szCs w:val="22"/>
              </w:rPr>
              <w:t>1.19.2</w:t>
            </w:r>
          </w:p>
          <w:p w14:paraId="5E1B5E41" w14:textId="77777777" w:rsidR="007829B2" w:rsidRPr="00EF0963" w:rsidRDefault="007829B2" w:rsidP="00FB0374">
            <w:pPr>
              <w:rPr>
                <w:rFonts w:ascii="Sylfaen" w:hAnsi="Sylfaen" w:cs="Arial"/>
                <w:sz w:val="22"/>
                <w:szCs w:val="22"/>
              </w:rPr>
            </w:pPr>
          </w:p>
        </w:tc>
        <w:tc>
          <w:tcPr>
            <w:tcW w:w="1414" w:type="dxa"/>
            <w:tcBorders>
              <w:top w:val="single" w:sz="4" w:space="0" w:color="auto"/>
              <w:left w:val="single" w:sz="4" w:space="0" w:color="auto"/>
              <w:bottom w:val="single" w:sz="4" w:space="0" w:color="auto"/>
              <w:right w:val="single" w:sz="4" w:space="0" w:color="auto"/>
            </w:tcBorders>
            <w:vAlign w:val="center"/>
          </w:tcPr>
          <w:p w14:paraId="5AFBBCDA" w14:textId="77777777" w:rsidR="007829B2" w:rsidRDefault="007829B2" w:rsidP="00FB0374">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vAlign w:val="center"/>
          </w:tcPr>
          <w:p w14:paraId="0688DDDA" w14:textId="77777777" w:rsidR="007829B2" w:rsidRDefault="007829B2" w:rsidP="00FB0374">
            <w:pPr>
              <w:jc w:val="center"/>
              <w:rPr>
                <w:rFonts w:ascii="Sylfaen" w:hAnsi="Sylfaen" w:cs="Arial"/>
                <w:color w:val="000000"/>
              </w:rPr>
            </w:pPr>
            <w:r>
              <w:rPr>
                <w:rFonts w:ascii="Sylfaen" w:hAnsi="Sylfaen" w:cs="Arial"/>
                <w:color w:val="000000"/>
              </w:rPr>
              <w:t>65,4</w:t>
            </w:r>
          </w:p>
        </w:tc>
        <w:tc>
          <w:tcPr>
            <w:tcW w:w="1988" w:type="dxa"/>
            <w:tcBorders>
              <w:top w:val="single" w:sz="4" w:space="0" w:color="auto"/>
              <w:left w:val="single" w:sz="4" w:space="0" w:color="auto"/>
              <w:bottom w:val="single" w:sz="4" w:space="0" w:color="auto"/>
              <w:right w:val="single" w:sz="4" w:space="0" w:color="auto"/>
            </w:tcBorders>
            <w:vAlign w:val="center"/>
          </w:tcPr>
          <w:p w14:paraId="4BB3A1D4" w14:textId="784B2F90" w:rsidR="007829B2" w:rsidRPr="007829B2" w:rsidRDefault="007829B2" w:rsidP="00FB0374">
            <w:pPr>
              <w:jc w:val="center"/>
              <w:rPr>
                <w:rFonts w:ascii="Sylfaen" w:hAnsi="Sylfaen" w:cs="Arial"/>
                <w:color w:val="000000"/>
                <w:lang w:val="hy-AM"/>
              </w:rPr>
            </w:pPr>
            <w:r>
              <w:rPr>
                <w:rFonts w:ascii="Sylfaen" w:hAnsi="Sylfaen" w:cs="Arial"/>
                <w:color w:val="000000"/>
              </w:rPr>
              <w:t>11.83</w:t>
            </w:r>
            <w:r>
              <w:rPr>
                <w:rFonts w:ascii="Sylfaen" w:hAnsi="Sylfaen" w:cs="Arial"/>
                <w:color w:val="000000"/>
                <w:lang w:val="hy-AM"/>
              </w:rPr>
              <w:t>8</w:t>
            </w:r>
          </w:p>
        </w:tc>
        <w:tc>
          <w:tcPr>
            <w:tcW w:w="1477" w:type="dxa"/>
            <w:tcBorders>
              <w:top w:val="single" w:sz="4" w:space="0" w:color="auto"/>
              <w:left w:val="single" w:sz="4" w:space="0" w:color="auto"/>
              <w:bottom w:val="single" w:sz="4" w:space="0" w:color="auto"/>
              <w:right w:val="single" w:sz="4" w:space="0" w:color="auto"/>
            </w:tcBorders>
            <w:vAlign w:val="center"/>
          </w:tcPr>
          <w:p w14:paraId="45540D3E" w14:textId="1BD3E230" w:rsidR="007829B2" w:rsidRPr="007829B2" w:rsidRDefault="007829B2" w:rsidP="00FB0374">
            <w:pPr>
              <w:jc w:val="center"/>
              <w:rPr>
                <w:rFonts w:ascii="Sylfaen" w:hAnsi="Sylfaen" w:cs="Arial"/>
                <w:color w:val="000000"/>
                <w:lang w:val="hy-AM"/>
              </w:rPr>
            </w:pPr>
            <w:r>
              <w:rPr>
                <w:rFonts w:ascii="Sylfaen" w:hAnsi="Sylfaen" w:cs="Arial"/>
                <w:color w:val="000000"/>
              </w:rPr>
              <w:t>774,17</w:t>
            </w:r>
            <w:r>
              <w:rPr>
                <w:rFonts w:ascii="Sylfaen" w:hAnsi="Sylfaen" w:cs="Arial"/>
                <w:color w:val="000000"/>
                <w:lang w:val="hy-AM"/>
              </w:rPr>
              <w:t>4</w:t>
            </w:r>
          </w:p>
        </w:tc>
      </w:tr>
      <w:tr w:rsidR="007829B2" w14:paraId="71EABC67" w14:textId="77777777" w:rsidTr="00FB0374">
        <w:trPr>
          <w:trHeight w:val="441"/>
          <w:jc w:val="center"/>
        </w:trPr>
        <w:tc>
          <w:tcPr>
            <w:tcW w:w="662" w:type="dxa"/>
            <w:tcBorders>
              <w:top w:val="nil"/>
              <w:left w:val="single" w:sz="4" w:space="0" w:color="auto"/>
              <w:bottom w:val="single" w:sz="4" w:space="0" w:color="auto"/>
              <w:right w:val="single" w:sz="4" w:space="0" w:color="auto"/>
            </w:tcBorders>
            <w:vAlign w:val="center"/>
            <w:hideMark/>
          </w:tcPr>
          <w:p w14:paraId="6D317224" w14:textId="77777777" w:rsidR="007829B2" w:rsidRDefault="007829B2" w:rsidP="00FB0374">
            <w:pPr>
              <w:jc w:val="center"/>
              <w:rPr>
                <w:rFonts w:ascii="Sylfaen" w:hAnsi="Sylfaen" w:cs="Arial"/>
                <w:color w:val="000000"/>
              </w:rPr>
            </w:pPr>
            <w:r>
              <w:rPr>
                <w:rFonts w:ascii="Sylfaen" w:hAnsi="Sylfaen" w:cs="Arial"/>
                <w:color w:val="000000"/>
              </w:rPr>
              <w:t> </w:t>
            </w:r>
          </w:p>
        </w:tc>
        <w:tc>
          <w:tcPr>
            <w:tcW w:w="6563" w:type="dxa"/>
            <w:gridSpan w:val="3"/>
            <w:tcBorders>
              <w:top w:val="single" w:sz="4" w:space="0" w:color="auto"/>
              <w:left w:val="nil"/>
              <w:bottom w:val="single" w:sz="4" w:space="0" w:color="auto"/>
              <w:right w:val="single" w:sz="4" w:space="0" w:color="000000"/>
            </w:tcBorders>
            <w:vAlign w:val="center"/>
            <w:hideMark/>
          </w:tcPr>
          <w:p w14:paraId="1CF4C757" w14:textId="77777777" w:rsidR="007829B2" w:rsidRDefault="007829B2" w:rsidP="00FB0374">
            <w:pPr>
              <w:jc w:val="right"/>
              <w:rPr>
                <w:rFonts w:ascii="Sylfaen" w:hAnsi="Sylfaen" w:cs="Arial"/>
                <w:b/>
                <w:bCs/>
                <w:color w:val="000000"/>
              </w:rPr>
            </w:pPr>
            <w:proofErr w:type="spellStart"/>
            <w:r>
              <w:rPr>
                <w:rFonts w:ascii="Sylfaen" w:hAnsi="Sylfaen" w:cs="Arial"/>
                <w:b/>
                <w:bCs/>
                <w:color w:val="000000"/>
              </w:rPr>
              <w:t>V.Всего</w:t>
            </w:r>
            <w:proofErr w:type="spellEnd"/>
          </w:p>
        </w:tc>
        <w:tc>
          <w:tcPr>
            <w:tcW w:w="1988" w:type="dxa"/>
            <w:tcBorders>
              <w:top w:val="nil"/>
              <w:left w:val="nil"/>
              <w:bottom w:val="single" w:sz="4" w:space="0" w:color="auto"/>
              <w:right w:val="single" w:sz="4" w:space="0" w:color="auto"/>
            </w:tcBorders>
            <w:vAlign w:val="center"/>
            <w:hideMark/>
          </w:tcPr>
          <w:p w14:paraId="75901C9C" w14:textId="77777777" w:rsidR="007829B2" w:rsidRDefault="007829B2" w:rsidP="00FB0374">
            <w:pPr>
              <w:jc w:val="center"/>
              <w:rPr>
                <w:rFonts w:ascii="Sylfaen" w:hAnsi="Sylfaen" w:cs="Arial"/>
                <w:color w:val="000000"/>
              </w:rPr>
            </w:pPr>
            <w:r>
              <w:rPr>
                <w:rFonts w:ascii="Sylfaen" w:hAnsi="Sylfaen" w:cs="Arial"/>
                <w:color w:val="000000"/>
              </w:rPr>
              <w:t> </w:t>
            </w:r>
          </w:p>
        </w:tc>
        <w:tc>
          <w:tcPr>
            <w:tcW w:w="1477" w:type="dxa"/>
            <w:tcBorders>
              <w:top w:val="nil"/>
              <w:left w:val="nil"/>
              <w:bottom w:val="single" w:sz="4" w:space="0" w:color="auto"/>
              <w:right w:val="single" w:sz="4" w:space="0" w:color="auto"/>
            </w:tcBorders>
            <w:vAlign w:val="center"/>
            <w:hideMark/>
          </w:tcPr>
          <w:p w14:paraId="34A67BDE" w14:textId="77777777" w:rsidR="007829B2" w:rsidRDefault="007829B2" w:rsidP="00FB0374">
            <w:pPr>
              <w:jc w:val="center"/>
              <w:rPr>
                <w:rFonts w:ascii="Sylfaen" w:hAnsi="Sylfaen" w:cs="Arial"/>
                <w:b/>
                <w:bCs/>
                <w:color w:val="000000"/>
              </w:rPr>
            </w:pPr>
            <w:r>
              <w:rPr>
                <w:rFonts w:ascii="Sylfaen" w:hAnsi="Sylfaen" w:cs="Arial"/>
                <w:b/>
                <w:bCs/>
                <w:color w:val="000000"/>
              </w:rPr>
              <w:t>30,803.816</w:t>
            </w:r>
          </w:p>
        </w:tc>
      </w:tr>
      <w:tr w:rsidR="007829B2" w:rsidRPr="00245B52" w14:paraId="361F0777" w14:textId="77777777" w:rsidTr="00FB0374">
        <w:trPr>
          <w:trHeight w:val="499"/>
          <w:jc w:val="center"/>
        </w:trPr>
        <w:tc>
          <w:tcPr>
            <w:tcW w:w="662" w:type="dxa"/>
            <w:tcBorders>
              <w:top w:val="nil"/>
              <w:left w:val="single" w:sz="4" w:space="0" w:color="auto"/>
              <w:bottom w:val="single" w:sz="4" w:space="0" w:color="auto"/>
              <w:right w:val="single" w:sz="4" w:space="0" w:color="auto"/>
            </w:tcBorders>
            <w:vAlign w:val="center"/>
            <w:hideMark/>
          </w:tcPr>
          <w:p w14:paraId="554AA391" w14:textId="77777777" w:rsidR="007829B2" w:rsidRDefault="007829B2" w:rsidP="00FB0374">
            <w:pPr>
              <w:jc w:val="right"/>
              <w:rPr>
                <w:rFonts w:ascii="Sylfaen" w:hAnsi="Sylfaen" w:cs="Arial"/>
                <w:color w:val="000000"/>
              </w:rPr>
            </w:pPr>
            <w:r>
              <w:rPr>
                <w:rFonts w:ascii="Sylfaen" w:hAnsi="Sylfaen" w:cs="Arial"/>
                <w:color w:val="000000"/>
              </w:rPr>
              <w:t> </w:t>
            </w:r>
          </w:p>
        </w:tc>
        <w:tc>
          <w:tcPr>
            <w:tcW w:w="6563" w:type="dxa"/>
            <w:gridSpan w:val="3"/>
            <w:tcBorders>
              <w:top w:val="single" w:sz="4" w:space="0" w:color="auto"/>
              <w:left w:val="nil"/>
              <w:bottom w:val="single" w:sz="4" w:space="0" w:color="auto"/>
              <w:right w:val="single" w:sz="4" w:space="0" w:color="000000"/>
            </w:tcBorders>
            <w:vAlign w:val="center"/>
            <w:hideMark/>
          </w:tcPr>
          <w:p w14:paraId="2B71DE19" w14:textId="77777777" w:rsidR="007829B2" w:rsidRDefault="007829B2" w:rsidP="00FB0374">
            <w:pPr>
              <w:jc w:val="right"/>
              <w:rPr>
                <w:rFonts w:ascii="Sylfaen" w:hAnsi="Sylfaen" w:cs="Arial"/>
                <w:b/>
                <w:bCs/>
                <w:color w:val="000000"/>
              </w:rPr>
            </w:pPr>
            <w:r>
              <w:rPr>
                <w:rFonts w:ascii="Sylfaen" w:hAnsi="Sylfaen" w:cs="Arial"/>
                <w:b/>
                <w:bCs/>
                <w:color w:val="000000"/>
              </w:rPr>
              <w:t xml:space="preserve"> Итого (</w:t>
            </w:r>
            <w:proofErr w:type="spellStart"/>
            <w:r>
              <w:rPr>
                <w:rFonts w:ascii="Sylfaen" w:hAnsi="Sylfaen" w:cs="Arial"/>
                <w:b/>
                <w:bCs/>
                <w:color w:val="000000"/>
              </w:rPr>
              <w:t>тыс.драм</w:t>
            </w:r>
            <w:proofErr w:type="spellEnd"/>
            <w:r>
              <w:rPr>
                <w:rFonts w:ascii="Sylfaen" w:hAnsi="Sylfaen" w:cs="Arial"/>
                <w:b/>
                <w:bCs/>
                <w:color w:val="000000"/>
              </w:rPr>
              <w:t>)</w:t>
            </w:r>
          </w:p>
        </w:tc>
        <w:tc>
          <w:tcPr>
            <w:tcW w:w="1988" w:type="dxa"/>
            <w:tcBorders>
              <w:top w:val="nil"/>
              <w:left w:val="nil"/>
              <w:bottom w:val="single" w:sz="4" w:space="0" w:color="auto"/>
              <w:right w:val="single" w:sz="4" w:space="0" w:color="auto"/>
            </w:tcBorders>
            <w:vAlign w:val="center"/>
            <w:hideMark/>
          </w:tcPr>
          <w:p w14:paraId="4A62388D" w14:textId="77777777" w:rsidR="007829B2" w:rsidRDefault="007829B2" w:rsidP="00FB0374">
            <w:pPr>
              <w:jc w:val="right"/>
              <w:rPr>
                <w:rFonts w:ascii="Sylfaen" w:hAnsi="Sylfaen" w:cs="Arial"/>
                <w:b/>
                <w:bCs/>
                <w:color w:val="000000"/>
              </w:rPr>
            </w:pPr>
            <w:r>
              <w:rPr>
                <w:rFonts w:ascii="Sylfaen" w:hAnsi="Sylfaen" w:cs="Arial"/>
                <w:b/>
                <w:bCs/>
                <w:color w:val="000000"/>
              </w:rPr>
              <w:t> </w:t>
            </w:r>
          </w:p>
        </w:tc>
        <w:tc>
          <w:tcPr>
            <w:tcW w:w="1477" w:type="dxa"/>
            <w:tcBorders>
              <w:top w:val="nil"/>
              <w:left w:val="nil"/>
              <w:bottom w:val="single" w:sz="4" w:space="0" w:color="auto"/>
              <w:right w:val="single" w:sz="4" w:space="0" w:color="auto"/>
            </w:tcBorders>
            <w:vAlign w:val="center"/>
            <w:hideMark/>
          </w:tcPr>
          <w:p w14:paraId="35206066" w14:textId="77777777" w:rsidR="007829B2" w:rsidRPr="00245B52" w:rsidRDefault="007829B2" w:rsidP="00FB0374">
            <w:pPr>
              <w:jc w:val="center"/>
              <w:rPr>
                <w:rFonts w:ascii="Sylfaen" w:hAnsi="Sylfaen" w:cs="Arial"/>
                <w:b/>
                <w:bCs/>
                <w:color w:val="000000"/>
                <w:lang w:val="hy-AM"/>
              </w:rPr>
            </w:pPr>
            <w:r>
              <w:rPr>
                <w:rFonts w:ascii="Sylfaen" w:hAnsi="Sylfaen" w:cs="Arial"/>
                <w:b/>
                <w:bCs/>
                <w:color w:val="000000"/>
              </w:rPr>
              <w:t>557,988.778</w:t>
            </w:r>
          </w:p>
        </w:tc>
      </w:tr>
    </w:tbl>
    <w:p w14:paraId="743B64E6" w14:textId="77777777" w:rsidR="00426EC6" w:rsidRPr="00652355" w:rsidRDefault="00426EC6" w:rsidP="00950683">
      <w:pPr>
        <w:jc w:val="right"/>
        <w:rPr>
          <w:rFonts w:ascii="GHEA Grapalat" w:hAnsi="GHEA Grapalat"/>
          <w:b/>
          <w:i/>
          <w:iCs/>
          <w:lang w:val="hy-AM"/>
        </w:rPr>
      </w:pPr>
    </w:p>
    <w:p w14:paraId="3A2695A9" w14:textId="244C92FF" w:rsidR="00426EC6" w:rsidRPr="00426EC6" w:rsidRDefault="00426EC6" w:rsidP="00426EC6">
      <w:pPr>
        <w:rPr>
          <w:rFonts w:ascii="GHEA Grapalat" w:hAnsi="GHEA Grapalat"/>
          <w:bCs/>
          <w:i/>
          <w:iCs/>
        </w:rPr>
      </w:pPr>
      <w:r w:rsidRPr="00426EC6">
        <w:rPr>
          <w:rFonts w:ascii="GHEA Grapalat" w:hAnsi="GHEA Grapalat"/>
          <w:bCs/>
          <w:i/>
          <w:iCs/>
          <w:sz w:val="20"/>
          <w:szCs w:val="20"/>
        </w:rPr>
        <w:t>*Цена за единицу включает все затраты, в том числе «Прибыль» и НДС 20%.</w:t>
      </w:r>
    </w:p>
    <w:p w14:paraId="2C15B3C6" w14:textId="77777777" w:rsidR="00426EC6" w:rsidRDefault="00426EC6" w:rsidP="00950683">
      <w:pPr>
        <w:jc w:val="right"/>
        <w:rPr>
          <w:rFonts w:ascii="GHEA Grapalat" w:hAnsi="GHEA Grapalat" w:cs="Calibri"/>
          <w:sz w:val="18"/>
          <w:szCs w:val="18"/>
          <w:lang w:eastAsia="en-GB"/>
        </w:rPr>
      </w:pP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D21FB73" w14:textId="77777777" w:rsidR="000F47D6" w:rsidRPr="00426EC6" w:rsidRDefault="000F47D6" w:rsidP="00426EC6">
      <w:pPr>
        <w:widowControl w:val="0"/>
        <w:rPr>
          <w:rFonts w:ascii="GHEA Grapalat" w:hAnsi="GHEA Grapalat"/>
          <w:i/>
        </w:rPr>
      </w:pPr>
    </w:p>
    <w:p w14:paraId="22564AD0" w14:textId="77777777" w:rsidR="000F47D6" w:rsidRDefault="000F47D6" w:rsidP="007E52DB">
      <w:pPr>
        <w:widowControl w:val="0"/>
        <w:ind w:firstLine="567"/>
        <w:jc w:val="right"/>
        <w:rPr>
          <w:rFonts w:ascii="GHEA Grapalat" w:hAnsi="GHEA Grapalat"/>
          <w:i/>
          <w:lang w:val="hy-AM"/>
        </w:rPr>
      </w:pPr>
    </w:p>
    <w:p w14:paraId="5FFECF81" w14:textId="77777777" w:rsidR="001237CC" w:rsidRDefault="001237CC" w:rsidP="007E52DB">
      <w:pPr>
        <w:widowControl w:val="0"/>
        <w:ind w:firstLine="567"/>
        <w:jc w:val="right"/>
        <w:rPr>
          <w:rFonts w:ascii="GHEA Grapalat" w:hAnsi="GHEA Grapalat"/>
          <w:i/>
          <w:lang w:val="hy-AM"/>
        </w:rPr>
      </w:pPr>
    </w:p>
    <w:p w14:paraId="2E02ABDF" w14:textId="77777777" w:rsidR="001237CC" w:rsidRDefault="001237CC" w:rsidP="007E52DB">
      <w:pPr>
        <w:widowControl w:val="0"/>
        <w:ind w:firstLine="567"/>
        <w:jc w:val="right"/>
        <w:rPr>
          <w:rFonts w:ascii="GHEA Grapalat" w:hAnsi="GHEA Grapalat"/>
          <w:i/>
          <w:lang w:val="hy-AM"/>
        </w:rPr>
      </w:pPr>
    </w:p>
    <w:p w14:paraId="0296629A" w14:textId="77777777" w:rsidR="001237CC" w:rsidRDefault="001237CC" w:rsidP="007829B2">
      <w:pPr>
        <w:widowControl w:val="0"/>
        <w:rPr>
          <w:rFonts w:ascii="GHEA Grapalat" w:hAnsi="GHEA Grapalat"/>
          <w:i/>
          <w:lang w:val="hy-AM"/>
        </w:rPr>
      </w:pPr>
    </w:p>
    <w:p w14:paraId="0ECB3937" w14:textId="03698816"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3EA0A211"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72F5E">
        <w:rPr>
          <w:rFonts w:ascii="GHEA Grapalat" w:hAnsi="GHEA Grapalat"/>
          <w:bCs/>
          <w:i/>
          <w:iCs/>
          <w:sz w:val="20"/>
          <w:szCs w:val="20"/>
          <w:lang w:val="es-ES"/>
        </w:rPr>
        <w:t>ՏԿԵՆ-ՀԲՄԱՇՁԲ-2025/66Շ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306697F2" w14:textId="77777777" w:rsidR="0046383B" w:rsidRPr="00A30D85" w:rsidRDefault="0046383B" w:rsidP="0046383B">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4F471F32" w14:textId="77777777" w:rsidR="007829B2" w:rsidRPr="00D3106B" w:rsidRDefault="007829B2" w:rsidP="007829B2">
      <w:pPr>
        <w:jc w:val="center"/>
        <w:rPr>
          <w:rFonts w:ascii="GHEA Grapalat" w:hAnsi="GHEA Grapalat"/>
          <w:b/>
          <w:sz w:val="22"/>
          <w:szCs w:val="22"/>
          <w:lang w:val="es-ES"/>
        </w:rPr>
      </w:pPr>
      <w:bookmarkStart w:id="32" w:name="_Hlk172020547"/>
      <w:bookmarkStart w:id="33" w:name="_Hlk172021200"/>
      <w:bookmarkStart w:id="34" w:name="_Hlk172022744"/>
      <w:bookmarkStart w:id="35" w:name="_Hlk195273509"/>
      <w:proofErr w:type="spellStart"/>
      <w:r w:rsidRPr="00D3106B">
        <w:rPr>
          <w:rFonts w:ascii="GHEA Grapalat" w:hAnsi="GHEA Grapalat"/>
          <w:b/>
          <w:sz w:val="22"/>
          <w:szCs w:val="22"/>
          <w:lang w:val="es-ES"/>
        </w:rPr>
        <w:t>Среднего</w:t>
      </w:r>
      <w:proofErr w:type="spellEnd"/>
      <w:r w:rsidRPr="00D3106B">
        <w:rPr>
          <w:rFonts w:ascii="GHEA Grapalat" w:hAnsi="GHEA Grapalat"/>
          <w:b/>
          <w:sz w:val="22"/>
          <w:szCs w:val="22"/>
          <w:lang w:val="es-ES"/>
        </w:rPr>
        <w:t xml:space="preserve"> </w:t>
      </w:r>
      <w:proofErr w:type="spellStart"/>
      <w:r w:rsidRPr="00D3106B">
        <w:rPr>
          <w:rFonts w:ascii="GHEA Grapalat" w:hAnsi="GHEA Grapalat"/>
          <w:b/>
          <w:sz w:val="22"/>
          <w:szCs w:val="22"/>
          <w:lang w:val="es-ES"/>
        </w:rPr>
        <w:t>ремонта</w:t>
      </w:r>
      <w:proofErr w:type="spellEnd"/>
      <w:r w:rsidRPr="00D3106B">
        <w:rPr>
          <w:rFonts w:ascii="GHEA Grapalat" w:hAnsi="GHEA Grapalat"/>
          <w:b/>
          <w:sz w:val="22"/>
          <w:szCs w:val="22"/>
          <w:lang w:val="es-ES"/>
        </w:rPr>
        <w:t xml:space="preserve">  </w:t>
      </w:r>
      <w:proofErr w:type="spellStart"/>
      <w:r w:rsidRPr="00D3106B">
        <w:rPr>
          <w:rFonts w:ascii="GHEA Grapalat" w:hAnsi="GHEA Grapalat"/>
          <w:b/>
          <w:sz w:val="22"/>
          <w:szCs w:val="22"/>
          <w:lang w:val="es-ES"/>
        </w:rPr>
        <w:t>межгосударственной</w:t>
      </w:r>
      <w:proofErr w:type="spellEnd"/>
      <w:r w:rsidRPr="00D3106B">
        <w:rPr>
          <w:rFonts w:ascii="GHEA Grapalat" w:hAnsi="GHEA Grapalat"/>
          <w:b/>
          <w:sz w:val="22"/>
          <w:szCs w:val="22"/>
          <w:lang w:val="es-ES"/>
        </w:rPr>
        <w:t xml:space="preserve"> </w:t>
      </w:r>
      <w:proofErr w:type="spellStart"/>
      <w:r w:rsidRPr="00D3106B">
        <w:rPr>
          <w:rFonts w:ascii="GHEA Grapalat" w:hAnsi="GHEA Grapalat"/>
          <w:b/>
          <w:sz w:val="22"/>
          <w:szCs w:val="22"/>
          <w:lang w:val="es-ES"/>
        </w:rPr>
        <w:t>автодороги</w:t>
      </w:r>
      <w:proofErr w:type="spellEnd"/>
      <w:r w:rsidRPr="00D3106B">
        <w:rPr>
          <w:rFonts w:ascii="GHEA Grapalat" w:hAnsi="GHEA Grapalat"/>
          <w:b/>
          <w:sz w:val="22"/>
          <w:szCs w:val="22"/>
          <w:lang w:val="es-ES"/>
        </w:rPr>
        <w:t xml:space="preserve">  М-5,Ереван-Армавир- </w:t>
      </w:r>
      <w:proofErr w:type="spellStart"/>
      <w:r w:rsidRPr="00D3106B">
        <w:rPr>
          <w:rFonts w:ascii="GHEA Grapalat" w:hAnsi="GHEA Grapalat"/>
          <w:b/>
          <w:sz w:val="22"/>
          <w:szCs w:val="22"/>
          <w:lang w:val="es-ES"/>
        </w:rPr>
        <w:t>граница</w:t>
      </w:r>
      <w:proofErr w:type="spellEnd"/>
      <w:r w:rsidRPr="00D3106B">
        <w:rPr>
          <w:rFonts w:ascii="GHEA Grapalat" w:hAnsi="GHEA Grapalat"/>
          <w:b/>
          <w:sz w:val="22"/>
          <w:szCs w:val="22"/>
          <w:lang w:val="es-ES"/>
        </w:rPr>
        <w:t xml:space="preserve"> РА</w:t>
      </w:r>
    </w:p>
    <w:p w14:paraId="7684A2B8" w14:textId="77777777" w:rsidR="007829B2" w:rsidRPr="00D3106B" w:rsidRDefault="007829B2" w:rsidP="007829B2">
      <w:pPr>
        <w:jc w:val="center"/>
        <w:rPr>
          <w:rFonts w:ascii="GHEA Grapalat" w:hAnsi="GHEA Grapalat"/>
          <w:b/>
          <w:sz w:val="22"/>
          <w:szCs w:val="22"/>
          <w:lang w:val="es-ES"/>
        </w:rPr>
      </w:pPr>
      <w:r w:rsidRPr="00D3106B">
        <w:rPr>
          <w:rFonts w:ascii="GHEA Grapalat" w:hAnsi="GHEA Grapalat"/>
          <w:b/>
          <w:sz w:val="22"/>
          <w:szCs w:val="22"/>
          <w:lang w:val="es-ES"/>
        </w:rPr>
        <w:t xml:space="preserve"> </w:t>
      </w:r>
      <w:proofErr w:type="spellStart"/>
      <w:r w:rsidRPr="00D3106B">
        <w:rPr>
          <w:rFonts w:ascii="GHEA Grapalat" w:hAnsi="GHEA Grapalat"/>
          <w:b/>
          <w:sz w:val="22"/>
          <w:szCs w:val="22"/>
          <w:lang w:val="es-ES"/>
        </w:rPr>
        <w:t>участок</w:t>
      </w:r>
      <w:proofErr w:type="spellEnd"/>
    </w:p>
    <w:p w14:paraId="596359B7" w14:textId="77777777" w:rsidR="007829B2" w:rsidRDefault="007829B2" w:rsidP="007829B2">
      <w:pPr>
        <w:jc w:val="center"/>
        <w:rPr>
          <w:rFonts w:ascii="GHEA Grapalat" w:hAnsi="GHEA Grapalat"/>
          <w:b/>
          <w:sz w:val="22"/>
          <w:szCs w:val="22"/>
          <w:lang w:val="es-ES"/>
        </w:rPr>
      </w:pPr>
      <w:r w:rsidRPr="00D3106B">
        <w:rPr>
          <w:rFonts w:ascii="GHEA Grapalat" w:hAnsi="GHEA Grapalat"/>
          <w:b/>
          <w:sz w:val="22"/>
          <w:szCs w:val="22"/>
          <w:lang w:val="es-ES"/>
        </w:rPr>
        <w:t xml:space="preserve">  </w:t>
      </w:r>
      <w:proofErr w:type="spellStart"/>
      <w:r w:rsidRPr="00D3106B">
        <w:rPr>
          <w:rFonts w:ascii="GHEA Grapalat" w:hAnsi="GHEA Grapalat"/>
          <w:b/>
          <w:sz w:val="22"/>
          <w:szCs w:val="22"/>
          <w:lang w:val="es-ES"/>
        </w:rPr>
        <w:t>км</w:t>
      </w:r>
      <w:proofErr w:type="spellEnd"/>
      <w:r w:rsidRPr="00D3106B">
        <w:rPr>
          <w:rFonts w:ascii="GHEA Grapalat" w:hAnsi="GHEA Grapalat"/>
          <w:b/>
          <w:sz w:val="22"/>
          <w:szCs w:val="22"/>
          <w:lang w:val="es-ES"/>
        </w:rPr>
        <w:t xml:space="preserve"> 7+045 – </w:t>
      </w:r>
      <w:proofErr w:type="spellStart"/>
      <w:r w:rsidRPr="00D3106B">
        <w:rPr>
          <w:rFonts w:ascii="GHEA Grapalat" w:hAnsi="GHEA Grapalat"/>
          <w:b/>
          <w:sz w:val="22"/>
          <w:szCs w:val="22"/>
          <w:lang w:val="es-ES"/>
        </w:rPr>
        <w:t>км</w:t>
      </w:r>
      <w:proofErr w:type="spellEnd"/>
      <w:r w:rsidRPr="00D3106B">
        <w:rPr>
          <w:rFonts w:ascii="GHEA Grapalat" w:hAnsi="GHEA Grapalat"/>
          <w:b/>
          <w:sz w:val="22"/>
          <w:szCs w:val="22"/>
          <w:lang w:val="es-ES"/>
        </w:rPr>
        <w:t xml:space="preserve"> 10+430 (</w:t>
      </w:r>
      <w:proofErr w:type="spellStart"/>
      <w:r w:rsidRPr="00D3106B">
        <w:rPr>
          <w:rFonts w:ascii="GHEA Grapalat" w:hAnsi="GHEA Grapalat"/>
          <w:b/>
          <w:sz w:val="22"/>
          <w:szCs w:val="22"/>
          <w:lang w:val="es-ES"/>
        </w:rPr>
        <w:t>левая</w:t>
      </w:r>
      <w:proofErr w:type="spellEnd"/>
      <w:r w:rsidRPr="00D3106B">
        <w:rPr>
          <w:rFonts w:ascii="GHEA Grapalat" w:hAnsi="GHEA Grapalat"/>
          <w:b/>
          <w:sz w:val="22"/>
          <w:szCs w:val="22"/>
          <w:lang w:val="es-ES"/>
        </w:rPr>
        <w:t xml:space="preserve"> и </w:t>
      </w:r>
      <w:proofErr w:type="spellStart"/>
      <w:r w:rsidRPr="00D3106B">
        <w:rPr>
          <w:rFonts w:ascii="GHEA Grapalat" w:hAnsi="GHEA Grapalat"/>
          <w:b/>
          <w:sz w:val="22"/>
          <w:szCs w:val="22"/>
          <w:lang w:val="es-ES"/>
        </w:rPr>
        <w:t>правая</w:t>
      </w:r>
      <w:proofErr w:type="spellEnd"/>
      <w:r w:rsidRPr="00D3106B">
        <w:rPr>
          <w:rFonts w:ascii="GHEA Grapalat" w:hAnsi="GHEA Grapalat"/>
          <w:b/>
          <w:sz w:val="22"/>
          <w:szCs w:val="22"/>
          <w:lang w:val="es-ES"/>
        </w:rPr>
        <w:t xml:space="preserve"> </w:t>
      </w:r>
      <w:proofErr w:type="spellStart"/>
      <w:r w:rsidRPr="00D3106B">
        <w:rPr>
          <w:rFonts w:ascii="GHEA Grapalat" w:hAnsi="GHEA Grapalat"/>
          <w:b/>
          <w:sz w:val="22"/>
          <w:szCs w:val="22"/>
          <w:lang w:val="es-ES"/>
        </w:rPr>
        <w:t>полосы</w:t>
      </w:r>
      <w:proofErr w:type="spellEnd"/>
      <w:r w:rsidRPr="00D3106B">
        <w:rPr>
          <w:rFonts w:ascii="GHEA Grapalat" w:hAnsi="GHEA Grapalat"/>
          <w:b/>
          <w:sz w:val="22"/>
          <w:szCs w:val="22"/>
          <w:lang w:val="es-ES"/>
        </w:rPr>
        <w:t>)</w:t>
      </w:r>
    </w:p>
    <w:p w14:paraId="6881B690" w14:textId="77777777" w:rsidR="007829B2" w:rsidRDefault="007829B2" w:rsidP="007829B2">
      <w:pPr>
        <w:jc w:val="center"/>
        <w:rPr>
          <w:rFonts w:ascii="GHEA Grapalat" w:hAnsi="GHEA Grapalat"/>
          <w:b/>
          <w:sz w:val="22"/>
          <w:szCs w:val="22"/>
          <w:lang w:val="hy-AM"/>
        </w:rPr>
      </w:pPr>
    </w:p>
    <w:tbl>
      <w:tblPr>
        <w:tblW w:w="10773" w:type="dxa"/>
        <w:tblInd w:w="-459" w:type="dxa"/>
        <w:tblLayout w:type="fixed"/>
        <w:tblLook w:val="04A0" w:firstRow="1" w:lastRow="0" w:firstColumn="1" w:lastColumn="0" w:noHBand="0" w:noVBand="1"/>
      </w:tblPr>
      <w:tblGrid>
        <w:gridCol w:w="493"/>
        <w:gridCol w:w="3377"/>
        <w:gridCol w:w="3218"/>
        <w:gridCol w:w="3685"/>
      </w:tblGrid>
      <w:tr w:rsidR="007829B2" w:rsidRPr="006A567E" w14:paraId="38136C7F" w14:textId="77777777" w:rsidTr="007829B2">
        <w:trPr>
          <w:trHeight w:val="548"/>
        </w:trPr>
        <w:tc>
          <w:tcPr>
            <w:tcW w:w="493" w:type="dxa"/>
            <w:vMerge w:val="restart"/>
            <w:tcBorders>
              <w:top w:val="single" w:sz="4" w:space="0" w:color="auto"/>
              <w:left w:val="single" w:sz="4" w:space="0" w:color="auto"/>
              <w:bottom w:val="single" w:sz="4" w:space="0" w:color="000000"/>
              <w:right w:val="single" w:sz="4" w:space="0" w:color="auto"/>
            </w:tcBorders>
            <w:vAlign w:val="center"/>
            <w:hideMark/>
          </w:tcPr>
          <w:bookmarkEnd w:id="32"/>
          <w:bookmarkEnd w:id="33"/>
          <w:bookmarkEnd w:id="34"/>
          <w:bookmarkEnd w:id="35"/>
          <w:p w14:paraId="53759879" w14:textId="77777777" w:rsidR="007829B2" w:rsidRPr="00BC6678" w:rsidRDefault="007829B2" w:rsidP="00FB0374">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377" w:type="dxa"/>
            <w:vMerge w:val="restart"/>
            <w:tcBorders>
              <w:top w:val="single" w:sz="4" w:space="0" w:color="auto"/>
              <w:left w:val="single" w:sz="4" w:space="0" w:color="auto"/>
              <w:bottom w:val="single" w:sz="4" w:space="0" w:color="000000"/>
              <w:right w:val="single" w:sz="4" w:space="0" w:color="auto"/>
            </w:tcBorders>
            <w:vAlign w:val="center"/>
            <w:hideMark/>
          </w:tcPr>
          <w:p w14:paraId="61672F60" w14:textId="77777777" w:rsidR="007829B2" w:rsidRPr="006A567E" w:rsidRDefault="007829B2" w:rsidP="00FB0374">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903" w:type="dxa"/>
            <w:gridSpan w:val="2"/>
            <w:tcBorders>
              <w:top w:val="single" w:sz="4" w:space="0" w:color="auto"/>
              <w:left w:val="nil"/>
              <w:bottom w:val="single" w:sz="4" w:space="0" w:color="auto"/>
              <w:right w:val="single" w:sz="4" w:space="0" w:color="000000"/>
            </w:tcBorders>
            <w:vAlign w:val="center"/>
            <w:hideMark/>
          </w:tcPr>
          <w:p w14:paraId="4E915269" w14:textId="77777777" w:rsidR="007829B2" w:rsidRPr="006A567E" w:rsidRDefault="007829B2" w:rsidP="00FB0374">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7829B2" w:rsidRPr="00BC6678" w14:paraId="75C686AD" w14:textId="77777777" w:rsidTr="007829B2">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5C36229F" w14:textId="77777777" w:rsidR="007829B2" w:rsidRPr="00BC6678" w:rsidRDefault="007829B2" w:rsidP="00FB0374">
            <w:pPr>
              <w:rPr>
                <w:rFonts w:ascii="GHEA Grapalat" w:hAnsi="GHEA Grapalat"/>
                <w:b/>
                <w:bCs/>
                <w:color w:val="000000"/>
                <w:sz w:val="20"/>
                <w:szCs w:val="20"/>
                <w:lang w:val="es-ES"/>
              </w:rPr>
            </w:pPr>
          </w:p>
        </w:tc>
        <w:tc>
          <w:tcPr>
            <w:tcW w:w="3377" w:type="dxa"/>
            <w:vMerge/>
            <w:tcBorders>
              <w:top w:val="single" w:sz="4" w:space="0" w:color="auto"/>
              <w:left w:val="single" w:sz="4" w:space="0" w:color="auto"/>
              <w:bottom w:val="single" w:sz="4" w:space="0" w:color="000000"/>
              <w:right w:val="single" w:sz="4" w:space="0" w:color="auto"/>
            </w:tcBorders>
            <w:vAlign w:val="center"/>
            <w:hideMark/>
          </w:tcPr>
          <w:p w14:paraId="23DB097A" w14:textId="77777777" w:rsidR="007829B2" w:rsidRPr="00BC6678" w:rsidRDefault="007829B2" w:rsidP="00FB0374">
            <w:pPr>
              <w:rPr>
                <w:rFonts w:ascii="GHEA Grapalat" w:hAnsi="GHEA Grapalat"/>
                <w:b/>
                <w:bCs/>
                <w:color w:val="000000"/>
                <w:sz w:val="20"/>
                <w:szCs w:val="20"/>
                <w:lang w:val="es-ES"/>
              </w:rPr>
            </w:pPr>
          </w:p>
        </w:tc>
        <w:tc>
          <w:tcPr>
            <w:tcW w:w="3218" w:type="dxa"/>
            <w:tcBorders>
              <w:top w:val="nil"/>
              <w:left w:val="nil"/>
              <w:bottom w:val="single" w:sz="4" w:space="0" w:color="auto"/>
              <w:right w:val="single" w:sz="4" w:space="0" w:color="auto"/>
            </w:tcBorders>
            <w:vAlign w:val="center"/>
            <w:hideMark/>
          </w:tcPr>
          <w:p w14:paraId="25074D63" w14:textId="77777777" w:rsidR="007829B2" w:rsidRPr="006A567E" w:rsidRDefault="007829B2" w:rsidP="00FB0374">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85" w:type="dxa"/>
            <w:tcBorders>
              <w:top w:val="nil"/>
              <w:left w:val="nil"/>
              <w:bottom w:val="single" w:sz="4" w:space="0" w:color="auto"/>
              <w:right w:val="single" w:sz="4" w:space="0" w:color="auto"/>
            </w:tcBorders>
            <w:vAlign w:val="center"/>
            <w:hideMark/>
          </w:tcPr>
          <w:p w14:paraId="24308E0E" w14:textId="77777777" w:rsidR="007829B2" w:rsidRPr="006A567E" w:rsidRDefault="007829B2" w:rsidP="00FB0374">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7829B2" w:rsidRPr="00DA1347" w14:paraId="74D0ED38" w14:textId="77777777" w:rsidTr="007829B2">
        <w:trPr>
          <w:trHeight w:val="1250"/>
        </w:trPr>
        <w:tc>
          <w:tcPr>
            <w:tcW w:w="493" w:type="dxa"/>
            <w:tcBorders>
              <w:top w:val="nil"/>
              <w:left w:val="single" w:sz="4" w:space="0" w:color="auto"/>
              <w:bottom w:val="single" w:sz="4" w:space="0" w:color="auto"/>
              <w:right w:val="single" w:sz="4" w:space="0" w:color="auto"/>
            </w:tcBorders>
            <w:vAlign w:val="center"/>
          </w:tcPr>
          <w:p w14:paraId="5C2981A6" w14:textId="77777777" w:rsidR="007829B2" w:rsidRPr="00BC6678" w:rsidRDefault="007829B2" w:rsidP="00FB0374">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377" w:type="dxa"/>
            <w:tcBorders>
              <w:top w:val="nil"/>
              <w:left w:val="nil"/>
              <w:bottom w:val="single" w:sz="4" w:space="0" w:color="auto"/>
              <w:right w:val="single" w:sz="4" w:space="0" w:color="auto"/>
            </w:tcBorders>
            <w:vAlign w:val="center"/>
          </w:tcPr>
          <w:p w14:paraId="3F5F9F3D" w14:textId="77777777" w:rsidR="007829B2" w:rsidRPr="00511D96" w:rsidRDefault="007829B2" w:rsidP="00FB0374">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218" w:type="dxa"/>
            <w:tcBorders>
              <w:top w:val="nil"/>
              <w:left w:val="nil"/>
              <w:bottom w:val="single" w:sz="4" w:space="0" w:color="auto"/>
              <w:right w:val="single" w:sz="4" w:space="0" w:color="auto"/>
            </w:tcBorders>
            <w:vAlign w:val="center"/>
          </w:tcPr>
          <w:p w14:paraId="526CAA25" w14:textId="77777777" w:rsidR="007829B2" w:rsidRPr="00DA1347" w:rsidRDefault="007829B2" w:rsidP="00FB0374">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vAlign w:val="center"/>
          </w:tcPr>
          <w:p w14:paraId="2DC8361E" w14:textId="77777777" w:rsidR="007829B2" w:rsidRPr="00DA1347" w:rsidRDefault="007829B2" w:rsidP="007829B2">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6</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7829B2" w:rsidRPr="006A567E" w14:paraId="420A4D23" w14:textId="77777777" w:rsidTr="007829B2">
        <w:trPr>
          <w:trHeight w:val="660"/>
        </w:trPr>
        <w:tc>
          <w:tcPr>
            <w:tcW w:w="493" w:type="dxa"/>
            <w:tcBorders>
              <w:top w:val="single" w:sz="4" w:space="0" w:color="auto"/>
              <w:left w:val="single" w:sz="4" w:space="0" w:color="auto"/>
              <w:bottom w:val="single" w:sz="4" w:space="0" w:color="auto"/>
              <w:right w:val="single" w:sz="4" w:space="0" w:color="auto"/>
            </w:tcBorders>
            <w:vAlign w:val="center"/>
          </w:tcPr>
          <w:p w14:paraId="0E2972C2" w14:textId="77777777" w:rsidR="007829B2" w:rsidRPr="006A567E" w:rsidRDefault="007829B2" w:rsidP="00FB0374">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377" w:type="dxa"/>
            <w:tcBorders>
              <w:top w:val="single" w:sz="4" w:space="0" w:color="auto"/>
              <w:left w:val="single" w:sz="4" w:space="0" w:color="auto"/>
              <w:bottom w:val="single" w:sz="4" w:space="0" w:color="auto"/>
              <w:right w:val="single" w:sz="4" w:space="0" w:color="auto"/>
            </w:tcBorders>
            <w:vAlign w:val="center"/>
          </w:tcPr>
          <w:p w14:paraId="6724483A" w14:textId="77777777" w:rsidR="007829B2" w:rsidRPr="00BC6678" w:rsidRDefault="007829B2" w:rsidP="00FB0374">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218" w:type="dxa"/>
            <w:tcBorders>
              <w:top w:val="single" w:sz="4" w:space="0" w:color="auto"/>
              <w:left w:val="single" w:sz="4" w:space="0" w:color="auto"/>
              <w:bottom w:val="single" w:sz="4" w:space="0" w:color="auto"/>
              <w:right w:val="single" w:sz="4" w:space="0" w:color="auto"/>
            </w:tcBorders>
            <w:vAlign w:val="center"/>
          </w:tcPr>
          <w:p w14:paraId="75F3CB68" w14:textId="77777777" w:rsidR="007829B2" w:rsidRPr="006A567E" w:rsidRDefault="007829B2" w:rsidP="00FB0374">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single" w:sz="4" w:space="0" w:color="auto"/>
              <w:left w:val="single" w:sz="4" w:space="0" w:color="auto"/>
              <w:bottom w:val="single" w:sz="4" w:space="0" w:color="auto"/>
              <w:right w:val="single" w:sz="4" w:space="0" w:color="auto"/>
            </w:tcBorders>
            <w:vAlign w:val="center"/>
          </w:tcPr>
          <w:p w14:paraId="24CF5C07" w14:textId="77777777" w:rsidR="007829B2" w:rsidRPr="006A567E" w:rsidRDefault="007829B2" w:rsidP="007829B2">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Pr>
                <w:rFonts w:ascii="GHEA Grapalat" w:hAnsi="GHEA Grapalat" w:cs="Sylfaen"/>
                <w:bCs/>
                <w:sz w:val="20"/>
                <w:szCs w:val="20"/>
              </w:rPr>
              <w:t>6</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7829B2" w:rsidRPr="006A567E" w14:paraId="2A0FE648" w14:textId="77777777" w:rsidTr="007829B2">
        <w:trPr>
          <w:trHeight w:val="1070"/>
        </w:trPr>
        <w:tc>
          <w:tcPr>
            <w:tcW w:w="493" w:type="dxa"/>
            <w:tcBorders>
              <w:top w:val="nil"/>
              <w:left w:val="single" w:sz="4" w:space="0" w:color="auto"/>
              <w:bottom w:val="single" w:sz="4" w:space="0" w:color="auto"/>
              <w:right w:val="single" w:sz="4" w:space="0" w:color="auto"/>
            </w:tcBorders>
            <w:vAlign w:val="center"/>
          </w:tcPr>
          <w:p w14:paraId="203E1454" w14:textId="77777777" w:rsidR="007829B2" w:rsidRPr="00BC6678" w:rsidRDefault="007829B2" w:rsidP="00FB0374">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377" w:type="dxa"/>
            <w:tcBorders>
              <w:top w:val="nil"/>
              <w:left w:val="nil"/>
              <w:bottom w:val="single" w:sz="4" w:space="0" w:color="auto"/>
              <w:right w:val="single" w:sz="4" w:space="0" w:color="auto"/>
            </w:tcBorders>
            <w:vAlign w:val="center"/>
          </w:tcPr>
          <w:p w14:paraId="089EA17A" w14:textId="77777777" w:rsidR="007829B2" w:rsidRPr="00BC6678" w:rsidRDefault="007829B2" w:rsidP="00FB0374">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218" w:type="dxa"/>
            <w:tcBorders>
              <w:top w:val="nil"/>
              <w:left w:val="nil"/>
              <w:bottom w:val="single" w:sz="4" w:space="0" w:color="auto"/>
              <w:right w:val="single" w:sz="4" w:space="0" w:color="auto"/>
            </w:tcBorders>
            <w:vAlign w:val="center"/>
          </w:tcPr>
          <w:p w14:paraId="48A57952" w14:textId="77777777" w:rsidR="007829B2" w:rsidRPr="006A567E" w:rsidRDefault="007829B2" w:rsidP="00FB0374">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vAlign w:val="center"/>
          </w:tcPr>
          <w:p w14:paraId="0F2C1AE1" w14:textId="77777777" w:rsidR="007829B2" w:rsidRPr="00BC6678" w:rsidRDefault="007829B2" w:rsidP="007829B2">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6</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7829B2" w:rsidRPr="00BC6678" w14:paraId="65AED53F" w14:textId="77777777" w:rsidTr="007829B2">
        <w:trPr>
          <w:trHeight w:val="1682"/>
        </w:trPr>
        <w:tc>
          <w:tcPr>
            <w:tcW w:w="3870" w:type="dxa"/>
            <w:gridSpan w:val="2"/>
            <w:tcBorders>
              <w:top w:val="single" w:sz="4" w:space="0" w:color="auto"/>
              <w:left w:val="single" w:sz="4" w:space="0" w:color="auto"/>
              <w:bottom w:val="single" w:sz="4" w:space="0" w:color="auto"/>
              <w:right w:val="single" w:sz="4" w:space="0" w:color="auto"/>
            </w:tcBorders>
            <w:vAlign w:val="center"/>
          </w:tcPr>
          <w:p w14:paraId="3F022901" w14:textId="77777777" w:rsidR="007829B2" w:rsidRPr="00BC6678" w:rsidRDefault="007829B2" w:rsidP="00FB0374">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218" w:type="dxa"/>
            <w:tcBorders>
              <w:top w:val="single" w:sz="4" w:space="0" w:color="auto"/>
              <w:left w:val="single" w:sz="4" w:space="0" w:color="auto"/>
              <w:bottom w:val="single" w:sz="4" w:space="0" w:color="auto"/>
              <w:right w:val="single" w:sz="4" w:space="0" w:color="auto"/>
            </w:tcBorders>
            <w:vAlign w:val="center"/>
          </w:tcPr>
          <w:p w14:paraId="50EBE4D4" w14:textId="77777777" w:rsidR="007829B2" w:rsidRPr="0058666D" w:rsidRDefault="007829B2" w:rsidP="00FB0374">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85" w:type="dxa"/>
            <w:tcBorders>
              <w:top w:val="single" w:sz="4" w:space="0" w:color="auto"/>
              <w:left w:val="nil"/>
              <w:bottom w:val="single" w:sz="4" w:space="0" w:color="auto"/>
              <w:right w:val="single" w:sz="4" w:space="0" w:color="auto"/>
            </w:tcBorders>
            <w:vAlign w:val="center"/>
          </w:tcPr>
          <w:p w14:paraId="04B66E37" w14:textId="77777777" w:rsidR="007829B2" w:rsidRPr="00AD5A0A" w:rsidRDefault="007829B2" w:rsidP="007829B2">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6</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7F37C499" w14:textId="77777777" w:rsidR="007829B2" w:rsidRPr="0058666D" w:rsidRDefault="007829B2" w:rsidP="007829B2">
      <w:pPr>
        <w:ind w:left="142"/>
        <w:jc w:val="both"/>
        <w:rPr>
          <w:rFonts w:ascii="GHEA Grapalat" w:hAnsi="GHEA Grapalat" w:cs="Sylfaen"/>
          <w:sz w:val="20"/>
          <w:szCs w:val="20"/>
        </w:rPr>
      </w:pPr>
    </w:p>
    <w:p w14:paraId="3AA1F559" w14:textId="77777777" w:rsidR="00A62B1A" w:rsidRPr="007829B2" w:rsidRDefault="00A62B1A" w:rsidP="007829B2">
      <w:pPr>
        <w:rPr>
          <w:rFonts w:ascii="GHEA Grapalat" w:hAnsi="GHEA Grapalat"/>
          <w:b/>
          <w:i/>
          <w:iCs/>
          <w:lang w:val="hy-AM"/>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46393D4" w14:textId="77777777" w:rsidR="0009336D" w:rsidRDefault="0009336D" w:rsidP="000F47D6">
      <w:pPr>
        <w:widowControl w:val="0"/>
        <w:spacing w:after="160"/>
        <w:rPr>
          <w:rFonts w:ascii="GHEA Grapalat" w:hAnsi="GHEA Grapalat"/>
          <w:i/>
          <w:lang w:val="hy-AM"/>
        </w:rPr>
      </w:pPr>
    </w:p>
    <w:p w14:paraId="35839AD4" w14:textId="77777777" w:rsidR="00426EC6" w:rsidRDefault="00426EC6" w:rsidP="00A62B1A">
      <w:pPr>
        <w:widowControl w:val="0"/>
        <w:spacing w:after="160"/>
        <w:jc w:val="right"/>
        <w:rPr>
          <w:rFonts w:ascii="GHEA Grapalat" w:hAnsi="GHEA Grapalat"/>
          <w:i/>
        </w:rPr>
      </w:pPr>
    </w:p>
    <w:p w14:paraId="574A7668" w14:textId="77777777" w:rsidR="00EF6F37" w:rsidRDefault="00EF6F37" w:rsidP="00A62B1A">
      <w:pPr>
        <w:widowControl w:val="0"/>
        <w:spacing w:after="160"/>
        <w:jc w:val="right"/>
        <w:rPr>
          <w:rFonts w:ascii="GHEA Grapalat" w:hAnsi="GHEA Grapalat"/>
          <w:i/>
          <w:lang w:val="hy-AM"/>
        </w:rPr>
      </w:pPr>
    </w:p>
    <w:p w14:paraId="738E4953" w14:textId="77777777" w:rsidR="007829B2" w:rsidRDefault="007829B2" w:rsidP="00A62B1A">
      <w:pPr>
        <w:widowControl w:val="0"/>
        <w:spacing w:after="160"/>
        <w:jc w:val="right"/>
        <w:rPr>
          <w:rFonts w:ascii="GHEA Grapalat" w:hAnsi="GHEA Grapalat"/>
          <w:i/>
          <w:lang w:val="hy-AM"/>
        </w:rPr>
      </w:pPr>
    </w:p>
    <w:p w14:paraId="40226185" w14:textId="186B9DB8"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5C00F9EC"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72F5E">
        <w:rPr>
          <w:rFonts w:ascii="GHEA Grapalat" w:hAnsi="GHEA Grapalat"/>
          <w:bCs/>
          <w:i/>
          <w:iCs/>
          <w:sz w:val="20"/>
          <w:szCs w:val="20"/>
          <w:lang w:val="es-ES"/>
        </w:rPr>
        <w:t>ՏԿԵՆ-ՀԲՄԱՇՁԲ-2025/66Շ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76AF87B8" w:rsidR="00E318F0" w:rsidRPr="00EF6F37" w:rsidRDefault="0009336D" w:rsidP="00E318F0">
            <w:pPr>
              <w:widowControl w:val="0"/>
              <w:spacing w:after="120"/>
              <w:jc w:val="center"/>
              <w:rPr>
                <w:rFonts w:ascii="GHEA Grapalat" w:hAnsi="GHEA Grapalat"/>
                <w:sz w:val="14"/>
                <w:szCs w:val="16"/>
                <w:lang w:val="hy-AM"/>
              </w:rPr>
            </w:pPr>
            <w:r w:rsidRPr="0009336D">
              <w:rPr>
                <w:rFonts w:ascii="GHEA Grapalat" w:hAnsi="GHEA Grapalat"/>
                <w:sz w:val="20"/>
                <w:lang w:val="hy-AM"/>
              </w:rPr>
              <w:t>45231177/</w:t>
            </w:r>
            <w:r w:rsidR="007829B2">
              <w:rPr>
                <w:rFonts w:ascii="GHEA Grapalat" w:hAnsi="GHEA Grapalat"/>
                <w:sz w:val="20"/>
                <w:lang w:val="hy-AM"/>
              </w:rPr>
              <w:t>602</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6"/>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637146A5"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72F5E">
        <w:rPr>
          <w:rFonts w:ascii="GHEA Grapalat" w:hAnsi="GHEA Grapalat"/>
          <w:bCs/>
          <w:i/>
          <w:iCs/>
          <w:sz w:val="20"/>
          <w:szCs w:val="20"/>
          <w:lang w:val="es-ES"/>
        </w:rPr>
        <w:t>ՏԿԵՆ-ՀԲՄԱՇՁԲ-2025/66Շ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7CB0EB43"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72F5E">
        <w:rPr>
          <w:rFonts w:ascii="GHEA Grapalat" w:hAnsi="GHEA Grapalat"/>
          <w:bCs/>
          <w:i/>
          <w:iCs/>
          <w:sz w:val="20"/>
          <w:szCs w:val="20"/>
          <w:lang w:val="es-ES"/>
        </w:rPr>
        <w:t>ՏԿԵՆ-ՀԲՄԱՇՁԲ-2025/66Շ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358980A8"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772F5E">
        <w:rPr>
          <w:rFonts w:ascii="GHEA Grapalat" w:hAnsi="GHEA Grapalat"/>
          <w:bCs/>
          <w:i/>
          <w:iCs/>
          <w:sz w:val="20"/>
          <w:szCs w:val="20"/>
          <w:lang w:val="es-ES"/>
        </w:rPr>
        <w:t>ՏԿԵՆ-ՀԲՄԱՇՁԲ-2025/66Շ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9A98A" w14:textId="77777777" w:rsidR="00A56E02" w:rsidRDefault="00A56E02">
      <w:r>
        <w:separator/>
      </w:r>
    </w:p>
  </w:endnote>
  <w:endnote w:type="continuationSeparator" w:id="0">
    <w:p w14:paraId="5914C32C" w14:textId="77777777" w:rsidR="00A56E02" w:rsidRDefault="00A5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53B6C" w14:textId="77777777" w:rsidR="00A56E02" w:rsidRDefault="00A56E02">
      <w:r>
        <w:separator/>
      </w:r>
    </w:p>
  </w:footnote>
  <w:footnote w:type="continuationSeparator" w:id="0">
    <w:p w14:paraId="6F7D6CFE" w14:textId="77777777" w:rsidR="00A56E02" w:rsidRDefault="00A56E02">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2718981D" w14:textId="77777777" w:rsidR="00426EC6" w:rsidRPr="00EB336B" w:rsidRDefault="00426EC6" w:rsidP="00426EC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5905A1D" w14:textId="77777777" w:rsidR="00426EC6" w:rsidRPr="00F77F4C" w:rsidRDefault="00426EC6" w:rsidP="00426EC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DDDF29C" w14:textId="77777777" w:rsidR="00426EC6" w:rsidRPr="00F77F4C" w:rsidRDefault="00426EC6" w:rsidP="00426EC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6B1300E" w14:textId="77777777" w:rsidR="00426EC6" w:rsidRPr="004078D0" w:rsidRDefault="00426EC6" w:rsidP="00426EC6">
      <w:pPr>
        <w:pStyle w:val="FootnoteText"/>
        <w:widowControl w:val="0"/>
        <w:jc w:val="both"/>
        <w:rPr>
          <w:rFonts w:ascii="GHEA Grapalat" w:hAnsi="GHEA Grapalat"/>
          <w:sz w:val="2"/>
          <w:szCs w:val="2"/>
          <w:lang w:val="hy-AM"/>
        </w:rPr>
      </w:pPr>
    </w:p>
    <w:p w14:paraId="568D3358" w14:textId="77777777" w:rsidR="00426EC6" w:rsidRPr="004078D0" w:rsidRDefault="00426EC6" w:rsidP="00426EC6">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29"/>
  </w:num>
  <w:num w:numId="2" w16cid:durableId="1482578825">
    <w:abstractNumId w:val="11"/>
  </w:num>
  <w:num w:numId="3" w16cid:durableId="1689867906">
    <w:abstractNumId w:val="27"/>
  </w:num>
  <w:num w:numId="4" w16cid:durableId="27685438">
    <w:abstractNumId w:val="21"/>
  </w:num>
  <w:num w:numId="5" w16cid:durableId="208959603">
    <w:abstractNumId w:val="34"/>
  </w:num>
  <w:num w:numId="6" w16cid:durableId="1180849570">
    <w:abstractNumId w:val="29"/>
    <w:lvlOverride w:ilvl="0">
      <w:startOverride w:val="1"/>
    </w:lvlOverride>
    <w:lvlOverride w:ilvl="1"/>
    <w:lvlOverride w:ilvl="2"/>
    <w:lvlOverride w:ilvl="3"/>
    <w:lvlOverride w:ilvl="4"/>
    <w:lvlOverride w:ilvl="5"/>
    <w:lvlOverride w:ilvl="6"/>
    <w:lvlOverride w:ilvl="7"/>
    <w:lvlOverride w:ilvl="8"/>
  </w:num>
  <w:num w:numId="7" w16cid:durableId="317805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3"/>
  </w:num>
  <w:num w:numId="10" w16cid:durableId="1736051062">
    <w:abstractNumId w:val="5"/>
  </w:num>
  <w:num w:numId="11" w16cid:durableId="290862484">
    <w:abstractNumId w:val="9"/>
  </w:num>
  <w:num w:numId="12" w16cid:durableId="420571174">
    <w:abstractNumId w:val="40"/>
  </w:num>
  <w:num w:numId="13" w16cid:durableId="341589100">
    <w:abstractNumId w:val="36"/>
  </w:num>
  <w:num w:numId="14" w16cid:durableId="32584736">
    <w:abstractNumId w:val="16"/>
  </w:num>
  <w:num w:numId="15" w16cid:durableId="1113477218">
    <w:abstractNumId w:val="39"/>
  </w:num>
  <w:num w:numId="16" w16cid:durableId="1499224180">
    <w:abstractNumId w:val="20"/>
  </w:num>
  <w:num w:numId="17" w16cid:durableId="922840001">
    <w:abstractNumId w:val="6"/>
  </w:num>
  <w:num w:numId="18" w16cid:durableId="355230287">
    <w:abstractNumId w:val="1"/>
  </w:num>
  <w:num w:numId="19" w16cid:durableId="723990836">
    <w:abstractNumId w:val="22"/>
  </w:num>
  <w:num w:numId="20" w16cid:durableId="1255480577">
    <w:abstractNumId w:val="22"/>
  </w:num>
  <w:num w:numId="21" w16cid:durableId="19449964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0"/>
  </w:num>
  <w:num w:numId="23" w16cid:durableId="1745492461">
    <w:abstractNumId w:val="8"/>
  </w:num>
  <w:num w:numId="24" w16cid:durableId="1384787149">
    <w:abstractNumId w:val="26"/>
  </w:num>
  <w:num w:numId="25" w16cid:durableId="1379670903">
    <w:abstractNumId w:val="28"/>
  </w:num>
  <w:num w:numId="26" w16cid:durableId="1223440858">
    <w:abstractNumId w:val="19"/>
  </w:num>
  <w:num w:numId="27" w16cid:durableId="1085153163">
    <w:abstractNumId w:val="7"/>
  </w:num>
  <w:num w:numId="28" w16cid:durableId="1961493346">
    <w:abstractNumId w:val="13"/>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5"/>
  </w:num>
  <w:num w:numId="34" w16cid:durableId="1890335188">
    <w:abstractNumId w:val="33"/>
  </w:num>
  <w:num w:numId="35" w16cid:durableId="304504141">
    <w:abstractNumId w:val="37"/>
  </w:num>
  <w:num w:numId="36" w16cid:durableId="915627739">
    <w:abstractNumId w:val="14"/>
  </w:num>
  <w:num w:numId="37" w16cid:durableId="141775906">
    <w:abstractNumId w:val="38"/>
  </w:num>
  <w:num w:numId="38" w16cid:durableId="1678966897">
    <w:abstractNumId w:val="12"/>
  </w:num>
  <w:num w:numId="39" w16cid:durableId="1393383629">
    <w:abstractNumId w:val="31"/>
  </w:num>
  <w:num w:numId="40" w16cid:durableId="471143001">
    <w:abstractNumId w:val="17"/>
  </w:num>
  <w:num w:numId="41" w16cid:durableId="71816447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5"/>
  </w:num>
  <w:num w:numId="43" w16cid:durableId="7270695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8"/>
  </w:num>
  <w:num w:numId="45" w16cid:durableId="1460147425">
    <w:abstractNumId w:val="2"/>
  </w:num>
  <w:num w:numId="46" w16cid:durableId="544869967">
    <w:abstractNumId w:val="32"/>
  </w:num>
  <w:num w:numId="47" w16cid:durableId="4887895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4"/>
  </w:num>
  <w:num w:numId="49" w16cid:durableId="209376964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35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tiapahovum@mt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i.badalyan@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4839</TotalTime>
  <Pages>105</Pages>
  <Words>24943</Words>
  <Characters>142176</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1970</cp:revision>
  <cp:lastPrinted>2018-02-16T07:12:00Z</cp:lastPrinted>
  <dcterms:created xsi:type="dcterms:W3CDTF">2019-10-28T07:04:00Z</dcterms:created>
  <dcterms:modified xsi:type="dcterms:W3CDTF">2025-09-11T10:58:00Z</dcterms:modified>
</cp:coreProperties>
</file>