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81" w:rsidRPr="00A94AD9" w:rsidRDefault="004C0481" w:rsidP="004C0481">
      <w:pPr>
        <w:spacing w:after="0" w:line="240" w:lineRule="auto"/>
        <w:jc w:val="right"/>
        <w:rPr>
          <w:rStyle w:val="anegp0gi0b9av8jahpyh"/>
        </w:rPr>
      </w:pPr>
      <w:r>
        <w:rPr>
          <w:rStyle w:val="anegp0gi0b9av8jahpyh"/>
        </w:rPr>
        <w:t>Приложение</w:t>
      </w:r>
      <w:r>
        <w:t xml:space="preserve"> </w:t>
      </w:r>
      <w:r>
        <w:rPr>
          <w:rStyle w:val="anegp0gi0b9av8jahpyh"/>
        </w:rPr>
        <w:t>N6</w:t>
      </w:r>
    </w:p>
    <w:p w:rsidR="004C0481" w:rsidRPr="00A94AD9" w:rsidRDefault="004C0481" w:rsidP="004C0481">
      <w:pPr>
        <w:spacing w:after="0" w:line="240" w:lineRule="auto"/>
        <w:jc w:val="right"/>
      </w:pPr>
      <w:r>
        <w:t xml:space="preserve"> </w:t>
      </w:r>
      <w:r>
        <w:rPr>
          <w:rStyle w:val="anegp0gi0b9av8jahpyh"/>
        </w:rPr>
        <w:t>Министра</w:t>
      </w:r>
      <w:r>
        <w:t xml:space="preserve"> </w:t>
      </w:r>
      <w:r>
        <w:rPr>
          <w:rStyle w:val="anegp0gi0b9av8jahpyh"/>
        </w:rPr>
        <w:t>финансов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от 24</w:t>
      </w:r>
      <w:r>
        <w:t xml:space="preserve"> </w:t>
      </w:r>
      <w:r>
        <w:rPr>
          <w:rStyle w:val="anegp0gi0b9av8jahpyh"/>
        </w:rPr>
        <w:t>марта</w:t>
      </w:r>
      <w:r>
        <w:t xml:space="preserve"> </w:t>
      </w:r>
      <w:r>
        <w:rPr>
          <w:rStyle w:val="anegp0gi0b9av8jahpyh"/>
        </w:rPr>
        <w:t>2025 г.</w:t>
      </w:r>
      <w:r>
        <w:t xml:space="preserve"> </w:t>
      </w:r>
    </w:p>
    <w:p w:rsidR="004C0481" w:rsidRPr="004C0481" w:rsidRDefault="004C0481" w:rsidP="004C0481">
      <w:pPr>
        <w:spacing w:after="0" w:line="240" w:lineRule="auto"/>
        <w:jc w:val="right"/>
      </w:pPr>
      <w:r>
        <w:rPr>
          <w:rStyle w:val="anegp0gi0b9av8jahpyh"/>
        </w:rPr>
        <w:t>Команда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110-а</w:t>
      </w:r>
      <w:r>
        <w:t xml:space="preserve"> </w:t>
      </w:r>
      <w:r>
        <w:rPr>
          <w:rStyle w:val="anegp0gi0b9av8jahpyh"/>
        </w:rPr>
        <w:t>Образец</w:t>
      </w:r>
      <w:r>
        <w:t xml:space="preserve"> </w:t>
      </w:r>
      <w:r>
        <w:rPr>
          <w:rStyle w:val="anegp0gi0b9av8jahpyh"/>
        </w:rPr>
        <w:t>формы</w:t>
      </w:r>
      <w:r>
        <w:t xml:space="preserve"> </w:t>
      </w:r>
    </w:p>
    <w:p w:rsidR="004C0481" w:rsidRPr="00A94AD9" w:rsidRDefault="004C0481" w:rsidP="004C0481">
      <w:pPr>
        <w:spacing w:after="0"/>
        <w:jc w:val="center"/>
        <w:rPr>
          <w:rStyle w:val="anegp0gi0b9av8jahpyh"/>
        </w:rPr>
      </w:pPr>
    </w:p>
    <w:p w:rsidR="004C0481" w:rsidRPr="00A94AD9" w:rsidRDefault="004C0481" w:rsidP="004C0481">
      <w:pPr>
        <w:spacing w:after="0"/>
        <w:jc w:val="center"/>
      </w:pPr>
      <w:r>
        <w:rPr>
          <w:rStyle w:val="anegp0gi0b9av8jahpyh"/>
        </w:rPr>
        <w:t>Объявление</w:t>
      </w:r>
    </w:p>
    <w:p w:rsidR="004C0481" w:rsidRDefault="004C0481" w:rsidP="004C0481">
      <w:pPr>
        <w:jc w:val="center"/>
        <w:rPr>
          <w:lang w:val="en-US"/>
        </w:rPr>
      </w:pPr>
      <w:r>
        <w:rPr>
          <w:rStyle w:val="anegp0gi0b9av8jahpyh"/>
        </w:rPr>
        <w:t>О</w:t>
      </w:r>
      <w:r>
        <w:t xml:space="preserve"> </w:t>
      </w:r>
      <w:r>
        <w:rPr>
          <w:rStyle w:val="anegp0gi0b9av8jahpyh"/>
        </w:rPr>
        <w:t>ЗАПРОСЕ</w:t>
      </w:r>
      <w:r>
        <w:t xml:space="preserve"> </w:t>
      </w:r>
      <w:r>
        <w:rPr>
          <w:rStyle w:val="anegp0gi0b9av8jahpyh"/>
        </w:rPr>
        <w:t>КОТИРОВОК</w:t>
      </w:r>
    </w:p>
    <w:p w:rsidR="004C0481" w:rsidRPr="004C0481" w:rsidRDefault="004C0481" w:rsidP="004C0481">
      <w:pPr>
        <w:jc w:val="center"/>
      </w:pPr>
      <w:r>
        <w:rPr>
          <w:rStyle w:val="anegp0gi0b9av8jahpyh"/>
        </w:rPr>
        <w:t>Этот</w:t>
      </w:r>
      <w:r>
        <w:t xml:space="preserve"> </w:t>
      </w:r>
      <w:r>
        <w:rPr>
          <w:rStyle w:val="anegp0gi0b9av8jahpyh"/>
        </w:rPr>
        <w:t>текст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 </w:t>
      </w:r>
      <w:r>
        <w:rPr>
          <w:rStyle w:val="anegp0gi0b9av8jahpyh"/>
        </w:rPr>
        <w:t>подтвержден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комиссией</w:t>
      </w:r>
      <w:r>
        <w:t xml:space="preserve"> </w:t>
      </w:r>
      <w:r>
        <w:rPr>
          <w:rStyle w:val="anegp0gi0b9av8jahpyh"/>
        </w:rPr>
        <w:t>Решением</w:t>
      </w:r>
      <w:r>
        <w:t xml:space="preserve"> </w:t>
      </w:r>
      <w:r>
        <w:rPr>
          <w:rStyle w:val="anegp0gi0b9av8jahpyh"/>
        </w:rPr>
        <w:t>от 12 сентября 2025 г. N</w:t>
      </w:r>
      <w:r>
        <w:t xml:space="preserve"> </w:t>
      </w:r>
      <w:r>
        <w:rPr>
          <w:rStyle w:val="anegp0gi0b9av8jahpyh"/>
        </w:rPr>
        <w:t>1</w:t>
      </w:r>
      <w:r>
        <w:t xml:space="preserve"> </w:t>
      </w:r>
      <w:r>
        <w:rPr>
          <w:rStyle w:val="anegp0gi0b9av8jahpyh"/>
        </w:rPr>
        <w:t>Код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« </w:t>
      </w:r>
      <w:r>
        <w:rPr>
          <w:rStyle w:val="anegp0gi0b9av8jahpyh"/>
        </w:rPr>
        <w:t xml:space="preserve"> V</w:t>
      </w:r>
      <w:r>
        <w:rPr>
          <w:rStyle w:val="anegp0gi0b9av8jahpyh"/>
          <w:rFonts w:ascii="Sylfaen" w:hAnsi="Sylfaen"/>
        </w:rPr>
        <w:t>DZ</w:t>
      </w:r>
      <w:r>
        <w:rPr>
          <w:rStyle w:val="anegp0gi0b9av8jahpyh"/>
        </w:rPr>
        <w:t>M-EH</w:t>
      </w:r>
      <w:r>
        <w:t>-</w:t>
      </w:r>
      <w:r>
        <w:rPr>
          <w:rStyle w:val="anegp0gi0b9av8jahpyh"/>
        </w:rPr>
        <w:t>GHCDZB-25/PQ25</w:t>
      </w:r>
      <w:r>
        <w:t>»</w:t>
      </w:r>
    </w:p>
    <w:p w:rsidR="004C0481" w:rsidRPr="00A94AD9" w:rsidRDefault="004C0481" w:rsidP="004C0481">
      <w:pPr>
        <w:jc w:val="both"/>
      </w:pPr>
      <w:r>
        <w:rPr>
          <w:rStyle w:val="anegp0gi0b9av8jahpyh"/>
        </w:rPr>
        <w:t>Заказчик</w:t>
      </w:r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Ехегнадзора</w:t>
      </w:r>
      <w:r>
        <w:t xml:space="preserve"> </w:t>
      </w:r>
      <w:r>
        <w:rPr>
          <w:rStyle w:val="anegp0gi0b9av8jahpyh"/>
        </w:rPr>
        <w:t>,расположенный по адресу Шаумяна 1, объявляет</w:t>
      </w:r>
      <w:r>
        <w:t xml:space="preserve"> </w:t>
      </w:r>
      <w:r>
        <w:rPr>
          <w:rStyle w:val="anegp0gi0b9av8jahpyh"/>
        </w:rPr>
        <w:t>запрос</w:t>
      </w:r>
      <w:r>
        <w:t xml:space="preserve"> </w:t>
      </w:r>
      <w:r>
        <w:rPr>
          <w:rStyle w:val="anegp0gi0b9av8jahpyh"/>
        </w:rPr>
        <w:t>котировок, который проводится в один этап: Armeps</w:t>
      </w:r>
      <w:r>
        <w:t xml:space="preserve"> </w:t>
      </w:r>
      <w:r>
        <w:rPr>
          <w:rStyle w:val="anegp0gi0b9av8jahpyh"/>
        </w:rPr>
        <w:t>для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(</w:t>
      </w:r>
      <w:r>
        <w:rPr>
          <w:rStyle w:val="anegp0gi0b9av8jahpyh"/>
        </w:rPr>
        <w:t>www.armeps.am) через</w:t>
      </w:r>
      <w:r>
        <w:t xml:space="preserve"> </w:t>
      </w:r>
      <w:r>
        <w:rPr>
          <w:rStyle w:val="anegp0gi0b9av8jahpyh"/>
        </w:rPr>
        <w:t>систему</w:t>
      </w:r>
      <w:r>
        <w:t xml:space="preserve">: </w:t>
      </w:r>
      <w:r>
        <w:rPr>
          <w:rStyle w:val="anegp0gi0b9av8jahpyh"/>
        </w:rPr>
        <w:t>Участнику, выбранному в результате этой процедуры, в установленном порядке будет предложено заключить договор о приобретении консультационных услуг по экспертизе проектно-сметной документации для нужд муниципалитета Ехегнадзор (далее-договор).</w:t>
      </w:r>
      <w:r>
        <w:t xml:space="preserve"> </w:t>
      </w:r>
      <w:r>
        <w:rPr>
          <w:rStyle w:val="anegp0gi0b9av8jahpyh"/>
        </w:rPr>
        <w:t>Согласно</w:t>
      </w:r>
      <w:r>
        <w:t xml:space="preserve"> </w:t>
      </w:r>
      <w:r>
        <w:rPr>
          <w:rStyle w:val="anegp0gi0b9av8jahpyh"/>
        </w:rPr>
        <w:t>статье</w:t>
      </w:r>
      <w:r>
        <w:t xml:space="preserve"> </w:t>
      </w:r>
      <w:r>
        <w:rPr>
          <w:rStyle w:val="anegp0gi0b9av8jahpyh"/>
        </w:rPr>
        <w:t>7</w:t>
      </w:r>
      <w:r>
        <w:t xml:space="preserve"> </w:t>
      </w:r>
      <w:r>
        <w:rPr>
          <w:rStyle w:val="anegp0gi0b9av8jahpyh"/>
        </w:rPr>
        <w:t>Закона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"О закупках", любое</w:t>
      </w:r>
      <w:r>
        <w:t xml:space="preserve"> </w:t>
      </w:r>
      <w:r>
        <w:rPr>
          <w:rStyle w:val="anegp0gi0b9av8jahpyh"/>
        </w:rPr>
        <w:t>лицо, независимо</w:t>
      </w:r>
      <w:r>
        <w:t xml:space="preserve"> </w:t>
      </w:r>
      <w:r>
        <w:rPr>
          <w:rStyle w:val="anegp0gi0b9av8jahpyh"/>
        </w:rPr>
        <w:t>от того,</w:t>
      </w:r>
      <w:r>
        <w:t xml:space="preserve"> </w:t>
      </w:r>
      <w:r>
        <w:rPr>
          <w:rStyle w:val="anegp0gi0b9av8jahpyh"/>
        </w:rPr>
        <w:t>является ли оно иностранным</w:t>
      </w:r>
      <w:r>
        <w:t xml:space="preserve"> </w:t>
      </w:r>
      <w:r>
        <w:rPr>
          <w:rStyle w:val="anegp0gi0b9av8jahpyh"/>
        </w:rPr>
        <w:t>физическим</w:t>
      </w:r>
      <w:r>
        <w:t xml:space="preserve"> </w:t>
      </w:r>
      <w:r>
        <w:rPr>
          <w:rStyle w:val="anegp0gi0b9av8jahpyh"/>
        </w:rPr>
        <w:t>лицом,</w:t>
      </w:r>
      <w:r>
        <w:t xml:space="preserve"> </w:t>
      </w:r>
      <w:r>
        <w:rPr>
          <w:rStyle w:val="anegp0gi0b9av8jahpyh"/>
        </w:rPr>
        <w:t>организацией</w:t>
      </w:r>
      <w:r>
        <w:t xml:space="preserve"> </w:t>
      </w:r>
      <w:r>
        <w:rPr>
          <w:rStyle w:val="anegp0gi0b9av8jahpyh"/>
        </w:rPr>
        <w:t>или</w:t>
      </w:r>
      <w:r>
        <w:t xml:space="preserve"> </w:t>
      </w:r>
      <w:r>
        <w:rPr>
          <w:rStyle w:val="anegp0gi0b9av8jahpyh"/>
        </w:rPr>
        <w:t>лицом без гражданства</w:t>
      </w:r>
      <w:r>
        <w:t xml:space="preserve">, </w:t>
      </w:r>
      <w:r>
        <w:rPr>
          <w:rStyle w:val="anegp0gi0b9av8jahpyh"/>
        </w:rPr>
        <w:t>имеет равное</w:t>
      </w:r>
      <w:r>
        <w:t xml:space="preserve"> </w:t>
      </w:r>
      <w:r>
        <w:rPr>
          <w:rStyle w:val="anegp0gi0b9av8jahpyh"/>
        </w:rPr>
        <w:t>право</w:t>
      </w:r>
      <w:r>
        <w:t xml:space="preserve"> </w:t>
      </w:r>
      <w:r>
        <w:rPr>
          <w:rStyle w:val="anegp0gi0b9av8jahpyh"/>
        </w:rPr>
        <w:t>участвовать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этой</w:t>
      </w:r>
      <w:r>
        <w:t xml:space="preserve"> </w:t>
      </w:r>
      <w:r>
        <w:rPr>
          <w:rStyle w:val="anegp0gi0b9av8jahpyh"/>
        </w:rPr>
        <w:t>процедуре</w:t>
      </w:r>
      <w:r>
        <w:t xml:space="preserve">: </w:t>
      </w:r>
      <w:r>
        <w:rPr>
          <w:rStyle w:val="anegp0gi0b9av8jahpyh"/>
        </w:rPr>
        <w:t>Условия, предъявляемые лицам, не имеющим права участвовать в настоящей процедуре, а также участникам, устанавливаются</w:t>
      </w:r>
      <w:r>
        <w:t xml:space="preserve"> </w:t>
      </w:r>
      <w:r>
        <w:rPr>
          <w:rStyle w:val="anegp0gi0b9av8jahpyh"/>
        </w:rPr>
        <w:t>приглашением</w:t>
      </w:r>
      <w:r>
        <w:t xml:space="preserve"> </w:t>
      </w:r>
      <w:r>
        <w:rPr>
          <w:rStyle w:val="anegp0gi0b9av8jahpyh"/>
        </w:rPr>
        <w:t>к участию в настоящей</w:t>
      </w:r>
      <w:r>
        <w:t xml:space="preserve"> </w:t>
      </w:r>
      <w:r>
        <w:rPr>
          <w:rStyle w:val="anegp0gi0b9av8jahpyh"/>
        </w:rPr>
        <w:t>процедуре</w:t>
      </w:r>
      <w:r>
        <w:t xml:space="preserve">: </w:t>
      </w:r>
      <w:r>
        <w:rPr>
          <w:rStyle w:val="anegp0gi0b9av8jahpyh"/>
        </w:rPr>
        <w:t>Выбранный</w:t>
      </w:r>
      <w:r>
        <w:t xml:space="preserve"> </w:t>
      </w:r>
      <w:r>
        <w:rPr>
          <w:rStyle w:val="anegp0gi0b9av8jahpyh"/>
        </w:rPr>
        <w:t>участник</w:t>
      </w:r>
      <w:r>
        <w:t xml:space="preserve"> </w:t>
      </w:r>
      <w:r>
        <w:rPr>
          <w:rStyle w:val="anegp0gi0b9av8jahpyh"/>
        </w:rPr>
        <w:t>определяется</w:t>
      </w:r>
      <w:r>
        <w:t xml:space="preserve"> </w:t>
      </w:r>
      <w:r>
        <w:rPr>
          <w:rStyle w:val="anegp0gi0b9av8jahpyh"/>
        </w:rPr>
        <w:t>из числа</w:t>
      </w:r>
      <w:r>
        <w:t xml:space="preserve"> </w:t>
      </w:r>
      <w:r>
        <w:rPr>
          <w:rStyle w:val="anegp0gi0b9av8jahpyh"/>
        </w:rPr>
        <w:t>участников, подавших заявки, оцененные удовлетворительно</w:t>
      </w:r>
      <w:r>
        <w:t xml:space="preserve"> </w:t>
      </w:r>
      <w:r>
        <w:rPr>
          <w:rStyle w:val="anegp0gi0b9av8jahpyh"/>
        </w:rPr>
        <w:t>на неценовых</w:t>
      </w:r>
      <w:r>
        <w:t xml:space="preserve"> </w:t>
      </w:r>
      <w:r>
        <w:rPr>
          <w:rStyle w:val="anegp0gi0b9av8jahpyh"/>
        </w:rPr>
        <w:t>условиях, по принципу</w:t>
      </w:r>
      <w:r>
        <w:t xml:space="preserve"> </w:t>
      </w:r>
      <w:r>
        <w:rPr>
          <w:rStyle w:val="anegp0gi0b9av8jahpyh"/>
        </w:rPr>
        <w:t>предпочтения</w:t>
      </w:r>
      <w:r>
        <w:t xml:space="preserve"> </w:t>
      </w:r>
      <w:r>
        <w:rPr>
          <w:rStyle w:val="anegp0gi0b9av8jahpyh"/>
        </w:rPr>
        <w:t>участника, представившего минимальное ценовое предложение</w:t>
      </w:r>
      <w:r>
        <w:t xml:space="preserve">. </w:t>
      </w:r>
      <w:r>
        <w:rPr>
          <w:rStyle w:val="anegp0gi0b9av8jahpyh"/>
        </w:rPr>
        <w:t>В случае требования о предоставлении приглашения в электронном виде заказчик</w:t>
      </w:r>
      <w:r>
        <w:t xml:space="preserve"> </w:t>
      </w:r>
      <w:r>
        <w:rPr>
          <w:rStyle w:val="anegp0gi0b9av8jahpyh"/>
        </w:rPr>
        <w:t>бесплатно</w:t>
      </w:r>
      <w:r>
        <w:t xml:space="preserve"> </w:t>
      </w:r>
      <w:r>
        <w:rPr>
          <w:rStyle w:val="anegp0gi0b9av8jahpyh"/>
        </w:rPr>
        <w:t>предоставляет</w:t>
      </w:r>
      <w:r>
        <w:t xml:space="preserve"> </w:t>
      </w:r>
      <w:r>
        <w:rPr>
          <w:rStyle w:val="anegp0gi0b9av8jahpyh"/>
        </w:rPr>
        <w:t>приглашение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течение рабочего</w:t>
      </w:r>
      <w:r>
        <w:t xml:space="preserve"> </w:t>
      </w:r>
      <w:r>
        <w:rPr>
          <w:rStyle w:val="anegp0gi0b9av8jahpyh"/>
        </w:rPr>
        <w:t>дня, следующего</w:t>
      </w:r>
      <w:r>
        <w:t xml:space="preserve"> </w:t>
      </w:r>
      <w:r>
        <w:rPr>
          <w:rStyle w:val="anegp0gi0b9av8jahpyh"/>
        </w:rPr>
        <w:t>за днем</w:t>
      </w:r>
      <w:r>
        <w:t xml:space="preserve"> </w:t>
      </w:r>
      <w:r>
        <w:rPr>
          <w:rStyle w:val="anegp0gi0b9av8jahpyh"/>
        </w:rPr>
        <w:t>получения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. </w:t>
      </w:r>
      <w:r>
        <w:rPr>
          <w:rStyle w:val="anegp0gi0b9av8jahpyh"/>
        </w:rPr>
        <w:t>Заявки на участие в данной процедуре необходимо</w:t>
      </w:r>
      <w:r>
        <w:t xml:space="preserve"> </w:t>
      </w:r>
      <w:r>
        <w:rPr>
          <w:rStyle w:val="anegp0gi0b9av8jahpyh"/>
        </w:rPr>
        <w:t>подавать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виде: Armeps</w:t>
      </w:r>
      <w:r>
        <w:t xml:space="preserve"> </w:t>
      </w:r>
      <w:r>
        <w:rPr>
          <w:rStyle w:val="anegp0gi0b9av8jahpyh"/>
        </w:rPr>
        <w:t>для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(</w:t>
      </w:r>
      <w:r>
        <w:rPr>
          <w:rStyle w:val="anegp0gi0b9av8jahpyh"/>
        </w:rPr>
        <w:t>www.armeps.am</w:t>
      </w:r>
      <w:r>
        <w:t xml:space="preserve"> </w:t>
      </w:r>
      <w:r>
        <w:rPr>
          <w:rStyle w:val="anegp0gi0b9av8jahpyh"/>
        </w:rPr>
        <w:t>заявки, помимо армянского, могут</w:t>
      </w:r>
      <w:r>
        <w:t xml:space="preserve"> </w:t>
      </w:r>
      <w:r>
        <w:rPr>
          <w:rStyle w:val="anegp0gi0b9av8jahpyh"/>
        </w:rPr>
        <w:t>быть поданы</w:t>
      </w:r>
      <w:r>
        <w:t xml:space="preserve"> </w:t>
      </w:r>
      <w:r>
        <w:rPr>
          <w:rStyle w:val="anegp0gi0b9av8jahpyh"/>
        </w:rPr>
        <w:t>также на английском или русском языках</w:t>
      </w:r>
      <w:r>
        <w:t xml:space="preserve">: </w:t>
      </w:r>
      <w:r>
        <w:rPr>
          <w:rStyle w:val="anegp0gi0b9av8jahpyh"/>
        </w:rPr>
        <w:t>Вскрытие</w:t>
      </w:r>
      <w:r>
        <w:t xml:space="preserve"> </w:t>
      </w:r>
      <w:r>
        <w:rPr>
          <w:rStyle w:val="anegp0gi0b9av8jahpyh"/>
        </w:rPr>
        <w:t>заявок</w:t>
      </w:r>
      <w:r>
        <w:t xml:space="preserve"> </w:t>
      </w:r>
      <w:r>
        <w:rPr>
          <w:rStyle w:val="anegp0gi0b9av8jahpyh"/>
        </w:rPr>
        <w:t>будет</w:t>
      </w:r>
      <w:r>
        <w:t xml:space="preserve"> </w:t>
      </w:r>
      <w:r>
        <w:rPr>
          <w:rStyle w:val="anegp0gi0b9av8jahpyh"/>
        </w:rPr>
        <w:t>происходить</w:t>
      </w:r>
      <w:r>
        <w:t xml:space="preserve"> </w:t>
      </w:r>
      <w:r>
        <w:rPr>
          <w:rStyle w:val="anegp0gi0b9av8jahpyh"/>
        </w:rPr>
        <w:t>в электронном</w:t>
      </w:r>
      <w:r>
        <w:t xml:space="preserve"> </w:t>
      </w:r>
      <w:r>
        <w:rPr>
          <w:rStyle w:val="anegp0gi0b9av8jahpyh"/>
        </w:rPr>
        <w:t>виде</w:t>
      </w:r>
      <w:r>
        <w:t xml:space="preserve"> </w:t>
      </w:r>
      <w:r>
        <w:rPr>
          <w:rStyle w:val="anegp0gi0b9av8jahpyh"/>
        </w:rPr>
        <w:t>через</w:t>
      </w:r>
      <w:r>
        <w:t xml:space="preserve"> </w:t>
      </w:r>
      <w:r>
        <w:rPr>
          <w:rStyle w:val="anegp0gi0b9av8jahpyh"/>
        </w:rPr>
        <w:t>систему электронных</w:t>
      </w:r>
      <w:r>
        <w:t xml:space="preserve"> </w:t>
      </w:r>
      <w:r>
        <w:rPr>
          <w:rStyle w:val="anegp0gi0b9av8jahpyh"/>
        </w:rPr>
        <w:t>закупок</w:t>
      </w:r>
      <w:r>
        <w:t xml:space="preserve"> </w:t>
      </w:r>
      <w:r>
        <w:rPr>
          <w:rStyle w:val="anegp0gi0b9av8jahpyh"/>
        </w:rPr>
        <w:t>Armeps</w:t>
      </w:r>
      <w:r>
        <w:t xml:space="preserve"> </w:t>
      </w:r>
      <w:r w:rsidR="00A94AD9">
        <w:rPr>
          <w:rStyle w:val="anegp0gi0b9av8jahpyh"/>
        </w:rPr>
        <w:t>в 1</w:t>
      </w:r>
      <w:r w:rsidR="00A94AD9" w:rsidRPr="00A94AD9">
        <w:rPr>
          <w:rStyle w:val="anegp0gi0b9av8jahpyh"/>
        </w:rPr>
        <w:t>5</w:t>
      </w:r>
      <w:r>
        <w:rPr>
          <w:rStyle w:val="anegp0gi0b9av8jahpyh"/>
        </w:rPr>
        <w:t>: 00 на 8-й день с даты публикации настоящего объявления.</w:t>
      </w:r>
      <w:r>
        <w:t xml:space="preserve"> </w:t>
      </w:r>
      <w:r>
        <w:rPr>
          <w:rStyle w:val="anegp0gi0b9av8jahpyh"/>
        </w:rPr>
        <w:t>Обжалование</w:t>
      </w:r>
      <w:r>
        <w:t xml:space="preserve"> </w:t>
      </w:r>
      <w:r>
        <w:rPr>
          <w:rStyle w:val="anegp0gi0b9av8jahpyh"/>
        </w:rPr>
        <w:t>настоящей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</w:t>
      </w:r>
      <w:r>
        <w:rPr>
          <w:rStyle w:val="anegp0gi0b9av8jahpyh"/>
        </w:rPr>
        <w:t>осуществляется</w:t>
      </w:r>
      <w:r>
        <w:t xml:space="preserve"> </w:t>
      </w:r>
      <w:r>
        <w:rPr>
          <w:rStyle w:val="anegp0gi0b9av8jahpyh"/>
        </w:rPr>
        <w:t>в порядке, установленном законом РА» О закупках " и гражданским процессуальным кодексом РА.</w:t>
      </w:r>
      <w:r>
        <w:t xml:space="preserve"> </w:t>
      </w:r>
    </w:p>
    <w:p w:rsidR="004C0481" w:rsidRPr="004C0481" w:rsidRDefault="004C0481" w:rsidP="004C0481">
      <w:pPr>
        <w:jc w:val="both"/>
        <w:rPr>
          <w:rStyle w:val="anegp0gi0b9av8jahpyh"/>
        </w:rPr>
      </w:pPr>
      <w:r>
        <w:rPr>
          <w:rStyle w:val="anegp0gi0b9av8jahpyh"/>
        </w:rPr>
        <w:t>Для получения дополнительной</w:t>
      </w:r>
      <w:r>
        <w:t xml:space="preserve"> </w:t>
      </w:r>
      <w:r>
        <w:rPr>
          <w:rStyle w:val="anegp0gi0b9av8jahpyh"/>
        </w:rPr>
        <w:t>информации, связанной</w:t>
      </w:r>
      <w:r>
        <w:t xml:space="preserve"> </w:t>
      </w:r>
      <w:r>
        <w:rPr>
          <w:rStyle w:val="anegp0gi0b9av8jahpyh"/>
        </w:rPr>
        <w:t>с этим</w:t>
      </w:r>
      <w:r>
        <w:t xml:space="preserve"> </w:t>
      </w:r>
      <w:r>
        <w:rPr>
          <w:rStyle w:val="anegp0gi0b9av8jahpyh"/>
        </w:rPr>
        <w:t>заявлением, вы можете обратиться</w:t>
      </w:r>
      <w:r>
        <w:t xml:space="preserve"> </w:t>
      </w:r>
      <w:r>
        <w:rPr>
          <w:rStyle w:val="anegp0gi0b9av8jahpyh"/>
        </w:rPr>
        <w:t>к секретарю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комиссии</w:t>
      </w:r>
      <w:r>
        <w:t xml:space="preserve"> </w:t>
      </w:r>
      <w:r>
        <w:rPr>
          <w:rStyle w:val="anegp0gi0b9av8jahpyh"/>
        </w:rPr>
        <w:t>Гарику</w:t>
      </w:r>
      <w:r>
        <w:t xml:space="preserve"> </w:t>
      </w:r>
      <w:r>
        <w:rPr>
          <w:rStyle w:val="anegp0gi0b9av8jahpyh"/>
        </w:rPr>
        <w:t>Саркисяну</w:t>
      </w:r>
      <w:r>
        <w:t xml:space="preserve"> </w:t>
      </w:r>
      <w:r>
        <w:rPr>
          <w:rStyle w:val="anegp0gi0b9av8jahpyh"/>
        </w:rPr>
        <w:t>Телефон</w:t>
      </w:r>
      <w:r>
        <w:t xml:space="preserve"> </w:t>
      </w:r>
      <w:r>
        <w:rPr>
          <w:rStyle w:val="anegp0gi0b9av8jahpyh"/>
        </w:rPr>
        <w:t>028122020</w:t>
      </w:r>
      <w:r>
        <w:t xml:space="preserve"> </w:t>
      </w:r>
      <w:r>
        <w:rPr>
          <w:rStyle w:val="anegp0gi0b9av8jahpyh"/>
        </w:rPr>
        <w:t>093361016</w:t>
      </w:r>
      <w:r>
        <w:t xml:space="preserve"> </w:t>
      </w:r>
      <w:r>
        <w:rPr>
          <w:rStyle w:val="anegp0gi0b9av8jahpyh"/>
        </w:rPr>
        <w:t>Эл.адрес:</w:t>
      </w:r>
      <w:r>
        <w:t xml:space="preserve"> </w:t>
      </w:r>
      <w:r>
        <w:rPr>
          <w:rStyle w:val="anegp0gi0b9av8jahpyh"/>
        </w:rPr>
        <w:t>почта</w:t>
      </w:r>
      <w:r>
        <w:t xml:space="preserve"> </w:t>
      </w:r>
      <w:r>
        <w:rPr>
          <w:rStyle w:val="anegp0gi0b9av8jahpyh"/>
        </w:rPr>
        <w:t>yeghegnadzor.vayotsdzor@mta.gov.am</w:t>
      </w:r>
      <w:r>
        <w:t xml:space="preserve"> </w:t>
      </w:r>
      <w:hyperlink r:id="rId4" w:history="1">
        <w:r w:rsidRPr="00042017">
          <w:rPr>
            <w:rStyle w:val="a3"/>
          </w:rPr>
          <w:t>sargsyangarik.g@mail.ru</w:t>
        </w:r>
      </w:hyperlink>
    </w:p>
    <w:p w:rsidR="004C0481" w:rsidRPr="004C0481" w:rsidRDefault="004C0481" w:rsidP="004C0481">
      <w:pPr>
        <w:spacing w:after="0"/>
        <w:jc w:val="both"/>
        <w:rPr>
          <w:u w:val="single"/>
          <w:lang w:val="en-US"/>
        </w:rPr>
      </w:pP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r w:rsidRPr="004C0481">
        <w:rPr>
          <w:rStyle w:val="anegp0gi0b9av8jahpyh"/>
          <w:u w:val="single"/>
        </w:rPr>
        <w:t>Ехегнадзорский</w:t>
      </w:r>
      <w:r w:rsidRPr="004C0481">
        <w:rPr>
          <w:u w:val="single"/>
        </w:rPr>
        <w:t xml:space="preserve"> </w:t>
      </w:r>
      <w:r w:rsidRPr="004C0481">
        <w:rPr>
          <w:rStyle w:val="anegp0gi0b9av8jahpyh"/>
          <w:u w:val="single"/>
        </w:rPr>
        <w:t>муниципалитет</w:t>
      </w:r>
      <w:r w:rsidRPr="004C0481">
        <w:rPr>
          <w:u w:val="single"/>
        </w:rPr>
        <w:t xml:space="preserve"> </w:t>
      </w:r>
    </w:p>
    <w:p w:rsidR="0035588A" w:rsidRPr="004C0481" w:rsidRDefault="004C0481" w:rsidP="004C0481">
      <w:pPr>
        <w:spacing w:after="0"/>
        <w:jc w:val="both"/>
        <w:rPr>
          <w:vertAlign w:val="superscript"/>
          <w:lang w:val="en-US"/>
        </w:rPr>
      </w:pPr>
      <w:r>
        <w:rPr>
          <w:rStyle w:val="anegp0gi0b9av8jahpyh"/>
          <w:vertAlign w:val="superscript"/>
          <w:lang w:val="en-US"/>
        </w:rPr>
        <w:t xml:space="preserve">                                                     </w:t>
      </w:r>
      <w:r w:rsidRPr="004C0481">
        <w:rPr>
          <w:rStyle w:val="anegp0gi0b9av8jahpyh"/>
          <w:vertAlign w:val="superscript"/>
        </w:rPr>
        <w:t>название</w:t>
      </w:r>
    </w:p>
    <w:p w:rsidR="004C0481" w:rsidRPr="004C0481" w:rsidRDefault="004C0481">
      <w:pPr>
        <w:spacing w:after="0"/>
        <w:jc w:val="both"/>
        <w:rPr>
          <w:vertAlign w:val="superscript"/>
          <w:lang w:val="en-US"/>
        </w:rPr>
      </w:pPr>
    </w:p>
    <w:sectPr w:rsidR="004C0481" w:rsidRPr="004C0481" w:rsidSect="00355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savePreviewPicture/>
  <w:compat/>
  <w:rsids>
    <w:rsidRoot w:val="00B35E57"/>
    <w:rsid w:val="001B034A"/>
    <w:rsid w:val="0035588A"/>
    <w:rsid w:val="003903C4"/>
    <w:rsid w:val="004C0481"/>
    <w:rsid w:val="00A94AD9"/>
    <w:rsid w:val="00B35E57"/>
    <w:rsid w:val="00CA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0" w:lineRule="atLeast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egp0gi0b9av8jahpyh">
    <w:name w:val="anegp0gi0b9av8jahpyh"/>
    <w:basedOn w:val="a0"/>
    <w:rsid w:val="00B35E57"/>
  </w:style>
  <w:style w:type="character" w:styleId="a3">
    <w:name w:val="Hyperlink"/>
    <w:basedOn w:val="a0"/>
    <w:uiPriority w:val="99"/>
    <w:unhideWhenUsed/>
    <w:rsid w:val="00B35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syangarik.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2025-05-05T06:41:00Z</dcterms:created>
  <dcterms:modified xsi:type="dcterms:W3CDTF">2025-09-16T08:33:00Z</dcterms:modified>
</cp:coreProperties>
</file>