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E359C" w14:textId="77777777" w:rsidR="00356336" w:rsidRPr="00356336" w:rsidRDefault="00356336" w:rsidP="00356336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sz w:val="20"/>
          <w:szCs w:val="20"/>
        </w:rPr>
      </w:pPr>
      <w:bookmarkStart w:id="0" w:name="_Hlk208830774"/>
      <w:r w:rsidRPr="00356336">
        <w:rPr>
          <w:rFonts w:ascii="GHEA Grapalat" w:eastAsia="Times New Roman" w:hAnsi="GHEA Grapalat" w:cs="Sylfaen"/>
          <w:sz w:val="20"/>
          <w:szCs w:val="20"/>
        </w:rPr>
        <w:t>ՋՐԱՄԱՏԱԿԱՐԱՐՄԱՆ ԽՈՂՈՎԱԿԱՇԱՐԵՐԻ ՀԵՏ ԿԱՊՎԱԾ ԱՇԽԱՏԱՆՔՆԵՐ-ՀՀ Լոռու մարզի ք</w:t>
      </w:r>
      <w:r w:rsidRPr="00356336">
        <w:rPr>
          <w:rFonts w:ascii="Cambria Math" w:eastAsia="Times New Roman" w:hAnsi="Cambria Math" w:cs="Cambria Math"/>
          <w:sz w:val="20"/>
          <w:szCs w:val="20"/>
        </w:rPr>
        <w:t>․</w:t>
      </w:r>
      <w:r w:rsidRPr="00356336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356336">
        <w:rPr>
          <w:rFonts w:ascii="GHEA Grapalat" w:eastAsia="Times New Roman" w:hAnsi="GHEA Grapalat" w:cs="GHEA Grapalat"/>
          <w:sz w:val="20"/>
          <w:szCs w:val="20"/>
        </w:rPr>
        <w:t>Ալավերդի</w:t>
      </w:r>
      <w:r w:rsidRPr="00356336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356336">
        <w:rPr>
          <w:rFonts w:ascii="GHEA Grapalat" w:eastAsia="Times New Roman" w:hAnsi="GHEA Grapalat" w:cs="GHEA Grapalat"/>
          <w:sz w:val="20"/>
          <w:szCs w:val="20"/>
        </w:rPr>
        <w:t>Սարահարթ</w:t>
      </w:r>
    </w:p>
    <w:p w14:paraId="71688930" w14:textId="77777777" w:rsidR="00356336" w:rsidRPr="00356336" w:rsidRDefault="00356336" w:rsidP="00356336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356336">
        <w:rPr>
          <w:rFonts w:ascii="GHEA Grapalat" w:eastAsia="Times New Roman" w:hAnsi="GHEA Grapalat" w:cs="Sylfaen"/>
          <w:sz w:val="20"/>
          <w:szCs w:val="20"/>
        </w:rPr>
        <w:t>թաղամասի բաշխիչ ցանցի վերակառուցման աշխատանքներ</w:t>
      </w:r>
      <w:r w:rsidRPr="00356336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</w:p>
    <w:p w14:paraId="413CE57D" w14:textId="555BCAB8" w:rsidR="00F167E3" w:rsidRPr="00356336" w:rsidRDefault="00F167E3" w:rsidP="00356336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</w:rPr>
      </w:pPr>
      <w:r w:rsidRPr="00356336">
        <w:rPr>
          <w:rFonts w:ascii="GHEA Grapalat" w:eastAsia="Times New Roman" w:hAnsi="GHEA Grapalat" w:cs="Calibri"/>
          <w:b/>
          <w:sz w:val="20"/>
          <w:szCs w:val="20"/>
          <w:lang w:val="hy-AM"/>
        </w:rPr>
        <w:t>Չափաբաժին</w:t>
      </w:r>
      <w:r w:rsidR="005C1008" w:rsidRPr="00356336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 </w:t>
      </w:r>
      <w:r w:rsidR="008F0681" w:rsidRPr="00356336">
        <w:rPr>
          <w:rFonts w:ascii="GHEA Grapalat" w:eastAsia="Times New Roman" w:hAnsi="GHEA Grapalat" w:cs="Calibri"/>
          <w:b/>
          <w:sz w:val="20"/>
          <w:szCs w:val="20"/>
        </w:rPr>
        <w:t>1</w:t>
      </w:r>
      <w:r w:rsidR="00356336" w:rsidRPr="00356336">
        <w:rPr>
          <w:rFonts w:ascii="GHEA Grapalat" w:eastAsia="Times New Roman" w:hAnsi="GHEA Grapalat" w:cs="Calibri"/>
          <w:b/>
          <w:sz w:val="20"/>
          <w:szCs w:val="20"/>
        </w:rPr>
        <w:t>1</w:t>
      </w:r>
    </w:p>
    <w:bookmarkEnd w:id="0"/>
    <w:p w14:paraId="2DEA7E4B" w14:textId="77777777" w:rsidR="00F167E3" w:rsidRDefault="00F167E3" w:rsidP="006A63D1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6779B5B0" w14:textId="77777777" w:rsidR="0016427A" w:rsidRPr="0016427A" w:rsidRDefault="0016427A" w:rsidP="0016427A">
      <w:pPr>
        <w:spacing w:after="0" w:line="276" w:lineRule="auto"/>
        <w:ind w:firstLine="567"/>
        <w:jc w:val="center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1" w:name="_Hlk206587290"/>
      <w:r w:rsidRPr="0016427A">
        <w:rPr>
          <w:rFonts w:ascii="GHEA Grapalat" w:eastAsia="Times New Roman" w:hAnsi="GHEA Grapalat" w:cs="Calibri"/>
          <w:b/>
          <w:sz w:val="20"/>
          <w:szCs w:val="20"/>
          <w:lang w:val="hy-AM"/>
        </w:rPr>
        <w:t>Կատարվելիք աշխատանքների տեխնիկական բնութագրերի հակիրճ նկարագիրը</w:t>
      </w:r>
    </w:p>
    <w:p w14:paraId="433C0318" w14:textId="77777777" w:rsidR="0016427A" w:rsidRPr="0016427A" w:rsidRDefault="0016427A" w:rsidP="0016427A">
      <w:pPr>
        <w:spacing w:after="0" w:line="276" w:lineRule="auto"/>
        <w:ind w:firstLine="567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679DE5F1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</w:t>
      </w:r>
      <w:bookmarkStart w:id="2" w:name="_Hlk206585645"/>
      <w:bookmarkStart w:id="3" w:name="_Hlk206587100"/>
      <w:bookmarkStart w:id="4" w:name="_Hlk206586177"/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«Վեոլիա Ջուր» ՓԲԸ-ի </w:t>
      </w:r>
      <w:bookmarkEnd w:id="2"/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պատվերով 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sym w:font="Symbol" w:char="F028"/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պայմանագիր N 02-2021 առ 01.02.2021թ.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sym w:font="Symbol" w:char="F029"/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ՀԳՇՆ ՍՊԸ-ի կողմից մշակվել է «Աշտարակ քաղաքի Մ. Մաշտոցի, Լինչի, Հ. Թումանյան, Թամազյան, Գրիբոյեդովի փողոցների և հարակից նրբանցքների ջրամատակարարման բաշխիչ ցանցի վերակառուցում» աշխատանքների</w:t>
      </w:r>
      <w:r w:rsidRPr="00A01BC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նախագծանախահաշվային փաստաթղթերի փաթեթը (հետագայում ԱՆ)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: </w:t>
      </w:r>
    </w:p>
    <w:p w14:paraId="2F8B3A39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bookmarkStart w:id="5" w:name="_Hlk206585594"/>
      <w:bookmarkEnd w:id="4"/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Նախագծում ընդգրկված փողոցների մոտ 15%-ը կազմում է գրունտային փողոցներ՝ մնացածը ասֆալտապատ:</w:t>
      </w:r>
    </w:p>
    <w:p w14:paraId="0B457739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Խրամուղիների ետլիցքը գրունտային փողոցներում նախատեսվում է իրականացնել մշակված գրունտով, իսկ լավ և միջին որակի ասֆալտապատ փողոցներում՝ ավազով: </w:t>
      </w:r>
    </w:p>
    <w:p w14:paraId="02FB895F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Խրամուղիների ամբողջ երկարությամբ, խողովակից 20.0սմ բարձրության վրա նախատեսված է տեղադրել 200մմ լայնությամբ ուղեգծի տեղի որոնման ազդանշանային ժապավեն՝ մետաղական լարով: Ասֆալտբետոնե ծածկույթով խրամուղիների վերականգնվող  ծածկույթը նախատեսվում է իրականացնել միաշերտ և երկշերտ ասֆալտբետոնից:</w:t>
      </w:r>
    </w:p>
    <w:p w14:paraId="06D1B5D1" w14:textId="77777777" w:rsidR="00A01BC4" w:rsidRPr="00A01BC4" w:rsidRDefault="00A01BC4" w:rsidP="00A01BC4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  <w:r w:rsidRPr="00A01BC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</w:t>
      </w:r>
      <w:bookmarkEnd w:id="5"/>
      <w:r w:rsidRPr="00A01BC4">
        <w:rPr>
          <w:rFonts w:ascii="GHEA Grapalat" w:eastAsia="Times New Roman" w:hAnsi="GHEA Grapalat" w:cs="Calibri"/>
          <w:sz w:val="20"/>
          <w:szCs w:val="24"/>
          <w:lang w:val="hy-AM"/>
        </w:rPr>
        <w:t>ԱՆ-ի փաթեթը ներառում է աշխատանքային 5 գրքեր`</w:t>
      </w:r>
    </w:p>
    <w:p w14:paraId="3638BE2A" w14:textId="77777777" w:rsidR="00A01BC4" w:rsidRPr="00A01BC4" w:rsidRDefault="00A01BC4" w:rsidP="00A01BC4">
      <w:pPr>
        <w:spacing w:after="0" w:line="276" w:lineRule="auto"/>
        <w:ind w:firstLine="567"/>
        <w:jc w:val="both"/>
        <w:rPr>
          <w:rFonts w:ascii="GHEA Grapalat" w:eastAsia="Times New Roman" w:hAnsi="GHEA Grapalat" w:cs="Calibri"/>
          <w:sz w:val="20"/>
          <w:szCs w:val="24"/>
          <w:lang w:val="hy-AM"/>
        </w:rPr>
      </w:pPr>
    </w:p>
    <w:p w14:paraId="39E4144F" w14:textId="77777777" w:rsidR="00A01BC4" w:rsidRPr="00A01BC4" w:rsidRDefault="00A01BC4" w:rsidP="00A01BC4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1   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ab/>
        <w:t xml:space="preserve">Ընդհանուր դրույթներ և աշխատանքային գծագրեր  </w:t>
      </w:r>
    </w:p>
    <w:p w14:paraId="7DEBFB0E" w14:textId="77777777" w:rsidR="00A01BC4" w:rsidRPr="00A01BC4" w:rsidRDefault="00A01BC4" w:rsidP="00A01BC4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2   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ab/>
        <w:t>Աշխատանքի կազմակերպում / Տեխնիկական մասնագրեր</w:t>
      </w:r>
    </w:p>
    <w:p w14:paraId="610B388D" w14:textId="77777777" w:rsidR="00A01BC4" w:rsidRPr="00A01BC4" w:rsidRDefault="00A01BC4" w:rsidP="00A01BC4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3.1   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ab/>
        <w:t>Աշխատանքային ծավալների ամփոփագիր</w:t>
      </w:r>
    </w:p>
    <w:p w14:paraId="06856BCB" w14:textId="77777777" w:rsidR="00A01BC4" w:rsidRPr="00A01BC4" w:rsidRDefault="00A01BC4" w:rsidP="00A01BC4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                     Ծավալաթերթ-Նախահաշիվ</w:t>
      </w:r>
    </w:p>
    <w:p w14:paraId="4784F3CF" w14:textId="77777777" w:rsidR="00A01BC4" w:rsidRPr="00A01BC4" w:rsidRDefault="00A01BC4" w:rsidP="00A01BC4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3.2   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ab/>
        <w:t>Աշխատանքային ծավալների ամփոփագիր</w:t>
      </w:r>
    </w:p>
    <w:p w14:paraId="528A145B" w14:textId="77777777" w:rsidR="00A01BC4" w:rsidRPr="00A01BC4" w:rsidRDefault="00A01BC4" w:rsidP="00A01BC4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                     Մրցութային ծավալաթերթ </w:t>
      </w:r>
    </w:p>
    <w:p w14:paraId="163BBDD4" w14:textId="77777777" w:rsidR="00A01BC4" w:rsidRPr="00A01BC4" w:rsidRDefault="00A01BC4" w:rsidP="00A01BC4">
      <w:pPr>
        <w:spacing w:after="0" w:line="240" w:lineRule="auto"/>
        <w:ind w:left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  Գիրք – 4   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ab/>
        <w:t>Նախահաշիվներ</w:t>
      </w:r>
    </w:p>
    <w:p w14:paraId="0CEE2E88" w14:textId="77777777" w:rsidR="00A01BC4" w:rsidRPr="00A01BC4" w:rsidRDefault="00A01BC4" w:rsidP="00A01BC4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287BD9F2" w14:textId="77777777" w:rsidR="00A01BC4" w:rsidRPr="00A01BC4" w:rsidRDefault="00A01BC4" w:rsidP="00A01BC4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bookmarkEnd w:id="3"/>
    <w:p w14:paraId="3264D7C8" w14:textId="77777777" w:rsidR="00A01BC4" w:rsidRPr="00A01BC4" w:rsidRDefault="00A01BC4" w:rsidP="00A01B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61B6D657" w14:textId="77777777" w:rsidR="00A01BC4" w:rsidRPr="00A01BC4" w:rsidRDefault="00A01BC4" w:rsidP="00A01BC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Sylfaen"/>
          <w:b/>
          <w:sz w:val="20"/>
          <w:szCs w:val="20"/>
          <w:lang w:val="hy-AM"/>
        </w:rPr>
        <w:t>Աշտարակ քաղաքի Մ. Մաշտոցի, Լինչի, Հ. Թումանյան, Թամազյան, Գրիբոյեդովի փողոցների և հարակից նրբանցքների ջրամատակարարման բաշխիչ ցանցի համառոտ նկարագիրը</w:t>
      </w:r>
    </w:p>
    <w:p w14:paraId="3E49BAC5" w14:textId="77777777" w:rsidR="00A01BC4" w:rsidRPr="00A01BC4" w:rsidRDefault="00A01BC4" w:rsidP="00A01BC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2D8EF860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ԱՆ-ում ընդգրկված փողոցների գոյություն ունեցող ջրագծերը գտնվում են վթարային և քայքայված վիճակում, որոնցով հնարավոր չէ սպառողին պահանջվող որակի և համապատասխան ճնշմամբ խմելու ջուր ապահովել: Բաշխիչ ցանցի վերակառուցվող հատվածը ամբողջությամբ նախագծվել է պոլիէթիլենե խողովակներից:</w:t>
      </w:r>
    </w:p>
    <w:p w14:paraId="60DB486D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Խողովակաշարի տրամագծերի ընտրության ժամանակ հաշվի են առնվել հակահրդեհային պահանջներն ու  հեռանկարային զարգացումը, իսկ հիդրավլիկական հաշվարկները կատարվել են «Epanet» ծրագրով:</w:t>
      </w:r>
      <w:r w:rsidRPr="00A01BC4">
        <w:rPr>
          <w:rFonts w:ascii="Sylfaen" w:eastAsia="Times New Roman" w:hAnsi="Sylfaen" w:cs="Sylfaen"/>
          <w:sz w:val="24"/>
          <w:szCs w:val="24"/>
          <w:lang w:val="pt-PT"/>
        </w:rPr>
        <w:t xml:space="preserve">  </w:t>
      </w:r>
    </w:p>
    <w:p w14:paraId="5776575C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Բաշխիչ ցանցի հիմնական կարգավորիչ հանգույցներում տեղադրվելու են փականներ՝ ե/բ հավաքովի կլոր հորերի մեջ: </w:t>
      </w:r>
    </w:p>
    <w:p w14:paraId="7202557C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Բաշխիչ ցանցի տարբեր հանգույցներում նախագծով նախատեսվել է՝ թվով 2 հատ հրշեջ հիդրանտի հորի կառուցում, որը համաձայնեցվել է Վեոլիա Ջուր ՓԲԸ-ի և ՀՀ Քաղաքաշինության տեխնիկական և հրդեհային անվտանգության տեսչական մարմնի հետ: Հրշեջ հիդրանտների հորերի տեղադիրքը նախագծով նշված հանգույցներում կճշտվի շինարարության ժամանակ տվյալ ծառայության ներկայացուցչի ներկայությամբ: Հիդրանտի հորը իրենցից ներկայացնում է D=1.5մ տրամագծով և H=1.8մ բարձրությամբ ե/բ հավաքովի կլոր հոր:</w:t>
      </w:r>
    </w:p>
    <w:p w14:paraId="5E9679EB" w14:textId="77777777" w:rsidR="00A01BC4" w:rsidRPr="00A01BC4" w:rsidRDefault="00A01BC4" w:rsidP="00A01BC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DD02096" w14:textId="77777777" w:rsidR="00A01BC4" w:rsidRPr="00A01BC4" w:rsidRDefault="00A01BC4" w:rsidP="00A01BC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Sylfaen"/>
          <w:b/>
          <w:sz w:val="20"/>
          <w:szCs w:val="20"/>
          <w:lang w:val="hy-AM"/>
        </w:rPr>
        <w:t>Աշտարակ քաղաքի Մ. Մաշտոցի, Լինչի, Հ. Թումանյան, Թամազյան, Գրիբոյեդովի փողոցների և հարակից նրբանցքների ջրամատակարարման բաշխիչ ցանցի վերակառուցման աշխատանքների հակիրճ նկարագիրը</w:t>
      </w:r>
    </w:p>
    <w:p w14:paraId="447EE9C4" w14:textId="77777777" w:rsidR="00A01BC4" w:rsidRPr="00A01BC4" w:rsidRDefault="00A01BC4" w:rsidP="00A01BC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53DAE4C9" w14:textId="77777777" w:rsidR="00A01BC4" w:rsidRPr="00A01BC4" w:rsidRDefault="00A01BC4" w:rsidP="00A01BC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</w:pPr>
    </w:p>
    <w:p w14:paraId="0F87D208" w14:textId="77777777" w:rsidR="00A01BC4" w:rsidRPr="00A01BC4" w:rsidRDefault="00A01BC4" w:rsidP="00A01BC4">
      <w:pPr>
        <w:spacing w:after="0" w:line="240" w:lineRule="auto"/>
        <w:ind w:firstLine="540"/>
        <w:jc w:val="both"/>
        <w:rPr>
          <w:rFonts w:ascii="GHEA Grapalat" w:eastAsia="Times New Roman" w:hAnsi="GHEA Grapalat" w:cs="Calibri"/>
          <w:sz w:val="20"/>
          <w:szCs w:val="20"/>
          <w:u w:val="single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u w:val="single"/>
          <w:lang w:val="hy-AM"/>
        </w:rPr>
        <w:t>Ընդհանուր առմամբ,   ԱՆ-ով նախատեսվում է իրականացնել հետևյալ աշխատանքները</w:t>
      </w:r>
    </w:p>
    <w:p w14:paraId="68913CAB" w14:textId="77777777" w:rsidR="00A01BC4" w:rsidRPr="00A01BC4" w:rsidRDefault="00A01BC4" w:rsidP="00A01BC4">
      <w:pPr>
        <w:spacing w:after="0" w:line="240" w:lineRule="auto"/>
        <w:ind w:left="720" w:hanging="720"/>
        <w:jc w:val="center"/>
        <w:rPr>
          <w:rFonts w:ascii="Sylfaen" w:eastAsia="Times New Roman" w:hAnsi="Sylfaen" w:cs="Sylfaen"/>
          <w:b/>
          <w:sz w:val="24"/>
          <w:szCs w:val="24"/>
          <w:lang w:val="pt-PT"/>
        </w:rPr>
      </w:pPr>
    </w:p>
    <w:p w14:paraId="26D15C11" w14:textId="77777777" w:rsidR="00A01BC4" w:rsidRPr="00A01BC4" w:rsidRDefault="00A01BC4" w:rsidP="00A01BC4">
      <w:pPr>
        <w:numPr>
          <w:ilvl w:val="0"/>
          <w:numId w:val="4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 xml:space="preserve">Ջրամատակարարման բաշխիչ ցանցի կառուցում պոլիէթիլենե  de225÷de40(Pe)  տրամագծի խողովակներից   </w:t>
      </w:r>
      <w:r w:rsidRPr="00A01BC4">
        <w:rPr>
          <w:rFonts w:ascii="GHEA Grapalat" w:eastAsia="Times New Roman" w:hAnsi="GHEA Grapalat" w:cs="Calibri"/>
          <w:sz w:val="20"/>
          <w:szCs w:val="20"/>
          <w:lang w:val="pt-PT"/>
        </w:rPr>
        <w:t xml:space="preserve">- </w:t>
      </w: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8039 գծմ</w:t>
      </w:r>
      <w:r w:rsidRPr="00A01BC4">
        <w:rPr>
          <w:rFonts w:ascii="GHEA Grapalat" w:eastAsia="Times New Roman" w:hAnsi="GHEA Grapalat" w:cs="Calibri"/>
          <w:sz w:val="20"/>
          <w:szCs w:val="20"/>
          <w:lang w:val="pt-PT"/>
        </w:rPr>
        <w:t>,</w:t>
      </w:r>
    </w:p>
    <w:p w14:paraId="48C5B9E3" w14:textId="77777777" w:rsidR="00A01BC4" w:rsidRPr="00A01BC4" w:rsidRDefault="00A01BC4" w:rsidP="00A01BC4">
      <w:pPr>
        <w:numPr>
          <w:ilvl w:val="0"/>
          <w:numId w:val="4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Ե/բ  հավաքովի կլոր ջրամատակարարման հորերի կառուցում - 5 հատ,</w:t>
      </w:r>
    </w:p>
    <w:p w14:paraId="64791EC4" w14:textId="77777777" w:rsidR="00A01BC4" w:rsidRPr="00A01BC4" w:rsidRDefault="00A01BC4" w:rsidP="00A01BC4">
      <w:pPr>
        <w:numPr>
          <w:ilvl w:val="0"/>
          <w:numId w:val="4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Հրշեջ հիդրանտի ե/բ  հավաքովի կլոր հորերի կառուցում - 2 հատ,</w:t>
      </w:r>
    </w:p>
    <w:p w14:paraId="159E3539" w14:textId="77777777" w:rsidR="00A01BC4" w:rsidRPr="00A01BC4" w:rsidRDefault="00A01BC4" w:rsidP="00A01BC4">
      <w:pPr>
        <w:numPr>
          <w:ilvl w:val="0"/>
          <w:numId w:val="4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Մասնավոր տների և հասարակական նշանակության շենքերի մուտքագծերի փոխարինում  L=2700.0 մ երկարության պոլիէթիլենե de40-25(Pe)  տրամագծի խողովակներով,</w:t>
      </w:r>
    </w:p>
    <w:p w14:paraId="716C9463" w14:textId="77777777" w:rsidR="00A01BC4" w:rsidRPr="00A01BC4" w:rsidRDefault="00A01BC4" w:rsidP="00A01BC4">
      <w:pPr>
        <w:numPr>
          <w:ilvl w:val="0"/>
          <w:numId w:val="4"/>
        </w:numPr>
        <w:spacing w:after="0" w:line="240" w:lineRule="auto"/>
        <w:jc w:val="both"/>
        <w:rPr>
          <w:rFonts w:ascii="GHEA Grapalat" w:eastAsia="Times New Roman" w:hAnsi="GHEA Grapalat" w:cs="Calibri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Calibri"/>
          <w:sz w:val="20"/>
          <w:szCs w:val="20"/>
          <w:lang w:val="hy-AM"/>
        </w:rPr>
        <w:t>Մասնավոր տների և հասարակական բաժանորդների մուտքագծերի վրա ջրաչափական հորերի տեղադրում ջրաչափական հանգույցների մոնտաժումով - 440  հատ:</w:t>
      </w:r>
    </w:p>
    <w:p w14:paraId="6D857B25" w14:textId="77777777" w:rsidR="00A01BC4" w:rsidRPr="00A01BC4" w:rsidRDefault="00A01BC4" w:rsidP="00A01BC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eu-ES"/>
        </w:rPr>
      </w:pPr>
    </w:p>
    <w:p w14:paraId="34D22AE9" w14:textId="77777777" w:rsidR="00A01BC4" w:rsidRPr="00A01BC4" w:rsidRDefault="00A01BC4" w:rsidP="00A01BC4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bookmarkStart w:id="6" w:name="_Hlk206585839"/>
      <w:bookmarkStart w:id="7" w:name="_Hlk206586262"/>
      <w:r w:rsidRPr="00A01BC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«Վեոլիա Ջուր» ՓԲԸ-ի կողմից խողովակների թաղման խորության համար ներկայացված պահանջը, Կապալառու կազմակերպույթյունը խողովակներ գնելիս պետք է ունենա </w:t>
      </w:r>
      <w:r w:rsidRPr="00A01BC4">
        <w:rPr>
          <w:rFonts w:ascii="GHEA Grapalat" w:eastAsia="Times New Roman" w:hAnsi="GHEA Grapalat" w:cs="Sylfaen"/>
          <w:b/>
          <w:sz w:val="20"/>
          <w:szCs w:val="20"/>
          <w:lang w:val="hy-AM"/>
        </w:rPr>
        <w:t>արտադրողի երաշխավորությունն</w:t>
      </w:r>
      <w:r w:rsidRPr="00A01BC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առ այն, որ մատակարարվող բարձր խտության PE100  PN1.0ՄՊա աշխատանքային ճնշման խողովակների վրա տվյալ թաղման խորության դեպքում ապահովվում է արտաքին մեխանիկական ներգործություններին դիմակայման պայմանը:</w:t>
      </w:r>
    </w:p>
    <w:p w14:paraId="7DC4F8D8" w14:textId="77777777" w:rsidR="00A01BC4" w:rsidRPr="00A01BC4" w:rsidRDefault="00A01BC4" w:rsidP="00A01BC4">
      <w:pPr>
        <w:spacing w:after="0" w:line="264" w:lineRule="auto"/>
        <w:ind w:firstLine="576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A01BC4">
        <w:rPr>
          <w:rFonts w:ascii="GHEA Grapalat" w:eastAsia="Times New Roman" w:hAnsi="GHEA Grapalat" w:cs="Sylfaen"/>
          <w:sz w:val="20"/>
          <w:szCs w:val="20"/>
          <w:lang w:val="hy-AM"/>
        </w:rPr>
        <w:t>Թեք տեղանքներում տեղադրվող հորերի համար պետք է հաշվի առնել այն, որ ծածկի սալը պետք է տեղադրվի տեղանքի թեքությանը համապատասխան և պատի օղակները համապատասխան թեք կտրումով նախապես պատվիրվեն գործարանային արտադրության</w:t>
      </w:r>
      <w:bookmarkEnd w:id="7"/>
      <w:r w:rsidRPr="00A01BC4">
        <w:rPr>
          <w:rFonts w:ascii="GHEA Grapalat" w:eastAsia="Times New Roman" w:hAnsi="GHEA Grapalat" w:cs="Sylfaen"/>
          <w:sz w:val="20"/>
          <w:szCs w:val="20"/>
          <w:lang w:val="hy-AM"/>
        </w:rPr>
        <w:t>։</w:t>
      </w:r>
    </w:p>
    <w:bookmarkEnd w:id="6"/>
    <w:p w14:paraId="56D8B669" w14:textId="088B6C42" w:rsidR="008D543A" w:rsidRDefault="008D543A" w:rsidP="008D54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hy-AM"/>
        </w:rPr>
      </w:pPr>
    </w:p>
    <w:p w14:paraId="0B61BD93" w14:textId="77777777" w:rsidR="00A01BC4" w:rsidRPr="00A01BC4" w:rsidRDefault="00A01BC4" w:rsidP="00A01BC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pt-BR"/>
        </w:rPr>
      </w:pPr>
    </w:p>
    <w:tbl>
      <w:tblPr>
        <w:tblpPr w:leftFromText="180" w:rightFromText="180" w:vertAnchor="text" w:horzAnchor="margin" w:tblpXSpec="center" w:tblpY="1"/>
        <w:tblOverlap w:val="never"/>
        <w:tblW w:w="9936" w:type="dxa"/>
        <w:tblLayout w:type="fixed"/>
        <w:tblLook w:val="04A0" w:firstRow="1" w:lastRow="0" w:firstColumn="1" w:lastColumn="0" w:noHBand="0" w:noVBand="1"/>
      </w:tblPr>
      <w:tblGrid>
        <w:gridCol w:w="648"/>
        <w:gridCol w:w="6750"/>
        <w:gridCol w:w="990"/>
        <w:gridCol w:w="1548"/>
      </w:tblGrid>
      <w:tr w:rsidR="00A01BC4" w:rsidRPr="00A01BC4" w14:paraId="62A26125" w14:textId="77777777" w:rsidTr="00BC3661">
        <w:trPr>
          <w:trHeight w:val="20"/>
        </w:trPr>
        <w:tc>
          <w:tcPr>
            <w:tcW w:w="9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26AF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</w:p>
          <w:p w14:paraId="3ABF942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  <w:r w:rsidRPr="00A01BC4"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Աշտարակ քաղաքի Մ. Մաշտոցի, Լինչի, Հ. Թումանյան, Թամազյան, Գրիբոյեդովի փողոցների և հարակից նրբանցքների ջրամատակարարման բաշխիչ ցանցի վերակառուցման աշխատանքնեում օգտագործվող խողովակները, սարքերը, սարքավորումները և ձևավոր մասերը</w:t>
            </w:r>
          </w:p>
        </w:tc>
      </w:tr>
      <w:tr w:rsidR="00A01BC4" w:rsidRPr="00A01BC4" w14:paraId="74B5F98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BA4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4C7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7C6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E7E5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lang w:val="hy-AM"/>
              </w:rPr>
            </w:pPr>
          </w:p>
        </w:tc>
      </w:tr>
      <w:tr w:rsidR="00A01BC4" w:rsidRPr="00A01BC4" w14:paraId="32598A5F" w14:textId="77777777" w:rsidTr="00BC3661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B3B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Հ</w:t>
            </w:r>
            <w:r w:rsidRPr="00A01BC4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/</w:t>
            </w:r>
            <w:r w:rsidRPr="00A01BC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92D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Աշխատանքների</w:t>
            </w:r>
            <w:r w:rsidRPr="00A01BC4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9C7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Չափի</w:t>
            </w:r>
            <w:r w:rsidRPr="00A01BC4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միավորը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A6C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Քանակ</w:t>
            </w:r>
          </w:p>
        </w:tc>
      </w:tr>
      <w:tr w:rsidR="00A01BC4" w:rsidRPr="00A01BC4" w14:paraId="525FDFA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3A1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6C36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C10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DA0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1075878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143B2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2EEC9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371C0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3ACA7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</w:tr>
      <w:tr w:rsidR="00A01BC4" w:rsidRPr="00A01BC4" w14:paraId="3E07227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1EA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CEC0" w14:textId="77777777" w:rsidR="00A01BC4" w:rsidRPr="00A01BC4" w:rsidRDefault="00A01BC4" w:rsidP="00A01BC4">
            <w:pPr>
              <w:spacing w:after="0" w:line="240" w:lineRule="auto"/>
              <w:ind w:left="-102" w:right="-2535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de225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6CA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E2E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25.0</w:t>
            </w:r>
          </w:p>
        </w:tc>
      </w:tr>
      <w:tr w:rsidR="00A01BC4" w:rsidRPr="00A01BC4" w14:paraId="0BB209F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376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F31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de160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9BE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E19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715.0</w:t>
            </w:r>
          </w:p>
        </w:tc>
      </w:tr>
      <w:tr w:rsidR="00A01BC4" w:rsidRPr="00A01BC4" w14:paraId="7330984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4E7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5AD6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de110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7B0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0A6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1075.0</w:t>
            </w:r>
          </w:p>
        </w:tc>
      </w:tr>
      <w:tr w:rsidR="00A01BC4" w:rsidRPr="00A01BC4" w14:paraId="5FFF004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4A0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135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de90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A7F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DE7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490.0</w:t>
            </w:r>
          </w:p>
        </w:tc>
      </w:tr>
      <w:tr w:rsidR="00A01BC4" w:rsidRPr="00A01BC4" w14:paraId="1F491FE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9DB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CA2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de63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D44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568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1582.0</w:t>
            </w:r>
          </w:p>
        </w:tc>
      </w:tr>
      <w:tr w:rsidR="00A01BC4" w:rsidRPr="00A01BC4" w14:paraId="6CB5B84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17F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2F2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de50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94C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A8C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1322.0</w:t>
            </w:r>
          </w:p>
        </w:tc>
      </w:tr>
      <w:tr w:rsidR="00A01BC4" w:rsidRPr="00A01BC4" w14:paraId="143D608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66E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D5A2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de40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6B4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BBA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140.0</w:t>
            </w:r>
          </w:p>
        </w:tc>
      </w:tr>
      <w:tr w:rsidR="00A01BC4" w:rsidRPr="00A01BC4" w14:paraId="33BB77E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5F6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DBDF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de32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DCD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145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310.0</w:t>
            </w:r>
          </w:p>
        </w:tc>
      </w:tr>
      <w:tr w:rsidR="00A01BC4" w:rsidRPr="00A01BC4" w14:paraId="311DA2C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473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EDF4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de25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եռակցվող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8A9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EB3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2380.0</w:t>
            </w:r>
          </w:p>
        </w:tc>
      </w:tr>
      <w:tr w:rsidR="00A01BC4" w:rsidRPr="00A01BC4" w14:paraId="101C978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7C0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AF93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de32-20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կարճախողովակ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L=300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84B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A3B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400</w:t>
            </w:r>
          </w:p>
        </w:tc>
      </w:tr>
      <w:tr w:rsidR="00A01BC4" w:rsidRPr="00A01BC4" w14:paraId="06EF739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DD6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3C7F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DN219x5.0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99D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E44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3.0</w:t>
            </w:r>
          </w:p>
        </w:tc>
      </w:tr>
      <w:tr w:rsidR="00A01BC4" w:rsidRPr="00A01BC4" w14:paraId="43EDE49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AAF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9F8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DN159x4.0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4F9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3C1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0.20</w:t>
            </w:r>
          </w:p>
        </w:tc>
      </w:tr>
      <w:tr w:rsidR="00A01BC4" w:rsidRPr="00A01BC4" w14:paraId="03550C1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A70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DBDC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DN108x4.0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6DB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342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0.20</w:t>
            </w:r>
          </w:p>
        </w:tc>
      </w:tr>
      <w:tr w:rsidR="00A01BC4" w:rsidRPr="00A01BC4" w14:paraId="57AF3B2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AAA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0D7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-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պատյան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DN108x4.0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DF3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BE9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80.0</w:t>
            </w:r>
          </w:p>
        </w:tc>
      </w:tr>
      <w:tr w:rsidR="00A01BC4" w:rsidRPr="00A01BC4" w14:paraId="13E8C0E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765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281A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de200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SN8,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ծալքավոր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12F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277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20.0</w:t>
            </w:r>
          </w:p>
        </w:tc>
      </w:tr>
      <w:tr w:rsidR="00A01BC4" w:rsidRPr="00A01BC4" w14:paraId="16B8167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E1B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F39E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de160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SN8,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ծալքավոր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B3B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399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30.0</w:t>
            </w:r>
          </w:p>
        </w:tc>
      </w:tr>
      <w:tr w:rsidR="00A01BC4" w:rsidRPr="00A01BC4" w14:paraId="174ACCA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030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68E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de110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պոլիվինիլքլորիդե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2A9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058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40.0</w:t>
            </w:r>
          </w:p>
        </w:tc>
      </w:tr>
      <w:tr w:rsidR="00A01BC4" w:rsidRPr="00A01BC4" w14:paraId="4182ABC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2C5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802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Ուղեգծի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տեղի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որոնման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ազդանշանային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ժապավեն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մետաղական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լարով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B4B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66D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5339.0</w:t>
            </w:r>
          </w:p>
        </w:tc>
      </w:tr>
      <w:tr w:rsidR="00A01BC4" w:rsidRPr="00A01BC4" w14:paraId="7428EF8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04274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6323D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Սարքավորումներ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և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ձևավոր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մասեր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6385A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0C97D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</w:tr>
      <w:tr w:rsidR="00A01BC4" w:rsidRPr="00A01BC4" w14:paraId="439F4B0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470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369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A85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9E6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648FB65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5BE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942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613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9A2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0642A98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CC9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BF43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DN100,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3C8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53B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504A227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12C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56B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DN80,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EFC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160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6538F9D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23F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BAC9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DN50,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74C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F1B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3F3C312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661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0275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Սեպավոր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DN40,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F94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EA2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69BA00E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EA6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21DA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Գնդային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824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1B8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1A07155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BAD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CB66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Գնդային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025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87D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22388AA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350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E42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Գնդային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404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CAE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</w:tr>
      <w:tr w:rsidR="00A01BC4" w:rsidRPr="00A01BC4" w14:paraId="4D1DB38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41C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D387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Գնդային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A04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CE5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411</w:t>
            </w:r>
          </w:p>
        </w:tc>
      </w:tr>
      <w:tr w:rsidR="00A01BC4" w:rsidRPr="00A01BC4" w14:paraId="5C03C15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2C6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086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Հրշեջ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հիդրանտ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DN100, H=0.75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AFA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C87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470F620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27D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BCF8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ֆիլտր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3E7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93A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78C319E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840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B4D8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ֆիլտր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941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229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46E21DC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8AD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29C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ֆիլտր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AE3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9EA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</w:tr>
      <w:tr w:rsidR="00A01BC4" w:rsidRPr="00A01BC4" w14:paraId="5A90EC4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BB0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FAEC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ֆիլտր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017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AC0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411</w:t>
            </w:r>
          </w:p>
        </w:tc>
      </w:tr>
      <w:tr w:rsidR="00A01BC4" w:rsidRPr="00A01BC4" w14:paraId="5CE3E59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2D5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16*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3CA3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Թիակավոր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բազմաշիթ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/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2C9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05A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55C0151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602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17*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1FB2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Թիակավոր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բազմաշիթ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/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D3D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D9B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1ED3BB6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2F1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18*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D0F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Թիակավոր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բազմաշիթ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/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4E8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1B2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</w:tr>
      <w:tr w:rsidR="00A01BC4" w:rsidRPr="00A01BC4" w14:paraId="47B322B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36C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19*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4A04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Թիակավոր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բազմաշիթ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/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325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6C2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411</w:t>
            </w:r>
          </w:p>
        </w:tc>
      </w:tr>
      <w:tr w:rsidR="00A01BC4" w:rsidRPr="00A01BC4" w14:paraId="5CFF8B6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7F9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20*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13FA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միացում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350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849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4B1D20D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62C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21*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4CC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միացում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72B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826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A01BC4" w:rsidRPr="00A01BC4" w14:paraId="1014714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5CA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22*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35C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միացում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364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3EA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50</w:t>
            </w:r>
          </w:p>
        </w:tc>
      </w:tr>
      <w:tr w:rsidR="00A01BC4" w:rsidRPr="00A01BC4" w14:paraId="11AE5FC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484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23*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9334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միացում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տրամադրվում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պատվիտատուի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կողմից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E96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51D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822</w:t>
            </w:r>
          </w:p>
        </w:tc>
      </w:tr>
      <w:tr w:rsidR="00A01BC4" w:rsidRPr="00A01BC4" w14:paraId="7C11515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117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B03C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de225-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մետաղ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DN200 (St)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A01BC4">
              <w:rPr>
                <w:rFonts w:ascii="Calibri" w:eastAsia="Times New Roman" w:hAnsi="Calibri" w:cs="Calibri"/>
                <w:bCs/>
                <w:sz w:val="18"/>
                <w:szCs w:val="18"/>
              </w:rPr>
              <w:t>НС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DBD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A6F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1468DC8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108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058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CB6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74A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6EF1095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C5F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2F54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95D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0BC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A01BC4" w:rsidRPr="00A01BC4" w14:paraId="4463F0D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467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F535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DN100,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D20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9C5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A01BC4" w:rsidRPr="00A01BC4" w14:paraId="43A1309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8BD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ACDA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DN80,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DB9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489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A01BC4" w:rsidRPr="00A01BC4" w14:paraId="62BD241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A37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016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DN50,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430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751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A01BC4" w:rsidRPr="00A01BC4" w14:paraId="2631DB4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32D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644E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կցաշուրթ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DN40,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B8C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D68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796322A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A17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7D87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5D7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70C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7E4D946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993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BB82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2CA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3A3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</w:t>
            </w:r>
          </w:p>
        </w:tc>
      </w:tr>
      <w:tr w:rsidR="00A01BC4" w:rsidRPr="00A01BC4" w14:paraId="065EFD3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70D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A2C7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686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76D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A01BC4" w:rsidRPr="00A01BC4" w14:paraId="32AC1DC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D7C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36EE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F41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257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</w:tr>
      <w:tr w:rsidR="00A01BC4" w:rsidRPr="00A01BC4" w14:paraId="707CFB2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C20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37E4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միջադիր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010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D27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15FBB47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759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FB19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քառաբաշխիչ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de90xde90,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AE5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468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37E5E4C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AE1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998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քառաբաշխիչ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de63xde63,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3B8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195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0E2FBD3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273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6388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de160xde90,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455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6BB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045DAB8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265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EBA2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de160xde63,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898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0A0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500FD9D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0C9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FA8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de110xde90,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649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A4C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4FD0743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1E8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83A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de110xde63,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75C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44C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0C07F77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275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FC45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de110xde50,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A29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EF5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18B26F6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14D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FF7A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de90xde90,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CBD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5C0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222B61D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DF5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0DE7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de90xde63,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2AD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3E5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45BFAE6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FF5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B4EE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de90xde40,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EB0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1EF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52553EF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346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454F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de63xde63,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C52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969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7E56100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DD0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3813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de63xde50,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054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162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56AEB1C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028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1BF4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de160xde110,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3A9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136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1194FB5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260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57A7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de90xde63,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6B7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D79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58DFDF8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29C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68D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de90xde50,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D66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16E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3E956E3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087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E56A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de63xde50,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F1D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B93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748863D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328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5D7F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de63xde40,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BAC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8F5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6128B13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D10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9E24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de32xde25,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8A5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2AF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</w:t>
            </w:r>
          </w:p>
        </w:tc>
      </w:tr>
      <w:tr w:rsidR="00A01BC4" w:rsidRPr="00A01BC4" w14:paraId="6040F08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D45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974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անկյունակ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A01BC4">
              <w:rPr>
                <w:rFonts w:ascii="Calibri" w:eastAsia="Times New Roman" w:hAnsi="Calibri" w:cs="Calibri"/>
                <w:bCs/>
                <w:sz w:val="18"/>
                <w:szCs w:val="18"/>
              </w:rPr>
              <w:t>α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=900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42B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FC8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2B8CA47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403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05B3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անկյունակ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A01BC4">
              <w:rPr>
                <w:rFonts w:ascii="Calibri" w:eastAsia="Times New Roman" w:hAnsi="Calibri" w:cs="Calibri"/>
                <w:bCs/>
                <w:sz w:val="18"/>
                <w:szCs w:val="18"/>
              </w:rPr>
              <w:t>α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=900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72B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329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414F3CF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72B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08F5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927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DBF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46D282F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E70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E77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AE5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4D1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</w:t>
            </w:r>
          </w:p>
        </w:tc>
      </w:tr>
      <w:tr w:rsidR="00A01BC4" w:rsidRPr="00A01BC4" w14:paraId="445A4EC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B00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A688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980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4E1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12</w:t>
            </w:r>
          </w:p>
        </w:tc>
      </w:tr>
      <w:tr w:rsidR="00A01BC4" w:rsidRPr="00A01BC4" w14:paraId="5FC6D24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D9C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6FD2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de40, PN=1,0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C4E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7DE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064C0FD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7D1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6A4C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մուֆթ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de90xde90,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B84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7CD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4A8EED3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7D2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FF5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մուֆթ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de63xde63,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8D0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D39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21F9EC4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55D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E02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մուֆթ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de50xde50,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A62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88B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5D9CB28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868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08D6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մուֆթ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de25xde25,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CAE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5BC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104</w:t>
            </w:r>
          </w:p>
        </w:tc>
      </w:tr>
      <w:tr w:rsidR="00A01BC4" w:rsidRPr="00A01BC4" w14:paraId="0E19E84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6DF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6789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de225xde25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F0C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B00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14CBDC6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405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15B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DBF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D3E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0B24A144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FCB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721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D1D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F81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312C700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5A7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3F06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de160xde25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95D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DF4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47</w:t>
            </w:r>
          </w:p>
        </w:tc>
      </w:tr>
      <w:tr w:rsidR="00A01BC4" w:rsidRPr="00A01BC4" w14:paraId="01D4355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2F0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57D7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8D1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E88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1254F36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862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5272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CCC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028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57F2BBA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66C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4712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de110xde25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68C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D7E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63</w:t>
            </w:r>
          </w:p>
        </w:tc>
      </w:tr>
      <w:tr w:rsidR="00A01BC4" w:rsidRPr="00A01BC4" w14:paraId="58B0BD43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678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lastRenderedPageBreak/>
              <w:t>71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D97E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B81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84B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134FD80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A54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85B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de90xde25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8CC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CED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49</w:t>
            </w:r>
          </w:p>
        </w:tc>
      </w:tr>
      <w:tr w:rsidR="00A01BC4" w:rsidRPr="00A01BC4" w14:paraId="565E322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E23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9D9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9D1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636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3BDA117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8DF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F73F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de63xde25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26D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092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114</w:t>
            </w:r>
          </w:p>
        </w:tc>
      </w:tr>
      <w:tr w:rsidR="00A01BC4" w:rsidRPr="00A01BC4" w14:paraId="11E95BD5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8BB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FADA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de50xde32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363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BE9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737E3BD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BDF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806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de50xde25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AB5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147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74</w:t>
            </w:r>
          </w:p>
        </w:tc>
      </w:tr>
      <w:tr w:rsidR="00A01BC4" w:rsidRPr="00A01BC4" w14:paraId="2EDF4B0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EDA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53EA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de40xde25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1FB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4B9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</w:t>
            </w:r>
          </w:p>
        </w:tc>
      </w:tr>
      <w:tr w:rsidR="00A01BC4" w:rsidRPr="00A01BC4" w14:paraId="41D591F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125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D32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խամութային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de32xde25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309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F30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14</w:t>
            </w:r>
          </w:p>
        </w:tc>
      </w:tr>
      <w:tr w:rsidR="00A01BC4" w:rsidRPr="00A01BC4" w14:paraId="4819E4C6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267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79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A796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de50xDN40,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E9F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F66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14C0D74C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567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31EE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Էգ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de40xDN32,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465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1B8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7DC8FCF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3C8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D5B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Էգ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de32xDN25,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9CF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F23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23</w:t>
            </w:r>
          </w:p>
        </w:tc>
      </w:tr>
      <w:tr w:rsidR="00A01BC4" w:rsidRPr="00A01BC4" w14:paraId="2B219E2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CF8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E1A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Էգ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de25xDN20,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AB2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A49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420</w:t>
            </w:r>
          </w:p>
        </w:tc>
      </w:tr>
      <w:tr w:rsidR="00A01BC4" w:rsidRPr="00A01BC4" w14:paraId="55B6A57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3CA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9D4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Էգ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որձ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 de25xDN15,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896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FBB9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822</w:t>
            </w:r>
          </w:p>
        </w:tc>
      </w:tr>
      <w:tr w:rsidR="00A01BC4" w:rsidRPr="00A01BC4" w14:paraId="1E07B6A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E94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2BF3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Պոլիէթիլենե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(PE)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կցամաս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de32-20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089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06F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800</w:t>
            </w:r>
          </w:p>
        </w:tc>
      </w:tr>
      <w:tr w:rsidR="00A01BC4" w:rsidRPr="00A01BC4" w14:paraId="6D938E9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2A7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C0E5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Նիպել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C45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265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2D059FF8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6A2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595F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Նիպել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3BC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DF7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03FDD39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B39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87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F1DE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Նիպել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79B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01F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25</w:t>
            </w:r>
          </w:p>
        </w:tc>
      </w:tr>
      <w:tr w:rsidR="00A01BC4" w:rsidRPr="00A01BC4" w14:paraId="15BD241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367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88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DD9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DN15, P=1.0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Նիպել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63B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411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411</w:t>
            </w:r>
          </w:p>
        </w:tc>
      </w:tr>
      <w:tr w:rsidR="00A01BC4" w:rsidRPr="00A01BC4" w14:paraId="3475FCC2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4F3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89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AD31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կարճախողովակ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երկկողմանի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պարուրակով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մոնտաժումով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de25-20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L=300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18F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0E8D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</w:t>
            </w:r>
          </w:p>
        </w:tc>
      </w:tr>
      <w:tr w:rsidR="00A01BC4" w:rsidRPr="00A01BC4" w14:paraId="27D38D1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678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90</w:t>
            </w:r>
          </w:p>
        </w:tc>
        <w:tc>
          <w:tcPr>
            <w:tcW w:w="6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AA10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Հակամանեկ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DN15-20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29F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AFD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40</w:t>
            </w:r>
          </w:p>
        </w:tc>
      </w:tr>
      <w:tr w:rsidR="00A01BC4" w:rsidRPr="00A01BC4" w14:paraId="3728AEB0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92B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2FA7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Ճկուն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DN32,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E3E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AEC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1F0084CF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62F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6D14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Ճկուն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DN25,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7FD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4FF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6991FBDB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B70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E8A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Ճկուն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DN20, PN=1,0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ՄՊա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EE9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FEF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384</w:t>
            </w:r>
          </w:p>
        </w:tc>
      </w:tr>
      <w:tr w:rsidR="00A01BC4" w:rsidRPr="00A01BC4" w14:paraId="474B96C1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EE4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0A75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կցորդիչ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DN15-20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F1FC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355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80</w:t>
            </w:r>
          </w:p>
        </w:tc>
      </w:tr>
      <w:tr w:rsidR="00A01BC4" w:rsidRPr="00A01BC4" w14:paraId="35B93277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4FA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95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2523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Պողպատե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խողովակների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ձևավոր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մասեր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(St), (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անկյուններ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եռաբաշխիկներ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անցումներ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,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խցափակիչներ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և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այլն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9265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կգ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0EF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10.60</w:t>
            </w:r>
          </w:p>
        </w:tc>
      </w:tr>
      <w:tr w:rsidR="00A01BC4" w:rsidRPr="00A01BC4" w14:paraId="797CD45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D1D36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A6E30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Դիտահորեր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60D65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F0AB98B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 </w:t>
            </w:r>
          </w:p>
        </w:tc>
      </w:tr>
      <w:tr w:rsidR="00A01BC4" w:rsidRPr="00A01BC4" w14:paraId="5E15EEB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45C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CF6B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Ջրամատակարարման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հավաքովի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բ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կլոր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էլեմենտներից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D=2.0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H=1.50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F37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կառ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13E4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42536D7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AB7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CAA7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Ջրամատակարարման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հավաքովի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բ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կլոր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էլեմենտներից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D=1.50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H=1.80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464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կառ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006F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2</w:t>
            </w:r>
          </w:p>
        </w:tc>
      </w:tr>
      <w:tr w:rsidR="00A01BC4" w:rsidRPr="00A01BC4" w14:paraId="3415863A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C248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F949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Ջրամատակարարման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հավաքովի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բ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կլոր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էլեմենտներից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D=1.50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H=1.50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10A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կառ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AEAA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3</w:t>
            </w:r>
          </w:p>
        </w:tc>
      </w:tr>
      <w:tr w:rsidR="00A01BC4" w:rsidRPr="00A01BC4" w14:paraId="0B5CF0DD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2A13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EDEC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Ջրամատակարարման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հավաքովի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ե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/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բ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կլոր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էլեմենտներից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D=1.0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H=1.50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5A7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կառ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5800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1</w:t>
            </w:r>
          </w:p>
        </w:tc>
      </w:tr>
      <w:tr w:rsidR="00A01BC4" w:rsidRPr="00A01BC4" w14:paraId="5F8727AE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015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2849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Պոլիմերավազային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D=0.9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H=0.9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6AA2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կոմպ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BB31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</w:t>
            </w:r>
          </w:p>
        </w:tc>
      </w:tr>
      <w:tr w:rsidR="00A01BC4" w:rsidRPr="00A01BC4" w14:paraId="72722E09" w14:textId="77777777" w:rsidTr="00BC3661">
        <w:trPr>
          <w:trHeight w:val="2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3917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235D" w14:textId="77777777" w:rsidR="00A01BC4" w:rsidRPr="00A01BC4" w:rsidRDefault="00A01BC4" w:rsidP="00A01BC4">
            <w:pPr>
              <w:spacing w:after="0" w:line="240" w:lineRule="auto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Պոլիմերավազային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ջրաչափական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 xml:space="preserve"> 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հոր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0.63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x0.5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, h=0.66</w:t>
            </w: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71DE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" w:eastAsia="Times New Roman" w:hAnsi="Arial" w:cs="Arial"/>
                <w:bCs/>
                <w:sz w:val="18"/>
                <w:szCs w:val="18"/>
              </w:rPr>
              <w:t>կոմպ</w:t>
            </w: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0546" w14:textId="77777777" w:rsidR="00A01BC4" w:rsidRPr="00A01BC4" w:rsidRDefault="00A01BC4" w:rsidP="00A01BC4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</w:pPr>
            <w:r w:rsidRPr="00A01BC4">
              <w:rPr>
                <w:rFonts w:ascii="Arial Armenian" w:eastAsia="Times New Roman" w:hAnsi="Arial Armenian" w:cs="Times New Roman"/>
                <w:bCs/>
                <w:sz w:val="18"/>
                <w:szCs w:val="18"/>
              </w:rPr>
              <w:t>436</w:t>
            </w:r>
          </w:p>
        </w:tc>
      </w:tr>
    </w:tbl>
    <w:p w14:paraId="67C4E821" w14:textId="77777777" w:rsidR="00A01BC4" w:rsidRPr="00AA5B47" w:rsidRDefault="00A01BC4" w:rsidP="008D543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hy-AM"/>
        </w:rPr>
      </w:pPr>
    </w:p>
    <w:p w14:paraId="30CC535B" w14:textId="0A99A267" w:rsidR="008D543A" w:rsidRDefault="008D543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42F811B9" w14:textId="24362C72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4D53C93C" w14:textId="01D85FD1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64E0943D" w14:textId="069155F3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109B0487" w14:textId="43421CFC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5A5EB8AD" w14:textId="77777777" w:rsidR="009972CA" w:rsidRDefault="009972CA" w:rsidP="008D543A">
      <w:pPr>
        <w:spacing w:after="0" w:line="240" w:lineRule="exact"/>
        <w:ind w:left="27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0DFD6CC8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bookmarkStart w:id="8" w:name="_Hlk208360987"/>
      <w:bookmarkEnd w:id="1"/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Կապալառուի կողմից տեղադրվող սարքերը և սարքավորումները (</w:t>
      </w:r>
      <w:r w:rsidRPr="00BD1E8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բացի </w:t>
      </w: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 xml:space="preserve">Վեոլիա Ջուր ՓԲԸ-ի կողմից տրամադրվող), համաձայն 08.02.2012թ. Ստանդարտացման մասին և Տեխնիկական կանոնակարգման մասին ՀՀ օրենքների պետք է լինեն սերտիֆիկացված և ՀՀ տարածքում կիրառելի:  </w:t>
      </w:r>
    </w:p>
    <w:p w14:paraId="4E42F2EC" w14:textId="77777777" w:rsidR="00BD1E8C" w:rsidRPr="00BD1E8C" w:rsidRDefault="00BD1E8C" w:rsidP="00BD1E8C">
      <w:pPr>
        <w:spacing w:after="0" w:line="240" w:lineRule="exact"/>
        <w:ind w:left="990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</w:p>
    <w:p w14:paraId="796E1F66" w14:textId="77777777" w:rsidR="00BD1E8C" w:rsidRPr="00BD1E8C" w:rsidRDefault="00BD1E8C" w:rsidP="00BD1E8C">
      <w:pPr>
        <w:numPr>
          <w:ilvl w:val="0"/>
          <w:numId w:val="1"/>
        </w:numPr>
        <w:spacing w:after="0" w:line="240" w:lineRule="exact"/>
        <w:jc w:val="both"/>
        <w:rPr>
          <w:rFonts w:ascii="GHEA Grapalat" w:eastAsia="Times New Roman" w:hAnsi="GHEA Grapalat" w:cs="Calibri"/>
          <w:b/>
          <w:sz w:val="20"/>
          <w:szCs w:val="20"/>
          <w:lang w:val="hy-AM"/>
        </w:rPr>
      </w:pPr>
      <w:r w:rsidRPr="00BD1E8C">
        <w:rPr>
          <w:rFonts w:ascii="GHEA Grapalat" w:eastAsia="Times New Roman" w:hAnsi="GHEA Grapalat" w:cs="Calibri"/>
          <w:b/>
          <w:sz w:val="20"/>
          <w:szCs w:val="20"/>
          <w:lang w:val="hy-AM"/>
        </w:rPr>
        <w:t>Կապալառուն պարտավոր է սերտիֆիկատներ ներկայացնել նաև տեղադրվող բետոնի, օգտագործվող խողովակների, այլ շինանյութերի և մետաղական կոնստրուկցիաների համար։</w:t>
      </w:r>
    </w:p>
    <w:bookmarkEnd w:id="8"/>
    <w:p w14:paraId="03E15CF3" w14:textId="77777777" w:rsidR="00BD1E8C" w:rsidRPr="00BD1E8C" w:rsidRDefault="00BD1E8C" w:rsidP="00BD1E8C">
      <w:pPr>
        <w:jc w:val="both"/>
        <w:rPr>
          <w:b/>
          <w:bCs/>
          <w:lang w:val="hy-AM"/>
        </w:rPr>
      </w:pPr>
    </w:p>
    <w:sectPr w:rsidR="00BD1E8C" w:rsidRPr="00BD1E8C" w:rsidSect="0062417E">
      <w:pgSz w:w="12240" w:h="15840"/>
      <w:pgMar w:top="709" w:right="90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781"/>
    <w:multiLevelType w:val="hybridMultilevel"/>
    <w:tmpl w:val="D1BCB580"/>
    <w:lvl w:ilvl="0" w:tplc="E1924120">
      <w:start w:val="1"/>
      <w:numFmt w:val="bullet"/>
      <w:lvlText w:val="-"/>
      <w:lvlJc w:val="left"/>
      <w:pPr>
        <w:ind w:left="14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9164CA6"/>
    <w:multiLevelType w:val="hybridMultilevel"/>
    <w:tmpl w:val="F724C3C0"/>
    <w:lvl w:ilvl="0" w:tplc="AE825E9C">
      <w:start w:val="1"/>
      <w:numFmt w:val="decimal"/>
      <w:lvlText w:val="%1)"/>
      <w:lvlJc w:val="left"/>
      <w:pPr>
        <w:ind w:left="1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</w:lvl>
    <w:lvl w:ilvl="3" w:tplc="0409000F" w:tentative="1">
      <w:start w:val="1"/>
      <w:numFmt w:val="decimal"/>
      <w:lvlText w:val="%4."/>
      <w:lvlJc w:val="left"/>
      <w:pPr>
        <w:ind w:left="3207" w:hanging="360"/>
      </w:p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</w:lvl>
    <w:lvl w:ilvl="6" w:tplc="0409000F" w:tentative="1">
      <w:start w:val="1"/>
      <w:numFmt w:val="decimal"/>
      <w:lvlText w:val="%7."/>
      <w:lvlJc w:val="left"/>
      <w:pPr>
        <w:ind w:left="5367" w:hanging="360"/>
      </w:p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0AE23B4D"/>
    <w:multiLevelType w:val="hybridMultilevel"/>
    <w:tmpl w:val="60ECA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1C62AE"/>
    <w:multiLevelType w:val="hybridMultilevel"/>
    <w:tmpl w:val="4208BC6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59CE"/>
    <w:multiLevelType w:val="hybridMultilevel"/>
    <w:tmpl w:val="825A1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71947"/>
    <w:multiLevelType w:val="hybridMultilevel"/>
    <w:tmpl w:val="351859D6"/>
    <w:lvl w:ilvl="0" w:tplc="60F89492">
      <w:start w:val="35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3AF5F5E"/>
    <w:multiLevelType w:val="hybridMultilevel"/>
    <w:tmpl w:val="70D401E8"/>
    <w:lvl w:ilvl="0" w:tplc="9DCE72FA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0067D6"/>
    <w:multiLevelType w:val="hybridMultilevel"/>
    <w:tmpl w:val="7108A61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9283D72"/>
    <w:multiLevelType w:val="hybridMultilevel"/>
    <w:tmpl w:val="1D28D57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 w15:restartNumberingAfterBreak="0">
    <w:nsid w:val="19871048"/>
    <w:multiLevelType w:val="hybridMultilevel"/>
    <w:tmpl w:val="56D0D0AE"/>
    <w:lvl w:ilvl="0" w:tplc="8A32386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1AB11D14"/>
    <w:multiLevelType w:val="hybridMultilevel"/>
    <w:tmpl w:val="698A67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E4D53"/>
    <w:multiLevelType w:val="hybridMultilevel"/>
    <w:tmpl w:val="119859FC"/>
    <w:lvl w:ilvl="0" w:tplc="DB527DD4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1766563"/>
    <w:multiLevelType w:val="hybridMultilevel"/>
    <w:tmpl w:val="765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2719D"/>
    <w:multiLevelType w:val="hybridMultilevel"/>
    <w:tmpl w:val="33B87A7E"/>
    <w:lvl w:ilvl="0" w:tplc="49D25AB4">
      <w:start w:val="871"/>
      <w:numFmt w:val="bullet"/>
      <w:lvlText w:val="-"/>
      <w:lvlJc w:val="left"/>
      <w:pPr>
        <w:ind w:left="927" w:hanging="360"/>
      </w:pPr>
      <w:rPr>
        <w:rFonts w:ascii="Arial Unicode" w:eastAsia="Times New Roman" w:hAnsi="Arial Unicod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8D820DB"/>
    <w:multiLevelType w:val="hybridMultilevel"/>
    <w:tmpl w:val="C9AE8C5C"/>
    <w:lvl w:ilvl="0" w:tplc="52B090C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C7D15"/>
    <w:multiLevelType w:val="hybridMultilevel"/>
    <w:tmpl w:val="E1900A9C"/>
    <w:lvl w:ilvl="0" w:tplc="5BCE64D0">
      <w:start w:val="201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0118B"/>
    <w:multiLevelType w:val="hybridMultilevel"/>
    <w:tmpl w:val="CE9CD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8483D"/>
    <w:multiLevelType w:val="hybridMultilevel"/>
    <w:tmpl w:val="F280D232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8" w15:restartNumberingAfterBreak="0">
    <w:nsid w:val="3089450B"/>
    <w:multiLevelType w:val="hybridMultilevel"/>
    <w:tmpl w:val="FF2035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9C3561"/>
    <w:multiLevelType w:val="hybridMultilevel"/>
    <w:tmpl w:val="0FFA4500"/>
    <w:lvl w:ilvl="0" w:tplc="7D964E68">
      <w:start w:val="1"/>
      <w:numFmt w:val="decimal"/>
      <w:lvlText w:val="%1)"/>
      <w:lvlJc w:val="left"/>
      <w:pPr>
        <w:ind w:left="927" w:hanging="360"/>
      </w:pPr>
      <w:rPr>
        <w:rFonts w:ascii="GHEA Grapalat" w:eastAsia="Times New Roman" w:hAnsi="GHEA Grapalat" w:cs="Times New Roman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6D1629"/>
    <w:multiLevelType w:val="hybridMultilevel"/>
    <w:tmpl w:val="9902664A"/>
    <w:lvl w:ilvl="0" w:tplc="8DD8136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2" w15:restartNumberingAfterBreak="0">
    <w:nsid w:val="39AF213A"/>
    <w:multiLevelType w:val="hybridMultilevel"/>
    <w:tmpl w:val="445AB2C4"/>
    <w:lvl w:ilvl="0" w:tplc="957E76C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9AF2390"/>
    <w:multiLevelType w:val="hybridMultilevel"/>
    <w:tmpl w:val="2C147FEA"/>
    <w:lvl w:ilvl="0" w:tplc="CF3CB3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E9771B8"/>
    <w:multiLevelType w:val="hybridMultilevel"/>
    <w:tmpl w:val="F72E4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F6A09"/>
    <w:multiLevelType w:val="hybridMultilevel"/>
    <w:tmpl w:val="BC0A40F8"/>
    <w:lvl w:ilvl="0" w:tplc="5128DB04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6" w15:restartNumberingAfterBreak="0">
    <w:nsid w:val="41B740AD"/>
    <w:multiLevelType w:val="hybridMultilevel"/>
    <w:tmpl w:val="904C4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81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26C5BE5"/>
    <w:multiLevelType w:val="hybridMultilevel"/>
    <w:tmpl w:val="55C009BE"/>
    <w:lvl w:ilvl="0" w:tplc="8AFA28F2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9156C89"/>
    <w:multiLevelType w:val="hybridMultilevel"/>
    <w:tmpl w:val="FF2035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B93"/>
    <w:multiLevelType w:val="hybridMultilevel"/>
    <w:tmpl w:val="58808E66"/>
    <w:lvl w:ilvl="0" w:tplc="33E8D2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E81690A"/>
    <w:multiLevelType w:val="hybridMultilevel"/>
    <w:tmpl w:val="4CE8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04C83"/>
    <w:multiLevelType w:val="hybridMultilevel"/>
    <w:tmpl w:val="19426842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65A7443"/>
    <w:multiLevelType w:val="hybridMultilevel"/>
    <w:tmpl w:val="A9081380"/>
    <w:lvl w:ilvl="0" w:tplc="502292AE">
      <w:start w:val="1"/>
      <w:numFmt w:val="bullet"/>
      <w:pStyle w:val="FWTList2"/>
      <w:lvlText w:val="-"/>
      <w:lvlJc w:val="left"/>
      <w:pPr>
        <w:tabs>
          <w:tab w:val="num" w:pos="465"/>
        </w:tabs>
        <w:ind w:left="465" w:hanging="323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58811BCA"/>
    <w:multiLevelType w:val="hybridMultilevel"/>
    <w:tmpl w:val="82242018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5" w15:restartNumberingAfterBreak="0">
    <w:nsid w:val="5C9A57C3"/>
    <w:multiLevelType w:val="hybridMultilevel"/>
    <w:tmpl w:val="B240F13E"/>
    <w:lvl w:ilvl="0" w:tplc="4D923DB4">
      <w:start w:val="2018"/>
      <w:numFmt w:val="bullet"/>
      <w:lvlText w:val="-"/>
      <w:lvlJc w:val="left"/>
      <w:pPr>
        <w:ind w:left="389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36" w15:restartNumberingAfterBreak="0">
    <w:nsid w:val="5E2F6884"/>
    <w:multiLevelType w:val="hybridMultilevel"/>
    <w:tmpl w:val="41E8BC58"/>
    <w:lvl w:ilvl="0" w:tplc="A9EC72F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B5493"/>
    <w:multiLevelType w:val="hybridMultilevel"/>
    <w:tmpl w:val="4D648D0C"/>
    <w:lvl w:ilvl="0" w:tplc="E4F89268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BE32B93"/>
    <w:multiLevelType w:val="hybridMultilevel"/>
    <w:tmpl w:val="605AB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F6413"/>
    <w:multiLevelType w:val="hybridMultilevel"/>
    <w:tmpl w:val="CEBCB18A"/>
    <w:lvl w:ilvl="0" w:tplc="605E6ED2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39D2249"/>
    <w:multiLevelType w:val="hybridMultilevel"/>
    <w:tmpl w:val="A760B9B2"/>
    <w:lvl w:ilvl="0" w:tplc="F58482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4D275F1"/>
    <w:multiLevelType w:val="multilevel"/>
    <w:tmpl w:val="B38217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42" w15:restartNumberingAfterBreak="0">
    <w:nsid w:val="78942691"/>
    <w:multiLevelType w:val="hybridMultilevel"/>
    <w:tmpl w:val="6EE01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95E71"/>
    <w:multiLevelType w:val="hybridMultilevel"/>
    <w:tmpl w:val="324A8754"/>
    <w:lvl w:ilvl="0" w:tplc="6E32F680">
      <w:start w:val="2018"/>
      <w:numFmt w:val="bullet"/>
      <w:lvlText w:val="-"/>
      <w:lvlJc w:val="left"/>
      <w:pPr>
        <w:ind w:left="37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44" w15:restartNumberingAfterBreak="0">
    <w:nsid w:val="7D347588"/>
    <w:multiLevelType w:val="hybridMultilevel"/>
    <w:tmpl w:val="DC6A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76891"/>
    <w:multiLevelType w:val="hybridMultilevel"/>
    <w:tmpl w:val="B61E25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3"/>
  </w:num>
  <w:num w:numId="4">
    <w:abstractNumId w:val="45"/>
  </w:num>
  <w:num w:numId="5">
    <w:abstractNumId w:val="41"/>
  </w:num>
  <w:num w:numId="6">
    <w:abstractNumId w:val="42"/>
  </w:num>
  <w:num w:numId="7">
    <w:abstractNumId w:val="38"/>
  </w:num>
  <w:num w:numId="8">
    <w:abstractNumId w:val="28"/>
  </w:num>
  <w:num w:numId="9">
    <w:abstractNumId w:val="31"/>
  </w:num>
  <w:num w:numId="10">
    <w:abstractNumId w:val="0"/>
  </w:num>
  <w:num w:numId="11">
    <w:abstractNumId w:val="17"/>
  </w:num>
  <w:num w:numId="12">
    <w:abstractNumId w:val="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44"/>
  </w:num>
  <w:num w:numId="18">
    <w:abstractNumId w:val="15"/>
  </w:num>
  <w:num w:numId="19">
    <w:abstractNumId w:val="43"/>
  </w:num>
  <w:num w:numId="20">
    <w:abstractNumId w:val="35"/>
  </w:num>
  <w:num w:numId="21">
    <w:abstractNumId w:val="26"/>
  </w:num>
  <w:num w:numId="22">
    <w:abstractNumId w:val="1"/>
  </w:num>
  <w:num w:numId="23">
    <w:abstractNumId w:val="12"/>
  </w:num>
  <w:num w:numId="24">
    <w:abstractNumId w:val="5"/>
  </w:num>
  <w:num w:numId="25">
    <w:abstractNumId w:val="13"/>
  </w:num>
  <w:num w:numId="26">
    <w:abstractNumId w:val="18"/>
  </w:num>
  <w:num w:numId="27">
    <w:abstractNumId w:val="14"/>
  </w:num>
  <w:num w:numId="28">
    <w:abstractNumId w:val="29"/>
  </w:num>
  <w:num w:numId="29">
    <w:abstractNumId w:val="4"/>
  </w:num>
  <w:num w:numId="30">
    <w:abstractNumId w:val="37"/>
  </w:num>
  <w:num w:numId="31">
    <w:abstractNumId w:val="21"/>
  </w:num>
  <w:num w:numId="32">
    <w:abstractNumId w:val="6"/>
  </w:num>
  <w:num w:numId="33">
    <w:abstractNumId w:val="9"/>
  </w:num>
  <w:num w:numId="34">
    <w:abstractNumId w:val="36"/>
  </w:num>
  <w:num w:numId="35">
    <w:abstractNumId w:val="23"/>
  </w:num>
  <w:num w:numId="36">
    <w:abstractNumId w:val="24"/>
  </w:num>
  <w:num w:numId="37">
    <w:abstractNumId w:val="7"/>
  </w:num>
  <w:num w:numId="38">
    <w:abstractNumId w:val="11"/>
  </w:num>
  <w:num w:numId="39">
    <w:abstractNumId w:val="25"/>
  </w:num>
  <w:num w:numId="40">
    <w:abstractNumId w:val="39"/>
  </w:num>
  <w:num w:numId="41">
    <w:abstractNumId w:val="20"/>
  </w:num>
  <w:num w:numId="42">
    <w:abstractNumId w:val="30"/>
  </w:num>
  <w:num w:numId="43">
    <w:abstractNumId w:val="40"/>
  </w:num>
  <w:num w:numId="44">
    <w:abstractNumId w:val="16"/>
  </w:num>
  <w:num w:numId="45">
    <w:abstractNumId w:val="8"/>
  </w:num>
  <w:num w:numId="46">
    <w:abstractNumId w:val="10"/>
  </w:num>
  <w:num w:numId="47">
    <w:abstractNumId w:val="27"/>
  </w:num>
  <w:num w:numId="4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0F"/>
    <w:rsid w:val="000C1832"/>
    <w:rsid w:val="000F50DC"/>
    <w:rsid w:val="0016427A"/>
    <w:rsid w:val="001E5F34"/>
    <w:rsid w:val="00356336"/>
    <w:rsid w:val="003863E4"/>
    <w:rsid w:val="00552F8B"/>
    <w:rsid w:val="005A6E2B"/>
    <w:rsid w:val="005C1008"/>
    <w:rsid w:val="0062417E"/>
    <w:rsid w:val="00650EE0"/>
    <w:rsid w:val="00682BCA"/>
    <w:rsid w:val="006A63D1"/>
    <w:rsid w:val="006B02F3"/>
    <w:rsid w:val="007351C2"/>
    <w:rsid w:val="0086090D"/>
    <w:rsid w:val="008D543A"/>
    <w:rsid w:val="008F0681"/>
    <w:rsid w:val="009972CA"/>
    <w:rsid w:val="00A00752"/>
    <w:rsid w:val="00A01BC4"/>
    <w:rsid w:val="00AA5B47"/>
    <w:rsid w:val="00B50BE7"/>
    <w:rsid w:val="00B63107"/>
    <w:rsid w:val="00BD1E8C"/>
    <w:rsid w:val="00C3535C"/>
    <w:rsid w:val="00D01A7C"/>
    <w:rsid w:val="00D578F5"/>
    <w:rsid w:val="00E7320F"/>
    <w:rsid w:val="00EC6279"/>
    <w:rsid w:val="00F05CF0"/>
    <w:rsid w:val="00F167E3"/>
    <w:rsid w:val="00F62C04"/>
    <w:rsid w:val="00F8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F17C6"/>
  <w15:chartTrackingRefBased/>
  <w15:docId w15:val="{DF1C8607-1739-4E1F-9B05-2296A06D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D54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D543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D543A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8D543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8D543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8D543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8D543A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8D543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8D543A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543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543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8D543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8D543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8D543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8D543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8D543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D543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8D543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rsid w:val="008D543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8D543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1"/>
    <w:basedOn w:val="DefaultParagraphFont"/>
    <w:link w:val="BodyTextIndent"/>
    <w:rsid w:val="008D543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8D543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D543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8D543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D543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8D543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D543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D543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D543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8D543A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8D543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8D543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D543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8D543A"/>
    <w:rPr>
      <w:color w:val="0000FF"/>
      <w:u w:val="single"/>
    </w:rPr>
  </w:style>
  <w:style w:type="paragraph" w:styleId="NormalWeb">
    <w:name w:val="Normal (Web)"/>
    <w:basedOn w:val="Normal"/>
    <w:uiPriority w:val="99"/>
    <w:rsid w:val="008D5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3CharCharChar">
    <w:name w:val="Char3 Char Char Char"/>
    <w:basedOn w:val="Normal"/>
    <w:next w:val="Normal"/>
    <w:semiHidden/>
    <w:rsid w:val="008D543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D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D54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D543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8D543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8D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8D54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D54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8D543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8D543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"/>
    <w:qFormat/>
    <w:rsid w:val="008D543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8D543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8D543A"/>
  </w:style>
  <w:style w:type="paragraph" w:customStyle="1" w:styleId="CharCharCharCharCharCharCharCharCharCharCharChar">
    <w:name w:val="Char Char Char Char Char Char Char Char Char Char Char Char"/>
    <w:basedOn w:val="Normal"/>
    <w:rsid w:val="008D543A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8D543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8D543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D543A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8D543A"/>
    <w:rPr>
      <w:b/>
      <w:bCs/>
    </w:rPr>
  </w:style>
  <w:style w:type="character" w:customStyle="1" w:styleId="CharChar13">
    <w:name w:val="Char Char13"/>
    <w:rsid w:val="008D543A"/>
    <w:rPr>
      <w:rFonts w:ascii="Arial Armenian" w:hAnsi="Arial Armenian"/>
      <w:lang w:val="en-US"/>
    </w:rPr>
  </w:style>
  <w:style w:type="character" w:customStyle="1" w:styleId="CharChar22">
    <w:name w:val="Char Char22"/>
    <w:rsid w:val="008D543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D543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D543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D543A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8D543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8D543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8D543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8D543A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8D54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8D54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8D54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8D543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8D543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8D543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8D543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8D543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8D54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8D54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8D543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8D543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8D543A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character" w:customStyle="1" w:styleId="CharChar1">
    <w:name w:val="Char Char1"/>
    <w:locked/>
    <w:rsid w:val="008D543A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D543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D543A"/>
    <w:rPr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D543A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EndnoteText">
    <w:name w:val="endnote text"/>
    <w:basedOn w:val="Normal"/>
    <w:link w:val="Endnote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EndnoteReference">
    <w:name w:val="endnote reference"/>
    <w:semiHidden/>
    <w:rsid w:val="008D543A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D543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8D543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D543A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D543A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Revision">
    <w:name w:val="Revision"/>
    <w:hidden/>
    <w:semiHidden/>
    <w:rsid w:val="008D54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D543A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8D543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xl76">
    <w:name w:val="xl7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77">
    <w:name w:val="xl77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78">
    <w:name w:val="xl78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u w:val="single"/>
    </w:rPr>
  </w:style>
  <w:style w:type="paragraph" w:customStyle="1" w:styleId="xl79">
    <w:name w:val="xl79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u w:val="single"/>
    </w:rPr>
  </w:style>
  <w:style w:type="paragraph" w:customStyle="1" w:styleId="xl80">
    <w:name w:val="xl80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1">
    <w:name w:val="xl81"/>
    <w:basedOn w:val="Normal"/>
    <w:rsid w:val="008D543A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2">
    <w:name w:val="xl82"/>
    <w:basedOn w:val="Normal"/>
    <w:rsid w:val="008D543A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3">
    <w:name w:val="xl83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</w:rPr>
  </w:style>
  <w:style w:type="paragraph" w:customStyle="1" w:styleId="xl84">
    <w:name w:val="xl84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85">
    <w:name w:val="xl85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6">
    <w:name w:val="xl86"/>
    <w:basedOn w:val="Normal"/>
    <w:rsid w:val="008D5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7">
    <w:name w:val="xl87"/>
    <w:basedOn w:val="Normal"/>
    <w:rsid w:val="008D54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8">
    <w:name w:val="xl88"/>
    <w:basedOn w:val="Normal"/>
    <w:rsid w:val="008D54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89">
    <w:name w:val="xl89"/>
    <w:basedOn w:val="Normal"/>
    <w:rsid w:val="008D54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</w:rPr>
  </w:style>
  <w:style w:type="paragraph" w:customStyle="1" w:styleId="xl91">
    <w:name w:val="xl91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Normal"/>
    <w:rsid w:val="008D54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8D543A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8D543A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rsid w:val="008D543A"/>
  </w:style>
  <w:style w:type="character" w:customStyle="1" w:styleId="ListParagraphChar">
    <w:name w:val="List Paragraph Char"/>
    <w:link w:val="ListParagraph"/>
    <w:uiPriority w:val="34"/>
    <w:locked/>
    <w:rsid w:val="008D543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numbering" w:customStyle="1" w:styleId="NoList2">
    <w:name w:val="No List2"/>
    <w:next w:val="NoList"/>
    <w:uiPriority w:val="99"/>
    <w:semiHidden/>
    <w:rsid w:val="00C3535C"/>
  </w:style>
  <w:style w:type="paragraph" w:customStyle="1" w:styleId="Char3CharCharChar0">
    <w:name w:val="Char3 Char Char Char"/>
    <w:basedOn w:val="Normal"/>
    <w:next w:val="Normal"/>
    <w:semiHidden/>
    <w:rsid w:val="00C3535C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35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Char0">
    <w:name w:val="Char Char Char"/>
    <w:rsid w:val="00C3535C"/>
    <w:rPr>
      <w:rFonts w:ascii="Arial LatArm" w:hAnsi="Arial LatArm"/>
      <w:sz w:val="24"/>
      <w:lang w:eastAsia="ru-RU"/>
    </w:rPr>
  </w:style>
  <w:style w:type="character" w:customStyle="1" w:styleId="CharChar130">
    <w:name w:val="Char Char13"/>
    <w:rsid w:val="00C3535C"/>
    <w:rPr>
      <w:rFonts w:ascii="Arial Armenian" w:hAnsi="Arial Armenian"/>
      <w:lang w:val="en-US"/>
    </w:rPr>
  </w:style>
  <w:style w:type="character" w:customStyle="1" w:styleId="CharChar220">
    <w:name w:val="Char Char22"/>
    <w:rsid w:val="00C3535C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C3535C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C3535C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C3535C"/>
    <w:rPr>
      <w:rFonts w:ascii="Times Armenian" w:hAnsi="Times Armenian"/>
      <w:i/>
      <w:lang w:val="nl-NL"/>
    </w:rPr>
  </w:style>
  <w:style w:type="paragraph" w:customStyle="1" w:styleId="Index12">
    <w:name w:val="Index 12"/>
    <w:basedOn w:val="Normal"/>
    <w:rsid w:val="00C3535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C3535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numbering" w:customStyle="1" w:styleId="NoList3">
    <w:name w:val="No List3"/>
    <w:next w:val="NoList"/>
    <w:uiPriority w:val="99"/>
    <w:semiHidden/>
    <w:unhideWhenUsed/>
    <w:rsid w:val="0086090D"/>
  </w:style>
  <w:style w:type="table" w:customStyle="1" w:styleId="TableGrid2">
    <w:name w:val="Table Grid2"/>
    <w:basedOn w:val="TableNormal"/>
    <w:next w:val="TableGrid"/>
    <w:uiPriority w:val="39"/>
    <w:rsid w:val="00860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972CA"/>
  </w:style>
  <w:style w:type="table" w:customStyle="1" w:styleId="TableGrid3">
    <w:name w:val="Table Grid3"/>
    <w:basedOn w:val="TableNormal"/>
    <w:next w:val="TableGrid"/>
    <w:uiPriority w:val="39"/>
    <w:rsid w:val="00997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WTList2">
    <w:name w:val="FWT List 2"/>
    <w:basedOn w:val="Normal"/>
    <w:rsid w:val="009972CA"/>
    <w:pPr>
      <w:numPr>
        <w:numId w:val="3"/>
      </w:numPr>
      <w:spacing w:after="0" w:line="280" w:lineRule="atLeast"/>
      <w:jc w:val="both"/>
    </w:pPr>
    <w:rPr>
      <w:rFonts w:ascii="GHEA Grapalat" w:eastAsia="Times New Roman" w:hAnsi="GHEA Grapalat" w:cs="Times New Roman"/>
      <w:szCs w:val="28"/>
      <w:lang w:val="en-GB" w:eastAsia="de-DE"/>
    </w:rPr>
  </w:style>
  <w:style w:type="paragraph" w:customStyle="1" w:styleId="msonormal0">
    <w:name w:val="msonormal"/>
    <w:basedOn w:val="Normal"/>
    <w:rsid w:val="00997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94">
    <w:name w:val="xl94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95">
    <w:name w:val="xl95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6">
    <w:name w:val="xl96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</w:rPr>
  </w:style>
  <w:style w:type="paragraph" w:customStyle="1" w:styleId="xl97">
    <w:name w:val="xl97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  <w:u w:val="single"/>
    </w:rPr>
  </w:style>
  <w:style w:type="paragraph" w:customStyle="1" w:styleId="xl98">
    <w:name w:val="xl98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</w:rPr>
  </w:style>
  <w:style w:type="paragraph" w:customStyle="1" w:styleId="xl99">
    <w:name w:val="xl99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</w:rPr>
  </w:style>
  <w:style w:type="paragraph" w:customStyle="1" w:styleId="xl100">
    <w:name w:val="xl100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</w:rPr>
  </w:style>
  <w:style w:type="paragraph" w:customStyle="1" w:styleId="xl101">
    <w:name w:val="xl101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9972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9972CA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numbering" w:customStyle="1" w:styleId="NoList5">
    <w:name w:val="No List5"/>
    <w:next w:val="NoList"/>
    <w:uiPriority w:val="99"/>
    <w:semiHidden/>
    <w:rsid w:val="00A01BC4"/>
  </w:style>
  <w:style w:type="paragraph" w:customStyle="1" w:styleId="Char3CharCharChar1">
    <w:name w:val=" Char3 Char Char Char"/>
    <w:basedOn w:val="Normal"/>
    <w:next w:val="Normal"/>
    <w:semiHidden/>
    <w:rsid w:val="00A01BC4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table" w:customStyle="1" w:styleId="TableGrid4">
    <w:name w:val="Table Grid4"/>
    <w:basedOn w:val="TableNormal"/>
    <w:next w:val="TableGrid"/>
    <w:uiPriority w:val="59"/>
    <w:rsid w:val="00A01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Char1">
    <w:name w:val=" Char Char Char"/>
    <w:rsid w:val="00A01BC4"/>
    <w:rPr>
      <w:rFonts w:ascii="Arial LatArm" w:hAnsi="Arial LatArm"/>
      <w:sz w:val="24"/>
      <w:lang w:eastAsia="ru-RU"/>
    </w:rPr>
  </w:style>
  <w:style w:type="character" w:customStyle="1" w:styleId="CharChar131">
    <w:name w:val=" Char Char13"/>
    <w:rsid w:val="00A01BC4"/>
    <w:rPr>
      <w:rFonts w:ascii="Arial Armenian" w:hAnsi="Arial Armenian"/>
      <w:lang w:val="en-US"/>
    </w:rPr>
  </w:style>
  <w:style w:type="character" w:customStyle="1" w:styleId="CharChar221">
    <w:name w:val=" Char Char22"/>
    <w:rsid w:val="00A01BC4"/>
    <w:rPr>
      <w:rFonts w:ascii="Arial Armenian" w:hAnsi="Arial Armenian"/>
      <w:sz w:val="28"/>
      <w:lang w:val="en-US"/>
    </w:rPr>
  </w:style>
  <w:style w:type="character" w:customStyle="1" w:styleId="CharChar201">
    <w:name w:val=" Char Char20"/>
    <w:rsid w:val="00A01BC4"/>
    <w:rPr>
      <w:rFonts w:ascii="Times LatArm" w:hAnsi="Times LatArm"/>
      <w:b/>
      <w:sz w:val="28"/>
      <w:lang w:val="en-US"/>
    </w:rPr>
  </w:style>
  <w:style w:type="character" w:customStyle="1" w:styleId="CharChar161">
    <w:name w:val=" Char Char16"/>
    <w:rsid w:val="00A01BC4"/>
    <w:rPr>
      <w:rFonts w:ascii="Times Armenian" w:hAnsi="Times Armenian"/>
      <w:b/>
      <w:lang w:val="hy-AM"/>
    </w:rPr>
  </w:style>
  <w:style w:type="character" w:customStyle="1" w:styleId="CharChar151">
    <w:name w:val=" Char Char15"/>
    <w:rsid w:val="00A01BC4"/>
    <w:rPr>
      <w:rFonts w:ascii="Times Armenian" w:hAnsi="Times Armenian"/>
      <w:i/>
      <w:lang w:val="nl-NL"/>
    </w:rPr>
  </w:style>
  <w:style w:type="paragraph" w:customStyle="1" w:styleId="index10">
    <w:name w:val="index 1"/>
    <w:basedOn w:val="Normal"/>
    <w:rsid w:val="00A01BC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0">
    <w:name w:val="index heading"/>
    <w:basedOn w:val="Normal"/>
    <w:rsid w:val="00A01BC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1715</Words>
  <Characters>9776</Characters>
  <Application>Microsoft Office Word</Application>
  <DocSecurity>0</DocSecurity>
  <Lines>81</Lines>
  <Paragraphs>22</Paragraphs>
  <ScaleCrop>false</ScaleCrop>
  <Company/>
  <LinksUpToDate>false</LinksUpToDate>
  <CharactersWithSpaces>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2025-09-15T07:45:00Z</dcterms:created>
  <dcterms:modified xsi:type="dcterms:W3CDTF">2025-09-15T12:23:00Z</dcterms:modified>
</cp:coreProperties>
</file>