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6BC0" w14:textId="77777777" w:rsidR="00AA5B47" w:rsidRDefault="00AA5B47" w:rsidP="006A63D1">
      <w:pPr>
        <w:spacing w:after="0" w:line="276" w:lineRule="auto"/>
        <w:ind w:firstLine="567"/>
        <w:jc w:val="center"/>
        <w:rPr>
          <w:rFonts w:ascii="GHEA Grapalat" w:eastAsia="Times New Roman" w:hAnsi="GHEA Grapalat" w:cs="Sylfaen"/>
          <w:sz w:val="20"/>
          <w:szCs w:val="20"/>
          <w:lang w:val="hy-AM"/>
        </w:rPr>
      </w:pPr>
      <w:bookmarkStart w:id="0" w:name="_Hlk208830774"/>
      <w:r w:rsidRPr="00AA5B47">
        <w:rPr>
          <w:rFonts w:ascii="GHEA Grapalat" w:eastAsia="Times New Roman" w:hAnsi="GHEA Grapalat" w:cs="Sylfaen"/>
          <w:sz w:val="20"/>
          <w:szCs w:val="20"/>
          <w:lang w:val="hy-AM"/>
        </w:rPr>
        <w:t xml:space="preserve">ՋՐԱՄԱՏԱԿԱՐԱՐՄԱՆ ԽՈՂՈՎԱԿԱՇԱՐԵՐԻ ՀԵՏ ԿԱՊՎԱԾ ԱՇԽԱՏԱՆՔՆԵՐ-Երևան քաղաքի Աջափնյակ վարչական շրջանի Ջանիբեկյան, Բաշինջաղյան, Սիսակյան, Վշտունի և հարակից փողոցների ջրագծերի վերակառուցման աշխատանքներ </w:t>
      </w:r>
    </w:p>
    <w:p w14:paraId="413CE57D" w14:textId="1F033F91" w:rsidR="00F167E3" w:rsidRPr="00AA5B47" w:rsidRDefault="00F167E3" w:rsidP="006A63D1">
      <w:pPr>
        <w:spacing w:after="0" w:line="276" w:lineRule="auto"/>
        <w:ind w:firstLine="567"/>
        <w:jc w:val="center"/>
        <w:rPr>
          <w:rFonts w:ascii="GHEA Grapalat" w:eastAsia="Times New Roman" w:hAnsi="GHEA Grapalat" w:cs="Calibri"/>
          <w:b/>
          <w:sz w:val="20"/>
          <w:szCs w:val="20"/>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AA5B47">
        <w:rPr>
          <w:rFonts w:ascii="GHEA Grapalat" w:eastAsia="Times New Roman" w:hAnsi="GHEA Grapalat" w:cs="Calibri"/>
          <w:b/>
          <w:sz w:val="20"/>
          <w:szCs w:val="20"/>
        </w:rPr>
        <w:t>6</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2B086CA1" w14:textId="77777777" w:rsidR="008D543A" w:rsidRPr="008D543A" w:rsidRDefault="008D543A" w:rsidP="008D543A">
      <w:pPr>
        <w:spacing w:after="0" w:line="276" w:lineRule="auto"/>
        <w:ind w:firstLine="567"/>
        <w:jc w:val="center"/>
        <w:rPr>
          <w:rFonts w:ascii="GHEA Grapalat" w:eastAsia="Times New Roman" w:hAnsi="GHEA Grapalat" w:cs="Calibri"/>
          <w:b/>
          <w:sz w:val="20"/>
          <w:szCs w:val="20"/>
          <w:lang w:val="hy-AM"/>
        </w:rPr>
      </w:pPr>
      <w:bookmarkStart w:id="1" w:name="_Hlk206587290"/>
      <w:r w:rsidRPr="008D543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7D3C308E" w14:textId="77777777" w:rsidR="008D543A" w:rsidRPr="008D543A" w:rsidRDefault="008D543A" w:rsidP="008D543A">
      <w:pPr>
        <w:spacing w:after="0" w:line="276" w:lineRule="auto"/>
        <w:ind w:firstLine="567"/>
        <w:rPr>
          <w:rFonts w:ascii="GHEA Grapalat" w:eastAsia="Times New Roman" w:hAnsi="GHEA Grapalat" w:cs="Calibri"/>
          <w:b/>
          <w:sz w:val="20"/>
          <w:szCs w:val="20"/>
          <w:lang w:val="hy-AM"/>
        </w:rPr>
      </w:pPr>
    </w:p>
    <w:p w14:paraId="0C1E1C78" w14:textId="77777777" w:rsidR="00AA5B47" w:rsidRPr="00AA5B47" w:rsidRDefault="008D543A" w:rsidP="00AA5B47">
      <w:pPr>
        <w:ind w:firstLine="540"/>
        <w:jc w:val="both"/>
        <w:rPr>
          <w:rFonts w:ascii="GHEA Grapalat" w:eastAsia="Times New Roman" w:hAnsi="GHEA Grapalat" w:cs="Calibri"/>
          <w:sz w:val="20"/>
          <w:szCs w:val="20"/>
          <w:lang w:val="hy-AM"/>
        </w:rPr>
      </w:pPr>
      <w:bookmarkStart w:id="2" w:name="_Hlk206585645"/>
      <w:bookmarkStart w:id="3" w:name="_Hlk206587100"/>
      <w:r w:rsidRPr="008D543A">
        <w:rPr>
          <w:rFonts w:ascii="GHEA Grapalat" w:eastAsia="Times New Roman" w:hAnsi="GHEA Grapalat" w:cs="Calibri"/>
          <w:sz w:val="20"/>
          <w:szCs w:val="20"/>
          <w:lang w:val="hy-AM"/>
        </w:rPr>
        <w:t xml:space="preserve">  </w:t>
      </w:r>
      <w:bookmarkEnd w:id="2"/>
      <w:bookmarkEnd w:id="3"/>
      <w:r w:rsidR="00AA5B47" w:rsidRPr="00AA5B47">
        <w:rPr>
          <w:rFonts w:ascii="GHEA Grapalat" w:eastAsia="Times New Roman" w:hAnsi="GHEA Grapalat" w:cs="Calibri"/>
          <w:sz w:val="20"/>
          <w:szCs w:val="20"/>
          <w:lang w:val="hy-AM"/>
        </w:rPr>
        <w:t xml:space="preserve">  </w:t>
      </w:r>
      <w:bookmarkStart w:id="4" w:name="_Hlk206586177"/>
      <w:r w:rsidR="00AA5B47" w:rsidRPr="00AA5B47">
        <w:rPr>
          <w:rFonts w:ascii="GHEA Grapalat" w:eastAsia="Times New Roman" w:hAnsi="GHEA Grapalat" w:cs="Calibri"/>
          <w:sz w:val="20"/>
          <w:szCs w:val="20"/>
          <w:lang w:val="hy-AM"/>
        </w:rPr>
        <w:t xml:space="preserve">«Վեոլիա Ջուր» ՓԲԸ-ի պատվերով </w:t>
      </w:r>
      <w:r w:rsidR="00AA5B47" w:rsidRPr="00AA5B47">
        <w:rPr>
          <w:rFonts w:ascii="GHEA Grapalat" w:eastAsia="Times New Roman" w:hAnsi="GHEA Grapalat" w:cs="Sylfaen"/>
          <w:sz w:val="20"/>
          <w:szCs w:val="20"/>
          <w:lang w:val="hy-AM"/>
        </w:rPr>
        <w:sym w:font="Symbol" w:char="F028"/>
      </w:r>
      <w:r w:rsidR="00AA5B47" w:rsidRPr="00AA5B47">
        <w:rPr>
          <w:rFonts w:ascii="GHEA Grapalat" w:eastAsia="Times New Roman" w:hAnsi="GHEA Grapalat" w:cs="Sylfaen"/>
          <w:sz w:val="20"/>
          <w:szCs w:val="20"/>
          <w:lang w:val="hy-AM"/>
        </w:rPr>
        <w:t>պայմանագիր N 02-2021 առ 01.02.2021թ.</w:t>
      </w:r>
      <w:r w:rsidR="00AA5B47" w:rsidRPr="00AA5B47">
        <w:rPr>
          <w:rFonts w:ascii="GHEA Grapalat" w:eastAsia="Times New Roman" w:hAnsi="GHEA Grapalat" w:cs="Sylfaen"/>
          <w:sz w:val="20"/>
          <w:szCs w:val="20"/>
          <w:lang w:val="hy-AM"/>
        </w:rPr>
        <w:sym w:font="Symbol" w:char="F029"/>
      </w:r>
      <w:r w:rsidR="00AA5B47" w:rsidRPr="00AA5B47">
        <w:rPr>
          <w:rFonts w:ascii="GHEA Grapalat" w:eastAsia="Times New Roman" w:hAnsi="GHEA Grapalat" w:cs="Calibri"/>
          <w:sz w:val="20"/>
          <w:szCs w:val="20"/>
          <w:lang w:val="hy-AM"/>
        </w:rPr>
        <w:t xml:space="preserve"> ՀԳՇՆ ՍՊԸ-ի կողմից մշակվել է «Երևան քաղաքի Աջափնյակ վարչական շրջանի ջրամատակարարման բաշխիչ ցանցի բարելավում»  (2-րդ գոտի) աշխատանքների նախագծանախահաշվային փաստաթղթերի փաթեթը (հետագայում ԱՆ): </w:t>
      </w:r>
    </w:p>
    <w:p w14:paraId="7A36D3A6"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hy-AM"/>
        </w:rPr>
      </w:pPr>
      <w:bookmarkStart w:id="5" w:name="_Toc37695227"/>
      <w:bookmarkEnd w:id="4"/>
      <w:r w:rsidRPr="00AA5B47">
        <w:rPr>
          <w:rFonts w:ascii="GHEA Grapalat" w:eastAsia="Times New Roman" w:hAnsi="GHEA Grapalat" w:cs="Calibri"/>
          <w:sz w:val="20"/>
          <w:szCs w:val="20"/>
          <w:lang w:val="hy-AM"/>
        </w:rPr>
        <w:t xml:space="preserve">Շինարարության ժամանակամիջոցը օրացուցային ժամանակացույցի  կազմում է  6 ամիս, ներառյալ նախապատրաստական շրջանը: </w:t>
      </w:r>
      <w:bookmarkEnd w:id="5"/>
    </w:p>
    <w:p w14:paraId="24628004"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hy-AM"/>
        </w:rPr>
      </w:pPr>
      <w:r w:rsidRPr="00AA5B47">
        <w:rPr>
          <w:rFonts w:ascii="GHEA Grapalat" w:eastAsia="Times New Roman" w:hAnsi="GHEA Grapalat" w:cs="Calibri"/>
          <w:sz w:val="20"/>
          <w:szCs w:val="20"/>
          <w:lang w:val="hy-AM"/>
        </w:rPr>
        <w:t xml:space="preserve">Իրադրության ցանկացած փոփոխության դեպքում, երբ անհրաժեշտ է դառնում տեխնոլոգիական պրոցեսի ընդմիջում և որոշակի աշխատանքների տեղափոխումը այլ ժամանակահատվածի, կապված կոնկրետ արտադրական պայմանների հետ Կապալառուն պարտավոր է կազմել աշխատանքների կատարման գրաֆիկ, հաստատել Պատվիրատուի մոտ: </w:t>
      </w:r>
    </w:p>
    <w:p w14:paraId="71D5E4E7"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hy-AM"/>
        </w:rPr>
      </w:pPr>
      <w:r w:rsidRPr="00AA5B47">
        <w:rPr>
          <w:rFonts w:ascii="GHEA Grapalat" w:eastAsia="Times New Roman" w:hAnsi="GHEA Grapalat" w:cs="Calibri"/>
          <w:sz w:val="20"/>
          <w:szCs w:val="20"/>
          <w:lang w:val="hy-AM"/>
        </w:rPr>
        <w:t>Խրամուղիների իրականացման համար մշակվող գրունտը՝ համաձայն Աջափնյակի թաղապետարանի կողմից տրամադրված գրության, ԱՆ-ով նախատեսվել է ամբողջությամբ հեռացնել Սիլիկյան թաղամասին հարող նախկին քարհանքի անօգտագործելի խորշերի տարածք, և խրամուղիների ետլիցքն իրականացնել միայն ավազով:</w:t>
      </w:r>
    </w:p>
    <w:p w14:paraId="35BB6EC0"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pt-PT"/>
        </w:rPr>
      </w:pPr>
    </w:p>
    <w:p w14:paraId="729486E6" w14:textId="77777777" w:rsidR="00AA5B47" w:rsidRPr="00AA5B47" w:rsidRDefault="00AA5B47" w:rsidP="00AA5B47">
      <w:pPr>
        <w:autoSpaceDE w:val="0"/>
        <w:autoSpaceDN w:val="0"/>
        <w:adjustRightInd w:val="0"/>
        <w:spacing w:after="0" w:line="240" w:lineRule="auto"/>
        <w:jc w:val="both"/>
        <w:rPr>
          <w:rFonts w:ascii="GHEA Grapalat" w:eastAsia="Times New Roman" w:hAnsi="GHEA Grapalat" w:cs="Sylfaen"/>
          <w:sz w:val="20"/>
          <w:szCs w:val="20"/>
          <w:lang w:val="hy-AM"/>
        </w:rPr>
      </w:pPr>
    </w:p>
    <w:p w14:paraId="47082CE0" w14:textId="77777777" w:rsidR="00AA5B47" w:rsidRPr="00AA5B47" w:rsidRDefault="00AA5B47" w:rsidP="00AA5B47">
      <w:pPr>
        <w:autoSpaceDE w:val="0"/>
        <w:autoSpaceDN w:val="0"/>
        <w:adjustRightInd w:val="0"/>
        <w:spacing w:after="0" w:line="240" w:lineRule="auto"/>
        <w:jc w:val="center"/>
        <w:rPr>
          <w:rFonts w:ascii="GHEA Grapalat" w:eastAsia="Times New Roman" w:hAnsi="GHEA Grapalat" w:cs="Sylfaen"/>
          <w:b/>
          <w:sz w:val="20"/>
          <w:szCs w:val="20"/>
          <w:lang w:val="hy-AM"/>
        </w:rPr>
      </w:pPr>
      <w:r w:rsidRPr="00AA5B47">
        <w:rPr>
          <w:rFonts w:ascii="GHEA Grapalat" w:eastAsia="Times New Roman" w:hAnsi="GHEA Grapalat" w:cs="Sylfaen"/>
          <w:b/>
          <w:sz w:val="20"/>
          <w:szCs w:val="20"/>
          <w:lang w:val="hy-AM"/>
        </w:rPr>
        <w:t xml:space="preserve">Երևան քաղաքի Աջափնյակ վարչական շրջանի </w:t>
      </w:r>
      <w:r w:rsidRPr="00AA5B47">
        <w:rPr>
          <w:rFonts w:ascii="GHEA Grapalat" w:eastAsia="Times New Roman" w:hAnsi="GHEA Grapalat" w:cs="Calibri"/>
          <w:b/>
          <w:sz w:val="20"/>
          <w:szCs w:val="20"/>
          <w:lang w:val="hy-AM"/>
        </w:rPr>
        <w:t xml:space="preserve">Ջանիբեկյան, Բաշինջաղյան, Սիսակյան, Վշտունի և հարակից փողոցների  </w:t>
      </w:r>
      <w:r w:rsidRPr="00AA5B47">
        <w:rPr>
          <w:rFonts w:ascii="GHEA Grapalat" w:eastAsia="Times New Roman" w:hAnsi="GHEA Grapalat" w:cs="Sylfaen"/>
          <w:b/>
          <w:sz w:val="20"/>
          <w:szCs w:val="20"/>
          <w:lang w:val="hy-AM"/>
        </w:rPr>
        <w:t>ջրամատակարարման բաշխիչ ցանցի համառոտ նկարագիրը</w:t>
      </w:r>
    </w:p>
    <w:p w14:paraId="1FAE6904" w14:textId="77777777" w:rsidR="00AA5B47" w:rsidRPr="00AA5B47" w:rsidRDefault="00AA5B47" w:rsidP="00AA5B47">
      <w:pPr>
        <w:autoSpaceDE w:val="0"/>
        <w:autoSpaceDN w:val="0"/>
        <w:adjustRightInd w:val="0"/>
        <w:spacing w:after="0" w:line="240" w:lineRule="auto"/>
        <w:jc w:val="center"/>
        <w:rPr>
          <w:rFonts w:ascii="GHEA Grapalat" w:eastAsia="Times New Roman" w:hAnsi="GHEA Grapalat" w:cs="Sylfaen"/>
          <w:b/>
          <w:sz w:val="20"/>
          <w:szCs w:val="20"/>
          <w:lang w:val="hy-AM"/>
        </w:rPr>
      </w:pPr>
    </w:p>
    <w:p w14:paraId="00FF778D"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hy-AM"/>
        </w:rPr>
      </w:pPr>
      <w:r w:rsidRPr="00AA5B47">
        <w:rPr>
          <w:rFonts w:ascii="GHEA Grapalat" w:eastAsia="Times New Roman" w:hAnsi="GHEA Grapalat" w:cs="Calibri"/>
          <w:sz w:val="20"/>
          <w:szCs w:val="20"/>
          <w:lang w:val="hy-AM"/>
        </w:rPr>
        <w:t xml:space="preserve">ԱՆ-ում ընդգրկված փողոցների գոյություն ունեցող ջրագծերը գտնվում են խիստ վթարային և քայքայված վիճակում, որոնցով հնարավոր չէ սպառողին պահանջվող որակի և համապատասխան ճնշմամբ խմելու ջուր ապահովել:  Բաշխիչ ցանցի վերակառուցվող հատվածները նախագծվել են պոլիէթիլենե և պողպատե խողովակներից: Խողովակաշարի տրամագծերի ընտրության հաշվարկները կատարվել են «Epanet» ծրագրով, ինչպես նաև հաշվի են առնվել հակահրդեհային պահանջներն ու  հեռանկարային զարգացումը:  </w:t>
      </w:r>
    </w:p>
    <w:p w14:paraId="639A1F6E"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0"/>
          <w:lang w:val="hy-AM"/>
        </w:rPr>
        <w:t>ՀԳՇՆ</w:t>
      </w:r>
      <w:r w:rsidRPr="00AA5B47">
        <w:rPr>
          <w:rFonts w:ascii="GHEA Grapalat" w:eastAsia="Times New Roman" w:hAnsi="GHEA Grapalat" w:cs="Calibri"/>
          <w:sz w:val="20"/>
          <w:szCs w:val="24"/>
          <w:lang w:val="hy-AM"/>
        </w:rPr>
        <w:t xml:space="preserve"> ՍՊԸ-ի կողմից մշակվել է աշխատանքային նախագծի (ԱՆ) փաթեթ, որը ներառում է աշխատանքային 5 գրքեր`</w:t>
      </w:r>
    </w:p>
    <w:p w14:paraId="2AB4BC8B"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p>
    <w:p w14:paraId="72B1EFEB"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4"/>
          <w:lang w:val="hy-AM"/>
        </w:rPr>
        <w:t>Գիրք 1 Ընդհանուր դրույթներ և աշխատանքային գծագրեր</w:t>
      </w:r>
    </w:p>
    <w:p w14:paraId="2F4DF8E4"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4"/>
          <w:lang w:val="hy-AM"/>
        </w:rPr>
        <w:t>Գիրք 2 Աշխատանքի կազմակերպում /Տեխնիկական մասնագրեր</w:t>
      </w:r>
    </w:p>
    <w:p w14:paraId="5D5219AB"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4"/>
          <w:lang w:val="hy-AM"/>
        </w:rPr>
        <w:t>Գիրք 3</w:t>
      </w:r>
      <w:r w:rsidRPr="00AA5B47">
        <w:rPr>
          <w:rFonts w:ascii="Cambria Math" w:eastAsia="Times New Roman" w:hAnsi="Cambria Math" w:cs="Cambria Math"/>
          <w:sz w:val="20"/>
          <w:szCs w:val="24"/>
          <w:lang w:val="hy-AM"/>
        </w:rPr>
        <w:t>․</w:t>
      </w:r>
      <w:r w:rsidRPr="00AA5B47">
        <w:rPr>
          <w:rFonts w:ascii="GHEA Grapalat" w:eastAsia="Times New Roman" w:hAnsi="GHEA Grapalat" w:cs="Calibri"/>
          <w:sz w:val="20"/>
          <w:szCs w:val="24"/>
          <w:lang w:val="hy-AM"/>
        </w:rPr>
        <w:t xml:space="preserve">1 </w:t>
      </w:r>
      <w:r w:rsidRPr="00AA5B47">
        <w:rPr>
          <w:rFonts w:ascii="GHEA Grapalat" w:eastAsia="Times New Roman" w:hAnsi="GHEA Grapalat" w:cs="GHEA Grapalat"/>
          <w:sz w:val="20"/>
          <w:szCs w:val="24"/>
          <w:lang w:val="hy-AM"/>
        </w:rPr>
        <w:t>Ծավալաթերթ</w:t>
      </w:r>
      <w:r w:rsidRPr="00AA5B47">
        <w:rPr>
          <w:rFonts w:ascii="GHEA Grapalat" w:eastAsia="Times New Roman" w:hAnsi="GHEA Grapalat" w:cs="Calibri"/>
          <w:sz w:val="20"/>
          <w:szCs w:val="24"/>
          <w:lang w:val="hy-AM"/>
        </w:rPr>
        <w:t>-</w:t>
      </w:r>
      <w:r w:rsidRPr="00AA5B47">
        <w:rPr>
          <w:rFonts w:ascii="GHEA Grapalat" w:eastAsia="Times New Roman" w:hAnsi="GHEA Grapalat" w:cs="GHEA Grapalat"/>
          <w:sz w:val="20"/>
          <w:szCs w:val="24"/>
          <w:lang w:val="hy-AM"/>
        </w:rPr>
        <w:t>նախահաշիվ</w:t>
      </w:r>
    </w:p>
    <w:p w14:paraId="31AFA2F8"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4"/>
          <w:lang w:val="hy-AM"/>
        </w:rPr>
        <w:t>Գիրք 3</w:t>
      </w:r>
      <w:r w:rsidRPr="00AA5B47">
        <w:rPr>
          <w:rFonts w:ascii="Cambria Math" w:eastAsia="Times New Roman" w:hAnsi="Cambria Math" w:cs="Cambria Math"/>
          <w:sz w:val="20"/>
          <w:szCs w:val="24"/>
          <w:lang w:val="hy-AM"/>
        </w:rPr>
        <w:t>․</w:t>
      </w:r>
      <w:r w:rsidRPr="00AA5B47">
        <w:rPr>
          <w:rFonts w:ascii="GHEA Grapalat" w:eastAsia="Times New Roman" w:hAnsi="GHEA Grapalat" w:cs="Calibri"/>
          <w:sz w:val="20"/>
          <w:szCs w:val="24"/>
          <w:lang w:val="hy-AM"/>
        </w:rPr>
        <w:t xml:space="preserve">2 </w:t>
      </w:r>
      <w:r w:rsidRPr="00AA5B47">
        <w:rPr>
          <w:rFonts w:ascii="GHEA Grapalat" w:eastAsia="Times New Roman" w:hAnsi="GHEA Grapalat" w:cs="GHEA Grapalat"/>
          <w:sz w:val="20"/>
          <w:szCs w:val="24"/>
          <w:lang w:val="hy-AM"/>
        </w:rPr>
        <w:t>Մրցութային</w:t>
      </w:r>
      <w:r w:rsidRPr="00AA5B47">
        <w:rPr>
          <w:rFonts w:ascii="GHEA Grapalat" w:eastAsia="Times New Roman" w:hAnsi="GHEA Grapalat" w:cs="Calibri"/>
          <w:sz w:val="20"/>
          <w:szCs w:val="24"/>
          <w:lang w:val="hy-AM"/>
        </w:rPr>
        <w:t xml:space="preserve"> </w:t>
      </w:r>
      <w:r w:rsidRPr="00AA5B47">
        <w:rPr>
          <w:rFonts w:ascii="GHEA Grapalat" w:eastAsia="Times New Roman" w:hAnsi="GHEA Grapalat" w:cs="GHEA Grapalat"/>
          <w:sz w:val="20"/>
          <w:szCs w:val="24"/>
          <w:lang w:val="hy-AM"/>
        </w:rPr>
        <w:t>ծավալաթերթ</w:t>
      </w:r>
    </w:p>
    <w:p w14:paraId="3A0BC282" w14:textId="77777777" w:rsidR="00AA5B47" w:rsidRPr="00AA5B47" w:rsidRDefault="00AA5B47" w:rsidP="00AA5B47">
      <w:pPr>
        <w:spacing w:after="0" w:line="276" w:lineRule="auto"/>
        <w:ind w:firstLine="567"/>
        <w:jc w:val="both"/>
        <w:rPr>
          <w:rFonts w:ascii="GHEA Grapalat" w:eastAsia="Times New Roman" w:hAnsi="GHEA Grapalat" w:cs="Calibri"/>
          <w:sz w:val="20"/>
          <w:szCs w:val="24"/>
          <w:lang w:val="hy-AM"/>
        </w:rPr>
      </w:pPr>
      <w:r w:rsidRPr="00AA5B47">
        <w:rPr>
          <w:rFonts w:ascii="GHEA Grapalat" w:eastAsia="Times New Roman" w:hAnsi="GHEA Grapalat" w:cs="Calibri"/>
          <w:sz w:val="20"/>
          <w:szCs w:val="24"/>
          <w:lang w:val="hy-AM"/>
        </w:rPr>
        <w:t>Գիրք 4 Նախահաշիվներ</w:t>
      </w:r>
    </w:p>
    <w:p w14:paraId="7031DAD4" w14:textId="77777777" w:rsidR="00AA5B47" w:rsidRPr="00AA5B47" w:rsidRDefault="00AA5B47" w:rsidP="00AA5B47">
      <w:pPr>
        <w:tabs>
          <w:tab w:val="left" w:pos="630"/>
        </w:tabs>
        <w:autoSpaceDE w:val="0"/>
        <w:autoSpaceDN w:val="0"/>
        <w:adjustRightInd w:val="0"/>
        <w:spacing w:after="0" w:line="240" w:lineRule="auto"/>
        <w:jc w:val="both"/>
        <w:rPr>
          <w:rFonts w:ascii="GHEA Grapalat" w:eastAsia="Times New Roman" w:hAnsi="GHEA Grapalat" w:cs="Sylfaen"/>
          <w:sz w:val="20"/>
          <w:szCs w:val="20"/>
          <w:lang w:val="hy-AM"/>
        </w:rPr>
      </w:pPr>
    </w:p>
    <w:p w14:paraId="43A4DC8B" w14:textId="77777777" w:rsidR="00AA5B47" w:rsidRPr="00AA5B47" w:rsidRDefault="00AA5B47" w:rsidP="00AA5B47">
      <w:pPr>
        <w:spacing w:after="0" w:line="240" w:lineRule="auto"/>
        <w:ind w:firstLine="540"/>
        <w:jc w:val="both"/>
        <w:rPr>
          <w:rFonts w:ascii="GHEA Grapalat" w:eastAsia="Times New Roman" w:hAnsi="GHEA Grapalat" w:cs="Calibri"/>
          <w:sz w:val="20"/>
          <w:szCs w:val="20"/>
          <w:lang w:val="hy-AM"/>
        </w:rPr>
      </w:pPr>
    </w:p>
    <w:p w14:paraId="26AD9F22" w14:textId="77777777" w:rsidR="00AA5B47" w:rsidRPr="00AA5B47" w:rsidRDefault="00AA5B47" w:rsidP="00AA5B47">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AA5B47">
        <w:rPr>
          <w:rFonts w:ascii="GHEA Grapalat" w:eastAsia="Times New Roman" w:hAnsi="GHEA Grapalat" w:cs="Sylfaen"/>
          <w:b/>
          <w:sz w:val="20"/>
          <w:szCs w:val="20"/>
          <w:lang w:val="hy-AM"/>
        </w:rPr>
        <w:t xml:space="preserve">Երևան քաղաքի Աջափնյակ վարչական շրջանի </w:t>
      </w:r>
      <w:r w:rsidRPr="00AA5B47">
        <w:rPr>
          <w:rFonts w:ascii="GHEA Grapalat" w:eastAsia="Times New Roman" w:hAnsi="GHEA Grapalat" w:cs="Calibri"/>
          <w:b/>
          <w:sz w:val="20"/>
          <w:szCs w:val="20"/>
          <w:lang w:val="hy-AM"/>
        </w:rPr>
        <w:t xml:space="preserve">Ջանիբեկյան, Բաշինջաղյան, Սիսակյան, Վշտունի և հարակից փողոցների  </w:t>
      </w:r>
      <w:r w:rsidRPr="00AA5B47">
        <w:rPr>
          <w:rFonts w:ascii="GHEA Grapalat" w:eastAsia="Times New Roman" w:hAnsi="GHEA Grapalat" w:cs="Sylfaen"/>
          <w:b/>
          <w:sz w:val="20"/>
          <w:szCs w:val="20"/>
          <w:lang w:val="hy-AM"/>
        </w:rPr>
        <w:t>ջրամատակարարման բաշխիչ ցանցի վերակառուցման աշխատանքների հակիրճ նկարագիրը</w:t>
      </w:r>
    </w:p>
    <w:p w14:paraId="6DBE9EA2" w14:textId="77777777" w:rsidR="00AA5B47" w:rsidRPr="00AA5B47" w:rsidRDefault="00AA5B47" w:rsidP="00AA5B47">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44D8B166" w14:textId="77777777" w:rsidR="00AA5B47" w:rsidRPr="00AA5B47" w:rsidRDefault="00AA5B47" w:rsidP="00AA5B47">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481A7C55" w14:textId="77777777" w:rsidR="00AA5B47" w:rsidRPr="00AA5B47" w:rsidRDefault="00AA5B47" w:rsidP="00AA5B47">
      <w:pPr>
        <w:widowControl w:val="0"/>
        <w:spacing w:after="0" w:line="360" w:lineRule="auto"/>
        <w:ind w:firstLine="576"/>
        <w:rPr>
          <w:rFonts w:ascii="GHEA Grapalat" w:eastAsia="Times New Roman" w:hAnsi="GHEA Grapalat" w:cs="Times New Roman"/>
          <w:snapToGrid w:val="0"/>
          <w:sz w:val="20"/>
          <w:szCs w:val="20"/>
          <w:lang w:val="eu-ES"/>
        </w:rPr>
      </w:pPr>
      <w:bookmarkStart w:id="6" w:name="_Toc31110005"/>
      <w:r w:rsidRPr="00AA5B47">
        <w:rPr>
          <w:rFonts w:ascii="GHEA Grapalat" w:eastAsia="Times New Roman" w:hAnsi="GHEA Grapalat" w:cs="Times New Roman"/>
          <w:snapToGrid w:val="0"/>
          <w:sz w:val="20"/>
          <w:szCs w:val="20"/>
          <w:lang w:val="hy-AM"/>
        </w:rPr>
        <w:t>ԱՆ-ով</w:t>
      </w:r>
      <w:r w:rsidRPr="00AA5B47">
        <w:rPr>
          <w:rFonts w:ascii="GHEA Grapalat" w:eastAsia="Times New Roman" w:hAnsi="GHEA Grapalat" w:cs="Times New Roman"/>
          <w:snapToGrid w:val="0"/>
          <w:sz w:val="20"/>
          <w:szCs w:val="20"/>
          <w:lang w:val="eu-ES"/>
        </w:rPr>
        <w:t xml:space="preserve"> </w:t>
      </w:r>
      <w:r w:rsidRPr="00AA5B47">
        <w:rPr>
          <w:rFonts w:ascii="GHEA Grapalat" w:eastAsia="Times New Roman" w:hAnsi="GHEA Grapalat" w:cs="Times New Roman"/>
          <w:snapToGrid w:val="0"/>
          <w:sz w:val="20"/>
          <w:szCs w:val="20"/>
          <w:lang w:val="hy-AM"/>
        </w:rPr>
        <w:t>նախատեսված</w:t>
      </w:r>
      <w:r w:rsidRPr="00AA5B47">
        <w:rPr>
          <w:rFonts w:ascii="GHEA Grapalat" w:eastAsia="Times New Roman" w:hAnsi="GHEA Grapalat" w:cs="Times New Roman"/>
          <w:snapToGrid w:val="0"/>
          <w:sz w:val="20"/>
          <w:szCs w:val="20"/>
          <w:lang w:val="eu-ES"/>
        </w:rPr>
        <w:t xml:space="preserve"> </w:t>
      </w:r>
      <w:r w:rsidRPr="00AA5B47">
        <w:rPr>
          <w:rFonts w:ascii="GHEA Grapalat" w:eastAsia="Times New Roman" w:hAnsi="GHEA Grapalat" w:cs="Times New Roman"/>
          <w:snapToGrid w:val="0"/>
          <w:sz w:val="20"/>
          <w:szCs w:val="20"/>
          <w:lang w:val="hy-AM"/>
        </w:rPr>
        <w:t>է</w:t>
      </w:r>
      <w:r w:rsidRPr="00AA5B47">
        <w:rPr>
          <w:rFonts w:ascii="GHEA Grapalat" w:eastAsia="Times New Roman" w:hAnsi="GHEA Grapalat" w:cs="Times New Roman"/>
          <w:snapToGrid w:val="0"/>
          <w:sz w:val="20"/>
          <w:szCs w:val="20"/>
          <w:lang w:val="eu-ES"/>
        </w:rPr>
        <w:t xml:space="preserve"> </w:t>
      </w:r>
      <w:r w:rsidRPr="00AA5B47">
        <w:rPr>
          <w:rFonts w:ascii="GHEA Grapalat" w:eastAsia="Times New Roman" w:hAnsi="GHEA Grapalat" w:cs="Times New Roman"/>
          <w:snapToGrid w:val="0"/>
          <w:sz w:val="20"/>
          <w:szCs w:val="20"/>
          <w:lang w:val="hy-AM"/>
        </w:rPr>
        <w:t>հետևյալ</w:t>
      </w:r>
      <w:r w:rsidRPr="00AA5B47">
        <w:rPr>
          <w:rFonts w:ascii="GHEA Grapalat" w:eastAsia="Times New Roman" w:hAnsi="GHEA Grapalat" w:cs="Times New Roman"/>
          <w:snapToGrid w:val="0"/>
          <w:sz w:val="20"/>
          <w:szCs w:val="20"/>
          <w:lang w:val="eu-ES"/>
        </w:rPr>
        <w:t xml:space="preserve"> </w:t>
      </w:r>
      <w:r w:rsidRPr="00AA5B47">
        <w:rPr>
          <w:rFonts w:ascii="GHEA Grapalat" w:eastAsia="Times New Roman" w:hAnsi="GHEA Grapalat" w:cs="Times New Roman"/>
          <w:snapToGrid w:val="0"/>
          <w:sz w:val="20"/>
          <w:szCs w:val="20"/>
          <w:lang w:val="hy-AM"/>
        </w:rPr>
        <w:t>աշխատանքների</w:t>
      </w:r>
      <w:r w:rsidRPr="00AA5B47">
        <w:rPr>
          <w:rFonts w:ascii="GHEA Grapalat" w:eastAsia="Times New Roman" w:hAnsi="GHEA Grapalat" w:cs="Times New Roman"/>
          <w:snapToGrid w:val="0"/>
          <w:sz w:val="20"/>
          <w:szCs w:val="20"/>
          <w:lang w:val="eu-ES"/>
        </w:rPr>
        <w:t xml:space="preserve"> </w:t>
      </w:r>
      <w:r w:rsidRPr="00AA5B47">
        <w:rPr>
          <w:rFonts w:ascii="GHEA Grapalat" w:eastAsia="Times New Roman" w:hAnsi="GHEA Grapalat" w:cs="Times New Roman"/>
          <w:snapToGrid w:val="0"/>
          <w:sz w:val="20"/>
          <w:szCs w:val="20"/>
          <w:lang w:val="hy-AM"/>
        </w:rPr>
        <w:t>իրականացումը</w:t>
      </w:r>
      <w:r w:rsidRPr="00AA5B47">
        <w:rPr>
          <w:rFonts w:ascii="GHEA Grapalat" w:eastAsia="Times New Roman" w:hAnsi="GHEA Grapalat" w:cs="Times New Roman"/>
          <w:snapToGrid w:val="0"/>
          <w:sz w:val="20"/>
          <w:szCs w:val="20"/>
          <w:lang w:val="eu-ES"/>
        </w:rPr>
        <w:t>`</w:t>
      </w:r>
      <w:bookmarkEnd w:id="6"/>
    </w:p>
    <w:p w14:paraId="3B20A065" w14:textId="77777777" w:rsidR="00AA5B47" w:rsidRPr="00AA5B47" w:rsidRDefault="00AA5B47" w:rsidP="00AA5B47">
      <w:pPr>
        <w:numPr>
          <w:ilvl w:val="0"/>
          <w:numId w:val="6"/>
        </w:numPr>
        <w:spacing w:after="0" w:line="240" w:lineRule="auto"/>
        <w:jc w:val="both"/>
        <w:rPr>
          <w:rFonts w:ascii="GHEA Grapalat" w:eastAsia="Times New Roman" w:hAnsi="GHEA Grapalat" w:cs="Sylfaen"/>
          <w:sz w:val="20"/>
          <w:szCs w:val="20"/>
          <w:lang w:val="eu-ES"/>
        </w:rPr>
      </w:pPr>
      <w:r w:rsidRPr="00AA5B47">
        <w:rPr>
          <w:rFonts w:ascii="GHEA Grapalat" w:eastAsia="Times New Roman" w:hAnsi="GHEA Grapalat" w:cs="Sylfaen"/>
          <w:sz w:val="20"/>
          <w:szCs w:val="20"/>
        </w:rPr>
        <w:lastRenderedPageBreak/>
        <w:t>Ջրամատակարարման</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բաշխիչ</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ցանցի</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rPr>
        <w:t>կառուցում</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rPr>
        <w:t>պոլիէթիլենե</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lang w:val="eu-ES"/>
        </w:rPr>
        <w:t xml:space="preserve"> de160</w:t>
      </w:r>
      <w:r w:rsidRPr="00AA5B47">
        <w:rPr>
          <w:rFonts w:ascii="GHEA Grapalat" w:eastAsia="Times New Roman" w:hAnsi="GHEA Grapalat" w:cs="Sylfaen"/>
          <w:sz w:val="20"/>
          <w:szCs w:val="20"/>
          <w:lang w:val="pt-PT"/>
        </w:rPr>
        <w:t>÷</w:t>
      </w:r>
      <w:r w:rsidRPr="00AA5B47">
        <w:rPr>
          <w:rFonts w:ascii="GHEA Grapalat" w:eastAsia="Times New Roman" w:hAnsi="GHEA Grapalat" w:cs="Sylfaen"/>
          <w:sz w:val="20"/>
          <w:szCs w:val="20"/>
          <w:lang w:val="eu-ES"/>
        </w:rPr>
        <w:t>de50</w:t>
      </w:r>
      <w:r w:rsidRPr="00AA5B47">
        <w:rPr>
          <w:rFonts w:ascii="GHEA Grapalat" w:eastAsia="Times New Roman" w:hAnsi="GHEA Grapalat" w:cs="Sylfaen"/>
          <w:sz w:val="20"/>
          <w:szCs w:val="20"/>
          <w:lang w:val="pt-PT"/>
        </w:rPr>
        <w:t xml:space="preserve">(Pe) </w:t>
      </w:r>
      <w:r w:rsidRPr="00AA5B47">
        <w:rPr>
          <w:rFonts w:ascii="GHEA Grapalat" w:eastAsia="Times New Roman" w:hAnsi="GHEA Grapalat" w:cs="Sylfaen"/>
          <w:sz w:val="20"/>
          <w:szCs w:val="20"/>
          <w:lang w:val="eu-ES"/>
        </w:rPr>
        <w:t xml:space="preserve"> տրամագծի </w:t>
      </w:r>
      <w:r w:rsidRPr="00AA5B47">
        <w:rPr>
          <w:rFonts w:ascii="GHEA Grapalat" w:eastAsia="Times New Roman" w:hAnsi="GHEA Grapalat" w:cs="Sylfaen"/>
          <w:sz w:val="20"/>
          <w:szCs w:val="20"/>
        </w:rPr>
        <w:t>խողովակներից</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lang w:val="pt-PT"/>
        </w:rPr>
        <w:t xml:space="preserve">10,634 </w:t>
      </w:r>
      <w:r w:rsidRPr="00AA5B47">
        <w:rPr>
          <w:rFonts w:ascii="GHEA Grapalat" w:eastAsia="Times New Roman" w:hAnsi="GHEA Grapalat" w:cs="Sylfaen"/>
          <w:sz w:val="20"/>
          <w:szCs w:val="20"/>
          <w:lang w:val="hy-AM"/>
        </w:rPr>
        <w:t>գծ</w:t>
      </w:r>
      <w:r w:rsidRPr="00AA5B47">
        <w:rPr>
          <w:rFonts w:ascii="GHEA Grapalat" w:eastAsia="Times New Roman" w:hAnsi="GHEA Grapalat" w:cs="Sylfaen"/>
          <w:sz w:val="20"/>
          <w:szCs w:val="20"/>
          <w:lang w:val="eu-ES"/>
        </w:rPr>
        <w:t>մ</w:t>
      </w:r>
      <w:r w:rsidRPr="00AA5B47">
        <w:rPr>
          <w:rFonts w:ascii="GHEA Grapalat" w:eastAsia="Times New Roman" w:hAnsi="GHEA Grapalat" w:cs="Sylfaen"/>
          <w:sz w:val="20"/>
          <w:szCs w:val="20"/>
          <w:lang w:val="hy-AM"/>
        </w:rPr>
        <w:t>,</w:t>
      </w:r>
    </w:p>
    <w:p w14:paraId="6DB62286" w14:textId="77777777" w:rsidR="00AA5B47" w:rsidRPr="00AA5B47" w:rsidRDefault="00AA5B47" w:rsidP="00AA5B47">
      <w:pPr>
        <w:numPr>
          <w:ilvl w:val="0"/>
          <w:numId w:val="6"/>
        </w:numPr>
        <w:spacing w:after="0" w:line="240" w:lineRule="auto"/>
        <w:jc w:val="both"/>
        <w:rPr>
          <w:rFonts w:ascii="GHEA Grapalat" w:eastAsia="Times New Roman" w:hAnsi="GHEA Grapalat" w:cs="Sylfaen"/>
          <w:sz w:val="20"/>
          <w:szCs w:val="20"/>
          <w:lang w:val="eu-ES"/>
        </w:rPr>
      </w:pPr>
      <w:r w:rsidRPr="00AA5B47">
        <w:rPr>
          <w:rFonts w:ascii="GHEA Grapalat" w:eastAsia="Times New Roman" w:hAnsi="GHEA Grapalat" w:cs="Sylfaen"/>
          <w:sz w:val="20"/>
          <w:szCs w:val="20"/>
        </w:rPr>
        <w:t>Ջրամատակարարման</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lang w:val="pt-PT"/>
        </w:rPr>
        <w:t xml:space="preserve"> արտաքին սնող ջրատարի</w:t>
      </w:r>
      <w:r w:rsidRPr="00AA5B47">
        <w:rPr>
          <w:rFonts w:ascii="GHEA Grapalat" w:eastAsia="Times New Roman" w:hAnsi="GHEA Grapalat" w:cs="Sylfaen"/>
          <w:sz w:val="20"/>
          <w:szCs w:val="20"/>
          <w:lang w:val="hy-AM"/>
        </w:rPr>
        <w:t xml:space="preserve"> և բաշխիչ ցանցի ջրագծերի</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rPr>
        <w:t>կառուցում</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rPr>
        <w:t>պողպատե</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lang w:val="eu-ES"/>
        </w:rPr>
        <w:t xml:space="preserve"> DN</w:t>
      </w:r>
      <w:r w:rsidRPr="00AA5B47">
        <w:rPr>
          <w:rFonts w:ascii="GHEA Grapalat" w:eastAsia="Times New Roman" w:hAnsi="GHEA Grapalat" w:cs="Sylfaen"/>
          <w:sz w:val="20"/>
          <w:szCs w:val="20"/>
          <w:lang w:val="hy-AM"/>
        </w:rPr>
        <w:t>20-</w:t>
      </w:r>
      <w:r w:rsidRPr="00AA5B47">
        <w:rPr>
          <w:rFonts w:ascii="GHEA Grapalat" w:eastAsia="Times New Roman" w:hAnsi="GHEA Grapalat" w:cs="Sylfaen"/>
          <w:sz w:val="20"/>
          <w:szCs w:val="20"/>
          <w:lang w:val="eu-ES"/>
        </w:rPr>
        <w:t>DN500</w:t>
      </w:r>
      <w:r w:rsidRPr="00AA5B47">
        <w:rPr>
          <w:rFonts w:ascii="GHEA Grapalat" w:eastAsia="Times New Roman" w:hAnsi="GHEA Grapalat" w:cs="Sylfaen"/>
          <w:sz w:val="20"/>
          <w:szCs w:val="20"/>
          <w:lang w:val="pt-PT"/>
        </w:rPr>
        <w:t xml:space="preserve"> (St) </w:t>
      </w:r>
      <w:r w:rsidRPr="00AA5B47">
        <w:rPr>
          <w:rFonts w:ascii="GHEA Grapalat" w:eastAsia="Times New Roman" w:hAnsi="GHEA Grapalat" w:cs="Sylfaen"/>
          <w:sz w:val="20"/>
          <w:szCs w:val="20"/>
          <w:lang w:val="eu-ES"/>
        </w:rPr>
        <w:t xml:space="preserve"> տրամագծի </w:t>
      </w:r>
      <w:r w:rsidRPr="00AA5B47">
        <w:rPr>
          <w:rFonts w:ascii="GHEA Grapalat" w:eastAsia="Times New Roman" w:hAnsi="GHEA Grapalat" w:cs="Sylfaen"/>
          <w:sz w:val="20"/>
          <w:szCs w:val="20"/>
        </w:rPr>
        <w:t>խողովակներից</w:t>
      </w:r>
      <w:r w:rsidRPr="00AA5B47">
        <w:rPr>
          <w:rFonts w:ascii="GHEA Grapalat" w:eastAsia="Times New Roman" w:hAnsi="GHEA Grapalat" w:cs="Sylfaen"/>
          <w:sz w:val="20"/>
          <w:szCs w:val="20"/>
          <w:lang w:val="pt-PT"/>
        </w:rPr>
        <w:t xml:space="preserve"> </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lang w:val="hy-AM"/>
        </w:rPr>
        <w:t>2,219</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lang w:val="hy-AM"/>
        </w:rPr>
        <w:t>գծ</w:t>
      </w:r>
      <w:r w:rsidRPr="00AA5B47">
        <w:rPr>
          <w:rFonts w:ascii="GHEA Grapalat" w:eastAsia="Times New Roman" w:hAnsi="GHEA Grapalat" w:cs="Sylfaen"/>
          <w:sz w:val="20"/>
          <w:szCs w:val="20"/>
          <w:lang w:val="eu-ES"/>
        </w:rPr>
        <w:t>մ,</w:t>
      </w:r>
    </w:p>
    <w:p w14:paraId="7F5754BA" w14:textId="77777777" w:rsidR="00AA5B47" w:rsidRPr="00AA5B47" w:rsidRDefault="00AA5B47" w:rsidP="00AA5B47">
      <w:pPr>
        <w:numPr>
          <w:ilvl w:val="0"/>
          <w:numId w:val="6"/>
        </w:numPr>
        <w:spacing w:after="0" w:line="240" w:lineRule="auto"/>
        <w:jc w:val="both"/>
        <w:rPr>
          <w:rFonts w:ascii="GHEA Grapalat" w:eastAsia="Times New Roman" w:hAnsi="GHEA Grapalat" w:cs="Sylfaen"/>
          <w:sz w:val="20"/>
          <w:szCs w:val="20"/>
          <w:lang w:val="eu-ES"/>
        </w:rPr>
      </w:pPr>
      <w:r w:rsidRPr="00AA5B47">
        <w:rPr>
          <w:rFonts w:ascii="GHEA Grapalat" w:eastAsia="Times New Roman" w:hAnsi="GHEA Grapalat" w:cs="Sylfaen"/>
          <w:sz w:val="20"/>
          <w:szCs w:val="20"/>
        </w:rPr>
        <w:t>Ե</w:t>
      </w:r>
      <w:r w:rsidRPr="00AA5B47">
        <w:rPr>
          <w:rFonts w:ascii="GHEA Grapalat" w:eastAsia="Times New Roman" w:hAnsi="GHEA Grapalat" w:cs="Sylfaen"/>
          <w:sz w:val="20"/>
          <w:szCs w:val="20"/>
          <w:lang w:val="eu-ES"/>
        </w:rPr>
        <w:t>/</w:t>
      </w:r>
      <w:r w:rsidRPr="00AA5B47">
        <w:rPr>
          <w:rFonts w:ascii="GHEA Grapalat" w:eastAsia="Times New Roman" w:hAnsi="GHEA Grapalat" w:cs="Sylfaen"/>
          <w:sz w:val="20"/>
          <w:szCs w:val="20"/>
        </w:rPr>
        <w:t>բ</w:t>
      </w:r>
      <w:r w:rsidRPr="00AA5B47">
        <w:rPr>
          <w:rFonts w:ascii="GHEA Grapalat" w:eastAsia="Times New Roman" w:hAnsi="GHEA Grapalat" w:cs="Sylfaen"/>
          <w:sz w:val="20"/>
          <w:szCs w:val="20"/>
          <w:lang w:val="eu-ES"/>
        </w:rPr>
        <w:t xml:space="preserve">  հավաքովի կ</w:t>
      </w:r>
      <w:r w:rsidRPr="00AA5B47">
        <w:rPr>
          <w:rFonts w:ascii="GHEA Grapalat" w:eastAsia="Times New Roman" w:hAnsi="GHEA Grapalat" w:cs="Sylfaen"/>
          <w:sz w:val="20"/>
          <w:szCs w:val="20"/>
        </w:rPr>
        <w:t>լոր</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ջրամատակարարման</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հորերի</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կառուցում</w:t>
      </w:r>
      <w:r w:rsidRPr="00AA5B47">
        <w:rPr>
          <w:rFonts w:ascii="GHEA Grapalat" w:eastAsia="Times New Roman" w:hAnsi="GHEA Grapalat" w:cs="Sylfaen"/>
          <w:sz w:val="20"/>
          <w:szCs w:val="20"/>
          <w:lang w:val="eu-ES"/>
        </w:rPr>
        <w:t xml:space="preserve"> 44 </w:t>
      </w:r>
      <w:r w:rsidRPr="00AA5B47">
        <w:rPr>
          <w:rFonts w:ascii="GHEA Grapalat" w:eastAsia="Times New Roman" w:hAnsi="GHEA Grapalat" w:cs="Sylfaen"/>
          <w:sz w:val="20"/>
          <w:szCs w:val="20"/>
        </w:rPr>
        <w:t>հատ</w:t>
      </w:r>
    </w:p>
    <w:p w14:paraId="545A730F" w14:textId="77777777" w:rsidR="00AA5B47" w:rsidRPr="00AA5B47" w:rsidRDefault="00AA5B47" w:rsidP="00AA5B47">
      <w:pPr>
        <w:numPr>
          <w:ilvl w:val="0"/>
          <w:numId w:val="6"/>
        </w:numPr>
        <w:spacing w:after="0" w:line="240" w:lineRule="auto"/>
        <w:jc w:val="both"/>
        <w:rPr>
          <w:rFonts w:ascii="GHEA Grapalat" w:eastAsia="Times New Roman" w:hAnsi="GHEA Grapalat" w:cs="Sylfaen"/>
          <w:sz w:val="20"/>
          <w:szCs w:val="20"/>
          <w:lang w:val="eu-ES"/>
        </w:rPr>
      </w:pPr>
      <w:r w:rsidRPr="00AA5B47">
        <w:rPr>
          <w:rFonts w:ascii="GHEA Grapalat" w:eastAsia="Times New Roman" w:hAnsi="GHEA Grapalat" w:cs="Sylfaen"/>
          <w:sz w:val="20"/>
          <w:szCs w:val="20"/>
          <w:lang w:val="pt-PT"/>
        </w:rPr>
        <w:t xml:space="preserve">Հրշեջ հիդրանտի </w:t>
      </w:r>
      <w:r w:rsidRPr="00AA5B47">
        <w:rPr>
          <w:rFonts w:ascii="GHEA Grapalat" w:eastAsia="Times New Roman" w:hAnsi="GHEA Grapalat" w:cs="Sylfaen"/>
          <w:sz w:val="20"/>
          <w:szCs w:val="20"/>
        </w:rPr>
        <w:t>ե</w:t>
      </w:r>
      <w:r w:rsidRPr="00AA5B47">
        <w:rPr>
          <w:rFonts w:ascii="GHEA Grapalat" w:eastAsia="Times New Roman" w:hAnsi="GHEA Grapalat" w:cs="Sylfaen"/>
          <w:sz w:val="20"/>
          <w:szCs w:val="20"/>
          <w:lang w:val="eu-ES"/>
        </w:rPr>
        <w:t>/</w:t>
      </w:r>
      <w:r w:rsidRPr="00AA5B47">
        <w:rPr>
          <w:rFonts w:ascii="GHEA Grapalat" w:eastAsia="Times New Roman" w:hAnsi="GHEA Grapalat" w:cs="Sylfaen"/>
          <w:sz w:val="20"/>
          <w:szCs w:val="20"/>
        </w:rPr>
        <w:t>բ</w:t>
      </w:r>
      <w:r w:rsidRPr="00AA5B47">
        <w:rPr>
          <w:rFonts w:ascii="GHEA Grapalat" w:eastAsia="Times New Roman" w:hAnsi="GHEA Grapalat" w:cs="Sylfaen"/>
          <w:sz w:val="20"/>
          <w:szCs w:val="20"/>
          <w:lang w:val="eu-ES"/>
        </w:rPr>
        <w:t xml:space="preserve">  հավաքովի կ</w:t>
      </w:r>
      <w:r w:rsidRPr="00AA5B47">
        <w:rPr>
          <w:rFonts w:ascii="GHEA Grapalat" w:eastAsia="Times New Roman" w:hAnsi="GHEA Grapalat" w:cs="Sylfaen"/>
          <w:sz w:val="20"/>
          <w:szCs w:val="20"/>
        </w:rPr>
        <w:t>լոր</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lang w:val="pt-PT"/>
        </w:rPr>
        <w:t xml:space="preserve">հորերի կառուցում </w:t>
      </w:r>
      <w:r w:rsidRPr="00AA5B47">
        <w:rPr>
          <w:rFonts w:ascii="GHEA Grapalat" w:eastAsia="Times New Roman" w:hAnsi="GHEA Grapalat" w:cs="Sylfaen"/>
          <w:sz w:val="20"/>
          <w:szCs w:val="20"/>
          <w:lang w:val="eu-ES"/>
        </w:rPr>
        <w:t>10</w:t>
      </w:r>
      <w:r w:rsidRPr="00AA5B47">
        <w:rPr>
          <w:rFonts w:ascii="GHEA Grapalat" w:eastAsia="Times New Roman" w:hAnsi="GHEA Grapalat" w:cs="Sylfaen"/>
          <w:sz w:val="20"/>
          <w:szCs w:val="20"/>
          <w:lang w:val="pt-PT"/>
        </w:rPr>
        <w:t xml:space="preserve"> հատ</w:t>
      </w:r>
    </w:p>
    <w:p w14:paraId="2CFCDA4C" w14:textId="77777777" w:rsidR="00AA5B47" w:rsidRPr="00AA5B47" w:rsidRDefault="00AA5B47" w:rsidP="00AA5B47">
      <w:pPr>
        <w:numPr>
          <w:ilvl w:val="0"/>
          <w:numId w:val="6"/>
        </w:numPr>
        <w:spacing w:after="0" w:line="240" w:lineRule="auto"/>
        <w:jc w:val="both"/>
        <w:rPr>
          <w:rFonts w:ascii="GHEA Grapalat" w:eastAsia="Times New Roman" w:hAnsi="GHEA Grapalat" w:cs="Sylfaen"/>
          <w:sz w:val="20"/>
          <w:szCs w:val="20"/>
          <w:lang w:val="eu-ES"/>
        </w:rPr>
      </w:pPr>
      <w:r w:rsidRPr="00AA5B47">
        <w:rPr>
          <w:rFonts w:ascii="GHEA Grapalat" w:eastAsia="Times New Roman" w:hAnsi="GHEA Grapalat" w:cs="Sylfaen"/>
          <w:sz w:val="20"/>
          <w:szCs w:val="20"/>
        </w:rPr>
        <w:t>Մասնավոր</w:t>
      </w:r>
      <w:r w:rsidRPr="00AA5B47">
        <w:rPr>
          <w:rFonts w:ascii="GHEA Grapalat" w:eastAsia="Times New Roman" w:hAnsi="GHEA Grapalat" w:cs="Sylfaen"/>
          <w:sz w:val="20"/>
          <w:szCs w:val="20"/>
          <w:lang w:val="eu-ES"/>
        </w:rPr>
        <w:t xml:space="preserve"> </w:t>
      </w:r>
      <w:r w:rsidRPr="00AA5B47">
        <w:rPr>
          <w:rFonts w:ascii="GHEA Grapalat" w:eastAsia="Times New Roman" w:hAnsi="GHEA Grapalat" w:cs="Sylfaen"/>
          <w:sz w:val="20"/>
          <w:szCs w:val="20"/>
        </w:rPr>
        <w:t>տների</w:t>
      </w:r>
      <w:r w:rsidRPr="00AA5B47">
        <w:rPr>
          <w:rFonts w:ascii="GHEA Grapalat" w:eastAsia="Times New Roman" w:hAnsi="GHEA Grapalat" w:cs="Sylfaen"/>
          <w:sz w:val="20"/>
          <w:szCs w:val="20"/>
          <w:lang w:val="eu-ES"/>
        </w:rPr>
        <w:t xml:space="preserve"> և հասարակական բաժանորդների մուտքագծերի վրա պոլիմեռավազային ջրաչափական հորերի տեղադրում ջրաչափական հանգույցների մոնտաժումով   1028  </w:t>
      </w:r>
      <w:r w:rsidRPr="00AA5B47">
        <w:rPr>
          <w:rFonts w:ascii="GHEA Grapalat" w:eastAsia="Times New Roman" w:hAnsi="GHEA Grapalat" w:cs="Sylfaen"/>
          <w:sz w:val="20"/>
          <w:szCs w:val="20"/>
        </w:rPr>
        <w:t>հատ</w:t>
      </w:r>
      <w:r w:rsidRPr="00AA5B47">
        <w:rPr>
          <w:rFonts w:ascii="GHEA Grapalat" w:eastAsia="Times New Roman" w:hAnsi="GHEA Grapalat" w:cs="Sylfaen"/>
          <w:sz w:val="20"/>
          <w:szCs w:val="20"/>
          <w:lang w:val="eu-ES"/>
        </w:rPr>
        <w:t>:</w:t>
      </w:r>
    </w:p>
    <w:p w14:paraId="7B4F52E6" w14:textId="77777777" w:rsidR="00AA5B47" w:rsidRPr="00AA5B47" w:rsidRDefault="00AA5B47" w:rsidP="00AA5B47">
      <w:pPr>
        <w:spacing w:after="0" w:line="264" w:lineRule="auto"/>
        <w:ind w:firstLine="576"/>
        <w:jc w:val="both"/>
        <w:rPr>
          <w:rFonts w:ascii="GHEA Grapalat" w:eastAsia="Times New Roman" w:hAnsi="GHEA Grapalat" w:cs="Sylfaen"/>
          <w:sz w:val="20"/>
          <w:szCs w:val="20"/>
          <w:lang w:val="hy-AM"/>
        </w:rPr>
      </w:pPr>
      <w:bookmarkStart w:id="7" w:name="_Hlk206586262"/>
      <w:r w:rsidRPr="00AA5B47">
        <w:rPr>
          <w:rFonts w:ascii="GHEA Grapalat" w:eastAsia="Times New Roman" w:hAnsi="GHEA Grapalat" w:cs="Sylfaen"/>
          <w:sz w:val="20"/>
          <w:szCs w:val="20"/>
          <w:lang w:val="hy-AM"/>
        </w:rPr>
        <w:t xml:space="preserve">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w:t>
      </w:r>
      <w:r w:rsidRPr="00AA5B47">
        <w:rPr>
          <w:rFonts w:ascii="GHEA Grapalat" w:eastAsia="Times New Roman" w:hAnsi="GHEA Grapalat" w:cs="Sylfaen"/>
          <w:b/>
          <w:sz w:val="20"/>
          <w:szCs w:val="20"/>
          <w:lang w:val="hy-AM"/>
        </w:rPr>
        <w:t>արտադրողի երաշխավորությունն</w:t>
      </w:r>
      <w:r w:rsidRPr="00AA5B47">
        <w:rPr>
          <w:rFonts w:ascii="GHEA Grapalat" w:eastAsia="Times New Roman" w:hAnsi="GHEA Grapalat" w:cs="Sylfaen"/>
          <w:sz w:val="20"/>
          <w:szCs w:val="20"/>
          <w:lang w:val="hy-AM"/>
        </w:rPr>
        <w:t xml:space="preserve"> առ այն, որ մատակարարվող բարձր խտության PE100  PN1.0ՄՊա աշխատանքային ճնշման խողովակների վրա տվյալ թաղման խորության դեպքում ապահովվում է </w:t>
      </w:r>
      <w:r w:rsidRPr="00AA5B47">
        <w:rPr>
          <w:rFonts w:ascii="GHEA Grapalat" w:eastAsia="Times New Roman" w:hAnsi="GHEA Grapalat" w:cs="Sylfaen"/>
          <w:sz w:val="20"/>
          <w:szCs w:val="20"/>
        </w:rPr>
        <w:t>արտաքին</w:t>
      </w:r>
      <w:r w:rsidRPr="00AA5B47">
        <w:rPr>
          <w:rFonts w:ascii="GHEA Grapalat" w:eastAsia="Times New Roman" w:hAnsi="GHEA Grapalat" w:cs="Sylfaen"/>
          <w:sz w:val="20"/>
          <w:szCs w:val="20"/>
          <w:lang w:val="eu-ES"/>
        </w:rPr>
        <w:t xml:space="preserve"> մեխանիկական ներգործություններին դիմակայման</w:t>
      </w:r>
      <w:r w:rsidRPr="00AA5B47">
        <w:rPr>
          <w:rFonts w:ascii="GHEA Grapalat" w:eastAsia="Times New Roman" w:hAnsi="GHEA Grapalat" w:cs="Sylfaen"/>
          <w:sz w:val="20"/>
          <w:szCs w:val="20"/>
          <w:lang w:val="hy-AM"/>
        </w:rPr>
        <w:t xml:space="preserve"> պայմանը:</w:t>
      </w:r>
    </w:p>
    <w:p w14:paraId="2D2C31B9" w14:textId="77777777" w:rsidR="00AA5B47" w:rsidRPr="00AA5B47" w:rsidRDefault="00AA5B47" w:rsidP="00AA5B47">
      <w:pPr>
        <w:spacing w:after="0" w:line="264" w:lineRule="auto"/>
        <w:ind w:firstLine="576"/>
        <w:jc w:val="both"/>
        <w:rPr>
          <w:rFonts w:ascii="GHEA Grapalat" w:eastAsia="Times New Roman" w:hAnsi="GHEA Grapalat" w:cs="Sylfaen"/>
          <w:sz w:val="20"/>
          <w:szCs w:val="20"/>
          <w:lang w:val="hy-AM"/>
        </w:rPr>
      </w:pPr>
      <w:r w:rsidRPr="00AA5B47">
        <w:rPr>
          <w:rFonts w:ascii="GHEA Grapalat" w:eastAsia="Times New Roman"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7"/>
      <w:r w:rsidRPr="00AA5B47">
        <w:rPr>
          <w:rFonts w:ascii="GHEA Grapalat" w:eastAsia="Times New Roman" w:hAnsi="GHEA Grapalat" w:cs="Sylfaen"/>
          <w:sz w:val="20"/>
          <w:szCs w:val="20"/>
          <w:lang w:val="hy-AM"/>
        </w:rPr>
        <w:t>։ 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20B1E2A6" w14:textId="137C5CE7" w:rsidR="00F62C04" w:rsidRDefault="00F62C04" w:rsidP="00AA5B47">
      <w:pPr>
        <w:spacing w:after="0" w:line="240" w:lineRule="auto"/>
        <w:ind w:firstLine="540"/>
        <w:jc w:val="both"/>
        <w:rPr>
          <w:rFonts w:ascii="GHEA Grapalat" w:eastAsia="Times New Roman" w:hAnsi="GHEA Grapalat" w:cs="Sylfaen"/>
          <w:sz w:val="20"/>
          <w:szCs w:val="20"/>
          <w:lang w:val="hy-AM"/>
        </w:rPr>
      </w:pPr>
    </w:p>
    <w:tbl>
      <w:tblPr>
        <w:tblW w:w="9957" w:type="dxa"/>
        <w:tblInd w:w="108" w:type="dxa"/>
        <w:tblLayout w:type="fixed"/>
        <w:tblLook w:val="04A0" w:firstRow="1" w:lastRow="0" w:firstColumn="1" w:lastColumn="0" w:noHBand="0" w:noVBand="1"/>
      </w:tblPr>
      <w:tblGrid>
        <w:gridCol w:w="537"/>
        <w:gridCol w:w="4742"/>
        <w:gridCol w:w="2268"/>
        <w:gridCol w:w="1276"/>
        <w:gridCol w:w="1134"/>
      </w:tblGrid>
      <w:tr w:rsidR="00AA5B47" w:rsidRPr="00AA5B47" w14:paraId="26831594" w14:textId="77777777" w:rsidTr="00AA5B47">
        <w:trPr>
          <w:trHeight w:val="1020"/>
        </w:trPr>
        <w:tc>
          <w:tcPr>
            <w:tcW w:w="9957" w:type="dxa"/>
            <w:gridSpan w:val="5"/>
            <w:tcBorders>
              <w:top w:val="nil"/>
              <w:left w:val="nil"/>
              <w:bottom w:val="single" w:sz="4" w:space="0" w:color="auto"/>
              <w:right w:val="nil"/>
            </w:tcBorders>
            <w:shd w:val="clear" w:color="auto" w:fill="auto"/>
            <w:vAlign w:val="center"/>
            <w:hideMark/>
          </w:tcPr>
          <w:p w14:paraId="3FC292B6" w14:textId="77777777" w:rsidR="00AA5B47" w:rsidRPr="00AA5B47" w:rsidRDefault="00AA5B47" w:rsidP="00AA5B47">
            <w:pPr>
              <w:spacing w:after="0" w:line="240" w:lineRule="auto"/>
              <w:jc w:val="center"/>
              <w:rPr>
                <w:rFonts w:ascii="Sylfaen" w:eastAsia="Times New Roman" w:hAnsi="Sylfaen" w:cs="Arial"/>
                <w:b/>
                <w:bCs/>
                <w:sz w:val="24"/>
                <w:szCs w:val="24"/>
                <w:lang w:val="hy-AM"/>
              </w:rPr>
            </w:pPr>
            <w:bookmarkStart w:id="8" w:name="RANGE!A1"/>
            <w:r w:rsidRPr="00AA5B47">
              <w:rPr>
                <w:rFonts w:ascii="Sylfaen" w:eastAsia="Times New Roman" w:hAnsi="Sylfaen" w:cs="Arial"/>
                <w:b/>
                <w:bCs/>
                <w:sz w:val="24"/>
                <w:szCs w:val="24"/>
                <w:lang w:val="hy-AM"/>
              </w:rPr>
              <w:t xml:space="preserve">ԽՈՂՈՎԱԿՆԵՐԻ, ՍԱՐՔԵՐԻ ԵՎ ՍԱՐՔԱՎՈՐՈՒՄՆԵՐԻ ԳՆՈւՄՆԵՐԻ ՄԱՍՆԱԳԻՐ </w:t>
            </w:r>
            <w:r w:rsidRPr="00AA5B47">
              <w:rPr>
                <w:rFonts w:ascii="Sylfaen" w:eastAsia="Times New Roman" w:hAnsi="Sylfaen" w:cs="Arial"/>
                <w:b/>
                <w:bCs/>
                <w:sz w:val="24"/>
                <w:szCs w:val="24"/>
                <w:lang w:val="hy-AM"/>
              </w:rPr>
              <w:br/>
              <w:t>ՓԱԹԵԹ II</w:t>
            </w:r>
            <w:bookmarkEnd w:id="8"/>
          </w:p>
        </w:tc>
      </w:tr>
      <w:tr w:rsidR="00AA5B47" w:rsidRPr="00AA5B47" w14:paraId="42F6074F" w14:textId="77777777" w:rsidTr="00AA5B47">
        <w:trPr>
          <w:trHeight w:val="444"/>
        </w:trPr>
        <w:tc>
          <w:tcPr>
            <w:tcW w:w="537" w:type="dxa"/>
            <w:vMerge w:val="restart"/>
            <w:tcBorders>
              <w:top w:val="nil"/>
              <w:left w:val="single" w:sz="4" w:space="0" w:color="auto"/>
              <w:bottom w:val="double" w:sz="6" w:space="0" w:color="000000"/>
              <w:right w:val="single" w:sz="4" w:space="0" w:color="auto"/>
            </w:tcBorders>
            <w:shd w:val="clear" w:color="auto" w:fill="auto"/>
            <w:vAlign w:val="center"/>
            <w:hideMark/>
          </w:tcPr>
          <w:p w14:paraId="0DDF90DB" w14:textId="77777777" w:rsidR="00AA5B47" w:rsidRPr="00AA5B47" w:rsidRDefault="00AA5B47" w:rsidP="00AA5B47">
            <w:pPr>
              <w:spacing w:after="0" w:line="240" w:lineRule="auto"/>
              <w:jc w:val="center"/>
              <w:rPr>
                <w:rFonts w:ascii="Sylfaen" w:eastAsia="Times New Roman" w:hAnsi="Sylfaen" w:cs="Arial"/>
                <w:b/>
                <w:bCs/>
                <w:sz w:val="20"/>
                <w:szCs w:val="20"/>
              </w:rPr>
            </w:pPr>
            <w:r w:rsidRPr="00AA5B47">
              <w:rPr>
                <w:rFonts w:ascii="Sylfaen" w:eastAsia="Times New Roman" w:hAnsi="Sylfaen" w:cs="Arial"/>
                <w:b/>
                <w:bCs/>
                <w:sz w:val="20"/>
                <w:szCs w:val="20"/>
              </w:rPr>
              <w:t>N</w:t>
            </w:r>
          </w:p>
        </w:tc>
        <w:tc>
          <w:tcPr>
            <w:tcW w:w="4742" w:type="dxa"/>
            <w:vMerge w:val="restart"/>
            <w:tcBorders>
              <w:top w:val="nil"/>
              <w:left w:val="single" w:sz="4" w:space="0" w:color="auto"/>
              <w:bottom w:val="double" w:sz="6" w:space="0" w:color="000000"/>
              <w:right w:val="single" w:sz="4" w:space="0" w:color="auto"/>
            </w:tcBorders>
            <w:shd w:val="clear" w:color="auto" w:fill="auto"/>
            <w:vAlign w:val="center"/>
            <w:hideMark/>
          </w:tcPr>
          <w:p w14:paraId="54C4DCFA" w14:textId="77777777" w:rsidR="00AA5B47" w:rsidRPr="00AA5B47" w:rsidRDefault="00AA5B47" w:rsidP="00AA5B47">
            <w:pPr>
              <w:spacing w:after="0" w:line="240" w:lineRule="auto"/>
              <w:jc w:val="center"/>
              <w:rPr>
                <w:rFonts w:ascii="Sylfaen" w:eastAsia="Times New Roman" w:hAnsi="Sylfaen" w:cs="Arial"/>
                <w:b/>
                <w:bCs/>
                <w:sz w:val="20"/>
                <w:szCs w:val="20"/>
              </w:rPr>
            </w:pPr>
            <w:r w:rsidRPr="00AA5B47">
              <w:rPr>
                <w:rFonts w:ascii="Sylfaen" w:eastAsia="Times New Roman" w:hAnsi="Sylfaen" w:cs="Arial"/>
                <w:b/>
                <w:bCs/>
                <w:sz w:val="20"/>
                <w:szCs w:val="20"/>
              </w:rPr>
              <w:t>Անվանումը</w:t>
            </w:r>
          </w:p>
        </w:tc>
        <w:tc>
          <w:tcPr>
            <w:tcW w:w="2268" w:type="dxa"/>
            <w:vMerge w:val="restart"/>
            <w:tcBorders>
              <w:top w:val="nil"/>
              <w:left w:val="single" w:sz="4" w:space="0" w:color="auto"/>
              <w:bottom w:val="double" w:sz="6" w:space="0" w:color="000000"/>
              <w:right w:val="single" w:sz="4" w:space="0" w:color="auto"/>
            </w:tcBorders>
            <w:shd w:val="clear" w:color="auto" w:fill="auto"/>
            <w:vAlign w:val="center"/>
            <w:hideMark/>
          </w:tcPr>
          <w:p w14:paraId="1F5E3E3C" w14:textId="77777777" w:rsidR="00AA5B47" w:rsidRPr="00AA5B47" w:rsidRDefault="00AA5B47" w:rsidP="00AA5B47">
            <w:pPr>
              <w:spacing w:after="0" w:line="240" w:lineRule="auto"/>
              <w:jc w:val="center"/>
              <w:rPr>
                <w:rFonts w:ascii="Sylfaen" w:eastAsia="Times New Roman" w:hAnsi="Sylfaen" w:cs="Arial"/>
                <w:b/>
                <w:bCs/>
                <w:sz w:val="20"/>
                <w:szCs w:val="20"/>
              </w:rPr>
            </w:pPr>
            <w:r w:rsidRPr="00AA5B47">
              <w:rPr>
                <w:rFonts w:ascii="Sylfaen" w:eastAsia="Times New Roman" w:hAnsi="Sylfaen" w:cs="Arial"/>
                <w:b/>
                <w:bCs/>
                <w:sz w:val="20"/>
                <w:szCs w:val="20"/>
              </w:rPr>
              <w:t>Տրամագիծը</w:t>
            </w:r>
          </w:p>
        </w:tc>
        <w:tc>
          <w:tcPr>
            <w:tcW w:w="1276" w:type="dxa"/>
            <w:vMerge w:val="restart"/>
            <w:tcBorders>
              <w:top w:val="nil"/>
              <w:left w:val="single" w:sz="4" w:space="0" w:color="auto"/>
              <w:bottom w:val="double" w:sz="6" w:space="0" w:color="000000"/>
              <w:right w:val="single" w:sz="4" w:space="0" w:color="auto"/>
            </w:tcBorders>
            <w:shd w:val="clear" w:color="auto" w:fill="auto"/>
            <w:vAlign w:val="center"/>
            <w:hideMark/>
          </w:tcPr>
          <w:p w14:paraId="7D864E59" w14:textId="77777777" w:rsidR="00AA5B47" w:rsidRPr="00AA5B47" w:rsidRDefault="00AA5B47" w:rsidP="00AA5B47">
            <w:pPr>
              <w:spacing w:after="0" w:line="240" w:lineRule="auto"/>
              <w:jc w:val="center"/>
              <w:rPr>
                <w:rFonts w:ascii="Sylfaen" w:eastAsia="Times New Roman" w:hAnsi="Sylfaen" w:cs="Arial"/>
                <w:b/>
                <w:bCs/>
                <w:sz w:val="20"/>
                <w:szCs w:val="20"/>
              </w:rPr>
            </w:pPr>
            <w:r w:rsidRPr="00AA5B47">
              <w:rPr>
                <w:rFonts w:ascii="Sylfaen" w:eastAsia="Times New Roman" w:hAnsi="Sylfaen" w:cs="Arial"/>
                <w:b/>
                <w:bCs/>
                <w:sz w:val="20"/>
                <w:szCs w:val="20"/>
              </w:rPr>
              <w:t>Չ/Մ</w:t>
            </w:r>
          </w:p>
        </w:tc>
        <w:tc>
          <w:tcPr>
            <w:tcW w:w="1134" w:type="dxa"/>
            <w:vMerge w:val="restart"/>
            <w:tcBorders>
              <w:top w:val="nil"/>
              <w:left w:val="single" w:sz="4" w:space="0" w:color="auto"/>
              <w:bottom w:val="double" w:sz="6" w:space="0" w:color="000000"/>
              <w:right w:val="single" w:sz="4" w:space="0" w:color="auto"/>
            </w:tcBorders>
            <w:shd w:val="clear" w:color="auto" w:fill="auto"/>
            <w:vAlign w:val="center"/>
            <w:hideMark/>
          </w:tcPr>
          <w:p w14:paraId="2478A245" w14:textId="77777777" w:rsidR="00AA5B47" w:rsidRPr="00AA5B47" w:rsidRDefault="00AA5B47" w:rsidP="00AA5B47">
            <w:pPr>
              <w:spacing w:after="0" w:line="240" w:lineRule="auto"/>
              <w:jc w:val="center"/>
              <w:rPr>
                <w:rFonts w:ascii="Sylfaen" w:eastAsia="Times New Roman" w:hAnsi="Sylfaen" w:cs="Arial"/>
                <w:b/>
                <w:bCs/>
                <w:sz w:val="20"/>
                <w:szCs w:val="20"/>
              </w:rPr>
            </w:pPr>
            <w:r w:rsidRPr="00AA5B47">
              <w:rPr>
                <w:rFonts w:ascii="Sylfaen" w:eastAsia="Times New Roman" w:hAnsi="Sylfaen" w:cs="Arial"/>
                <w:b/>
                <w:bCs/>
                <w:sz w:val="20"/>
                <w:szCs w:val="20"/>
              </w:rPr>
              <w:t>Քանակ</w:t>
            </w:r>
          </w:p>
        </w:tc>
      </w:tr>
      <w:tr w:rsidR="00AA5B47" w:rsidRPr="00AA5B47" w14:paraId="18A6E1B2" w14:textId="77777777" w:rsidTr="00AA5B47">
        <w:trPr>
          <w:trHeight w:val="444"/>
        </w:trPr>
        <w:tc>
          <w:tcPr>
            <w:tcW w:w="537" w:type="dxa"/>
            <w:vMerge/>
            <w:tcBorders>
              <w:top w:val="nil"/>
              <w:left w:val="single" w:sz="4" w:space="0" w:color="auto"/>
              <w:bottom w:val="double" w:sz="6" w:space="0" w:color="000000"/>
              <w:right w:val="single" w:sz="4" w:space="0" w:color="auto"/>
            </w:tcBorders>
            <w:vAlign w:val="center"/>
            <w:hideMark/>
          </w:tcPr>
          <w:p w14:paraId="73833E28" w14:textId="77777777" w:rsidR="00AA5B47" w:rsidRPr="00AA5B47" w:rsidRDefault="00AA5B47" w:rsidP="00AA5B47">
            <w:pPr>
              <w:spacing w:after="0" w:line="240" w:lineRule="auto"/>
              <w:rPr>
                <w:rFonts w:ascii="Sylfaen" w:eastAsia="Times New Roman" w:hAnsi="Sylfaen" w:cs="Arial"/>
                <w:b/>
                <w:bCs/>
                <w:sz w:val="20"/>
                <w:szCs w:val="20"/>
              </w:rPr>
            </w:pPr>
          </w:p>
        </w:tc>
        <w:tc>
          <w:tcPr>
            <w:tcW w:w="4742" w:type="dxa"/>
            <w:vMerge/>
            <w:tcBorders>
              <w:top w:val="nil"/>
              <w:left w:val="single" w:sz="4" w:space="0" w:color="auto"/>
              <w:bottom w:val="double" w:sz="6" w:space="0" w:color="000000"/>
              <w:right w:val="single" w:sz="4" w:space="0" w:color="auto"/>
            </w:tcBorders>
            <w:vAlign w:val="center"/>
            <w:hideMark/>
          </w:tcPr>
          <w:p w14:paraId="0CF48A48" w14:textId="77777777" w:rsidR="00AA5B47" w:rsidRPr="00AA5B47" w:rsidRDefault="00AA5B47" w:rsidP="00AA5B47">
            <w:pPr>
              <w:spacing w:after="0" w:line="240" w:lineRule="auto"/>
              <w:rPr>
                <w:rFonts w:ascii="Sylfaen" w:eastAsia="Times New Roman" w:hAnsi="Sylfaen" w:cs="Arial"/>
                <w:b/>
                <w:bCs/>
                <w:sz w:val="20"/>
                <w:szCs w:val="20"/>
              </w:rPr>
            </w:pPr>
          </w:p>
        </w:tc>
        <w:tc>
          <w:tcPr>
            <w:tcW w:w="2268" w:type="dxa"/>
            <w:vMerge/>
            <w:tcBorders>
              <w:top w:val="nil"/>
              <w:left w:val="single" w:sz="4" w:space="0" w:color="auto"/>
              <w:bottom w:val="double" w:sz="6" w:space="0" w:color="000000"/>
              <w:right w:val="single" w:sz="4" w:space="0" w:color="auto"/>
            </w:tcBorders>
            <w:vAlign w:val="center"/>
            <w:hideMark/>
          </w:tcPr>
          <w:p w14:paraId="1C69A87A" w14:textId="77777777" w:rsidR="00AA5B47" w:rsidRPr="00AA5B47" w:rsidRDefault="00AA5B47" w:rsidP="00AA5B47">
            <w:pPr>
              <w:spacing w:after="0" w:line="240" w:lineRule="auto"/>
              <w:rPr>
                <w:rFonts w:ascii="Sylfaen" w:eastAsia="Times New Roman" w:hAnsi="Sylfaen" w:cs="Arial"/>
                <w:b/>
                <w:bCs/>
                <w:sz w:val="20"/>
                <w:szCs w:val="20"/>
              </w:rPr>
            </w:pPr>
          </w:p>
        </w:tc>
        <w:tc>
          <w:tcPr>
            <w:tcW w:w="1276" w:type="dxa"/>
            <w:vMerge/>
            <w:tcBorders>
              <w:top w:val="nil"/>
              <w:left w:val="single" w:sz="4" w:space="0" w:color="auto"/>
              <w:bottom w:val="double" w:sz="6" w:space="0" w:color="000000"/>
              <w:right w:val="single" w:sz="4" w:space="0" w:color="auto"/>
            </w:tcBorders>
            <w:vAlign w:val="center"/>
            <w:hideMark/>
          </w:tcPr>
          <w:p w14:paraId="1C710C44" w14:textId="77777777" w:rsidR="00AA5B47" w:rsidRPr="00AA5B47" w:rsidRDefault="00AA5B47" w:rsidP="00AA5B47">
            <w:pPr>
              <w:spacing w:after="0" w:line="240" w:lineRule="auto"/>
              <w:rPr>
                <w:rFonts w:ascii="Sylfaen" w:eastAsia="Times New Roman" w:hAnsi="Sylfaen" w:cs="Arial"/>
                <w:b/>
                <w:bCs/>
                <w:sz w:val="20"/>
                <w:szCs w:val="20"/>
              </w:rPr>
            </w:pPr>
          </w:p>
        </w:tc>
        <w:tc>
          <w:tcPr>
            <w:tcW w:w="1134" w:type="dxa"/>
            <w:vMerge/>
            <w:tcBorders>
              <w:top w:val="nil"/>
              <w:left w:val="single" w:sz="4" w:space="0" w:color="auto"/>
              <w:bottom w:val="double" w:sz="6" w:space="0" w:color="000000"/>
              <w:right w:val="single" w:sz="4" w:space="0" w:color="auto"/>
            </w:tcBorders>
            <w:vAlign w:val="center"/>
            <w:hideMark/>
          </w:tcPr>
          <w:p w14:paraId="37F04C2B" w14:textId="77777777" w:rsidR="00AA5B47" w:rsidRPr="00AA5B47" w:rsidRDefault="00AA5B47" w:rsidP="00AA5B47">
            <w:pPr>
              <w:spacing w:after="0" w:line="240" w:lineRule="auto"/>
              <w:rPr>
                <w:rFonts w:ascii="Sylfaen" w:eastAsia="Times New Roman" w:hAnsi="Sylfaen" w:cs="Arial"/>
                <w:b/>
                <w:bCs/>
                <w:sz w:val="20"/>
                <w:szCs w:val="20"/>
              </w:rPr>
            </w:pPr>
          </w:p>
        </w:tc>
      </w:tr>
      <w:tr w:rsidR="00AA5B47" w:rsidRPr="00AA5B47" w14:paraId="733FB6DF" w14:textId="77777777" w:rsidTr="00AA5B47">
        <w:trPr>
          <w:trHeight w:val="300"/>
        </w:trPr>
        <w:tc>
          <w:tcPr>
            <w:tcW w:w="537" w:type="dxa"/>
            <w:tcBorders>
              <w:top w:val="nil"/>
              <w:left w:val="single" w:sz="4" w:space="0" w:color="auto"/>
              <w:bottom w:val="double" w:sz="6" w:space="0" w:color="auto"/>
              <w:right w:val="single" w:sz="4" w:space="0" w:color="auto"/>
            </w:tcBorders>
            <w:shd w:val="clear" w:color="auto" w:fill="auto"/>
            <w:vAlign w:val="center"/>
            <w:hideMark/>
          </w:tcPr>
          <w:p w14:paraId="552D157F" w14:textId="77777777" w:rsidR="00AA5B47" w:rsidRPr="00AA5B47" w:rsidRDefault="00AA5B47" w:rsidP="00AA5B47">
            <w:pPr>
              <w:spacing w:after="0" w:line="240" w:lineRule="auto"/>
              <w:jc w:val="center"/>
              <w:rPr>
                <w:rFonts w:ascii="Sylfaen" w:eastAsia="Times New Roman" w:hAnsi="Sylfaen" w:cs="Arial"/>
                <w:i/>
                <w:iCs/>
                <w:sz w:val="20"/>
                <w:szCs w:val="20"/>
              </w:rPr>
            </w:pPr>
            <w:r w:rsidRPr="00AA5B47">
              <w:rPr>
                <w:rFonts w:ascii="Sylfaen" w:eastAsia="Times New Roman" w:hAnsi="Sylfaen" w:cs="Arial"/>
                <w:i/>
                <w:iCs/>
                <w:sz w:val="20"/>
                <w:szCs w:val="20"/>
              </w:rPr>
              <w:t>1</w:t>
            </w:r>
          </w:p>
        </w:tc>
        <w:tc>
          <w:tcPr>
            <w:tcW w:w="4742" w:type="dxa"/>
            <w:tcBorders>
              <w:top w:val="nil"/>
              <w:left w:val="nil"/>
              <w:bottom w:val="double" w:sz="6" w:space="0" w:color="auto"/>
              <w:right w:val="single" w:sz="4" w:space="0" w:color="auto"/>
            </w:tcBorders>
            <w:shd w:val="clear" w:color="auto" w:fill="auto"/>
            <w:vAlign w:val="center"/>
            <w:hideMark/>
          </w:tcPr>
          <w:p w14:paraId="3D9E8CF1" w14:textId="77777777" w:rsidR="00AA5B47" w:rsidRPr="00AA5B47" w:rsidRDefault="00AA5B47" w:rsidP="00AA5B47">
            <w:pPr>
              <w:spacing w:after="0" w:line="240" w:lineRule="auto"/>
              <w:jc w:val="center"/>
              <w:rPr>
                <w:rFonts w:ascii="Sylfaen" w:eastAsia="Times New Roman" w:hAnsi="Sylfaen" w:cs="Arial"/>
                <w:i/>
                <w:iCs/>
                <w:sz w:val="20"/>
                <w:szCs w:val="20"/>
              </w:rPr>
            </w:pPr>
            <w:r w:rsidRPr="00AA5B47">
              <w:rPr>
                <w:rFonts w:ascii="Sylfaen" w:eastAsia="Times New Roman" w:hAnsi="Sylfaen" w:cs="Arial"/>
                <w:i/>
                <w:iCs/>
                <w:sz w:val="20"/>
                <w:szCs w:val="20"/>
              </w:rPr>
              <w:t>2</w:t>
            </w:r>
          </w:p>
        </w:tc>
        <w:tc>
          <w:tcPr>
            <w:tcW w:w="2268" w:type="dxa"/>
            <w:tcBorders>
              <w:top w:val="nil"/>
              <w:left w:val="nil"/>
              <w:bottom w:val="double" w:sz="6" w:space="0" w:color="auto"/>
              <w:right w:val="single" w:sz="4" w:space="0" w:color="auto"/>
            </w:tcBorders>
            <w:shd w:val="clear" w:color="auto" w:fill="auto"/>
            <w:vAlign w:val="center"/>
            <w:hideMark/>
          </w:tcPr>
          <w:p w14:paraId="0691D14C" w14:textId="77777777" w:rsidR="00AA5B47" w:rsidRPr="00AA5B47" w:rsidRDefault="00AA5B47" w:rsidP="00AA5B47">
            <w:pPr>
              <w:spacing w:after="0" w:line="240" w:lineRule="auto"/>
              <w:jc w:val="center"/>
              <w:rPr>
                <w:rFonts w:ascii="Sylfaen" w:eastAsia="Times New Roman" w:hAnsi="Sylfaen" w:cs="Arial"/>
                <w:i/>
                <w:iCs/>
                <w:sz w:val="20"/>
                <w:szCs w:val="20"/>
              </w:rPr>
            </w:pPr>
            <w:r w:rsidRPr="00AA5B47">
              <w:rPr>
                <w:rFonts w:ascii="Sylfaen" w:eastAsia="Times New Roman" w:hAnsi="Sylfaen" w:cs="Arial"/>
                <w:i/>
                <w:iCs/>
                <w:sz w:val="20"/>
                <w:szCs w:val="20"/>
              </w:rPr>
              <w:t>3</w:t>
            </w:r>
          </w:p>
        </w:tc>
        <w:tc>
          <w:tcPr>
            <w:tcW w:w="1276" w:type="dxa"/>
            <w:tcBorders>
              <w:top w:val="nil"/>
              <w:left w:val="nil"/>
              <w:bottom w:val="double" w:sz="6" w:space="0" w:color="auto"/>
              <w:right w:val="single" w:sz="4" w:space="0" w:color="auto"/>
            </w:tcBorders>
            <w:shd w:val="clear" w:color="auto" w:fill="auto"/>
            <w:vAlign w:val="center"/>
            <w:hideMark/>
          </w:tcPr>
          <w:p w14:paraId="2316F8A0" w14:textId="77777777" w:rsidR="00AA5B47" w:rsidRPr="00AA5B47" w:rsidRDefault="00AA5B47" w:rsidP="00AA5B47">
            <w:pPr>
              <w:spacing w:after="0" w:line="240" w:lineRule="auto"/>
              <w:jc w:val="center"/>
              <w:rPr>
                <w:rFonts w:ascii="Sylfaen" w:eastAsia="Times New Roman" w:hAnsi="Sylfaen" w:cs="Arial"/>
                <w:i/>
                <w:iCs/>
                <w:sz w:val="20"/>
                <w:szCs w:val="20"/>
              </w:rPr>
            </w:pPr>
            <w:r w:rsidRPr="00AA5B47">
              <w:rPr>
                <w:rFonts w:ascii="Sylfaen" w:eastAsia="Times New Roman" w:hAnsi="Sylfaen" w:cs="Arial"/>
                <w:i/>
                <w:iCs/>
                <w:sz w:val="20"/>
                <w:szCs w:val="20"/>
              </w:rPr>
              <w:t>4</w:t>
            </w:r>
          </w:p>
        </w:tc>
        <w:tc>
          <w:tcPr>
            <w:tcW w:w="1134" w:type="dxa"/>
            <w:tcBorders>
              <w:top w:val="nil"/>
              <w:left w:val="nil"/>
              <w:bottom w:val="double" w:sz="6" w:space="0" w:color="auto"/>
              <w:right w:val="single" w:sz="4" w:space="0" w:color="auto"/>
            </w:tcBorders>
            <w:shd w:val="clear" w:color="auto" w:fill="auto"/>
            <w:vAlign w:val="center"/>
            <w:hideMark/>
          </w:tcPr>
          <w:p w14:paraId="434CC573" w14:textId="77777777" w:rsidR="00AA5B47" w:rsidRPr="00AA5B47" w:rsidRDefault="00AA5B47" w:rsidP="00AA5B47">
            <w:pPr>
              <w:spacing w:after="0" w:line="240" w:lineRule="auto"/>
              <w:jc w:val="center"/>
              <w:rPr>
                <w:rFonts w:ascii="Sylfaen" w:eastAsia="Times New Roman" w:hAnsi="Sylfaen" w:cs="Arial"/>
                <w:i/>
                <w:iCs/>
                <w:sz w:val="20"/>
                <w:szCs w:val="20"/>
              </w:rPr>
            </w:pPr>
            <w:r w:rsidRPr="00AA5B47">
              <w:rPr>
                <w:rFonts w:ascii="Sylfaen" w:eastAsia="Times New Roman" w:hAnsi="Sylfaen" w:cs="Arial"/>
                <w:i/>
                <w:iCs/>
                <w:sz w:val="20"/>
                <w:szCs w:val="20"/>
              </w:rPr>
              <w:t>5</w:t>
            </w:r>
          </w:p>
        </w:tc>
      </w:tr>
      <w:tr w:rsidR="00AA5B47" w:rsidRPr="00AA5B47" w14:paraId="7B04B6C3" w14:textId="77777777" w:rsidTr="00AA5B47">
        <w:trPr>
          <w:trHeight w:val="375"/>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910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3062C74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ՍԵՊԱՎՈՐ  ՓԱԿԱՆ</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883C8A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DN40, PN=1.0 ՄՊա</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B4C08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4AAE1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59FAA36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EE448F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16CFAB0F"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7E2200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 PN=1.0 ՄՊա</w:t>
            </w:r>
          </w:p>
        </w:tc>
        <w:tc>
          <w:tcPr>
            <w:tcW w:w="1276" w:type="dxa"/>
            <w:tcBorders>
              <w:top w:val="nil"/>
              <w:left w:val="nil"/>
              <w:bottom w:val="single" w:sz="4" w:space="0" w:color="auto"/>
              <w:right w:val="single" w:sz="4" w:space="0" w:color="auto"/>
            </w:tcBorders>
            <w:shd w:val="clear" w:color="auto" w:fill="auto"/>
            <w:vAlign w:val="center"/>
            <w:hideMark/>
          </w:tcPr>
          <w:p w14:paraId="78F2EA7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A195C6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21</w:t>
            </w:r>
          </w:p>
        </w:tc>
      </w:tr>
      <w:tr w:rsidR="00AA5B47" w:rsidRPr="00AA5B47" w14:paraId="01E00723"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F5C556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144625B8"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221C5B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DN80, PN=1.0 ՄՊա</w:t>
            </w:r>
          </w:p>
        </w:tc>
        <w:tc>
          <w:tcPr>
            <w:tcW w:w="1276" w:type="dxa"/>
            <w:tcBorders>
              <w:top w:val="nil"/>
              <w:left w:val="nil"/>
              <w:bottom w:val="single" w:sz="4" w:space="0" w:color="auto"/>
              <w:right w:val="single" w:sz="4" w:space="0" w:color="auto"/>
            </w:tcBorders>
            <w:shd w:val="clear" w:color="auto" w:fill="auto"/>
            <w:vAlign w:val="center"/>
            <w:hideMark/>
          </w:tcPr>
          <w:p w14:paraId="44AA7DA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BA2714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w:t>
            </w:r>
          </w:p>
        </w:tc>
      </w:tr>
      <w:tr w:rsidR="00AA5B47" w:rsidRPr="00AA5B47" w14:paraId="5430547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A7E7D7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31A111F5"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B3AC3E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DN100, PN=1.0 ՄՊա</w:t>
            </w:r>
          </w:p>
        </w:tc>
        <w:tc>
          <w:tcPr>
            <w:tcW w:w="1276" w:type="dxa"/>
            <w:tcBorders>
              <w:top w:val="nil"/>
              <w:left w:val="nil"/>
              <w:bottom w:val="single" w:sz="4" w:space="0" w:color="auto"/>
              <w:right w:val="single" w:sz="4" w:space="0" w:color="auto"/>
            </w:tcBorders>
            <w:shd w:val="clear" w:color="auto" w:fill="auto"/>
            <w:vAlign w:val="center"/>
            <w:hideMark/>
          </w:tcPr>
          <w:p w14:paraId="687A52B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7C3235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71737CE5"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D2637F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000000"/>
              <w:right w:val="single" w:sz="4" w:space="0" w:color="auto"/>
            </w:tcBorders>
            <w:vAlign w:val="center"/>
            <w:hideMark/>
          </w:tcPr>
          <w:p w14:paraId="1E3E08E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CE8374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DN150, PN=1.0 ՄՊա</w:t>
            </w:r>
          </w:p>
        </w:tc>
        <w:tc>
          <w:tcPr>
            <w:tcW w:w="1276" w:type="dxa"/>
            <w:tcBorders>
              <w:top w:val="nil"/>
              <w:left w:val="nil"/>
              <w:bottom w:val="single" w:sz="4" w:space="0" w:color="auto"/>
              <w:right w:val="single" w:sz="4" w:space="0" w:color="auto"/>
            </w:tcBorders>
            <w:shd w:val="clear" w:color="auto" w:fill="auto"/>
            <w:vAlign w:val="center"/>
            <w:hideMark/>
          </w:tcPr>
          <w:p w14:paraId="039E2CF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630993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r>
      <w:tr w:rsidR="00AA5B47" w:rsidRPr="00AA5B47" w14:paraId="3B901D5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68B3ED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000000"/>
              <w:right w:val="single" w:sz="4" w:space="0" w:color="auto"/>
            </w:tcBorders>
            <w:vAlign w:val="center"/>
            <w:hideMark/>
          </w:tcPr>
          <w:p w14:paraId="56F5F234"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4598EB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DN200, PN=1.0 ՄՊա</w:t>
            </w:r>
          </w:p>
        </w:tc>
        <w:tc>
          <w:tcPr>
            <w:tcW w:w="1276" w:type="dxa"/>
            <w:tcBorders>
              <w:top w:val="nil"/>
              <w:left w:val="nil"/>
              <w:bottom w:val="single" w:sz="4" w:space="0" w:color="auto"/>
              <w:right w:val="single" w:sz="4" w:space="0" w:color="auto"/>
            </w:tcBorders>
            <w:shd w:val="clear" w:color="auto" w:fill="auto"/>
            <w:vAlign w:val="center"/>
            <w:hideMark/>
          </w:tcPr>
          <w:p w14:paraId="6AC56D9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30AACB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36F5CE2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2C1F23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000000"/>
              <w:right w:val="single" w:sz="4" w:space="0" w:color="auto"/>
            </w:tcBorders>
            <w:vAlign w:val="center"/>
            <w:hideMark/>
          </w:tcPr>
          <w:p w14:paraId="0576D605"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AFD38B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DN500, PN=1.0 ՄՊա</w:t>
            </w:r>
          </w:p>
        </w:tc>
        <w:tc>
          <w:tcPr>
            <w:tcW w:w="1276" w:type="dxa"/>
            <w:tcBorders>
              <w:top w:val="nil"/>
              <w:left w:val="nil"/>
              <w:bottom w:val="single" w:sz="4" w:space="0" w:color="auto"/>
              <w:right w:val="single" w:sz="4" w:space="0" w:color="auto"/>
            </w:tcBorders>
            <w:shd w:val="clear" w:color="auto" w:fill="auto"/>
            <w:vAlign w:val="center"/>
            <w:hideMark/>
          </w:tcPr>
          <w:p w14:paraId="1F756F1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73492E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2F29AE2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EF2038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757E6B0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ԳՆԴԱՅԻՆ  ՓԱԿԱՆ</w:t>
            </w:r>
          </w:p>
        </w:tc>
        <w:tc>
          <w:tcPr>
            <w:tcW w:w="2268" w:type="dxa"/>
            <w:tcBorders>
              <w:top w:val="nil"/>
              <w:left w:val="nil"/>
              <w:bottom w:val="single" w:sz="4" w:space="0" w:color="auto"/>
              <w:right w:val="single" w:sz="4" w:space="0" w:color="auto"/>
            </w:tcBorders>
            <w:shd w:val="clear" w:color="auto" w:fill="auto"/>
            <w:vAlign w:val="center"/>
            <w:hideMark/>
          </w:tcPr>
          <w:p w14:paraId="0DDD81C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 PN=1.0 ՄՊա</w:t>
            </w:r>
          </w:p>
        </w:tc>
        <w:tc>
          <w:tcPr>
            <w:tcW w:w="1276" w:type="dxa"/>
            <w:tcBorders>
              <w:top w:val="nil"/>
              <w:left w:val="nil"/>
              <w:bottom w:val="single" w:sz="4" w:space="0" w:color="auto"/>
              <w:right w:val="single" w:sz="4" w:space="0" w:color="auto"/>
            </w:tcBorders>
            <w:shd w:val="clear" w:color="auto" w:fill="auto"/>
            <w:vAlign w:val="center"/>
            <w:hideMark/>
          </w:tcPr>
          <w:p w14:paraId="05C78D3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381A1D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1022</w:t>
            </w:r>
          </w:p>
        </w:tc>
      </w:tr>
      <w:tr w:rsidR="00AA5B47" w:rsidRPr="00AA5B47" w14:paraId="1EFA1EB6"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D0B2F9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612C8AE4"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4D9361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 PN=1.0 ՄՊա</w:t>
            </w:r>
          </w:p>
        </w:tc>
        <w:tc>
          <w:tcPr>
            <w:tcW w:w="1276" w:type="dxa"/>
            <w:tcBorders>
              <w:top w:val="nil"/>
              <w:left w:val="nil"/>
              <w:bottom w:val="single" w:sz="4" w:space="0" w:color="auto"/>
              <w:right w:val="single" w:sz="4" w:space="0" w:color="auto"/>
            </w:tcBorders>
            <w:shd w:val="clear" w:color="auto" w:fill="auto"/>
            <w:vAlign w:val="center"/>
            <w:hideMark/>
          </w:tcPr>
          <w:p w14:paraId="1BFD652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31E5D9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129907DA" w14:textId="77777777" w:rsidTr="00AA5B47">
        <w:trPr>
          <w:trHeight w:val="323"/>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C78FB5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484E2C0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ԹԻԱԿԱՎՈՐ ԲԱԶՄԱՇԻԹ ՋՐԱՉԱՓ, ՄԱՏԱԿԱՐԱՐՎՈՒՄ Է ՎԵՈԼԻԱ ՋՈՒՐ ՓԲԸ ԿՈՂՄԻՑ</w:t>
            </w:r>
          </w:p>
        </w:tc>
        <w:tc>
          <w:tcPr>
            <w:tcW w:w="2268" w:type="dxa"/>
            <w:tcBorders>
              <w:top w:val="nil"/>
              <w:left w:val="nil"/>
              <w:bottom w:val="single" w:sz="4" w:space="0" w:color="auto"/>
              <w:right w:val="single" w:sz="4" w:space="0" w:color="auto"/>
            </w:tcBorders>
            <w:shd w:val="clear" w:color="auto" w:fill="auto"/>
            <w:vAlign w:val="center"/>
            <w:hideMark/>
          </w:tcPr>
          <w:p w14:paraId="79FC5EC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 PN=1.0 ՄՊա</w:t>
            </w:r>
          </w:p>
        </w:tc>
        <w:tc>
          <w:tcPr>
            <w:tcW w:w="1276" w:type="dxa"/>
            <w:tcBorders>
              <w:top w:val="nil"/>
              <w:left w:val="nil"/>
              <w:bottom w:val="single" w:sz="4" w:space="0" w:color="auto"/>
              <w:right w:val="single" w:sz="4" w:space="0" w:color="auto"/>
            </w:tcBorders>
            <w:shd w:val="clear" w:color="auto" w:fill="auto"/>
            <w:vAlign w:val="center"/>
            <w:hideMark/>
          </w:tcPr>
          <w:p w14:paraId="61CC449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470487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1022</w:t>
            </w:r>
          </w:p>
        </w:tc>
      </w:tr>
      <w:tr w:rsidR="00AA5B47" w:rsidRPr="00AA5B47" w14:paraId="4E69D35E" w14:textId="77777777" w:rsidTr="00AA5B47">
        <w:trPr>
          <w:trHeight w:val="218"/>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3CEEB2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0420BA93"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6A246B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 PN=1.0 ՄՊա</w:t>
            </w:r>
          </w:p>
        </w:tc>
        <w:tc>
          <w:tcPr>
            <w:tcW w:w="1276" w:type="dxa"/>
            <w:tcBorders>
              <w:top w:val="nil"/>
              <w:left w:val="nil"/>
              <w:bottom w:val="single" w:sz="4" w:space="0" w:color="auto"/>
              <w:right w:val="single" w:sz="4" w:space="0" w:color="auto"/>
            </w:tcBorders>
            <w:shd w:val="clear" w:color="auto" w:fill="auto"/>
            <w:vAlign w:val="center"/>
            <w:hideMark/>
          </w:tcPr>
          <w:p w14:paraId="4A80700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C561B8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0C0CB74D" w14:textId="77777777" w:rsidTr="00AA5B47">
        <w:trPr>
          <w:trHeight w:val="315"/>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CDE9D2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133EEEFB"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062CD8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 PN=1.0 ՄՊա</w:t>
            </w:r>
          </w:p>
        </w:tc>
        <w:tc>
          <w:tcPr>
            <w:tcW w:w="1276" w:type="dxa"/>
            <w:tcBorders>
              <w:top w:val="nil"/>
              <w:left w:val="nil"/>
              <w:bottom w:val="single" w:sz="4" w:space="0" w:color="auto"/>
              <w:right w:val="single" w:sz="4" w:space="0" w:color="auto"/>
            </w:tcBorders>
            <w:shd w:val="clear" w:color="auto" w:fill="auto"/>
            <w:vAlign w:val="center"/>
            <w:hideMark/>
          </w:tcPr>
          <w:p w14:paraId="1974872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6725AA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44B3ECD2" w14:textId="77777777" w:rsidTr="00AA5B47">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EE0B76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6DE8A742"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1657BB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DN80, PN=1.0 ՄՊա</w:t>
            </w:r>
          </w:p>
        </w:tc>
        <w:tc>
          <w:tcPr>
            <w:tcW w:w="1276" w:type="dxa"/>
            <w:tcBorders>
              <w:top w:val="nil"/>
              <w:left w:val="nil"/>
              <w:bottom w:val="single" w:sz="4" w:space="0" w:color="auto"/>
              <w:right w:val="single" w:sz="4" w:space="0" w:color="auto"/>
            </w:tcBorders>
            <w:shd w:val="clear" w:color="auto" w:fill="auto"/>
            <w:vAlign w:val="center"/>
            <w:hideMark/>
          </w:tcPr>
          <w:p w14:paraId="7D474B1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318424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47D48A3"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591094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681D021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ՋՐԻ ՖԻԼՏՐ</w:t>
            </w:r>
          </w:p>
        </w:tc>
        <w:tc>
          <w:tcPr>
            <w:tcW w:w="2268" w:type="dxa"/>
            <w:tcBorders>
              <w:top w:val="nil"/>
              <w:left w:val="nil"/>
              <w:bottom w:val="single" w:sz="4" w:space="0" w:color="auto"/>
              <w:right w:val="single" w:sz="4" w:space="0" w:color="auto"/>
            </w:tcBorders>
            <w:shd w:val="clear" w:color="auto" w:fill="auto"/>
            <w:vAlign w:val="center"/>
            <w:hideMark/>
          </w:tcPr>
          <w:p w14:paraId="3BE51EE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 PN=1.0 ՄՊա</w:t>
            </w:r>
          </w:p>
        </w:tc>
        <w:tc>
          <w:tcPr>
            <w:tcW w:w="1276" w:type="dxa"/>
            <w:tcBorders>
              <w:top w:val="nil"/>
              <w:left w:val="nil"/>
              <w:bottom w:val="single" w:sz="4" w:space="0" w:color="auto"/>
              <w:right w:val="single" w:sz="4" w:space="0" w:color="auto"/>
            </w:tcBorders>
            <w:shd w:val="clear" w:color="auto" w:fill="auto"/>
            <w:vAlign w:val="center"/>
            <w:hideMark/>
          </w:tcPr>
          <w:p w14:paraId="5FDEED1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6396FA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1022</w:t>
            </w:r>
          </w:p>
        </w:tc>
      </w:tr>
      <w:tr w:rsidR="00AA5B47" w:rsidRPr="00AA5B47" w14:paraId="254C5B8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5586F6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1CB79D1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B13265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 PN=1.0 ՄՊա</w:t>
            </w:r>
          </w:p>
        </w:tc>
        <w:tc>
          <w:tcPr>
            <w:tcW w:w="1276" w:type="dxa"/>
            <w:tcBorders>
              <w:top w:val="nil"/>
              <w:left w:val="nil"/>
              <w:bottom w:val="single" w:sz="4" w:space="0" w:color="auto"/>
              <w:right w:val="single" w:sz="4" w:space="0" w:color="auto"/>
            </w:tcBorders>
            <w:shd w:val="clear" w:color="auto" w:fill="auto"/>
            <w:vAlign w:val="center"/>
            <w:hideMark/>
          </w:tcPr>
          <w:p w14:paraId="38B1E7E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C19CFF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5DEC312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D5F016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lastRenderedPageBreak/>
              <w:t>3</w:t>
            </w:r>
          </w:p>
        </w:tc>
        <w:tc>
          <w:tcPr>
            <w:tcW w:w="4742" w:type="dxa"/>
            <w:vMerge/>
            <w:tcBorders>
              <w:top w:val="nil"/>
              <w:left w:val="single" w:sz="4" w:space="0" w:color="auto"/>
              <w:bottom w:val="single" w:sz="4" w:space="0" w:color="auto"/>
              <w:right w:val="single" w:sz="4" w:space="0" w:color="auto"/>
            </w:tcBorders>
            <w:vAlign w:val="center"/>
            <w:hideMark/>
          </w:tcPr>
          <w:p w14:paraId="40C4FC2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00AE94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 PN=1.6ՄՊա</w:t>
            </w:r>
          </w:p>
        </w:tc>
        <w:tc>
          <w:tcPr>
            <w:tcW w:w="1276" w:type="dxa"/>
            <w:tcBorders>
              <w:top w:val="nil"/>
              <w:left w:val="nil"/>
              <w:bottom w:val="single" w:sz="4" w:space="0" w:color="auto"/>
              <w:right w:val="single" w:sz="4" w:space="0" w:color="auto"/>
            </w:tcBorders>
            <w:shd w:val="clear" w:color="auto" w:fill="auto"/>
            <w:vAlign w:val="center"/>
            <w:hideMark/>
          </w:tcPr>
          <w:p w14:paraId="1DA4BCC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3EA488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8881C7B"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926E9D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auto"/>
              <w:right w:val="single" w:sz="4" w:space="0" w:color="auto"/>
            </w:tcBorders>
            <w:vAlign w:val="center"/>
            <w:hideMark/>
          </w:tcPr>
          <w:p w14:paraId="74E648FA"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18A978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DN80, PN=1.6ՄՊա</w:t>
            </w:r>
          </w:p>
        </w:tc>
        <w:tc>
          <w:tcPr>
            <w:tcW w:w="1276" w:type="dxa"/>
            <w:tcBorders>
              <w:top w:val="nil"/>
              <w:left w:val="nil"/>
              <w:bottom w:val="single" w:sz="4" w:space="0" w:color="auto"/>
              <w:right w:val="single" w:sz="4" w:space="0" w:color="auto"/>
            </w:tcBorders>
            <w:shd w:val="clear" w:color="auto" w:fill="auto"/>
            <w:vAlign w:val="center"/>
            <w:hideMark/>
          </w:tcPr>
          <w:p w14:paraId="7CE407D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30E596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79A6112B"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8B97BA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0EC91E1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ԷԼԵԿՏՐՈՄԱԳՆԻՍԱԿԱՆ ՀՈՍՔԱՉԱՓ, ՄԱՏԱԿԱՐԱՐՎՈՒՄ Է ՎԵՈԼԻԱ ՋՈՒՐ ՓԲԸ ԿՈՂՄԻՑ</w:t>
            </w:r>
          </w:p>
        </w:tc>
        <w:tc>
          <w:tcPr>
            <w:tcW w:w="2268" w:type="dxa"/>
            <w:tcBorders>
              <w:top w:val="nil"/>
              <w:left w:val="nil"/>
              <w:bottom w:val="single" w:sz="4" w:space="0" w:color="auto"/>
              <w:right w:val="single" w:sz="4" w:space="0" w:color="auto"/>
            </w:tcBorders>
            <w:shd w:val="clear" w:color="auto" w:fill="auto"/>
            <w:vAlign w:val="center"/>
            <w:hideMark/>
          </w:tcPr>
          <w:p w14:paraId="549343B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DN200, PN=1.0 ՄՊա</w:t>
            </w:r>
          </w:p>
        </w:tc>
        <w:tc>
          <w:tcPr>
            <w:tcW w:w="1276" w:type="dxa"/>
            <w:tcBorders>
              <w:top w:val="nil"/>
              <w:left w:val="nil"/>
              <w:bottom w:val="single" w:sz="4" w:space="0" w:color="auto"/>
              <w:right w:val="single" w:sz="4" w:space="0" w:color="auto"/>
            </w:tcBorders>
            <w:shd w:val="clear" w:color="auto" w:fill="auto"/>
            <w:vAlign w:val="center"/>
            <w:hideMark/>
          </w:tcPr>
          <w:p w14:paraId="3098F57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70E462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05E9456" w14:textId="77777777" w:rsidTr="00AA5B47">
        <w:trPr>
          <w:trHeight w:val="33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2ED981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1FF0220A"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A56AD5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DN400, PN=1.0 ՄՊա</w:t>
            </w:r>
          </w:p>
        </w:tc>
        <w:tc>
          <w:tcPr>
            <w:tcW w:w="1276" w:type="dxa"/>
            <w:tcBorders>
              <w:top w:val="nil"/>
              <w:left w:val="nil"/>
              <w:bottom w:val="single" w:sz="4" w:space="0" w:color="auto"/>
              <w:right w:val="single" w:sz="4" w:space="0" w:color="auto"/>
            </w:tcBorders>
            <w:shd w:val="clear" w:color="auto" w:fill="auto"/>
            <w:vAlign w:val="center"/>
            <w:hideMark/>
          </w:tcPr>
          <w:p w14:paraId="4A44453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820E0D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0A8F4FC7" w14:textId="77777777" w:rsidTr="00AA5B47">
        <w:trPr>
          <w:trHeight w:val="735"/>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76D873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2FE989B3"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D54526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DN500, PN=1.0 ՄՊա</w:t>
            </w:r>
          </w:p>
        </w:tc>
        <w:tc>
          <w:tcPr>
            <w:tcW w:w="1276" w:type="dxa"/>
            <w:tcBorders>
              <w:top w:val="nil"/>
              <w:left w:val="nil"/>
              <w:bottom w:val="single" w:sz="4" w:space="0" w:color="auto"/>
              <w:right w:val="single" w:sz="4" w:space="0" w:color="auto"/>
            </w:tcBorders>
            <w:shd w:val="clear" w:color="auto" w:fill="auto"/>
            <w:vAlign w:val="center"/>
            <w:hideMark/>
          </w:tcPr>
          <w:p w14:paraId="16E9D9A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44F201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5864467A" w14:textId="77777777" w:rsidTr="00AA5B47">
        <w:trPr>
          <w:trHeight w:val="323"/>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6F43FF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nil"/>
              <w:right w:val="single" w:sz="4" w:space="0" w:color="auto"/>
            </w:tcBorders>
            <w:shd w:val="clear" w:color="auto" w:fill="auto"/>
            <w:vAlign w:val="center"/>
            <w:hideMark/>
          </w:tcPr>
          <w:p w14:paraId="5346A2D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ՕԴԱՀԱՆ ՓԱԿԱՆ, ՄԱՏԱԿԱՐԱՐՎՈՒՄ Է ՎԵՈԼԻԱ ՋՈՒՐ ՓԲԸ ԿՈՂՄԻՑ</w:t>
            </w:r>
          </w:p>
        </w:tc>
        <w:tc>
          <w:tcPr>
            <w:tcW w:w="2268" w:type="dxa"/>
            <w:tcBorders>
              <w:top w:val="nil"/>
              <w:left w:val="nil"/>
              <w:bottom w:val="single" w:sz="4" w:space="0" w:color="auto"/>
              <w:right w:val="single" w:sz="4" w:space="0" w:color="auto"/>
            </w:tcBorders>
            <w:shd w:val="clear" w:color="auto" w:fill="auto"/>
            <w:vAlign w:val="center"/>
            <w:hideMark/>
          </w:tcPr>
          <w:p w14:paraId="57E1460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 PN=1.0 ՄՊա</w:t>
            </w:r>
          </w:p>
        </w:tc>
        <w:tc>
          <w:tcPr>
            <w:tcW w:w="1276" w:type="dxa"/>
            <w:tcBorders>
              <w:top w:val="nil"/>
              <w:left w:val="nil"/>
              <w:bottom w:val="single" w:sz="4" w:space="0" w:color="auto"/>
              <w:right w:val="single" w:sz="4" w:space="0" w:color="auto"/>
            </w:tcBorders>
            <w:shd w:val="clear" w:color="auto" w:fill="auto"/>
            <w:vAlign w:val="center"/>
            <w:hideMark/>
          </w:tcPr>
          <w:p w14:paraId="784952E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FFEADF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r>
      <w:tr w:rsidR="00AA5B47" w:rsidRPr="00AA5B47" w14:paraId="12969570" w14:textId="77777777" w:rsidTr="00AA5B47">
        <w:trPr>
          <w:trHeight w:val="825"/>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9F0922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nil"/>
              <w:right w:val="single" w:sz="4" w:space="0" w:color="auto"/>
            </w:tcBorders>
            <w:vAlign w:val="center"/>
            <w:hideMark/>
          </w:tcPr>
          <w:p w14:paraId="3D24E313"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B282D1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DN100, PN=1.0 ՄՊա</w:t>
            </w:r>
          </w:p>
        </w:tc>
        <w:tc>
          <w:tcPr>
            <w:tcW w:w="1276" w:type="dxa"/>
            <w:tcBorders>
              <w:top w:val="nil"/>
              <w:left w:val="nil"/>
              <w:bottom w:val="single" w:sz="4" w:space="0" w:color="auto"/>
              <w:right w:val="single" w:sz="4" w:space="0" w:color="auto"/>
            </w:tcBorders>
            <w:shd w:val="clear" w:color="auto" w:fill="auto"/>
            <w:vAlign w:val="center"/>
            <w:hideMark/>
          </w:tcPr>
          <w:p w14:paraId="5F5789E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C51362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ED077D7"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5EFB06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FE4B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 xml:space="preserve">ՊՈԼԻԷԹԻԼԵՆԵ  ԵՌԱԿՑՎՈՂ  ԽՈՂՈՎԱԿՆԵՐ </w:t>
            </w:r>
          </w:p>
        </w:tc>
        <w:tc>
          <w:tcPr>
            <w:tcW w:w="2268" w:type="dxa"/>
            <w:tcBorders>
              <w:top w:val="nil"/>
              <w:left w:val="nil"/>
              <w:bottom w:val="single" w:sz="4" w:space="0" w:color="auto"/>
              <w:right w:val="single" w:sz="4" w:space="0" w:color="auto"/>
            </w:tcBorders>
            <w:shd w:val="clear" w:color="auto" w:fill="auto"/>
            <w:vAlign w:val="center"/>
            <w:hideMark/>
          </w:tcPr>
          <w:p w14:paraId="5F0542C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25, PN=1.0 ՄՊա</w:t>
            </w:r>
          </w:p>
        </w:tc>
        <w:tc>
          <w:tcPr>
            <w:tcW w:w="1276" w:type="dxa"/>
            <w:tcBorders>
              <w:top w:val="nil"/>
              <w:left w:val="nil"/>
              <w:bottom w:val="single" w:sz="4" w:space="0" w:color="auto"/>
              <w:right w:val="single" w:sz="4" w:space="0" w:color="auto"/>
            </w:tcBorders>
            <w:shd w:val="clear" w:color="auto" w:fill="auto"/>
            <w:vAlign w:val="center"/>
            <w:hideMark/>
          </w:tcPr>
          <w:p w14:paraId="67DEA18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2E7B9D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4992.0</w:t>
            </w:r>
          </w:p>
        </w:tc>
      </w:tr>
      <w:tr w:rsidR="00AA5B47" w:rsidRPr="00AA5B47" w14:paraId="64D899B2"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E92690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61D4A13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53A7D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32, PN=1.0 ՄՊա</w:t>
            </w:r>
          </w:p>
        </w:tc>
        <w:tc>
          <w:tcPr>
            <w:tcW w:w="1276" w:type="dxa"/>
            <w:tcBorders>
              <w:top w:val="nil"/>
              <w:left w:val="nil"/>
              <w:bottom w:val="single" w:sz="4" w:space="0" w:color="auto"/>
              <w:right w:val="single" w:sz="4" w:space="0" w:color="auto"/>
            </w:tcBorders>
            <w:shd w:val="clear" w:color="auto" w:fill="auto"/>
            <w:vAlign w:val="center"/>
            <w:hideMark/>
          </w:tcPr>
          <w:p w14:paraId="1FF21C2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262E9A0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250.0</w:t>
            </w:r>
          </w:p>
        </w:tc>
      </w:tr>
      <w:tr w:rsidR="00AA5B47" w:rsidRPr="00AA5B47" w14:paraId="54C1585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48D2B9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16CEF9B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D4F50A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 PN=1.0 ՄՊա</w:t>
            </w:r>
          </w:p>
        </w:tc>
        <w:tc>
          <w:tcPr>
            <w:tcW w:w="1276" w:type="dxa"/>
            <w:tcBorders>
              <w:top w:val="nil"/>
              <w:left w:val="nil"/>
              <w:bottom w:val="single" w:sz="4" w:space="0" w:color="auto"/>
              <w:right w:val="single" w:sz="4" w:space="0" w:color="auto"/>
            </w:tcBorders>
            <w:shd w:val="clear" w:color="auto" w:fill="auto"/>
            <w:vAlign w:val="center"/>
            <w:hideMark/>
          </w:tcPr>
          <w:p w14:paraId="06D5E8B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74D8A5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350.0</w:t>
            </w:r>
          </w:p>
        </w:tc>
      </w:tr>
      <w:tr w:rsidR="00AA5B47" w:rsidRPr="00AA5B47" w14:paraId="32F95B36"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865E90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18AA7875"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EDBE71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PN=1.0 ՄՊա</w:t>
            </w:r>
          </w:p>
        </w:tc>
        <w:tc>
          <w:tcPr>
            <w:tcW w:w="1276" w:type="dxa"/>
            <w:tcBorders>
              <w:top w:val="nil"/>
              <w:left w:val="nil"/>
              <w:bottom w:val="single" w:sz="4" w:space="0" w:color="auto"/>
              <w:right w:val="single" w:sz="4" w:space="0" w:color="auto"/>
            </w:tcBorders>
            <w:shd w:val="clear" w:color="auto" w:fill="auto"/>
            <w:vAlign w:val="center"/>
            <w:hideMark/>
          </w:tcPr>
          <w:p w14:paraId="353D14E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356C61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1590.0</w:t>
            </w:r>
          </w:p>
        </w:tc>
      </w:tr>
      <w:tr w:rsidR="00AA5B47" w:rsidRPr="00AA5B47" w14:paraId="384B8B9D"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32CE2B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0C022D8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A99132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 PN=1.0 ՄՊա</w:t>
            </w:r>
          </w:p>
        </w:tc>
        <w:tc>
          <w:tcPr>
            <w:tcW w:w="1276" w:type="dxa"/>
            <w:tcBorders>
              <w:top w:val="nil"/>
              <w:left w:val="nil"/>
              <w:bottom w:val="single" w:sz="4" w:space="0" w:color="auto"/>
              <w:right w:val="single" w:sz="4" w:space="0" w:color="auto"/>
            </w:tcBorders>
            <w:shd w:val="clear" w:color="auto" w:fill="auto"/>
            <w:vAlign w:val="center"/>
            <w:hideMark/>
          </w:tcPr>
          <w:p w14:paraId="6D80456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6CF2C3B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1887.0</w:t>
            </w:r>
          </w:p>
        </w:tc>
      </w:tr>
      <w:tr w:rsidR="00AA5B47" w:rsidRPr="00AA5B47" w14:paraId="464CAB9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537E62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0C85DB3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636729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110, PN=1.0 ՄՊա</w:t>
            </w:r>
          </w:p>
        </w:tc>
        <w:tc>
          <w:tcPr>
            <w:tcW w:w="1276" w:type="dxa"/>
            <w:tcBorders>
              <w:top w:val="nil"/>
              <w:left w:val="nil"/>
              <w:bottom w:val="single" w:sz="4" w:space="0" w:color="auto"/>
              <w:right w:val="single" w:sz="4" w:space="0" w:color="auto"/>
            </w:tcBorders>
            <w:shd w:val="clear" w:color="auto" w:fill="auto"/>
            <w:vAlign w:val="center"/>
            <w:hideMark/>
          </w:tcPr>
          <w:p w14:paraId="71D5EC0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36CBDF9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475.0</w:t>
            </w:r>
          </w:p>
        </w:tc>
      </w:tr>
      <w:tr w:rsidR="00AA5B47" w:rsidRPr="00AA5B47" w14:paraId="05B63D8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65FD1F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single" w:sz="4" w:space="0" w:color="auto"/>
              <w:left w:val="single" w:sz="4" w:space="0" w:color="auto"/>
              <w:bottom w:val="single" w:sz="4" w:space="0" w:color="auto"/>
              <w:right w:val="single" w:sz="4" w:space="0" w:color="auto"/>
            </w:tcBorders>
            <w:vAlign w:val="center"/>
            <w:hideMark/>
          </w:tcPr>
          <w:p w14:paraId="2506D23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1BB478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160, PN=1.0 ՄՊա</w:t>
            </w:r>
          </w:p>
        </w:tc>
        <w:tc>
          <w:tcPr>
            <w:tcW w:w="1276" w:type="dxa"/>
            <w:tcBorders>
              <w:top w:val="nil"/>
              <w:left w:val="nil"/>
              <w:bottom w:val="single" w:sz="4" w:space="0" w:color="auto"/>
              <w:right w:val="single" w:sz="4" w:space="0" w:color="auto"/>
            </w:tcBorders>
            <w:shd w:val="clear" w:color="auto" w:fill="auto"/>
            <w:vAlign w:val="center"/>
            <w:hideMark/>
          </w:tcPr>
          <w:p w14:paraId="58B3945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C4F352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1090.0</w:t>
            </w:r>
          </w:p>
        </w:tc>
      </w:tr>
      <w:tr w:rsidR="00AA5B47" w:rsidRPr="00AA5B47" w14:paraId="7889FA03" w14:textId="77777777" w:rsidTr="00AA5B47">
        <w:trPr>
          <w:trHeight w:val="323"/>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B635EB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6E34E02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ՊՈՂՊԱՏԵ  ԷԼ. ԵՌԱԿՑՎՈՂ ԽՈՂՈՎԱԿՆԵՐ</w:t>
            </w:r>
          </w:p>
        </w:tc>
        <w:tc>
          <w:tcPr>
            <w:tcW w:w="2268" w:type="dxa"/>
            <w:tcBorders>
              <w:top w:val="nil"/>
              <w:left w:val="nil"/>
              <w:bottom w:val="single" w:sz="4" w:space="0" w:color="auto"/>
              <w:right w:val="single" w:sz="4" w:space="0" w:color="auto"/>
            </w:tcBorders>
            <w:shd w:val="clear" w:color="auto" w:fill="auto"/>
            <w:vAlign w:val="center"/>
            <w:hideMark/>
          </w:tcPr>
          <w:p w14:paraId="7D87296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DN20x2.5</w:t>
            </w:r>
          </w:p>
        </w:tc>
        <w:tc>
          <w:tcPr>
            <w:tcW w:w="1276" w:type="dxa"/>
            <w:tcBorders>
              <w:top w:val="nil"/>
              <w:left w:val="nil"/>
              <w:bottom w:val="single" w:sz="4" w:space="0" w:color="auto"/>
              <w:right w:val="single" w:sz="4" w:space="0" w:color="auto"/>
            </w:tcBorders>
            <w:shd w:val="clear" w:color="auto" w:fill="auto"/>
            <w:vAlign w:val="center"/>
            <w:hideMark/>
          </w:tcPr>
          <w:p w14:paraId="454D39E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3EB31DC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1208.0</w:t>
            </w:r>
          </w:p>
        </w:tc>
      </w:tr>
      <w:tr w:rsidR="00AA5B47" w:rsidRPr="00AA5B47" w14:paraId="1ED47612"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049310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72EC02E8"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338852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DN57x3.5</w:t>
            </w:r>
          </w:p>
        </w:tc>
        <w:tc>
          <w:tcPr>
            <w:tcW w:w="1276" w:type="dxa"/>
            <w:tcBorders>
              <w:top w:val="nil"/>
              <w:left w:val="nil"/>
              <w:bottom w:val="single" w:sz="4" w:space="0" w:color="auto"/>
              <w:right w:val="single" w:sz="4" w:space="0" w:color="auto"/>
            </w:tcBorders>
            <w:shd w:val="clear" w:color="auto" w:fill="auto"/>
            <w:vAlign w:val="center"/>
            <w:hideMark/>
          </w:tcPr>
          <w:p w14:paraId="0A59013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390388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6.0</w:t>
            </w:r>
          </w:p>
        </w:tc>
      </w:tr>
      <w:tr w:rsidR="00AA5B47" w:rsidRPr="00AA5B47" w14:paraId="0B8BCD8A"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7C255C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5561607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3BEF01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DN89x3.5</w:t>
            </w:r>
          </w:p>
        </w:tc>
        <w:tc>
          <w:tcPr>
            <w:tcW w:w="1276" w:type="dxa"/>
            <w:tcBorders>
              <w:top w:val="nil"/>
              <w:left w:val="nil"/>
              <w:bottom w:val="single" w:sz="4" w:space="0" w:color="auto"/>
              <w:right w:val="single" w:sz="4" w:space="0" w:color="auto"/>
            </w:tcBorders>
            <w:shd w:val="clear" w:color="auto" w:fill="auto"/>
            <w:vAlign w:val="center"/>
            <w:hideMark/>
          </w:tcPr>
          <w:p w14:paraId="1F0DEFB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74B2D46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3.0</w:t>
            </w:r>
          </w:p>
        </w:tc>
      </w:tr>
      <w:tr w:rsidR="00AA5B47" w:rsidRPr="00AA5B47" w14:paraId="19A87F0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D58D15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2362F462"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64612E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DN108x4.5</w:t>
            </w:r>
          </w:p>
        </w:tc>
        <w:tc>
          <w:tcPr>
            <w:tcW w:w="1276" w:type="dxa"/>
            <w:tcBorders>
              <w:top w:val="nil"/>
              <w:left w:val="nil"/>
              <w:bottom w:val="single" w:sz="4" w:space="0" w:color="auto"/>
              <w:right w:val="single" w:sz="4" w:space="0" w:color="auto"/>
            </w:tcBorders>
            <w:shd w:val="clear" w:color="auto" w:fill="auto"/>
            <w:vAlign w:val="center"/>
            <w:hideMark/>
          </w:tcPr>
          <w:p w14:paraId="6950878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16B3A4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w:t>
            </w:r>
          </w:p>
        </w:tc>
      </w:tr>
      <w:tr w:rsidR="00AA5B47" w:rsidRPr="00AA5B47" w14:paraId="2507DC8F"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01E0E5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000000"/>
              <w:right w:val="single" w:sz="4" w:space="0" w:color="auto"/>
            </w:tcBorders>
            <w:vAlign w:val="center"/>
            <w:hideMark/>
          </w:tcPr>
          <w:p w14:paraId="4C187DB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29C919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DN159x4.5</w:t>
            </w:r>
          </w:p>
        </w:tc>
        <w:tc>
          <w:tcPr>
            <w:tcW w:w="1276" w:type="dxa"/>
            <w:tcBorders>
              <w:top w:val="nil"/>
              <w:left w:val="nil"/>
              <w:bottom w:val="single" w:sz="4" w:space="0" w:color="auto"/>
              <w:right w:val="single" w:sz="4" w:space="0" w:color="auto"/>
            </w:tcBorders>
            <w:shd w:val="clear" w:color="auto" w:fill="auto"/>
            <w:vAlign w:val="center"/>
            <w:hideMark/>
          </w:tcPr>
          <w:p w14:paraId="2B8AA7E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0157EC1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5.0</w:t>
            </w:r>
          </w:p>
        </w:tc>
      </w:tr>
      <w:tr w:rsidR="00AA5B47" w:rsidRPr="00AA5B47" w14:paraId="48FCC67E" w14:textId="77777777" w:rsidTr="00AA5B47">
        <w:trPr>
          <w:trHeight w:val="30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9A51D0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000000"/>
              <w:right w:val="single" w:sz="4" w:space="0" w:color="auto"/>
            </w:tcBorders>
            <w:vAlign w:val="center"/>
            <w:hideMark/>
          </w:tcPr>
          <w:p w14:paraId="0E56D0E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397D5D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DN219x4.0</w:t>
            </w:r>
          </w:p>
        </w:tc>
        <w:tc>
          <w:tcPr>
            <w:tcW w:w="1276" w:type="dxa"/>
            <w:tcBorders>
              <w:top w:val="nil"/>
              <w:left w:val="nil"/>
              <w:bottom w:val="single" w:sz="4" w:space="0" w:color="auto"/>
              <w:right w:val="single" w:sz="4" w:space="0" w:color="auto"/>
            </w:tcBorders>
            <w:shd w:val="clear" w:color="auto" w:fill="auto"/>
            <w:vAlign w:val="center"/>
            <w:hideMark/>
          </w:tcPr>
          <w:p w14:paraId="62F2DF2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A68FE9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3.0</w:t>
            </w:r>
          </w:p>
        </w:tc>
      </w:tr>
      <w:tr w:rsidR="00AA5B47" w:rsidRPr="00AA5B47" w14:paraId="2AAA154E" w14:textId="77777777" w:rsidTr="00AA5B47">
        <w:trPr>
          <w:trHeight w:val="30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457BA7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000000"/>
              <w:right w:val="single" w:sz="4" w:space="0" w:color="auto"/>
            </w:tcBorders>
            <w:vAlign w:val="center"/>
            <w:hideMark/>
          </w:tcPr>
          <w:p w14:paraId="5499809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FE7B38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DN426x6.0</w:t>
            </w:r>
          </w:p>
        </w:tc>
        <w:tc>
          <w:tcPr>
            <w:tcW w:w="1276" w:type="dxa"/>
            <w:tcBorders>
              <w:top w:val="nil"/>
              <w:left w:val="nil"/>
              <w:bottom w:val="single" w:sz="4" w:space="0" w:color="auto"/>
              <w:right w:val="single" w:sz="4" w:space="0" w:color="auto"/>
            </w:tcBorders>
            <w:shd w:val="clear" w:color="auto" w:fill="auto"/>
            <w:vAlign w:val="center"/>
            <w:hideMark/>
          </w:tcPr>
          <w:p w14:paraId="16DFB14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1EA13CE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3.0</w:t>
            </w:r>
          </w:p>
        </w:tc>
      </w:tr>
      <w:tr w:rsidR="00AA5B47" w:rsidRPr="00AA5B47" w14:paraId="6309E693" w14:textId="77777777" w:rsidTr="00AA5B47">
        <w:trPr>
          <w:trHeight w:val="30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A000B5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c>
          <w:tcPr>
            <w:tcW w:w="4742" w:type="dxa"/>
            <w:vMerge/>
            <w:tcBorders>
              <w:top w:val="nil"/>
              <w:left w:val="single" w:sz="4" w:space="0" w:color="auto"/>
              <w:bottom w:val="single" w:sz="4" w:space="0" w:color="000000"/>
              <w:right w:val="single" w:sz="4" w:space="0" w:color="auto"/>
            </w:tcBorders>
            <w:vAlign w:val="center"/>
            <w:hideMark/>
          </w:tcPr>
          <w:p w14:paraId="4EBF85FB"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483E0A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DN530x6.0</w:t>
            </w:r>
          </w:p>
        </w:tc>
        <w:tc>
          <w:tcPr>
            <w:tcW w:w="1276" w:type="dxa"/>
            <w:tcBorders>
              <w:top w:val="nil"/>
              <w:left w:val="nil"/>
              <w:bottom w:val="single" w:sz="4" w:space="0" w:color="auto"/>
              <w:right w:val="single" w:sz="4" w:space="0" w:color="auto"/>
            </w:tcBorders>
            <w:shd w:val="clear" w:color="auto" w:fill="auto"/>
            <w:vAlign w:val="center"/>
            <w:hideMark/>
          </w:tcPr>
          <w:p w14:paraId="724F154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գծմ</w:t>
            </w:r>
          </w:p>
        </w:tc>
        <w:tc>
          <w:tcPr>
            <w:tcW w:w="1134" w:type="dxa"/>
            <w:tcBorders>
              <w:top w:val="nil"/>
              <w:left w:val="nil"/>
              <w:bottom w:val="single" w:sz="4" w:space="0" w:color="auto"/>
              <w:right w:val="single" w:sz="4" w:space="0" w:color="auto"/>
            </w:tcBorders>
            <w:shd w:val="clear" w:color="auto" w:fill="auto"/>
            <w:vAlign w:val="center"/>
            <w:hideMark/>
          </w:tcPr>
          <w:p w14:paraId="5EF11D9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990.0</w:t>
            </w:r>
          </w:p>
        </w:tc>
      </w:tr>
      <w:tr w:rsidR="00AA5B47" w:rsidRPr="00AA5B47" w14:paraId="3F9FD853"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DDF8DB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544D5A8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ՊՈՂՊԱՏԵ  ԷԼ. ԵՌԱԿՑՎՈՂ ԿՑԱՇՈւՐԹ</w:t>
            </w:r>
          </w:p>
        </w:tc>
        <w:tc>
          <w:tcPr>
            <w:tcW w:w="2268" w:type="dxa"/>
            <w:tcBorders>
              <w:top w:val="nil"/>
              <w:left w:val="nil"/>
              <w:bottom w:val="single" w:sz="4" w:space="0" w:color="auto"/>
              <w:right w:val="single" w:sz="4" w:space="0" w:color="auto"/>
            </w:tcBorders>
            <w:shd w:val="clear" w:color="auto" w:fill="auto"/>
            <w:vAlign w:val="center"/>
            <w:hideMark/>
          </w:tcPr>
          <w:p w14:paraId="3698040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DN15-20, PN=1,0 ՄՊա</w:t>
            </w:r>
          </w:p>
        </w:tc>
        <w:tc>
          <w:tcPr>
            <w:tcW w:w="1276" w:type="dxa"/>
            <w:tcBorders>
              <w:top w:val="nil"/>
              <w:left w:val="nil"/>
              <w:bottom w:val="single" w:sz="4" w:space="0" w:color="auto"/>
              <w:right w:val="single" w:sz="4" w:space="0" w:color="auto"/>
            </w:tcBorders>
            <w:shd w:val="clear" w:color="auto" w:fill="auto"/>
            <w:vAlign w:val="center"/>
            <w:hideMark/>
          </w:tcPr>
          <w:p w14:paraId="00E05A5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9F6797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80</w:t>
            </w:r>
          </w:p>
        </w:tc>
      </w:tr>
      <w:tr w:rsidR="00AA5B47" w:rsidRPr="00AA5B47" w14:paraId="159565DF"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23ACFA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553C2768"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FC0AB6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 PN=1,0 ՄՊա</w:t>
            </w:r>
          </w:p>
        </w:tc>
        <w:tc>
          <w:tcPr>
            <w:tcW w:w="1276" w:type="dxa"/>
            <w:tcBorders>
              <w:top w:val="nil"/>
              <w:left w:val="nil"/>
              <w:bottom w:val="single" w:sz="4" w:space="0" w:color="auto"/>
              <w:right w:val="single" w:sz="4" w:space="0" w:color="auto"/>
            </w:tcBorders>
            <w:shd w:val="clear" w:color="auto" w:fill="auto"/>
            <w:vAlign w:val="center"/>
            <w:hideMark/>
          </w:tcPr>
          <w:p w14:paraId="1D7C7A7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B72FE5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41</w:t>
            </w:r>
          </w:p>
        </w:tc>
      </w:tr>
      <w:tr w:rsidR="00AA5B47" w:rsidRPr="00AA5B47" w14:paraId="52C8CA6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F71C9F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6B5D09A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B48231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DN40, PN=1,0 ՄՊա</w:t>
            </w:r>
          </w:p>
        </w:tc>
        <w:tc>
          <w:tcPr>
            <w:tcW w:w="1276" w:type="dxa"/>
            <w:tcBorders>
              <w:top w:val="nil"/>
              <w:left w:val="nil"/>
              <w:bottom w:val="single" w:sz="4" w:space="0" w:color="auto"/>
              <w:right w:val="single" w:sz="4" w:space="0" w:color="auto"/>
            </w:tcBorders>
            <w:shd w:val="clear" w:color="auto" w:fill="auto"/>
            <w:vAlign w:val="center"/>
            <w:hideMark/>
          </w:tcPr>
          <w:p w14:paraId="4977C21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25E9D6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7EA6D8A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C0A0A1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2832F0E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551674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DN80, PN=1,0 ՄՊա</w:t>
            </w:r>
          </w:p>
        </w:tc>
        <w:tc>
          <w:tcPr>
            <w:tcW w:w="1276" w:type="dxa"/>
            <w:tcBorders>
              <w:top w:val="nil"/>
              <w:left w:val="nil"/>
              <w:bottom w:val="single" w:sz="4" w:space="0" w:color="auto"/>
              <w:right w:val="single" w:sz="4" w:space="0" w:color="auto"/>
            </w:tcBorders>
            <w:shd w:val="clear" w:color="auto" w:fill="auto"/>
            <w:vAlign w:val="center"/>
            <w:hideMark/>
          </w:tcPr>
          <w:p w14:paraId="5EF3C49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8C9BEB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18</w:t>
            </w:r>
          </w:p>
        </w:tc>
      </w:tr>
      <w:tr w:rsidR="00AA5B47" w:rsidRPr="00AA5B47" w14:paraId="301FD4E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1D2A53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000000"/>
              <w:right w:val="single" w:sz="4" w:space="0" w:color="auto"/>
            </w:tcBorders>
            <w:vAlign w:val="center"/>
            <w:hideMark/>
          </w:tcPr>
          <w:p w14:paraId="6919C08B"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BFC74D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DN100, PN=1,0 ՄՊա</w:t>
            </w:r>
          </w:p>
        </w:tc>
        <w:tc>
          <w:tcPr>
            <w:tcW w:w="1276" w:type="dxa"/>
            <w:tcBorders>
              <w:top w:val="nil"/>
              <w:left w:val="nil"/>
              <w:bottom w:val="single" w:sz="4" w:space="0" w:color="auto"/>
              <w:right w:val="single" w:sz="4" w:space="0" w:color="auto"/>
            </w:tcBorders>
            <w:shd w:val="clear" w:color="auto" w:fill="auto"/>
            <w:vAlign w:val="center"/>
            <w:hideMark/>
          </w:tcPr>
          <w:p w14:paraId="3F1BBFA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694A8E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15</w:t>
            </w:r>
          </w:p>
        </w:tc>
      </w:tr>
      <w:tr w:rsidR="00AA5B47" w:rsidRPr="00AA5B47" w14:paraId="0DC7C22F"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0382E0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000000"/>
              <w:right w:val="single" w:sz="4" w:space="0" w:color="auto"/>
            </w:tcBorders>
            <w:vAlign w:val="center"/>
            <w:hideMark/>
          </w:tcPr>
          <w:p w14:paraId="1649FF7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FDAFC1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DN150, PN=1,0 ՄՊա</w:t>
            </w:r>
          </w:p>
        </w:tc>
        <w:tc>
          <w:tcPr>
            <w:tcW w:w="1276" w:type="dxa"/>
            <w:tcBorders>
              <w:top w:val="nil"/>
              <w:left w:val="nil"/>
              <w:bottom w:val="single" w:sz="4" w:space="0" w:color="auto"/>
              <w:right w:val="single" w:sz="4" w:space="0" w:color="auto"/>
            </w:tcBorders>
            <w:shd w:val="clear" w:color="auto" w:fill="auto"/>
            <w:vAlign w:val="center"/>
            <w:hideMark/>
          </w:tcPr>
          <w:p w14:paraId="7F0588C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25CD0E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24</w:t>
            </w:r>
          </w:p>
        </w:tc>
      </w:tr>
      <w:tr w:rsidR="00AA5B47" w:rsidRPr="00AA5B47" w14:paraId="0C05EA7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3712D6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000000"/>
              <w:right w:val="single" w:sz="4" w:space="0" w:color="auto"/>
            </w:tcBorders>
            <w:vAlign w:val="center"/>
            <w:hideMark/>
          </w:tcPr>
          <w:p w14:paraId="67E6FE2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3B16AE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DN200, PN=1,0 ՄՊա</w:t>
            </w:r>
          </w:p>
        </w:tc>
        <w:tc>
          <w:tcPr>
            <w:tcW w:w="1276" w:type="dxa"/>
            <w:tcBorders>
              <w:top w:val="nil"/>
              <w:left w:val="nil"/>
              <w:bottom w:val="single" w:sz="4" w:space="0" w:color="auto"/>
              <w:right w:val="single" w:sz="4" w:space="0" w:color="auto"/>
            </w:tcBorders>
            <w:shd w:val="clear" w:color="auto" w:fill="auto"/>
            <w:vAlign w:val="center"/>
            <w:hideMark/>
          </w:tcPr>
          <w:p w14:paraId="685DD02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206DAD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r>
      <w:tr w:rsidR="00AA5B47" w:rsidRPr="00AA5B47" w14:paraId="3C42BF41"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A01471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c>
          <w:tcPr>
            <w:tcW w:w="4742" w:type="dxa"/>
            <w:vMerge/>
            <w:tcBorders>
              <w:top w:val="nil"/>
              <w:left w:val="single" w:sz="4" w:space="0" w:color="auto"/>
              <w:bottom w:val="single" w:sz="4" w:space="0" w:color="000000"/>
              <w:right w:val="single" w:sz="4" w:space="0" w:color="auto"/>
            </w:tcBorders>
            <w:vAlign w:val="center"/>
            <w:hideMark/>
          </w:tcPr>
          <w:p w14:paraId="7E108E4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C2FF71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DN400, PN=1,0 ՄՊա</w:t>
            </w:r>
          </w:p>
        </w:tc>
        <w:tc>
          <w:tcPr>
            <w:tcW w:w="1276" w:type="dxa"/>
            <w:tcBorders>
              <w:top w:val="nil"/>
              <w:left w:val="nil"/>
              <w:bottom w:val="single" w:sz="4" w:space="0" w:color="auto"/>
              <w:right w:val="single" w:sz="4" w:space="0" w:color="auto"/>
            </w:tcBorders>
            <w:shd w:val="clear" w:color="auto" w:fill="auto"/>
            <w:vAlign w:val="center"/>
            <w:hideMark/>
          </w:tcPr>
          <w:p w14:paraId="3727F6F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33A3CF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2342F3E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7AFF86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w:t>
            </w:r>
          </w:p>
        </w:tc>
        <w:tc>
          <w:tcPr>
            <w:tcW w:w="4742" w:type="dxa"/>
            <w:vMerge/>
            <w:tcBorders>
              <w:top w:val="nil"/>
              <w:left w:val="single" w:sz="4" w:space="0" w:color="auto"/>
              <w:bottom w:val="single" w:sz="4" w:space="0" w:color="000000"/>
              <w:right w:val="single" w:sz="4" w:space="0" w:color="auto"/>
            </w:tcBorders>
            <w:vAlign w:val="center"/>
            <w:hideMark/>
          </w:tcPr>
          <w:p w14:paraId="64DA694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A06AAE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DN500, PN=1,0 ՄՊա</w:t>
            </w:r>
          </w:p>
        </w:tc>
        <w:tc>
          <w:tcPr>
            <w:tcW w:w="1276" w:type="dxa"/>
            <w:tcBorders>
              <w:top w:val="nil"/>
              <w:left w:val="nil"/>
              <w:bottom w:val="single" w:sz="4" w:space="0" w:color="auto"/>
              <w:right w:val="single" w:sz="4" w:space="0" w:color="auto"/>
            </w:tcBorders>
            <w:shd w:val="clear" w:color="auto" w:fill="auto"/>
            <w:vAlign w:val="center"/>
            <w:hideMark/>
          </w:tcPr>
          <w:p w14:paraId="5CD74A6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A4DBC7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r>
      <w:tr w:rsidR="00AA5B47" w:rsidRPr="00AA5B47" w14:paraId="1D230EB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A94796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0D02480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ՃԿՈւՆ ԿՑՈՐԴԻՉ</w:t>
            </w:r>
          </w:p>
        </w:tc>
        <w:tc>
          <w:tcPr>
            <w:tcW w:w="2268" w:type="dxa"/>
            <w:tcBorders>
              <w:top w:val="nil"/>
              <w:left w:val="nil"/>
              <w:bottom w:val="single" w:sz="4" w:space="0" w:color="auto"/>
              <w:right w:val="single" w:sz="4" w:space="0" w:color="auto"/>
            </w:tcBorders>
            <w:shd w:val="clear" w:color="auto" w:fill="auto"/>
            <w:vAlign w:val="center"/>
            <w:hideMark/>
          </w:tcPr>
          <w:p w14:paraId="2B90EAD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DN20</w:t>
            </w:r>
          </w:p>
        </w:tc>
        <w:tc>
          <w:tcPr>
            <w:tcW w:w="1276" w:type="dxa"/>
            <w:tcBorders>
              <w:top w:val="nil"/>
              <w:left w:val="nil"/>
              <w:bottom w:val="single" w:sz="4" w:space="0" w:color="auto"/>
              <w:right w:val="single" w:sz="4" w:space="0" w:color="auto"/>
            </w:tcBorders>
            <w:shd w:val="clear" w:color="auto" w:fill="auto"/>
            <w:vAlign w:val="center"/>
            <w:hideMark/>
          </w:tcPr>
          <w:p w14:paraId="718DEE7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D02BD3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981</w:t>
            </w:r>
          </w:p>
        </w:tc>
      </w:tr>
      <w:tr w:rsidR="00AA5B47" w:rsidRPr="00AA5B47" w14:paraId="1F7A6FE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4F7C9C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1104046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22A811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 xml:space="preserve">DN150 </w:t>
            </w:r>
          </w:p>
        </w:tc>
        <w:tc>
          <w:tcPr>
            <w:tcW w:w="1276" w:type="dxa"/>
            <w:tcBorders>
              <w:top w:val="nil"/>
              <w:left w:val="nil"/>
              <w:bottom w:val="single" w:sz="4" w:space="0" w:color="auto"/>
              <w:right w:val="single" w:sz="4" w:space="0" w:color="auto"/>
            </w:tcBorders>
            <w:shd w:val="clear" w:color="auto" w:fill="auto"/>
            <w:vAlign w:val="center"/>
            <w:hideMark/>
          </w:tcPr>
          <w:p w14:paraId="13A84C9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A8F1DE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508ED0B3"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7247E2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0E07D08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ՊՈԼԻԷԹԻԼԵՆԵ ԽԱՄՈւԹԱՅԻՆ ԱՆՑՈւՄ</w:t>
            </w:r>
          </w:p>
        </w:tc>
        <w:tc>
          <w:tcPr>
            <w:tcW w:w="2268" w:type="dxa"/>
            <w:tcBorders>
              <w:top w:val="nil"/>
              <w:left w:val="nil"/>
              <w:bottom w:val="single" w:sz="4" w:space="0" w:color="auto"/>
              <w:right w:val="single" w:sz="4" w:space="0" w:color="auto"/>
            </w:tcBorders>
            <w:shd w:val="clear" w:color="auto" w:fill="auto"/>
            <w:vAlign w:val="center"/>
            <w:hideMark/>
          </w:tcPr>
          <w:p w14:paraId="5CD8377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de32xde25</w:t>
            </w:r>
          </w:p>
        </w:tc>
        <w:tc>
          <w:tcPr>
            <w:tcW w:w="1276" w:type="dxa"/>
            <w:tcBorders>
              <w:top w:val="nil"/>
              <w:left w:val="nil"/>
              <w:bottom w:val="single" w:sz="4" w:space="0" w:color="auto"/>
              <w:right w:val="single" w:sz="4" w:space="0" w:color="auto"/>
            </w:tcBorders>
            <w:shd w:val="clear" w:color="auto" w:fill="auto"/>
            <w:vAlign w:val="center"/>
            <w:hideMark/>
          </w:tcPr>
          <w:p w14:paraId="6DD3C6C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07EEE7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110</w:t>
            </w:r>
          </w:p>
        </w:tc>
      </w:tr>
      <w:tr w:rsidR="00AA5B47" w:rsidRPr="00AA5B47" w14:paraId="5D675BFD"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1E946E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3D5210FE"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062AA8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de50xde25</w:t>
            </w:r>
          </w:p>
        </w:tc>
        <w:tc>
          <w:tcPr>
            <w:tcW w:w="1276" w:type="dxa"/>
            <w:tcBorders>
              <w:top w:val="nil"/>
              <w:left w:val="nil"/>
              <w:bottom w:val="single" w:sz="4" w:space="0" w:color="auto"/>
              <w:right w:val="single" w:sz="4" w:space="0" w:color="auto"/>
            </w:tcBorders>
            <w:shd w:val="clear" w:color="auto" w:fill="auto"/>
            <w:vAlign w:val="center"/>
            <w:hideMark/>
          </w:tcPr>
          <w:p w14:paraId="3434D71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A2D0D6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12</w:t>
            </w:r>
          </w:p>
        </w:tc>
      </w:tr>
      <w:tr w:rsidR="00AA5B47" w:rsidRPr="00AA5B47" w14:paraId="343D49F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140EE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auto"/>
              <w:right w:val="single" w:sz="4" w:space="0" w:color="auto"/>
            </w:tcBorders>
            <w:vAlign w:val="center"/>
            <w:hideMark/>
          </w:tcPr>
          <w:p w14:paraId="130F3151"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8E3A4F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de63xde32</w:t>
            </w:r>
          </w:p>
        </w:tc>
        <w:tc>
          <w:tcPr>
            <w:tcW w:w="1276" w:type="dxa"/>
            <w:tcBorders>
              <w:top w:val="nil"/>
              <w:left w:val="nil"/>
              <w:bottom w:val="single" w:sz="4" w:space="0" w:color="auto"/>
              <w:right w:val="single" w:sz="4" w:space="0" w:color="auto"/>
            </w:tcBorders>
            <w:shd w:val="clear" w:color="auto" w:fill="auto"/>
            <w:vAlign w:val="center"/>
            <w:hideMark/>
          </w:tcPr>
          <w:p w14:paraId="603BE4C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4C492B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40</w:t>
            </w:r>
          </w:p>
        </w:tc>
      </w:tr>
      <w:tr w:rsidR="00AA5B47" w:rsidRPr="00AA5B47" w14:paraId="5C9538F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E4AD69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lastRenderedPageBreak/>
              <w:t>4</w:t>
            </w:r>
          </w:p>
        </w:tc>
        <w:tc>
          <w:tcPr>
            <w:tcW w:w="4742" w:type="dxa"/>
            <w:vMerge/>
            <w:tcBorders>
              <w:top w:val="nil"/>
              <w:left w:val="single" w:sz="4" w:space="0" w:color="auto"/>
              <w:bottom w:val="single" w:sz="4" w:space="0" w:color="auto"/>
              <w:right w:val="single" w:sz="4" w:space="0" w:color="auto"/>
            </w:tcBorders>
            <w:vAlign w:val="center"/>
            <w:hideMark/>
          </w:tcPr>
          <w:p w14:paraId="0817BE4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1EC0FC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de90xde25</w:t>
            </w:r>
          </w:p>
        </w:tc>
        <w:tc>
          <w:tcPr>
            <w:tcW w:w="1276" w:type="dxa"/>
            <w:tcBorders>
              <w:top w:val="nil"/>
              <w:left w:val="nil"/>
              <w:bottom w:val="single" w:sz="4" w:space="0" w:color="auto"/>
              <w:right w:val="single" w:sz="4" w:space="0" w:color="auto"/>
            </w:tcBorders>
            <w:shd w:val="clear" w:color="auto" w:fill="auto"/>
            <w:vAlign w:val="center"/>
            <w:hideMark/>
          </w:tcPr>
          <w:p w14:paraId="2824FDB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E25009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568</w:t>
            </w:r>
          </w:p>
        </w:tc>
      </w:tr>
      <w:tr w:rsidR="00AA5B47" w:rsidRPr="00AA5B47" w14:paraId="274B6BC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3B627F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auto"/>
              <w:right w:val="single" w:sz="4" w:space="0" w:color="auto"/>
            </w:tcBorders>
            <w:vAlign w:val="center"/>
            <w:hideMark/>
          </w:tcPr>
          <w:p w14:paraId="5E28850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38423E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de90xde32</w:t>
            </w:r>
          </w:p>
        </w:tc>
        <w:tc>
          <w:tcPr>
            <w:tcW w:w="1276" w:type="dxa"/>
            <w:tcBorders>
              <w:top w:val="nil"/>
              <w:left w:val="nil"/>
              <w:bottom w:val="single" w:sz="4" w:space="0" w:color="auto"/>
              <w:right w:val="single" w:sz="4" w:space="0" w:color="auto"/>
            </w:tcBorders>
            <w:shd w:val="clear" w:color="auto" w:fill="auto"/>
            <w:vAlign w:val="center"/>
            <w:hideMark/>
          </w:tcPr>
          <w:p w14:paraId="0F621DE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221D73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85</w:t>
            </w:r>
          </w:p>
        </w:tc>
      </w:tr>
      <w:tr w:rsidR="00AA5B47" w:rsidRPr="00AA5B47" w14:paraId="4809E3E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37337C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auto"/>
              <w:right w:val="single" w:sz="4" w:space="0" w:color="auto"/>
            </w:tcBorders>
            <w:vAlign w:val="center"/>
            <w:hideMark/>
          </w:tcPr>
          <w:p w14:paraId="462F3F0E"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D92E8A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de90xde50</w:t>
            </w:r>
          </w:p>
        </w:tc>
        <w:tc>
          <w:tcPr>
            <w:tcW w:w="1276" w:type="dxa"/>
            <w:tcBorders>
              <w:top w:val="nil"/>
              <w:left w:val="nil"/>
              <w:bottom w:val="single" w:sz="4" w:space="0" w:color="auto"/>
              <w:right w:val="single" w:sz="4" w:space="0" w:color="auto"/>
            </w:tcBorders>
            <w:shd w:val="clear" w:color="auto" w:fill="auto"/>
            <w:vAlign w:val="center"/>
            <w:hideMark/>
          </w:tcPr>
          <w:p w14:paraId="27F4567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3A4E5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r>
      <w:tr w:rsidR="00AA5B47" w:rsidRPr="00AA5B47" w14:paraId="3A6A304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E79A26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auto"/>
              <w:right w:val="single" w:sz="4" w:space="0" w:color="auto"/>
            </w:tcBorders>
            <w:vAlign w:val="center"/>
            <w:hideMark/>
          </w:tcPr>
          <w:p w14:paraId="5B59640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F5F230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de160xde25</w:t>
            </w:r>
          </w:p>
        </w:tc>
        <w:tc>
          <w:tcPr>
            <w:tcW w:w="1276" w:type="dxa"/>
            <w:tcBorders>
              <w:top w:val="nil"/>
              <w:left w:val="nil"/>
              <w:bottom w:val="single" w:sz="4" w:space="0" w:color="auto"/>
              <w:right w:val="single" w:sz="4" w:space="0" w:color="auto"/>
            </w:tcBorders>
            <w:shd w:val="clear" w:color="auto" w:fill="auto"/>
            <w:vAlign w:val="center"/>
            <w:hideMark/>
          </w:tcPr>
          <w:p w14:paraId="4FCEBB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900AFE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80</w:t>
            </w:r>
          </w:p>
        </w:tc>
      </w:tr>
      <w:tr w:rsidR="00AA5B47" w:rsidRPr="00AA5B47" w14:paraId="241CD23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6C9EB9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5B5F6EE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ՊՈԼԻԷԹԻԼԵՆԵ ԵՌԱԲԱՇԽԻՉ</w:t>
            </w:r>
          </w:p>
        </w:tc>
        <w:tc>
          <w:tcPr>
            <w:tcW w:w="2268" w:type="dxa"/>
            <w:tcBorders>
              <w:top w:val="nil"/>
              <w:left w:val="nil"/>
              <w:bottom w:val="single" w:sz="4" w:space="0" w:color="auto"/>
              <w:right w:val="single" w:sz="4" w:space="0" w:color="auto"/>
            </w:tcBorders>
            <w:shd w:val="clear" w:color="auto" w:fill="auto"/>
            <w:vAlign w:val="center"/>
            <w:hideMark/>
          </w:tcPr>
          <w:p w14:paraId="772F2B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50x50, PN=1,0 ՄՊա</w:t>
            </w:r>
          </w:p>
        </w:tc>
        <w:tc>
          <w:tcPr>
            <w:tcW w:w="1276" w:type="dxa"/>
            <w:tcBorders>
              <w:top w:val="nil"/>
              <w:left w:val="nil"/>
              <w:bottom w:val="single" w:sz="4" w:space="0" w:color="auto"/>
              <w:right w:val="single" w:sz="4" w:space="0" w:color="auto"/>
            </w:tcBorders>
            <w:shd w:val="clear" w:color="auto" w:fill="auto"/>
            <w:vAlign w:val="center"/>
            <w:hideMark/>
          </w:tcPr>
          <w:p w14:paraId="67A9756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B0B1B2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1656E82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0B8C94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4C0E0E45"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2463B5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PN=1,0 ՄՊա</w:t>
            </w:r>
          </w:p>
        </w:tc>
        <w:tc>
          <w:tcPr>
            <w:tcW w:w="1276" w:type="dxa"/>
            <w:tcBorders>
              <w:top w:val="nil"/>
              <w:left w:val="nil"/>
              <w:bottom w:val="single" w:sz="4" w:space="0" w:color="auto"/>
              <w:right w:val="single" w:sz="4" w:space="0" w:color="auto"/>
            </w:tcBorders>
            <w:shd w:val="clear" w:color="auto" w:fill="auto"/>
            <w:vAlign w:val="center"/>
            <w:hideMark/>
          </w:tcPr>
          <w:p w14:paraId="6B60635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BCF9A1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3C334CB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F15EA6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auto"/>
              <w:right w:val="single" w:sz="4" w:space="0" w:color="auto"/>
            </w:tcBorders>
            <w:vAlign w:val="center"/>
            <w:hideMark/>
          </w:tcPr>
          <w:p w14:paraId="26CD518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DBD43B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32x25, PN=1,0 ՄՊա</w:t>
            </w:r>
          </w:p>
        </w:tc>
        <w:tc>
          <w:tcPr>
            <w:tcW w:w="1276" w:type="dxa"/>
            <w:tcBorders>
              <w:top w:val="nil"/>
              <w:left w:val="nil"/>
              <w:bottom w:val="single" w:sz="4" w:space="0" w:color="auto"/>
              <w:right w:val="single" w:sz="4" w:space="0" w:color="auto"/>
            </w:tcBorders>
            <w:shd w:val="clear" w:color="auto" w:fill="auto"/>
            <w:vAlign w:val="center"/>
            <w:hideMark/>
          </w:tcPr>
          <w:p w14:paraId="50DAB81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1D6101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30</w:t>
            </w:r>
          </w:p>
        </w:tc>
      </w:tr>
      <w:tr w:rsidR="00AA5B47" w:rsidRPr="00AA5B47" w14:paraId="2726834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713021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auto"/>
              <w:right w:val="single" w:sz="4" w:space="0" w:color="auto"/>
            </w:tcBorders>
            <w:vAlign w:val="center"/>
            <w:hideMark/>
          </w:tcPr>
          <w:p w14:paraId="4F43FEA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E8C2AE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50x32, PN=1,0 ՄՊա</w:t>
            </w:r>
          </w:p>
        </w:tc>
        <w:tc>
          <w:tcPr>
            <w:tcW w:w="1276" w:type="dxa"/>
            <w:tcBorders>
              <w:top w:val="nil"/>
              <w:left w:val="nil"/>
              <w:bottom w:val="single" w:sz="4" w:space="0" w:color="auto"/>
              <w:right w:val="single" w:sz="4" w:space="0" w:color="auto"/>
            </w:tcBorders>
            <w:shd w:val="clear" w:color="auto" w:fill="auto"/>
            <w:vAlign w:val="center"/>
            <w:hideMark/>
          </w:tcPr>
          <w:p w14:paraId="62568D2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D72C61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5D92DB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B8603B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auto"/>
              <w:right w:val="single" w:sz="4" w:space="0" w:color="auto"/>
            </w:tcBorders>
            <w:vAlign w:val="center"/>
            <w:hideMark/>
          </w:tcPr>
          <w:p w14:paraId="2F4A7388"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63EE44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 PN=1,0 ՄՊա</w:t>
            </w:r>
          </w:p>
        </w:tc>
        <w:tc>
          <w:tcPr>
            <w:tcW w:w="1276" w:type="dxa"/>
            <w:tcBorders>
              <w:top w:val="nil"/>
              <w:left w:val="nil"/>
              <w:bottom w:val="single" w:sz="4" w:space="0" w:color="auto"/>
              <w:right w:val="single" w:sz="4" w:space="0" w:color="auto"/>
            </w:tcBorders>
            <w:shd w:val="clear" w:color="auto" w:fill="auto"/>
            <w:vAlign w:val="center"/>
            <w:hideMark/>
          </w:tcPr>
          <w:p w14:paraId="45C8304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BF15F1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7BBD5745"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7BBF98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auto"/>
              <w:right w:val="single" w:sz="4" w:space="0" w:color="auto"/>
            </w:tcBorders>
            <w:vAlign w:val="center"/>
            <w:hideMark/>
          </w:tcPr>
          <w:p w14:paraId="6160C2C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81C329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90x50, PN=1,0 ՄՊա</w:t>
            </w:r>
          </w:p>
        </w:tc>
        <w:tc>
          <w:tcPr>
            <w:tcW w:w="1276" w:type="dxa"/>
            <w:tcBorders>
              <w:top w:val="nil"/>
              <w:left w:val="nil"/>
              <w:bottom w:val="single" w:sz="4" w:space="0" w:color="auto"/>
              <w:right w:val="single" w:sz="4" w:space="0" w:color="auto"/>
            </w:tcBorders>
            <w:shd w:val="clear" w:color="auto" w:fill="auto"/>
            <w:vAlign w:val="center"/>
            <w:hideMark/>
          </w:tcPr>
          <w:p w14:paraId="4CCE9C5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D5046E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1C2B1991"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9C9F13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auto"/>
              <w:right w:val="single" w:sz="4" w:space="0" w:color="auto"/>
            </w:tcBorders>
            <w:vAlign w:val="center"/>
            <w:hideMark/>
          </w:tcPr>
          <w:p w14:paraId="4337D4A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FE4CB7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90x63, PN=1,0 ՄՊա</w:t>
            </w:r>
          </w:p>
        </w:tc>
        <w:tc>
          <w:tcPr>
            <w:tcW w:w="1276" w:type="dxa"/>
            <w:tcBorders>
              <w:top w:val="nil"/>
              <w:left w:val="nil"/>
              <w:bottom w:val="single" w:sz="4" w:space="0" w:color="auto"/>
              <w:right w:val="single" w:sz="4" w:space="0" w:color="auto"/>
            </w:tcBorders>
            <w:shd w:val="clear" w:color="auto" w:fill="auto"/>
            <w:vAlign w:val="center"/>
            <w:hideMark/>
          </w:tcPr>
          <w:p w14:paraId="175DE60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84D651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6C910CE3"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C8081B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c>
          <w:tcPr>
            <w:tcW w:w="4742" w:type="dxa"/>
            <w:vMerge/>
            <w:tcBorders>
              <w:top w:val="nil"/>
              <w:left w:val="single" w:sz="4" w:space="0" w:color="auto"/>
              <w:bottom w:val="single" w:sz="4" w:space="0" w:color="auto"/>
              <w:right w:val="single" w:sz="4" w:space="0" w:color="auto"/>
            </w:tcBorders>
            <w:vAlign w:val="center"/>
            <w:hideMark/>
          </w:tcPr>
          <w:p w14:paraId="28FDA34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56E759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de110xde63, PN=1,0 ՄՊա</w:t>
            </w:r>
          </w:p>
        </w:tc>
        <w:tc>
          <w:tcPr>
            <w:tcW w:w="1276" w:type="dxa"/>
            <w:tcBorders>
              <w:top w:val="nil"/>
              <w:left w:val="nil"/>
              <w:bottom w:val="single" w:sz="4" w:space="0" w:color="auto"/>
              <w:right w:val="single" w:sz="4" w:space="0" w:color="auto"/>
            </w:tcBorders>
            <w:shd w:val="clear" w:color="auto" w:fill="auto"/>
            <w:vAlign w:val="center"/>
            <w:hideMark/>
          </w:tcPr>
          <w:p w14:paraId="19A14F8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C74168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23880292"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3A8441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w:t>
            </w:r>
          </w:p>
        </w:tc>
        <w:tc>
          <w:tcPr>
            <w:tcW w:w="4742" w:type="dxa"/>
            <w:vMerge/>
            <w:tcBorders>
              <w:top w:val="nil"/>
              <w:left w:val="single" w:sz="4" w:space="0" w:color="auto"/>
              <w:bottom w:val="single" w:sz="4" w:space="0" w:color="auto"/>
              <w:right w:val="single" w:sz="4" w:space="0" w:color="auto"/>
            </w:tcBorders>
            <w:vAlign w:val="center"/>
            <w:hideMark/>
          </w:tcPr>
          <w:p w14:paraId="394A233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C35D98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de110xde90, PN=1,0 ՄՊա</w:t>
            </w:r>
          </w:p>
        </w:tc>
        <w:tc>
          <w:tcPr>
            <w:tcW w:w="1276" w:type="dxa"/>
            <w:tcBorders>
              <w:top w:val="nil"/>
              <w:left w:val="nil"/>
              <w:bottom w:val="single" w:sz="4" w:space="0" w:color="auto"/>
              <w:right w:val="single" w:sz="4" w:space="0" w:color="auto"/>
            </w:tcBorders>
            <w:shd w:val="clear" w:color="auto" w:fill="auto"/>
            <w:vAlign w:val="center"/>
            <w:hideMark/>
          </w:tcPr>
          <w:p w14:paraId="68E72D7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7C8203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0C8DE62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3D75DC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w:t>
            </w:r>
          </w:p>
        </w:tc>
        <w:tc>
          <w:tcPr>
            <w:tcW w:w="4742" w:type="dxa"/>
            <w:vMerge/>
            <w:tcBorders>
              <w:top w:val="nil"/>
              <w:left w:val="single" w:sz="4" w:space="0" w:color="auto"/>
              <w:bottom w:val="single" w:sz="4" w:space="0" w:color="auto"/>
              <w:right w:val="single" w:sz="4" w:space="0" w:color="auto"/>
            </w:tcBorders>
            <w:vAlign w:val="center"/>
            <w:hideMark/>
          </w:tcPr>
          <w:p w14:paraId="6836553E"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771083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160, PN=1,0 ՄՊա</w:t>
            </w:r>
          </w:p>
        </w:tc>
        <w:tc>
          <w:tcPr>
            <w:tcW w:w="1276" w:type="dxa"/>
            <w:tcBorders>
              <w:top w:val="nil"/>
              <w:left w:val="nil"/>
              <w:bottom w:val="single" w:sz="4" w:space="0" w:color="auto"/>
              <w:right w:val="single" w:sz="4" w:space="0" w:color="auto"/>
            </w:tcBorders>
            <w:shd w:val="clear" w:color="auto" w:fill="auto"/>
            <w:vAlign w:val="center"/>
            <w:hideMark/>
          </w:tcPr>
          <w:p w14:paraId="1654CD8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E5E23B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r>
      <w:tr w:rsidR="00AA5B47" w:rsidRPr="00AA5B47" w14:paraId="33DC8527"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AC212A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11</w:t>
            </w:r>
          </w:p>
        </w:tc>
        <w:tc>
          <w:tcPr>
            <w:tcW w:w="4742" w:type="dxa"/>
            <w:vMerge/>
            <w:tcBorders>
              <w:top w:val="nil"/>
              <w:left w:val="single" w:sz="4" w:space="0" w:color="auto"/>
              <w:bottom w:val="single" w:sz="4" w:space="0" w:color="auto"/>
              <w:right w:val="single" w:sz="4" w:space="0" w:color="auto"/>
            </w:tcBorders>
            <w:vAlign w:val="center"/>
            <w:hideMark/>
          </w:tcPr>
          <w:p w14:paraId="4252268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49DA43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de160xde110, PN=1,0 ՄՊա</w:t>
            </w:r>
          </w:p>
        </w:tc>
        <w:tc>
          <w:tcPr>
            <w:tcW w:w="1276" w:type="dxa"/>
            <w:tcBorders>
              <w:top w:val="nil"/>
              <w:left w:val="nil"/>
              <w:bottom w:val="single" w:sz="4" w:space="0" w:color="auto"/>
              <w:right w:val="single" w:sz="4" w:space="0" w:color="auto"/>
            </w:tcBorders>
            <w:shd w:val="clear" w:color="auto" w:fill="auto"/>
            <w:vAlign w:val="center"/>
            <w:hideMark/>
          </w:tcPr>
          <w:p w14:paraId="0EB0FC1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6C4B83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0214717B"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DECFB3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12</w:t>
            </w:r>
          </w:p>
        </w:tc>
        <w:tc>
          <w:tcPr>
            <w:tcW w:w="4742" w:type="dxa"/>
            <w:vMerge/>
            <w:tcBorders>
              <w:top w:val="nil"/>
              <w:left w:val="single" w:sz="4" w:space="0" w:color="auto"/>
              <w:bottom w:val="single" w:sz="4" w:space="0" w:color="auto"/>
              <w:right w:val="single" w:sz="4" w:space="0" w:color="auto"/>
            </w:tcBorders>
            <w:vAlign w:val="center"/>
            <w:hideMark/>
          </w:tcPr>
          <w:p w14:paraId="776E42D8"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C075ED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de160xde90, PN=1,0 ՄՊա</w:t>
            </w:r>
          </w:p>
        </w:tc>
        <w:tc>
          <w:tcPr>
            <w:tcW w:w="1276" w:type="dxa"/>
            <w:tcBorders>
              <w:top w:val="nil"/>
              <w:left w:val="nil"/>
              <w:bottom w:val="single" w:sz="4" w:space="0" w:color="auto"/>
              <w:right w:val="single" w:sz="4" w:space="0" w:color="auto"/>
            </w:tcBorders>
            <w:shd w:val="clear" w:color="auto" w:fill="auto"/>
            <w:vAlign w:val="center"/>
            <w:hideMark/>
          </w:tcPr>
          <w:p w14:paraId="21CD45A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AF4F2D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200D136F"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552339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13</w:t>
            </w:r>
          </w:p>
        </w:tc>
        <w:tc>
          <w:tcPr>
            <w:tcW w:w="4742" w:type="dxa"/>
            <w:vMerge/>
            <w:tcBorders>
              <w:top w:val="nil"/>
              <w:left w:val="single" w:sz="4" w:space="0" w:color="auto"/>
              <w:bottom w:val="single" w:sz="4" w:space="0" w:color="auto"/>
              <w:right w:val="single" w:sz="4" w:space="0" w:color="auto"/>
            </w:tcBorders>
            <w:vAlign w:val="center"/>
            <w:hideMark/>
          </w:tcPr>
          <w:p w14:paraId="1D91A1F1"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6FE579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de160xde63, PN=1,0 ՄՊա</w:t>
            </w:r>
          </w:p>
        </w:tc>
        <w:tc>
          <w:tcPr>
            <w:tcW w:w="1276" w:type="dxa"/>
            <w:tcBorders>
              <w:top w:val="nil"/>
              <w:left w:val="nil"/>
              <w:bottom w:val="single" w:sz="4" w:space="0" w:color="auto"/>
              <w:right w:val="single" w:sz="4" w:space="0" w:color="auto"/>
            </w:tcBorders>
            <w:shd w:val="clear" w:color="auto" w:fill="auto"/>
            <w:vAlign w:val="center"/>
            <w:hideMark/>
          </w:tcPr>
          <w:p w14:paraId="167423A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088ED8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69C584F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0AF566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14</w:t>
            </w:r>
          </w:p>
        </w:tc>
        <w:tc>
          <w:tcPr>
            <w:tcW w:w="4742" w:type="dxa"/>
            <w:vMerge/>
            <w:tcBorders>
              <w:top w:val="nil"/>
              <w:left w:val="single" w:sz="4" w:space="0" w:color="auto"/>
              <w:bottom w:val="single" w:sz="4" w:space="0" w:color="auto"/>
              <w:right w:val="single" w:sz="4" w:space="0" w:color="auto"/>
            </w:tcBorders>
            <w:vAlign w:val="center"/>
            <w:hideMark/>
          </w:tcPr>
          <w:p w14:paraId="5193756A"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10C559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de225x110, PN=1,0 ՄՊա</w:t>
            </w:r>
          </w:p>
        </w:tc>
        <w:tc>
          <w:tcPr>
            <w:tcW w:w="1276" w:type="dxa"/>
            <w:tcBorders>
              <w:top w:val="nil"/>
              <w:left w:val="nil"/>
              <w:bottom w:val="single" w:sz="4" w:space="0" w:color="auto"/>
              <w:right w:val="single" w:sz="4" w:space="0" w:color="auto"/>
            </w:tcBorders>
            <w:shd w:val="clear" w:color="auto" w:fill="auto"/>
            <w:vAlign w:val="center"/>
            <w:hideMark/>
          </w:tcPr>
          <w:p w14:paraId="713C373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E1EAC5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239C37FC"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98A633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2D0C7E3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 xml:space="preserve">ՊՈԼԻԷԹԻԼԵՆԵ  </w:t>
            </w:r>
            <w:r w:rsidRPr="00AA5B47">
              <w:rPr>
                <w:rFonts w:ascii="Sylfaen" w:eastAsia="Times New Roman" w:hAnsi="Sylfaen" w:cs="Arial"/>
                <w:sz w:val="20"/>
                <w:szCs w:val="20"/>
              </w:rPr>
              <w:br/>
              <w:t>ԱՆԿՅՈՒՆԱԿ</w:t>
            </w:r>
          </w:p>
        </w:tc>
        <w:tc>
          <w:tcPr>
            <w:tcW w:w="2268" w:type="dxa"/>
            <w:tcBorders>
              <w:top w:val="nil"/>
              <w:left w:val="nil"/>
              <w:bottom w:val="single" w:sz="4" w:space="0" w:color="auto"/>
              <w:right w:val="single" w:sz="4" w:space="0" w:color="auto"/>
            </w:tcBorders>
            <w:shd w:val="clear" w:color="auto" w:fill="auto"/>
            <w:vAlign w:val="center"/>
            <w:hideMark/>
          </w:tcPr>
          <w:p w14:paraId="5352998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 xml:space="preserve"> de 25,  PN=1,0 ՄՊա</w:t>
            </w:r>
          </w:p>
        </w:tc>
        <w:tc>
          <w:tcPr>
            <w:tcW w:w="1276" w:type="dxa"/>
            <w:tcBorders>
              <w:top w:val="nil"/>
              <w:left w:val="nil"/>
              <w:bottom w:val="single" w:sz="4" w:space="0" w:color="auto"/>
              <w:right w:val="single" w:sz="4" w:space="0" w:color="auto"/>
            </w:tcBorders>
            <w:shd w:val="clear" w:color="auto" w:fill="auto"/>
            <w:vAlign w:val="center"/>
            <w:hideMark/>
          </w:tcPr>
          <w:p w14:paraId="22D9E8C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CC3EE5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45</w:t>
            </w:r>
          </w:p>
        </w:tc>
      </w:tr>
      <w:tr w:rsidR="00AA5B47" w:rsidRPr="00AA5B47" w14:paraId="1DA2AF1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B1C7BF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4ECD70A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A67850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 α=90° PN=1,0 ՄՊա</w:t>
            </w:r>
          </w:p>
        </w:tc>
        <w:tc>
          <w:tcPr>
            <w:tcW w:w="1276" w:type="dxa"/>
            <w:tcBorders>
              <w:top w:val="nil"/>
              <w:left w:val="nil"/>
              <w:bottom w:val="single" w:sz="4" w:space="0" w:color="auto"/>
              <w:right w:val="single" w:sz="4" w:space="0" w:color="auto"/>
            </w:tcBorders>
            <w:shd w:val="clear" w:color="auto" w:fill="auto"/>
            <w:vAlign w:val="center"/>
            <w:hideMark/>
          </w:tcPr>
          <w:p w14:paraId="3067D0B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9BDB3A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4B35DF6A"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524DF6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auto"/>
              <w:right w:val="single" w:sz="4" w:space="0" w:color="auto"/>
            </w:tcBorders>
            <w:vAlign w:val="center"/>
            <w:hideMark/>
          </w:tcPr>
          <w:p w14:paraId="729A38AB"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17CED5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 α=60° PN=1,0 ՄՊա</w:t>
            </w:r>
          </w:p>
        </w:tc>
        <w:tc>
          <w:tcPr>
            <w:tcW w:w="1276" w:type="dxa"/>
            <w:tcBorders>
              <w:top w:val="nil"/>
              <w:left w:val="nil"/>
              <w:bottom w:val="single" w:sz="4" w:space="0" w:color="auto"/>
              <w:right w:val="single" w:sz="4" w:space="0" w:color="auto"/>
            </w:tcBorders>
            <w:shd w:val="clear" w:color="auto" w:fill="auto"/>
            <w:vAlign w:val="center"/>
            <w:hideMark/>
          </w:tcPr>
          <w:p w14:paraId="50A8CCD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6C6FF1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3FDC201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CC8C44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auto"/>
              <w:right w:val="single" w:sz="4" w:space="0" w:color="auto"/>
            </w:tcBorders>
            <w:vAlign w:val="center"/>
            <w:hideMark/>
          </w:tcPr>
          <w:p w14:paraId="6D1F427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345CB8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α=90° PN=1,0 ՄՊա</w:t>
            </w:r>
          </w:p>
        </w:tc>
        <w:tc>
          <w:tcPr>
            <w:tcW w:w="1276" w:type="dxa"/>
            <w:tcBorders>
              <w:top w:val="nil"/>
              <w:left w:val="nil"/>
              <w:bottom w:val="single" w:sz="4" w:space="0" w:color="auto"/>
              <w:right w:val="single" w:sz="4" w:space="0" w:color="auto"/>
            </w:tcBorders>
            <w:shd w:val="clear" w:color="auto" w:fill="auto"/>
            <w:vAlign w:val="center"/>
            <w:hideMark/>
          </w:tcPr>
          <w:p w14:paraId="079E2DC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A4FBB9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13</w:t>
            </w:r>
          </w:p>
        </w:tc>
      </w:tr>
      <w:tr w:rsidR="00AA5B47" w:rsidRPr="00AA5B47" w14:paraId="2167332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AC8E25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auto"/>
              <w:right w:val="single" w:sz="4" w:space="0" w:color="auto"/>
            </w:tcBorders>
            <w:vAlign w:val="center"/>
            <w:hideMark/>
          </w:tcPr>
          <w:p w14:paraId="079FC301"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708B50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α=60° PN=1,0 ՄՊա</w:t>
            </w:r>
          </w:p>
        </w:tc>
        <w:tc>
          <w:tcPr>
            <w:tcW w:w="1276" w:type="dxa"/>
            <w:tcBorders>
              <w:top w:val="nil"/>
              <w:left w:val="nil"/>
              <w:bottom w:val="single" w:sz="4" w:space="0" w:color="auto"/>
              <w:right w:val="single" w:sz="4" w:space="0" w:color="auto"/>
            </w:tcBorders>
            <w:shd w:val="clear" w:color="auto" w:fill="auto"/>
            <w:vAlign w:val="center"/>
            <w:hideMark/>
          </w:tcPr>
          <w:p w14:paraId="4415F28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9064A9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07EE104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F224BE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auto"/>
              <w:right w:val="single" w:sz="4" w:space="0" w:color="auto"/>
            </w:tcBorders>
            <w:vAlign w:val="center"/>
            <w:hideMark/>
          </w:tcPr>
          <w:p w14:paraId="31C632CF"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B9805E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α=45° PN=1,0 ՄՊա</w:t>
            </w:r>
          </w:p>
        </w:tc>
        <w:tc>
          <w:tcPr>
            <w:tcW w:w="1276" w:type="dxa"/>
            <w:tcBorders>
              <w:top w:val="nil"/>
              <w:left w:val="nil"/>
              <w:bottom w:val="single" w:sz="4" w:space="0" w:color="auto"/>
              <w:right w:val="single" w:sz="4" w:space="0" w:color="auto"/>
            </w:tcBorders>
            <w:shd w:val="clear" w:color="auto" w:fill="auto"/>
            <w:vAlign w:val="center"/>
            <w:hideMark/>
          </w:tcPr>
          <w:p w14:paraId="3226DBB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17C8A85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6F972297"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2F3605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auto"/>
              <w:right w:val="single" w:sz="4" w:space="0" w:color="auto"/>
            </w:tcBorders>
            <w:vAlign w:val="center"/>
            <w:hideMark/>
          </w:tcPr>
          <w:p w14:paraId="5DC4B131"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5DCE83B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110, α=60° PN=1,0 ՄՊա</w:t>
            </w:r>
          </w:p>
        </w:tc>
        <w:tc>
          <w:tcPr>
            <w:tcW w:w="1276" w:type="dxa"/>
            <w:tcBorders>
              <w:top w:val="nil"/>
              <w:left w:val="nil"/>
              <w:bottom w:val="single" w:sz="4" w:space="0" w:color="auto"/>
              <w:right w:val="single" w:sz="4" w:space="0" w:color="auto"/>
            </w:tcBorders>
            <w:shd w:val="clear" w:color="auto" w:fill="auto"/>
            <w:vAlign w:val="center"/>
            <w:hideMark/>
          </w:tcPr>
          <w:p w14:paraId="56A0A27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B85303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1432B27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416E3A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c>
          <w:tcPr>
            <w:tcW w:w="4742" w:type="dxa"/>
            <w:vMerge/>
            <w:tcBorders>
              <w:top w:val="nil"/>
              <w:left w:val="single" w:sz="4" w:space="0" w:color="auto"/>
              <w:bottom w:val="single" w:sz="4" w:space="0" w:color="auto"/>
              <w:right w:val="single" w:sz="4" w:space="0" w:color="auto"/>
            </w:tcBorders>
            <w:vAlign w:val="center"/>
            <w:hideMark/>
          </w:tcPr>
          <w:p w14:paraId="4D29688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89C90A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 α=45° PN=1,0 ՄՊա</w:t>
            </w:r>
          </w:p>
        </w:tc>
        <w:tc>
          <w:tcPr>
            <w:tcW w:w="1276" w:type="dxa"/>
            <w:tcBorders>
              <w:top w:val="nil"/>
              <w:left w:val="nil"/>
              <w:bottom w:val="single" w:sz="4" w:space="0" w:color="auto"/>
              <w:right w:val="single" w:sz="4" w:space="0" w:color="auto"/>
            </w:tcBorders>
            <w:shd w:val="clear" w:color="auto" w:fill="auto"/>
            <w:vAlign w:val="center"/>
            <w:hideMark/>
          </w:tcPr>
          <w:p w14:paraId="3965858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6C0240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32A2D7D1"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7F4CF6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w:t>
            </w:r>
          </w:p>
        </w:tc>
        <w:tc>
          <w:tcPr>
            <w:tcW w:w="4742" w:type="dxa"/>
            <w:vMerge/>
            <w:tcBorders>
              <w:top w:val="nil"/>
              <w:left w:val="single" w:sz="4" w:space="0" w:color="auto"/>
              <w:bottom w:val="single" w:sz="4" w:space="0" w:color="auto"/>
              <w:right w:val="single" w:sz="4" w:space="0" w:color="auto"/>
            </w:tcBorders>
            <w:vAlign w:val="center"/>
            <w:hideMark/>
          </w:tcPr>
          <w:p w14:paraId="05C666C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761ECE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 α=90° PN=1,0 ՄՊա</w:t>
            </w:r>
          </w:p>
        </w:tc>
        <w:tc>
          <w:tcPr>
            <w:tcW w:w="1276" w:type="dxa"/>
            <w:tcBorders>
              <w:top w:val="nil"/>
              <w:left w:val="nil"/>
              <w:bottom w:val="single" w:sz="4" w:space="0" w:color="auto"/>
              <w:right w:val="single" w:sz="4" w:space="0" w:color="auto"/>
            </w:tcBorders>
            <w:shd w:val="clear" w:color="auto" w:fill="auto"/>
            <w:vAlign w:val="center"/>
            <w:hideMark/>
          </w:tcPr>
          <w:p w14:paraId="72CB645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FD53D6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r>
      <w:tr w:rsidR="00AA5B47" w:rsidRPr="00AA5B47" w14:paraId="55EAF4AA"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C3E369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w:t>
            </w:r>
          </w:p>
        </w:tc>
        <w:tc>
          <w:tcPr>
            <w:tcW w:w="4742" w:type="dxa"/>
            <w:vMerge/>
            <w:tcBorders>
              <w:top w:val="nil"/>
              <w:left w:val="single" w:sz="4" w:space="0" w:color="auto"/>
              <w:bottom w:val="single" w:sz="4" w:space="0" w:color="auto"/>
              <w:right w:val="single" w:sz="4" w:space="0" w:color="auto"/>
            </w:tcBorders>
            <w:vAlign w:val="center"/>
            <w:hideMark/>
          </w:tcPr>
          <w:p w14:paraId="69C0BACF"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1CB786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de90, α=30° PN=1,0 ՄՊա</w:t>
            </w:r>
          </w:p>
        </w:tc>
        <w:tc>
          <w:tcPr>
            <w:tcW w:w="1276" w:type="dxa"/>
            <w:tcBorders>
              <w:top w:val="nil"/>
              <w:left w:val="nil"/>
              <w:bottom w:val="single" w:sz="4" w:space="0" w:color="auto"/>
              <w:right w:val="single" w:sz="4" w:space="0" w:color="auto"/>
            </w:tcBorders>
            <w:shd w:val="clear" w:color="auto" w:fill="auto"/>
            <w:vAlign w:val="center"/>
            <w:hideMark/>
          </w:tcPr>
          <w:p w14:paraId="15D611A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06F390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10A4BD27"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1B9100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23A8901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ՊՈԼԻԷԹԻԼԵՆԵ</w:t>
            </w:r>
            <w:r w:rsidRPr="00AA5B47">
              <w:rPr>
                <w:rFonts w:ascii="Sylfaen" w:eastAsia="Times New Roman" w:hAnsi="Sylfaen" w:cs="Arial"/>
                <w:sz w:val="20"/>
                <w:szCs w:val="20"/>
              </w:rPr>
              <w:br/>
              <w:t xml:space="preserve">  ԱՆՑՈւՄ</w:t>
            </w:r>
          </w:p>
        </w:tc>
        <w:tc>
          <w:tcPr>
            <w:tcW w:w="2268" w:type="dxa"/>
            <w:tcBorders>
              <w:top w:val="nil"/>
              <w:left w:val="nil"/>
              <w:bottom w:val="single" w:sz="4" w:space="0" w:color="auto"/>
              <w:right w:val="single" w:sz="4" w:space="0" w:color="auto"/>
            </w:tcBorders>
            <w:shd w:val="clear" w:color="auto" w:fill="auto"/>
            <w:vAlign w:val="center"/>
            <w:hideMark/>
          </w:tcPr>
          <w:p w14:paraId="14ACC15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de32xde25, PN=1,0 ՄՊա</w:t>
            </w:r>
          </w:p>
        </w:tc>
        <w:tc>
          <w:tcPr>
            <w:tcW w:w="1276" w:type="dxa"/>
            <w:tcBorders>
              <w:top w:val="nil"/>
              <w:left w:val="nil"/>
              <w:bottom w:val="single" w:sz="4" w:space="0" w:color="auto"/>
              <w:right w:val="single" w:sz="4" w:space="0" w:color="auto"/>
            </w:tcBorders>
            <w:shd w:val="clear" w:color="auto" w:fill="auto"/>
            <w:vAlign w:val="center"/>
            <w:hideMark/>
          </w:tcPr>
          <w:p w14:paraId="4282BBB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C6743E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110</w:t>
            </w:r>
          </w:p>
        </w:tc>
      </w:tr>
      <w:tr w:rsidR="00AA5B47" w:rsidRPr="00AA5B47" w14:paraId="3AA674E5"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AF9388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65FAE8E3"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5C535B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de50xde25, PN=1,0 ՄՊա</w:t>
            </w:r>
          </w:p>
        </w:tc>
        <w:tc>
          <w:tcPr>
            <w:tcW w:w="1276" w:type="dxa"/>
            <w:tcBorders>
              <w:top w:val="nil"/>
              <w:left w:val="nil"/>
              <w:bottom w:val="single" w:sz="4" w:space="0" w:color="auto"/>
              <w:right w:val="single" w:sz="4" w:space="0" w:color="auto"/>
            </w:tcBorders>
            <w:shd w:val="clear" w:color="auto" w:fill="auto"/>
            <w:vAlign w:val="center"/>
            <w:hideMark/>
          </w:tcPr>
          <w:p w14:paraId="59AB755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1C26B9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r>
      <w:tr w:rsidR="00AA5B47" w:rsidRPr="00AA5B47" w14:paraId="751F4C96"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EDF446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lastRenderedPageBreak/>
              <w:t>3</w:t>
            </w:r>
          </w:p>
        </w:tc>
        <w:tc>
          <w:tcPr>
            <w:tcW w:w="4742" w:type="dxa"/>
            <w:vMerge/>
            <w:tcBorders>
              <w:top w:val="nil"/>
              <w:left w:val="single" w:sz="4" w:space="0" w:color="auto"/>
              <w:bottom w:val="single" w:sz="4" w:space="0" w:color="auto"/>
              <w:right w:val="single" w:sz="4" w:space="0" w:color="auto"/>
            </w:tcBorders>
            <w:vAlign w:val="center"/>
            <w:hideMark/>
          </w:tcPr>
          <w:p w14:paraId="764F89F0"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46BC5A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de63xde50, PN=1,0 ՄՊա</w:t>
            </w:r>
          </w:p>
        </w:tc>
        <w:tc>
          <w:tcPr>
            <w:tcW w:w="1276" w:type="dxa"/>
            <w:tcBorders>
              <w:top w:val="nil"/>
              <w:left w:val="nil"/>
              <w:bottom w:val="single" w:sz="4" w:space="0" w:color="auto"/>
              <w:right w:val="single" w:sz="4" w:space="0" w:color="auto"/>
            </w:tcBorders>
            <w:shd w:val="clear" w:color="auto" w:fill="auto"/>
            <w:vAlign w:val="center"/>
            <w:hideMark/>
          </w:tcPr>
          <w:p w14:paraId="158B8A0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53B75B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294455E8"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CC9FA4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auto"/>
              <w:right w:val="single" w:sz="4" w:space="0" w:color="auto"/>
            </w:tcBorders>
            <w:vAlign w:val="center"/>
            <w:hideMark/>
          </w:tcPr>
          <w:p w14:paraId="7B940D5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79D1041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de90xde63, PN=1,0 ՄՊա</w:t>
            </w:r>
          </w:p>
        </w:tc>
        <w:tc>
          <w:tcPr>
            <w:tcW w:w="1276" w:type="dxa"/>
            <w:tcBorders>
              <w:top w:val="nil"/>
              <w:left w:val="nil"/>
              <w:bottom w:val="single" w:sz="4" w:space="0" w:color="auto"/>
              <w:right w:val="single" w:sz="4" w:space="0" w:color="auto"/>
            </w:tcBorders>
            <w:shd w:val="clear" w:color="auto" w:fill="auto"/>
            <w:vAlign w:val="center"/>
            <w:hideMark/>
          </w:tcPr>
          <w:p w14:paraId="6296006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2F995AF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r>
      <w:tr w:rsidR="00AA5B47" w:rsidRPr="00AA5B47" w14:paraId="2A7B866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DA06F6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auto"/>
              <w:right w:val="single" w:sz="4" w:space="0" w:color="auto"/>
            </w:tcBorders>
            <w:vAlign w:val="center"/>
            <w:hideMark/>
          </w:tcPr>
          <w:p w14:paraId="4EDDF517"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3410622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de110xde63, PN=1,0 ՄՊա</w:t>
            </w:r>
          </w:p>
        </w:tc>
        <w:tc>
          <w:tcPr>
            <w:tcW w:w="1276" w:type="dxa"/>
            <w:tcBorders>
              <w:top w:val="nil"/>
              <w:left w:val="nil"/>
              <w:bottom w:val="single" w:sz="4" w:space="0" w:color="auto"/>
              <w:right w:val="single" w:sz="4" w:space="0" w:color="auto"/>
            </w:tcBorders>
            <w:shd w:val="clear" w:color="auto" w:fill="auto"/>
            <w:vAlign w:val="center"/>
            <w:hideMark/>
          </w:tcPr>
          <w:p w14:paraId="739324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EF0E48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r>
      <w:tr w:rsidR="00AA5B47" w:rsidRPr="00AA5B47" w14:paraId="1C725E45"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FE0E1C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auto"/>
              <w:right w:val="single" w:sz="4" w:space="0" w:color="auto"/>
            </w:tcBorders>
            <w:vAlign w:val="center"/>
            <w:hideMark/>
          </w:tcPr>
          <w:p w14:paraId="51429BD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362177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de110xde90, PN=1,0 ՄՊա</w:t>
            </w:r>
          </w:p>
        </w:tc>
        <w:tc>
          <w:tcPr>
            <w:tcW w:w="1276" w:type="dxa"/>
            <w:tcBorders>
              <w:top w:val="nil"/>
              <w:left w:val="nil"/>
              <w:bottom w:val="single" w:sz="4" w:space="0" w:color="auto"/>
              <w:right w:val="single" w:sz="4" w:space="0" w:color="auto"/>
            </w:tcBorders>
            <w:shd w:val="clear" w:color="auto" w:fill="auto"/>
            <w:vAlign w:val="center"/>
            <w:hideMark/>
          </w:tcPr>
          <w:p w14:paraId="652B3A8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671F28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r>
      <w:tr w:rsidR="00AA5B47" w:rsidRPr="00AA5B47" w14:paraId="1FA610F1"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A97312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auto"/>
              <w:right w:val="single" w:sz="4" w:space="0" w:color="auto"/>
            </w:tcBorders>
            <w:vAlign w:val="center"/>
            <w:hideMark/>
          </w:tcPr>
          <w:p w14:paraId="45451522"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648982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de160xde110, PN=1,0 ՄՊա</w:t>
            </w:r>
          </w:p>
        </w:tc>
        <w:tc>
          <w:tcPr>
            <w:tcW w:w="1276" w:type="dxa"/>
            <w:tcBorders>
              <w:top w:val="nil"/>
              <w:left w:val="nil"/>
              <w:bottom w:val="single" w:sz="4" w:space="0" w:color="auto"/>
              <w:right w:val="single" w:sz="4" w:space="0" w:color="auto"/>
            </w:tcBorders>
            <w:shd w:val="clear" w:color="auto" w:fill="auto"/>
            <w:vAlign w:val="center"/>
            <w:hideMark/>
          </w:tcPr>
          <w:p w14:paraId="2A0147F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E31982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3679115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0E4B70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214F753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ՊՈԼԻԷԹԻԼԵՆԵ ՄԻՋԱԴԻՐ</w:t>
            </w:r>
          </w:p>
        </w:tc>
        <w:tc>
          <w:tcPr>
            <w:tcW w:w="2268" w:type="dxa"/>
            <w:tcBorders>
              <w:top w:val="nil"/>
              <w:left w:val="nil"/>
              <w:bottom w:val="single" w:sz="4" w:space="0" w:color="auto"/>
              <w:right w:val="single" w:sz="4" w:space="0" w:color="auto"/>
            </w:tcBorders>
            <w:shd w:val="clear" w:color="auto" w:fill="auto"/>
            <w:vAlign w:val="center"/>
            <w:hideMark/>
          </w:tcPr>
          <w:p w14:paraId="004FC23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 PN=1,0 ՄՊա</w:t>
            </w:r>
          </w:p>
        </w:tc>
        <w:tc>
          <w:tcPr>
            <w:tcW w:w="1276" w:type="dxa"/>
            <w:tcBorders>
              <w:top w:val="nil"/>
              <w:left w:val="nil"/>
              <w:bottom w:val="single" w:sz="4" w:space="0" w:color="auto"/>
              <w:right w:val="single" w:sz="4" w:space="0" w:color="auto"/>
            </w:tcBorders>
            <w:shd w:val="clear" w:color="auto" w:fill="auto"/>
            <w:vAlign w:val="center"/>
            <w:hideMark/>
          </w:tcPr>
          <w:p w14:paraId="0EDAF45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0DCECE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34</w:t>
            </w:r>
          </w:p>
        </w:tc>
      </w:tr>
      <w:tr w:rsidR="00AA5B47" w:rsidRPr="00AA5B47" w14:paraId="5E4FEC8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D9B4E8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2A20FF64"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EF2717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 PN=1,0 ՄՊա</w:t>
            </w:r>
          </w:p>
        </w:tc>
        <w:tc>
          <w:tcPr>
            <w:tcW w:w="1276" w:type="dxa"/>
            <w:tcBorders>
              <w:top w:val="nil"/>
              <w:left w:val="nil"/>
              <w:bottom w:val="single" w:sz="4" w:space="0" w:color="auto"/>
              <w:right w:val="single" w:sz="4" w:space="0" w:color="auto"/>
            </w:tcBorders>
            <w:shd w:val="clear" w:color="auto" w:fill="auto"/>
            <w:vAlign w:val="center"/>
            <w:hideMark/>
          </w:tcPr>
          <w:p w14:paraId="45F7259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56AD3E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6D1EC1B4"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B32E0C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29E6CA74"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5F17D8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 PN=1,0 ՄՊա</w:t>
            </w:r>
          </w:p>
        </w:tc>
        <w:tc>
          <w:tcPr>
            <w:tcW w:w="1276" w:type="dxa"/>
            <w:tcBorders>
              <w:top w:val="nil"/>
              <w:left w:val="nil"/>
              <w:bottom w:val="single" w:sz="4" w:space="0" w:color="auto"/>
              <w:right w:val="single" w:sz="4" w:space="0" w:color="auto"/>
            </w:tcBorders>
            <w:shd w:val="clear" w:color="auto" w:fill="auto"/>
            <w:vAlign w:val="center"/>
            <w:hideMark/>
          </w:tcPr>
          <w:p w14:paraId="6C69CFD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257CB4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15</w:t>
            </w:r>
          </w:p>
        </w:tc>
      </w:tr>
      <w:tr w:rsidR="00AA5B47" w:rsidRPr="00AA5B47" w14:paraId="6A6B551E"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FF9FED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44B2600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A1B229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110, PN=1,0 ՄՊա</w:t>
            </w:r>
          </w:p>
        </w:tc>
        <w:tc>
          <w:tcPr>
            <w:tcW w:w="1276" w:type="dxa"/>
            <w:tcBorders>
              <w:top w:val="nil"/>
              <w:left w:val="nil"/>
              <w:bottom w:val="single" w:sz="4" w:space="0" w:color="auto"/>
              <w:right w:val="single" w:sz="4" w:space="0" w:color="auto"/>
            </w:tcBorders>
            <w:shd w:val="clear" w:color="auto" w:fill="auto"/>
            <w:vAlign w:val="center"/>
            <w:hideMark/>
          </w:tcPr>
          <w:p w14:paraId="4E0BF01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B05D93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14</w:t>
            </w:r>
          </w:p>
        </w:tc>
      </w:tr>
      <w:tr w:rsidR="00AA5B47" w:rsidRPr="00AA5B47" w14:paraId="12A07FA2"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2AD51F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5</w:t>
            </w:r>
          </w:p>
        </w:tc>
        <w:tc>
          <w:tcPr>
            <w:tcW w:w="4742" w:type="dxa"/>
            <w:vMerge/>
            <w:tcBorders>
              <w:top w:val="nil"/>
              <w:left w:val="single" w:sz="4" w:space="0" w:color="auto"/>
              <w:bottom w:val="single" w:sz="4" w:space="0" w:color="000000"/>
              <w:right w:val="single" w:sz="4" w:space="0" w:color="auto"/>
            </w:tcBorders>
            <w:vAlign w:val="center"/>
            <w:hideMark/>
          </w:tcPr>
          <w:p w14:paraId="3E2D4F8F"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B5205F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160, PN=1,0 ՄՊա</w:t>
            </w:r>
          </w:p>
        </w:tc>
        <w:tc>
          <w:tcPr>
            <w:tcW w:w="1276" w:type="dxa"/>
            <w:tcBorders>
              <w:top w:val="nil"/>
              <w:left w:val="nil"/>
              <w:bottom w:val="single" w:sz="4" w:space="0" w:color="auto"/>
              <w:right w:val="single" w:sz="4" w:space="0" w:color="auto"/>
            </w:tcBorders>
            <w:shd w:val="clear" w:color="auto" w:fill="auto"/>
            <w:vAlign w:val="center"/>
            <w:hideMark/>
          </w:tcPr>
          <w:p w14:paraId="44BB35C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D0B394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18</w:t>
            </w:r>
          </w:p>
        </w:tc>
      </w:tr>
      <w:tr w:rsidR="00AA5B47" w:rsidRPr="00AA5B47" w14:paraId="44396911"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24D177C"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6</w:t>
            </w:r>
          </w:p>
        </w:tc>
        <w:tc>
          <w:tcPr>
            <w:tcW w:w="4742" w:type="dxa"/>
            <w:vMerge/>
            <w:tcBorders>
              <w:top w:val="nil"/>
              <w:left w:val="single" w:sz="4" w:space="0" w:color="auto"/>
              <w:bottom w:val="single" w:sz="4" w:space="0" w:color="000000"/>
              <w:right w:val="single" w:sz="4" w:space="0" w:color="auto"/>
            </w:tcBorders>
            <w:vAlign w:val="center"/>
            <w:hideMark/>
          </w:tcPr>
          <w:p w14:paraId="528ABB46"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2F3F545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200, PN=1,0 ՄՊա</w:t>
            </w:r>
          </w:p>
        </w:tc>
        <w:tc>
          <w:tcPr>
            <w:tcW w:w="1276" w:type="dxa"/>
            <w:tcBorders>
              <w:top w:val="nil"/>
              <w:left w:val="nil"/>
              <w:bottom w:val="single" w:sz="4" w:space="0" w:color="auto"/>
              <w:right w:val="single" w:sz="4" w:space="0" w:color="auto"/>
            </w:tcBorders>
            <w:shd w:val="clear" w:color="auto" w:fill="auto"/>
            <w:vAlign w:val="center"/>
            <w:hideMark/>
          </w:tcPr>
          <w:p w14:paraId="2B93FE6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7946D7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r>
      <w:tr w:rsidR="00AA5B47" w:rsidRPr="00AA5B47" w14:paraId="3CDDC5BF"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6980996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7</w:t>
            </w:r>
          </w:p>
        </w:tc>
        <w:tc>
          <w:tcPr>
            <w:tcW w:w="4742" w:type="dxa"/>
            <w:vMerge/>
            <w:tcBorders>
              <w:top w:val="nil"/>
              <w:left w:val="single" w:sz="4" w:space="0" w:color="auto"/>
              <w:bottom w:val="single" w:sz="4" w:space="0" w:color="000000"/>
              <w:right w:val="single" w:sz="4" w:space="0" w:color="auto"/>
            </w:tcBorders>
            <w:vAlign w:val="center"/>
            <w:hideMark/>
          </w:tcPr>
          <w:p w14:paraId="0589D14C"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132F120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225, PN=1,0 ՄՊա</w:t>
            </w:r>
          </w:p>
        </w:tc>
        <w:tc>
          <w:tcPr>
            <w:tcW w:w="1276" w:type="dxa"/>
            <w:tcBorders>
              <w:top w:val="nil"/>
              <w:left w:val="nil"/>
              <w:bottom w:val="single" w:sz="4" w:space="0" w:color="auto"/>
              <w:right w:val="single" w:sz="4" w:space="0" w:color="auto"/>
            </w:tcBorders>
            <w:shd w:val="clear" w:color="auto" w:fill="auto"/>
            <w:vAlign w:val="center"/>
            <w:hideMark/>
          </w:tcPr>
          <w:p w14:paraId="0FD3399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3555EFD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27A4F3D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22F7F94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1E2381F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ՊՈԼԻԷԹԻԼԵՆԵ  ԽՑԱՓԱԿԻՉ</w:t>
            </w:r>
          </w:p>
        </w:tc>
        <w:tc>
          <w:tcPr>
            <w:tcW w:w="2268" w:type="dxa"/>
            <w:tcBorders>
              <w:top w:val="nil"/>
              <w:left w:val="nil"/>
              <w:bottom w:val="single" w:sz="4" w:space="0" w:color="auto"/>
              <w:right w:val="single" w:sz="4" w:space="0" w:color="auto"/>
            </w:tcBorders>
            <w:shd w:val="clear" w:color="auto" w:fill="auto"/>
            <w:vAlign w:val="center"/>
            <w:hideMark/>
          </w:tcPr>
          <w:p w14:paraId="533DEB1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90</w:t>
            </w:r>
          </w:p>
        </w:tc>
        <w:tc>
          <w:tcPr>
            <w:tcW w:w="1276" w:type="dxa"/>
            <w:tcBorders>
              <w:top w:val="nil"/>
              <w:left w:val="nil"/>
              <w:bottom w:val="single" w:sz="4" w:space="0" w:color="auto"/>
              <w:right w:val="single" w:sz="4" w:space="0" w:color="auto"/>
            </w:tcBorders>
            <w:shd w:val="clear" w:color="auto" w:fill="auto"/>
            <w:vAlign w:val="center"/>
            <w:hideMark/>
          </w:tcPr>
          <w:p w14:paraId="0971F0E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333DCA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38C55270"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E2B850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669A418A"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46D144B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63</w:t>
            </w:r>
          </w:p>
        </w:tc>
        <w:tc>
          <w:tcPr>
            <w:tcW w:w="1276" w:type="dxa"/>
            <w:tcBorders>
              <w:top w:val="nil"/>
              <w:left w:val="nil"/>
              <w:bottom w:val="single" w:sz="4" w:space="0" w:color="auto"/>
              <w:right w:val="single" w:sz="4" w:space="0" w:color="auto"/>
            </w:tcBorders>
            <w:shd w:val="clear" w:color="auto" w:fill="auto"/>
            <w:vAlign w:val="center"/>
            <w:hideMark/>
          </w:tcPr>
          <w:p w14:paraId="6546FF4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FBCCB0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8</w:t>
            </w:r>
          </w:p>
        </w:tc>
      </w:tr>
      <w:tr w:rsidR="00AA5B47" w:rsidRPr="00AA5B47" w14:paraId="16AEF1B2"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04F86171"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auto"/>
              <w:right w:val="single" w:sz="4" w:space="0" w:color="auto"/>
            </w:tcBorders>
            <w:vAlign w:val="center"/>
            <w:hideMark/>
          </w:tcPr>
          <w:p w14:paraId="47BEDBDB"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005360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de 50</w:t>
            </w:r>
          </w:p>
        </w:tc>
        <w:tc>
          <w:tcPr>
            <w:tcW w:w="1276" w:type="dxa"/>
            <w:tcBorders>
              <w:top w:val="nil"/>
              <w:left w:val="nil"/>
              <w:bottom w:val="single" w:sz="4" w:space="0" w:color="auto"/>
              <w:right w:val="single" w:sz="4" w:space="0" w:color="auto"/>
            </w:tcBorders>
            <w:shd w:val="clear" w:color="auto" w:fill="auto"/>
            <w:vAlign w:val="center"/>
            <w:hideMark/>
          </w:tcPr>
          <w:p w14:paraId="62F7743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A32B74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r>
      <w:tr w:rsidR="00AA5B47" w:rsidRPr="00AA5B47" w14:paraId="226CF17C" w14:textId="77777777" w:rsidTr="00AA5B47">
        <w:trPr>
          <w:trHeight w:val="60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07B02A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tcBorders>
              <w:top w:val="nil"/>
              <w:left w:val="nil"/>
              <w:bottom w:val="single" w:sz="4" w:space="0" w:color="auto"/>
              <w:right w:val="single" w:sz="4" w:space="0" w:color="auto"/>
            </w:tcBorders>
            <w:shd w:val="clear" w:color="auto" w:fill="auto"/>
            <w:vAlign w:val="center"/>
            <w:hideMark/>
          </w:tcPr>
          <w:p w14:paraId="1A214AA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 xml:space="preserve">ՀԱԿԱՀՐԴԵՀԱՅԻՆ  </w:t>
            </w:r>
            <w:r w:rsidRPr="00AA5B47">
              <w:rPr>
                <w:rFonts w:ascii="Sylfaen" w:eastAsia="Times New Roman" w:hAnsi="Sylfaen" w:cs="Arial"/>
                <w:sz w:val="20"/>
                <w:szCs w:val="20"/>
              </w:rPr>
              <w:br/>
              <w:t>ՀԻԴՐԱՆՏ</w:t>
            </w:r>
          </w:p>
        </w:tc>
        <w:tc>
          <w:tcPr>
            <w:tcW w:w="2268" w:type="dxa"/>
            <w:tcBorders>
              <w:top w:val="nil"/>
              <w:left w:val="nil"/>
              <w:bottom w:val="single" w:sz="4" w:space="0" w:color="auto"/>
              <w:right w:val="single" w:sz="4" w:space="0" w:color="auto"/>
            </w:tcBorders>
            <w:shd w:val="clear" w:color="auto" w:fill="auto"/>
            <w:vAlign w:val="center"/>
            <w:hideMark/>
          </w:tcPr>
          <w:p w14:paraId="0A3908C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DN 100, PN=1.0ՄՊա</w:t>
            </w:r>
          </w:p>
        </w:tc>
        <w:tc>
          <w:tcPr>
            <w:tcW w:w="1276" w:type="dxa"/>
            <w:tcBorders>
              <w:top w:val="nil"/>
              <w:left w:val="nil"/>
              <w:bottom w:val="single" w:sz="4" w:space="0" w:color="auto"/>
              <w:right w:val="single" w:sz="4" w:space="0" w:color="auto"/>
            </w:tcBorders>
            <w:shd w:val="clear" w:color="auto" w:fill="auto"/>
            <w:vAlign w:val="center"/>
            <w:hideMark/>
          </w:tcPr>
          <w:p w14:paraId="4911E77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4EEAD7FD"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10</w:t>
            </w:r>
          </w:p>
        </w:tc>
      </w:tr>
      <w:tr w:rsidR="00AA5B47" w:rsidRPr="00AA5B47" w14:paraId="69746F9C" w14:textId="77777777" w:rsidTr="00AA5B47">
        <w:trPr>
          <w:trHeight w:val="252"/>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4878DD17"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000000"/>
              <w:right w:val="single" w:sz="4" w:space="0" w:color="auto"/>
            </w:tcBorders>
            <w:shd w:val="clear" w:color="auto" w:fill="auto"/>
            <w:vAlign w:val="center"/>
            <w:hideMark/>
          </w:tcPr>
          <w:p w14:paraId="5FC69A4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ՋՐԱՄԱՏԱԿԱՐԱՐՄԱՆ ՀՈՐ ՀԱՎԱՔՈՎԻ Ե/Բ ԿԼՈՐ ԷԼԵՄԵՆՏՆԵՐԻՑ</w:t>
            </w:r>
          </w:p>
        </w:tc>
        <w:tc>
          <w:tcPr>
            <w:tcW w:w="2268" w:type="dxa"/>
            <w:tcBorders>
              <w:top w:val="nil"/>
              <w:left w:val="nil"/>
              <w:bottom w:val="single" w:sz="4" w:space="0" w:color="auto"/>
              <w:right w:val="single" w:sz="4" w:space="0" w:color="auto"/>
            </w:tcBorders>
            <w:shd w:val="clear" w:color="auto" w:fill="auto"/>
            <w:vAlign w:val="center"/>
            <w:hideMark/>
          </w:tcPr>
          <w:p w14:paraId="6119E80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D=1.0մ, Hբ=1,5մ</w:t>
            </w:r>
          </w:p>
        </w:tc>
        <w:tc>
          <w:tcPr>
            <w:tcW w:w="1276" w:type="dxa"/>
            <w:tcBorders>
              <w:top w:val="nil"/>
              <w:left w:val="nil"/>
              <w:bottom w:val="single" w:sz="4" w:space="0" w:color="auto"/>
              <w:right w:val="single" w:sz="4" w:space="0" w:color="auto"/>
            </w:tcBorders>
            <w:shd w:val="clear" w:color="auto" w:fill="auto"/>
            <w:vAlign w:val="center"/>
            <w:hideMark/>
          </w:tcPr>
          <w:p w14:paraId="39E7BBB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A18835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r>
      <w:tr w:rsidR="00AA5B47" w:rsidRPr="00AA5B47" w14:paraId="620896C3" w14:textId="77777777" w:rsidTr="00AA5B47">
        <w:trPr>
          <w:trHeight w:val="252"/>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2EA91E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000000"/>
              <w:right w:val="single" w:sz="4" w:space="0" w:color="auto"/>
            </w:tcBorders>
            <w:vAlign w:val="center"/>
            <w:hideMark/>
          </w:tcPr>
          <w:p w14:paraId="6BED44A1"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86EC748"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D=1.5մ, Hբ=1,5մ</w:t>
            </w:r>
          </w:p>
        </w:tc>
        <w:tc>
          <w:tcPr>
            <w:tcW w:w="1276" w:type="dxa"/>
            <w:tcBorders>
              <w:top w:val="nil"/>
              <w:left w:val="nil"/>
              <w:bottom w:val="single" w:sz="4" w:space="0" w:color="auto"/>
              <w:right w:val="single" w:sz="4" w:space="0" w:color="auto"/>
            </w:tcBorders>
            <w:shd w:val="clear" w:color="auto" w:fill="auto"/>
            <w:vAlign w:val="center"/>
            <w:hideMark/>
          </w:tcPr>
          <w:p w14:paraId="1CDFD32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51B32E6B"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17</w:t>
            </w:r>
          </w:p>
        </w:tc>
      </w:tr>
      <w:tr w:rsidR="00AA5B47" w:rsidRPr="00AA5B47" w14:paraId="0AC30840" w14:textId="77777777" w:rsidTr="00AA5B47">
        <w:trPr>
          <w:trHeight w:val="252"/>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E8C932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3</w:t>
            </w:r>
          </w:p>
        </w:tc>
        <w:tc>
          <w:tcPr>
            <w:tcW w:w="4742" w:type="dxa"/>
            <w:vMerge/>
            <w:tcBorders>
              <w:top w:val="nil"/>
              <w:left w:val="single" w:sz="4" w:space="0" w:color="auto"/>
              <w:bottom w:val="single" w:sz="4" w:space="0" w:color="000000"/>
              <w:right w:val="single" w:sz="4" w:space="0" w:color="auto"/>
            </w:tcBorders>
            <w:vAlign w:val="center"/>
            <w:hideMark/>
          </w:tcPr>
          <w:p w14:paraId="71F6109D"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7E841F6"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D=1.5մ, Hբ=1,8մ</w:t>
            </w:r>
          </w:p>
        </w:tc>
        <w:tc>
          <w:tcPr>
            <w:tcW w:w="1276" w:type="dxa"/>
            <w:tcBorders>
              <w:top w:val="nil"/>
              <w:left w:val="nil"/>
              <w:bottom w:val="single" w:sz="4" w:space="0" w:color="auto"/>
              <w:right w:val="single" w:sz="4" w:space="0" w:color="auto"/>
            </w:tcBorders>
            <w:shd w:val="clear" w:color="auto" w:fill="auto"/>
            <w:vAlign w:val="center"/>
            <w:hideMark/>
          </w:tcPr>
          <w:p w14:paraId="743735A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05117BB2"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21</w:t>
            </w:r>
          </w:p>
        </w:tc>
      </w:tr>
      <w:tr w:rsidR="00AA5B47" w:rsidRPr="00AA5B47" w14:paraId="0AB804C2" w14:textId="77777777" w:rsidTr="00AA5B47">
        <w:trPr>
          <w:trHeight w:val="252"/>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72035A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4</w:t>
            </w:r>
          </w:p>
        </w:tc>
        <w:tc>
          <w:tcPr>
            <w:tcW w:w="4742" w:type="dxa"/>
            <w:vMerge/>
            <w:tcBorders>
              <w:top w:val="nil"/>
              <w:left w:val="single" w:sz="4" w:space="0" w:color="auto"/>
              <w:bottom w:val="single" w:sz="4" w:space="0" w:color="000000"/>
              <w:right w:val="single" w:sz="4" w:space="0" w:color="auto"/>
            </w:tcBorders>
            <w:vAlign w:val="center"/>
            <w:hideMark/>
          </w:tcPr>
          <w:p w14:paraId="29B6F633"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6B0FD4B9"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D=1.0մ, Hբ=1,0մ</w:t>
            </w:r>
          </w:p>
        </w:tc>
        <w:tc>
          <w:tcPr>
            <w:tcW w:w="1276" w:type="dxa"/>
            <w:tcBorders>
              <w:top w:val="nil"/>
              <w:left w:val="nil"/>
              <w:bottom w:val="single" w:sz="4" w:space="0" w:color="auto"/>
              <w:right w:val="single" w:sz="4" w:space="0" w:color="auto"/>
            </w:tcBorders>
            <w:shd w:val="clear" w:color="auto" w:fill="auto"/>
            <w:vAlign w:val="center"/>
            <w:hideMark/>
          </w:tcPr>
          <w:p w14:paraId="5960A103"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B0DC7D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r>
      <w:tr w:rsidR="00AA5B47" w:rsidRPr="00AA5B47" w14:paraId="41BE35C9" w14:textId="77777777" w:rsidTr="00AA5B47">
        <w:trPr>
          <w:trHeight w:val="36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509B39F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w:t>
            </w:r>
          </w:p>
        </w:tc>
        <w:tc>
          <w:tcPr>
            <w:tcW w:w="4742" w:type="dxa"/>
            <w:vMerge w:val="restart"/>
            <w:tcBorders>
              <w:top w:val="nil"/>
              <w:left w:val="single" w:sz="4" w:space="0" w:color="auto"/>
              <w:bottom w:val="single" w:sz="4" w:space="0" w:color="auto"/>
              <w:right w:val="single" w:sz="4" w:space="0" w:color="auto"/>
            </w:tcBorders>
            <w:shd w:val="clear" w:color="auto" w:fill="auto"/>
            <w:vAlign w:val="center"/>
            <w:hideMark/>
          </w:tcPr>
          <w:p w14:paraId="6E0B174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ՊՈԼԻՄԵՐԱՎԱԶԱՅԻՆ ՋՐԱՉԱՓԱԿԱՆ ԴԻՏԱՀՈՐ</w:t>
            </w:r>
          </w:p>
        </w:tc>
        <w:tc>
          <w:tcPr>
            <w:tcW w:w="2268" w:type="dxa"/>
            <w:tcBorders>
              <w:top w:val="nil"/>
              <w:left w:val="nil"/>
              <w:bottom w:val="single" w:sz="4" w:space="0" w:color="auto"/>
              <w:right w:val="single" w:sz="4" w:space="0" w:color="auto"/>
            </w:tcBorders>
            <w:shd w:val="clear" w:color="auto" w:fill="auto"/>
            <w:vAlign w:val="center"/>
            <w:hideMark/>
          </w:tcPr>
          <w:p w14:paraId="3A8A317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D=0.9մ, H=0.9մ</w:t>
            </w:r>
          </w:p>
        </w:tc>
        <w:tc>
          <w:tcPr>
            <w:tcW w:w="1276" w:type="dxa"/>
            <w:tcBorders>
              <w:top w:val="nil"/>
              <w:left w:val="nil"/>
              <w:bottom w:val="single" w:sz="4" w:space="0" w:color="auto"/>
              <w:right w:val="single" w:sz="4" w:space="0" w:color="auto"/>
            </w:tcBorders>
            <w:shd w:val="clear" w:color="auto" w:fill="auto"/>
            <w:vAlign w:val="center"/>
            <w:hideMark/>
          </w:tcPr>
          <w:p w14:paraId="6297FD70"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7BE2AAC5"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15</w:t>
            </w:r>
          </w:p>
        </w:tc>
      </w:tr>
      <w:tr w:rsidR="00AA5B47" w:rsidRPr="00AA5B47" w14:paraId="4A49ADC0" w14:textId="77777777" w:rsidTr="00AA5B47">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922415A"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2</w:t>
            </w:r>
          </w:p>
        </w:tc>
        <w:tc>
          <w:tcPr>
            <w:tcW w:w="4742" w:type="dxa"/>
            <w:vMerge/>
            <w:tcBorders>
              <w:top w:val="nil"/>
              <w:left w:val="single" w:sz="4" w:space="0" w:color="auto"/>
              <w:bottom w:val="single" w:sz="4" w:space="0" w:color="auto"/>
              <w:right w:val="single" w:sz="4" w:space="0" w:color="auto"/>
            </w:tcBorders>
            <w:vAlign w:val="center"/>
            <w:hideMark/>
          </w:tcPr>
          <w:p w14:paraId="7231F1A9" w14:textId="77777777" w:rsidR="00AA5B47" w:rsidRPr="00AA5B47" w:rsidRDefault="00AA5B47" w:rsidP="00AA5B47">
            <w:pPr>
              <w:spacing w:after="0" w:line="240" w:lineRule="auto"/>
              <w:rPr>
                <w:rFonts w:ascii="Sylfaen" w:eastAsia="Times New Roman" w:hAnsi="Sylfaen" w:cs="Arial"/>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14:paraId="0110C3AE"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0,63մx0,5մ,  H=0,66մ</w:t>
            </w:r>
          </w:p>
        </w:tc>
        <w:tc>
          <w:tcPr>
            <w:tcW w:w="1276" w:type="dxa"/>
            <w:tcBorders>
              <w:top w:val="nil"/>
              <w:left w:val="nil"/>
              <w:bottom w:val="single" w:sz="4" w:space="0" w:color="auto"/>
              <w:right w:val="single" w:sz="4" w:space="0" w:color="auto"/>
            </w:tcBorders>
            <w:shd w:val="clear" w:color="auto" w:fill="auto"/>
            <w:vAlign w:val="center"/>
            <w:hideMark/>
          </w:tcPr>
          <w:p w14:paraId="7B2F913F"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հատ</w:t>
            </w:r>
          </w:p>
        </w:tc>
        <w:tc>
          <w:tcPr>
            <w:tcW w:w="1134" w:type="dxa"/>
            <w:tcBorders>
              <w:top w:val="nil"/>
              <w:left w:val="nil"/>
              <w:bottom w:val="single" w:sz="4" w:space="0" w:color="auto"/>
              <w:right w:val="single" w:sz="4" w:space="0" w:color="auto"/>
            </w:tcBorders>
            <w:shd w:val="clear" w:color="auto" w:fill="auto"/>
            <w:vAlign w:val="center"/>
            <w:hideMark/>
          </w:tcPr>
          <w:p w14:paraId="6AE41014" w14:textId="77777777" w:rsidR="00AA5B47" w:rsidRPr="00AA5B47" w:rsidRDefault="00AA5B47" w:rsidP="00AA5B47">
            <w:pPr>
              <w:spacing w:after="0" w:line="240" w:lineRule="auto"/>
              <w:jc w:val="center"/>
              <w:rPr>
                <w:rFonts w:ascii="Sylfaen" w:eastAsia="Times New Roman" w:hAnsi="Sylfaen" w:cs="Arial"/>
                <w:sz w:val="20"/>
                <w:szCs w:val="20"/>
              </w:rPr>
            </w:pPr>
            <w:r w:rsidRPr="00AA5B47">
              <w:rPr>
                <w:rFonts w:ascii="Sylfaen" w:eastAsia="Times New Roman" w:hAnsi="Sylfaen" w:cs="Arial"/>
                <w:sz w:val="20"/>
                <w:szCs w:val="20"/>
              </w:rPr>
              <w:t>981</w:t>
            </w:r>
          </w:p>
        </w:tc>
      </w:tr>
    </w:tbl>
    <w:p w14:paraId="56D8B669" w14:textId="77777777" w:rsidR="008D543A" w:rsidRPr="00AA5B47" w:rsidRDefault="008D543A" w:rsidP="008D543A">
      <w:pPr>
        <w:spacing w:after="0" w:line="240" w:lineRule="auto"/>
        <w:rPr>
          <w:rFonts w:ascii="Times New Roman" w:eastAsia="Times New Roman" w:hAnsi="Times New Roman" w:cs="Times New Roman"/>
          <w:vanish/>
          <w:sz w:val="24"/>
          <w:szCs w:val="24"/>
          <w:lang w:val="hy-AM"/>
        </w:rPr>
      </w:pPr>
    </w:p>
    <w:p w14:paraId="30CC535B" w14:textId="316AB60B" w:rsidR="008D543A" w:rsidRDefault="008D543A" w:rsidP="008D543A">
      <w:pPr>
        <w:spacing w:after="0" w:line="240" w:lineRule="exact"/>
        <w:ind w:left="270"/>
        <w:jc w:val="both"/>
        <w:rPr>
          <w:rFonts w:ascii="GHEA Grapalat" w:eastAsia="Times New Roman" w:hAnsi="GHEA Grapalat" w:cs="Calibri"/>
          <w:b/>
          <w:sz w:val="20"/>
          <w:szCs w:val="20"/>
          <w:lang w:val="hy-AM"/>
        </w:rPr>
      </w:pPr>
    </w:p>
    <w:p w14:paraId="65D6A2EE" w14:textId="7635639E" w:rsidR="00AA5B47" w:rsidRDefault="00AA5B47" w:rsidP="008D543A">
      <w:pPr>
        <w:spacing w:after="0" w:line="240" w:lineRule="exact"/>
        <w:ind w:left="270"/>
        <w:jc w:val="both"/>
        <w:rPr>
          <w:rFonts w:ascii="GHEA Grapalat" w:eastAsia="Times New Roman" w:hAnsi="GHEA Grapalat" w:cs="Calibri"/>
          <w:b/>
          <w:sz w:val="20"/>
          <w:szCs w:val="20"/>
          <w:lang w:val="hy-AM"/>
        </w:rPr>
      </w:pPr>
    </w:p>
    <w:p w14:paraId="37FCAD81" w14:textId="77777777" w:rsidR="008D543A" w:rsidRPr="00F62C04" w:rsidRDefault="008D543A" w:rsidP="00F62C04">
      <w:pPr>
        <w:spacing w:line="264" w:lineRule="auto"/>
        <w:ind w:firstLine="576"/>
        <w:jc w:val="both"/>
        <w:rPr>
          <w:rFonts w:ascii="GHEA Grapalat" w:eastAsia="Times New Roman" w:hAnsi="GHEA Grapalat" w:cs="Sylfaen"/>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9" w:name="_Hlk208360987"/>
      <w:bookmarkEnd w:id="1"/>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9"/>
    <w:p w14:paraId="03E15CF3" w14:textId="77777777" w:rsidR="00BD1E8C" w:rsidRPr="00BD1E8C" w:rsidRDefault="00BD1E8C" w:rsidP="00BD1E8C">
      <w:pPr>
        <w:jc w:val="both"/>
        <w:rPr>
          <w:b/>
          <w:bCs/>
          <w:lang w:val="hy-AM"/>
        </w:rPr>
      </w:pPr>
    </w:p>
    <w:sectPr w:rsidR="00BD1E8C" w:rsidRPr="00BD1E8C" w:rsidSect="006B02F3">
      <w:pgSz w:w="12240" w:h="15840"/>
      <w:pgMar w:top="709"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2781"/>
    <w:multiLevelType w:val="hybridMultilevel"/>
    <w:tmpl w:val="D1BCB580"/>
    <w:lvl w:ilvl="0" w:tplc="E1924120">
      <w:start w:val="1"/>
      <w:numFmt w:val="bullet"/>
      <w:lvlText w:val="-"/>
      <w:lvlJc w:val="left"/>
      <w:pPr>
        <w:ind w:left="1430" w:hanging="360"/>
      </w:pPr>
      <w:rPr>
        <w:rFonts w:ascii="GHEA Grapalat" w:eastAsia="Times New Roman" w:hAnsi="GHEA Grapalat"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 w15:restartNumberingAfterBreak="0">
    <w:nsid w:val="09164CA6"/>
    <w:multiLevelType w:val="hybridMultilevel"/>
    <w:tmpl w:val="F724C3C0"/>
    <w:lvl w:ilvl="0" w:tplc="AE825E9C">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2" w15:restartNumberingAfterBreak="0">
    <w:nsid w:val="0AE23B4D"/>
    <w:multiLevelType w:val="hybridMultilevel"/>
    <w:tmpl w:val="60ECA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D59CE"/>
    <w:multiLevelType w:val="hybridMultilevel"/>
    <w:tmpl w:val="825A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71947"/>
    <w:multiLevelType w:val="hybridMultilevel"/>
    <w:tmpl w:val="351859D6"/>
    <w:lvl w:ilvl="0" w:tplc="60F89492">
      <w:start w:val="3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3AF5F5E"/>
    <w:multiLevelType w:val="hybridMultilevel"/>
    <w:tmpl w:val="70D401E8"/>
    <w:lvl w:ilvl="0" w:tplc="9DCE72FA">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40067D6"/>
    <w:multiLevelType w:val="hybridMultilevel"/>
    <w:tmpl w:val="7108A6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5824E6C"/>
    <w:multiLevelType w:val="hybridMultilevel"/>
    <w:tmpl w:val="75AA7F32"/>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15:restartNumberingAfterBreak="0">
    <w:nsid w:val="19283D72"/>
    <w:multiLevelType w:val="hybridMultilevel"/>
    <w:tmpl w:val="1D28D57E"/>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9" w15:restartNumberingAfterBreak="0">
    <w:nsid w:val="19871048"/>
    <w:multiLevelType w:val="hybridMultilevel"/>
    <w:tmpl w:val="56D0D0AE"/>
    <w:lvl w:ilvl="0" w:tplc="8A323868">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0"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4D53"/>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766563"/>
    <w:multiLevelType w:val="hybridMultilevel"/>
    <w:tmpl w:val="765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2719D"/>
    <w:multiLevelType w:val="hybridMultilevel"/>
    <w:tmpl w:val="33B87A7E"/>
    <w:lvl w:ilvl="0" w:tplc="49D25AB4">
      <w:start w:val="871"/>
      <w:numFmt w:val="bullet"/>
      <w:lvlText w:val="-"/>
      <w:lvlJc w:val="left"/>
      <w:pPr>
        <w:ind w:left="927" w:hanging="360"/>
      </w:pPr>
      <w:rPr>
        <w:rFonts w:ascii="Arial Unicode" w:eastAsia="Times New Roman" w:hAnsi="Arial Unicode"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8D820DB"/>
    <w:multiLevelType w:val="hybridMultilevel"/>
    <w:tmpl w:val="C9AE8C5C"/>
    <w:lvl w:ilvl="0" w:tplc="52B090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C7D15"/>
    <w:multiLevelType w:val="hybridMultilevel"/>
    <w:tmpl w:val="E1900A9C"/>
    <w:lvl w:ilvl="0" w:tplc="5BCE64D0">
      <w:start w:val="20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118B"/>
    <w:multiLevelType w:val="hybridMultilevel"/>
    <w:tmpl w:val="CE9CD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8483D"/>
    <w:multiLevelType w:val="hybridMultilevel"/>
    <w:tmpl w:val="F280D232"/>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8" w15:restartNumberingAfterBreak="0">
    <w:nsid w:val="3089450B"/>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9C3561"/>
    <w:multiLevelType w:val="hybridMultilevel"/>
    <w:tmpl w:val="0FFA4500"/>
    <w:lvl w:ilvl="0" w:tplc="7D964E68">
      <w:start w:val="1"/>
      <w:numFmt w:val="decimal"/>
      <w:lvlText w:val="%1)"/>
      <w:lvlJc w:val="left"/>
      <w:pPr>
        <w:ind w:left="927" w:hanging="360"/>
      </w:pPr>
      <w:rPr>
        <w:rFonts w:ascii="GHEA Grapalat" w:eastAsia="Times New Roman" w:hAnsi="GHEA Grapalat" w:cs="Times New Roman"/>
        <w:b w:val="0"/>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36D1629"/>
    <w:multiLevelType w:val="hybridMultilevel"/>
    <w:tmpl w:val="9902664A"/>
    <w:lvl w:ilvl="0" w:tplc="8DD81366">
      <w:start w:val="1"/>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22" w15:restartNumberingAfterBreak="0">
    <w:nsid w:val="39AF213A"/>
    <w:multiLevelType w:val="hybridMultilevel"/>
    <w:tmpl w:val="445AB2C4"/>
    <w:lvl w:ilvl="0" w:tplc="957E76CC">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6" w15:restartNumberingAfterBreak="0">
    <w:nsid w:val="41B740AD"/>
    <w:multiLevelType w:val="hybridMultilevel"/>
    <w:tmpl w:val="904C4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67201C"/>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26C5BE5"/>
    <w:multiLevelType w:val="hybridMultilevel"/>
    <w:tmpl w:val="55C009BE"/>
    <w:lvl w:ilvl="0" w:tplc="8AFA28F2">
      <w:start w:val="2"/>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156C89"/>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BE4B93"/>
    <w:multiLevelType w:val="hybridMultilevel"/>
    <w:tmpl w:val="58808E66"/>
    <w:lvl w:ilvl="0" w:tplc="33E8D2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E81690A"/>
    <w:multiLevelType w:val="hybridMultilevel"/>
    <w:tmpl w:val="4CE8E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004C83"/>
    <w:multiLevelType w:val="hybridMultilevel"/>
    <w:tmpl w:val="19426842"/>
    <w:lvl w:ilvl="0" w:tplc="04090001">
      <w:start w:val="1"/>
      <w:numFmt w:val="bullet"/>
      <w:lvlText w:val=""/>
      <w:lvlJc w:val="left"/>
      <w:pPr>
        <w:ind w:left="16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5C9A57C3"/>
    <w:multiLevelType w:val="hybridMultilevel"/>
    <w:tmpl w:val="B240F13E"/>
    <w:lvl w:ilvl="0" w:tplc="4D923DB4">
      <w:start w:val="2018"/>
      <w:numFmt w:val="bullet"/>
      <w:lvlText w:val="-"/>
      <w:lvlJc w:val="left"/>
      <w:pPr>
        <w:ind w:left="389" w:hanging="360"/>
      </w:pPr>
      <w:rPr>
        <w:rFonts w:ascii="GHEA Grapalat" w:eastAsia="Times New Roman" w:hAnsi="GHEA Grapalat"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4" w15:restartNumberingAfterBreak="0">
    <w:nsid w:val="5E2F6884"/>
    <w:multiLevelType w:val="hybridMultilevel"/>
    <w:tmpl w:val="41E8BC58"/>
    <w:lvl w:ilvl="0" w:tplc="A9EC72F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B5493"/>
    <w:multiLevelType w:val="hybridMultilevel"/>
    <w:tmpl w:val="4D648D0C"/>
    <w:lvl w:ilvl="0" w:tplc="E4F89268">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BE32B93"/>
    <w:multiLevelType w:val="hybridMultilevel"/>
    <w:tmpl w:val="605AB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9D2249"/>
    <w:multiLevelType w:val="hybridMultilevel"/>
    <w:tmpl w:val="A760B9B2"/>
    <w:lvl w:ilvl="0" w:tplc="F58482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D275F1"/>
    <w:multiLevelType w:val="multilevel"/>
    <w:tmpl w:val="B382176E"/>
    <w:lvl w:ilvl="0">
      <w:start w:val="1"/>
      <w:numFmt w:val="decimal"/>
      <w:lvlText w:val="%1."/>
      <w:lvlJc w:val="left"/>
      <w:pPr>
        <w:ind w:left="1070" w:hanging="360"/>
      </w:pPr>
      <w:rPr>
        <w:rFonts w:hint="default"/>
      </w:rPr>
    </w:lvl>
    <w:lvl w:ilvl="1">
      <w:start w:val="1"/>
      <w:numFmt w:val="decimal"/>
      <w:isLgl/>
      <w:lvlText w:val="%1.%2"/>
      <w:lvlJc w:val="left"/>
      <w:pPr>
        <w:ind w:left="1760" w:hanging="1050"/>
      </w:pPr>
      <w:rPr>
        <w:rFonts w:hint="default"/>
      </w:rPr>
    </w:lvl>
    <w:lvl w:ilvl="2">
      <w:start w:val="1"/>
      <w:numFmt w:val="decimal"/>
      <w:isLgl/>
      <w:lvlText w:val="%1.%2.%3"/>
      <w:lvlJc w:val="left"/>
      <w:pPr>
        <w:ind w:left="1760" w:hanging="1050"/>
      </w:pPr>
      <w:rPr>
        <w:rFonts w:hint="default"/>
      </w:rPr>
    </w:lvl>
    <w:lvl w:ilvl="3">
      <w:start w:val="1"/>
      <w:numFmt w:val="decimal"/>
      <w:isLgl/>
      <w:lvlText w:val="%1.%2.%3.%4"/>
      <w:lvlJc w:val="left"/>
      <w:pPr>
        <w:ind w:left="1760" w:hanging="105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0" w15:restartNumberingAfterBreak="0">
    <w:nsid w:val="78942691"/>
    <w:multiLevelType w:val="hybridMultilevel"/>
    <w:tmpl w:val="6EE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5E71"/>
    <w:multiLevelType w:val="hybridMultilevel"/>
    <w:tmpl w:val="324A8754"/>
    <w:lvl w:ilvl="0" w:tplc="6E32F680">
      <w:start w:val="2018"/>
      <w:numFmt w:val="bullet"/>
      <w:lvlText w:val="-"/>
      <w:lvlJc w:val="left"/>
      <w:pPr>
        <w:ind w:left="378" w:hanging="360"/>
      </w:pPr>
      <w:rPr>
        <w:rFonts w:ascii="GHEA Grapalat" w:eastAsia="Times New Roman" w:hAnsi="GHEA Grapalat"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2" w15:restartNumberingAfterBreak="0">
    <w:nsid w:val="7D347588"/>
    <w:multiLevelType w:val="hybridMultilevel"/>
    <w:tmpl w:val="DC6A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76891"/>
    <w:multiLevelType w:val="hybridMultilevel"/>
    <w:tmpl w:val="B61E25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16"/>
  </w:num>
  <w:num w:numId="3">
    <w:abstractNumId w:val="7"/>
  </w:num>
  <w:num w:numId="4">
    <w:abstractNumId w:val="7"/>
  </w:num>
  <w:num w:numId="5">
    <w:abstractNumId w:val="7"/>
  </w:num>
  <w:num w:numId="6">
    <w:abstractNumId w:val="8"/>
  </w:num>
  <w:num w:numId="7">
    <w:abstractNumId w:val="39"/>
  </w:num>
  <w:num w:numId="8">
    <w:abstractNumId w:val="40"/>
  </w:num>
  <w:num w:numId="9">
    <w:abstractNumId w:val="36"/>
  </w:num>
  <w:num w:numId="10">
    <w:abstractNumId w:val="28"/>
  </w:num>
  <w:num w:numId="11">
    <w:abstractNumId w:val="31"/>
  </w:num>
  <w:num w:numId="12">
    <w:abstractNumId w:val="0"/>
  </w:num>
  <w:num w:numId="13">
    <w:abstractNumId w:val="17"/>
  </w:num>
  <w:num w:numId="14">
    <w:abstractNumId w:val="2"/>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2"/>
  </w:num>
  <w:num w:numId="20">
    <w:abstractNumId w:val="15"/>
  </w:num>
  <w:num w:numId="21">
    <w:abstractNumId w:val="41"/>
  </w:num>
  <w:num w:numId="22">
    <w:abstractNumId w:val="33"/>
  </w:num>
  <w:num w:numId="23">
    <w:abstractNumId w:val="26"/>
  </w:num>
  <w:num w:numId="24">
    <w:abstractNumId w:val="1"/>
  </w:num>
  <w:num w:numId="25">
    <w:abstractNumId w:val="12"/>
  </w:num>
  <w:num w:numId="26">
    <w:abstractNumId w:val="4"/>
  </w:num>
  <w:num w:numId="27">
    <w:abstractNumId w:val="13"/>
  </w:num>
  <w:num w:numId="28">
    <w:abstractNumId w:val="18"/>
  </w:num>
  <w:num w:numId="29">
    <w:abstractNumId w:val="14"/>
  </w:num>
  <w:num w:numId="30">
    <w:abstractNumId w:val="29"/>
  </w:num>
  <w:num w:numId="31">
    <w:abstractNumId w:val="3"/>
  </w:num>
  <w:num w:numId="32">
    <w:abstractNumId w:val="35"/>
  </w:num>
  <w:num w:numId="33">
    <w:abstractNumId w:val="21"/>
  </w:num>
  <w:num w:numId="34">
    <w:abstractNumId w:val="5"/>
  </w:num>
  <w:num w:numId="35">
    <w:abstractNumId w:val="9"/>
  </w:num>
  <w:num w:numId="36">
    <w:abstractNumId w:val="34"/>
  </w:num>
  <w:num w:numId="37">
    <w:abstractNumId w:val="23"/>
  </w:num>
  <w:num w:numId="38">
    <w:abstractNumId w:val="24"/>
  </w:num>
  <w:num w:numId="39">
    <w:abstractNumId w:val="6"/>
  </w:num>
  <w:num w:numId="40">
    <w:abstractNumId w:val="11"/>
  </w:num>
  <w:num w:numId="41">
    <w:abstractNumId w:val="25"/>
  </w:num>
  <w:num w:numId="42">
    <w:abstractNumId w:val="37"/>
  </w:num>
  <w:num w:numId="43">
    <w:abstractNumId w:val="20"/>
  </w:num>
  <w:num w:numId="44">
    <w:abstractNumId w:val="30"/>
  </w:num>
  <w:num w:numId="45">
    <w:abstractNumId w:val="38"/>
  </w:num>
  <w:num w:numId="46">
    <w:abstractNumId w:val="43"/>
  </w:num>
  <w:num w:numId="47">
    <w:abstractNumId w:val="10"/>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3863E4"/>
    <w:rsid w:val="00552F8B"/>
    <w:rsid w:val="005C1008"/>
    <w:rsid w:val="006A63D1"/>
    <w:rsid w:val="006B02F3"/>
    <w:rsid w:val="007351C2"/>
    <w:rsid w:val="008D543A"/>
    <w:rsid w:val="00AA5B47"/>
    <w:rsid w:val="00B50BE7"/>
    <w:rsid w:val="00B63107"/>
    <w:rsid w:val="00BD1E8C"/>
    <w:rsid w:val="00D01A7C"/>
    <w:rsid w:val="00D578F5"/>
    <w:rsid w:val="00E7320F"/>
    <w:rsid w:val="00EC6279"/>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uiPriority w:val="1"/>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uiPriority w:val="1"/>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Char Char13"/>
    <w:rsid w:val="008D543A"/>
    <w:rPr>
      <w:rFonts w:ascii="Arial Armenian" w:hAnsi="Arial Armenian"/>
      <w:lang w:val="en-US"/>
    </w:rPr>
  </w:style>
  <w:style w:type="character" w:customStyle="1" w:styleId="CharChar22">
    <w:name w:val="Char Char22"/>
    <w:rsid w:val="008D543A"/>
    <w:rPr>
      <w:rFonts w:ascii="Arial Armenian" w:hAnsi="Arial Armenian"/>
      <w:sz w:val="28"/>
      <w:lang w:val="en-US"/>
    </w:rPr>
  </w:style>
  <w:style w:type="character" w:customStyle="1" w:styleId="CharChar20">
    <w:name w:val="Char Char20"/>
    <w:rsid w:val="008D543A"/>
    <w:rPr>
      <w:rFonts w:ascii="Times LatArm" w:hAnsi="Times LatArm"/>
      <w:b/>
      <w:sz w:val="28"/>
      <w:lang w:val="en-US"/>
    </w:rPr>
  </w:style>
  <w:style w:type="character" w:customStyle="1" w:styleId="CharChar16">
    <w:name w:val="Char Char16"/>
    <w:rsid w:val="008D543A"/>
    <w:rPr>
      <w:rFonts w:ascii="Times Armenian" w:hAnsi="Times Armenian"/>
      <w:b/>
      <w:lang w:val="hy-AM"/>
    </w:rPr>
  </w:style>
  <w:style w:type="character" w:customStyle="1" w:styleId="CharChar15">
    <w:name w:val="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1150</Words>
  <Characters>6557</Characters>
  <Application>Microsoft Office Word</Application>
  <DocSecurity>0</DocSecurity>
  <Lines>54</Lines>
  <Paragraphs>15</Paragraphs>
  <ScaleCrop>false</ScaleCrop>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2025-09-15T07:45:00Z</dcterms:created>
  <dcterms:modified xsi:type="dcterms:W3CDTF">2025-09-15T10:19:00Z</dcterms:modified>
</cp:coreProperties>
</file>