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C5379" w14:textId="77777777" w:rsidR="00682BCA" w:rsidRDefault="00682BCA" w:rsidP="006A63D1">
      <w:pPr>
        <w:spacing w:after="0" w:line="276" w:lineRule="auto"/>
        <w:ind w:firstLine="567"/>
        <w:jc w:val="center"/>
        <w:rPr>
          <w:rFonts w:ascii="GHEA Grapalat" w:eastAsia="Times New Roman" w:hAnsi="GHEA Grapalat" w:cs="Sylfaen"/>
          <w:sz w:val="20"/>
          <w:szCs w:val="20"/>
          <w:lang w:val="hy-AM"/>
        </w:rPr>
      </w:pPr>
      <w:bookmarkStart w:id="0" w:name="_Hlk208830774"/>
      <w:r w:rsidRPr="00682BCA">
        <w:rPr>
          <w:rFonts w:ascii="GHEA Grapalat" w:eastAsia="Times New Roman" w:hAnsi="GHEA Grapalat" w:cs="Sylfaen"/>
          <w:sz w:val="20"/>
          <w:szCs w:val="20"/>
          <w:lang w:val="hy-AM"/>
        </w:rPr>
        <w:t>ՋՐԱՄԱՏԱԿԱՐԱՐՄԱՆ ԽՈՂՈՎԱԿԱՇԱՐԵՐԻ ՀԵՏ ԿԱՊՎԱԾ ԱՇԽԱՏԱՆՔՆԵՐ-Երևան քաղաքի Աջափնյակ վարչական շրջան Մարտիրոսյան, Սարգսյան և հարակից փողոցների ջրամատակարարման</w:t>
      </w:r>
      <w:r w:rsidRPr="00682BCA">
        <w:rPr>
          <w:rFonts w:ascii="GHEA Grapalat" w:eastAsia="Times New Roman" w:hAnsi="GHEA Grapalat" w:cs="Times New Roman"/>
          <w:sz w:val="20"/>
          <w:szCs w:val="20"/>
          <w:lang w:val="hy-AM"/>
        </w:rPr>
        <w:t xml:space="preserve"> բաշխիչ</w:t>
      </w:r>
      <w:r w:rsidRPr="00682BCA">
        <w:rPr>
          <w:rFonts w:ascii="GHEA Grapalat" w:eastAsia="Times New Roman" w:hAnsi="GHEA Grapalat" w:cs="Sylfaen"/>
          <w:sz w:val="20"/>
          <w:szCs w:val="20"/>
          <w:lang w:val="hy-AM"/>
        </w:rPr>
        <w:t xml:space="preserve"> ցանցի բարելավում </w:t>
      </w:r>
    </w:p>
    <w:p w14:paraId="413CE57D" w14:textId="132B8725" w:rsidR="00F167E3" w:rsidRPr="00682BCA" w:rsidRDefault="00F167E3" w:rsidP="006A63D1">
      <w:pPr>
        <w:spacing w:after="0" w:line="276" w:lineRule="auto"/>
        <w:ind w:firstLine="567"/>
        <w:jc w:val="center"/>
        <w:rPr>
          <w:rFonts w:ascii="GHEA Grapalat" w:eastAsia="Times New Roman" w:hAnsi="GHEA Grapalat" w:cs="Calibri"/>
          <w:b/>
          <w:sz w:val="20"/>
          <w:szCs w:val="20"/>
          <w:lang w:val="hy-AM"/>
        </w:rPr>
      </w:pPr>
      <w:r>
        <w:rPr>
          <w:rFonts w:ascii="GHEA Grapalat" w:eastAsia="Times New Roman" w:hAnsi="GHEA Grapalat" w:cs="Calibri"/>
          <w:b/>
          <w:sz w:val="20"/>
          <w:szCs w:val="20"/>
          <w:lang w:val="hy-AM"/>
        </w:rPr>
        <w:t>Չափաբաժին</w:t>
      </w:r>
      <w:r w:rsidR="005C1008">
        <w:rPr>
          <w:rFonts w:ascii="GHEA Grapalat" w:eastAsia="Times New Roman" w:hAnsi="GHEA Grapalat" w:cs="Calibri"/>
          <w:b/>
          <w:sz w:val="20"/>
          <w:szCs w:val="20"/>
          <w:lang w:val="hy-AM"/>
        </w:rPr>
        <w:t xml:space="preserve"> </w:t>
      </w:r>
      <w:r w:rsidR="00682BCA">
        <w:rPr>
          <w:rFonts w:ascii="GHEA Grapalat" w:eastAsia="Times New Roman" w:hAnsi="GHEA Grapalat" w:cs="Calibri"/>
          <w:b/>
          <w:sz w:val="20"/>
          <w:szCs w:val="20"/>
          <w:lang w:val="hy-AM"/>
        </w:rPr>
        <w:t>7</w:t>
      </w:r>
    </w:p>
    <w:bookmarkEnd w:id="0"/>
    <w:p w14:paraId="2DEA7E4B" w14:textId="77777777" w:rsidR="00F167E3" w:rsidRDefault="00F167E3" w:rsidP="006A63D1">
      <w:pPr>
        <w:spacing w:after="0" w:line="276" w:lineRule="auto"/>
        <w:ind w:firstLine="567"/>
        <w:jc w:val="center"/>
        <w:rPr>
          <w:rFonts w:ascii="GHEA Grapalat" w:eastAsia="Times New Roman" w:hAnsi="GHEA Grapalat" w:cs="Calibri"/>
          <w:b/>
          <w:sz w:val="20"/>
          <w:szCs w:val="20"/>
          <w:lang w:val="hy-AM"/>
        </w:rPr>
      </w:pPr>
    </w:p>
    <w:p w14:paraId="2B086CA1" w14:textId="77777777" w:rsidR="008D543A" w:rsidRPr="008D543A" w:rsidRDefault="008D543A" w:rsidP="008D543A">
      <w:pPr>
        <w:spacing w:after="0" w:line="276" w:lineRule="auto"/>
        <w:ind w:firstLine="567"/>
        <w:jc w:val="center"/>
        <w:rPr>
          <w:rFonts w:ascii="GHEA Grapalat" w:eastAsia="Times New Roman" w:hAnsi="GHEA Grapalat" w:cs="Calibri"/>
          <w:b/>
          <w:sz w:val="20"/>
          <w:szCs w:val="20"/>
          <w:lang w:val="hy-AM"/>
        </w:rPr>
      </w:pPr>
      <w:bookmarkStart w:id="1" w:name="_Hlk206587290"/>
      <w:r w:rsidRPr="008D543A">
        <w:rPr>
          <w:rFonts w:ascii="GHEA Grapalat" w:eastAsia="Times New Roman" w:hAnsi="GHEA Grapalat" w:cs="Calibri"/>
          <w:b/>
          <w:sz w:val="20"/>
          <w:szCs w:val="20"/>
          <w:lang w:val="hy-AM"/>
        </w:rPr>
        <w:t>Կատարվելիք աշխատանքների տեխնիկական բնութագրերի հակիրճ նկարագիրը</w:t>
      </w:r>
    </w:p>
    <w:p w14:paraId="7D3C308E" w14:textId="77777777" w:rsidR="008D543A" w:rsidRPr="008D543A" w:rsidRDefault="008D543A" w:rsidP="008D543A">
      <w:pPr>
        <w:spacing w:after="0" w:line="276" w:lineRule="auto"/>
        <w:ind w:firstLine="567"/>
        <w:rPr>
          <w:rFonts w:ascii="GHEA Grapalat" w:eastAsia="Times New Roman" w:hAnsi="GHEA Grapalat" w:cs="Calibri"/>
          <w:b/>
          <w:sz w:val="20"/>
          <w:szCs w:val="20"/>
          <w:lang w:val="hy-AM"/>
        </w:rPr>
      </w:pPr>
    </w:p>
    <w:p w14:paraId="75D5CA11" w14:textId="77777777" w:rsidR="00682BCA" w:rsidRPr="00682BCA" w:rsidRDefault="00682BCA" w:rsidP="00682BCA">
      <w:pPr>
        <w:spacing w:after="0" w:line="276" w:lineRule="auto"/>
        <w:ind w:firstLine="567"/>
        <w:jc w:val="both"/>
        <w:rPr>
          <w:rFonts w:ascii="GHEA Grapalat" w:eastAsia="Times New Roman" w:hAnsi="GHEA Grapalat" w:cs="Calibri"/>
          <w:sz w:val="20"/>
          <w:szCs w:val="24"/>
          <w:lang w:val="hy-AM"/>
        </w:rPr>
      </w:pPr>
      <w:bookmarkStart w:id="2" w:name="_Hlk206585645"/>
      <w:r w:rsidRPr="00682BCA">
        <w:rPr>
          <w:rFonts w:ascii="GHEA Grapalat" w:eastAsia="Times New Roman" w:hAnsi="GHEA Grapalat" w:cs="Sylfaen"/>
          <w:sz w:val="20"/>
          <w:szCs w:val="20"/>
          <w:lang w:val="hy-AM"/>
        </w:rPr>
        <w:t xml:space="preserve"> </w:t>
      </w:r>
      <w:bookmarkEnd w:id="2"/>
      <w:r w:rsidRPr="00682BCA">
        <w:rPr>
          <w:rFonts w:ascii="GHEA Grapalat" w:eastAsia="Times New Roman" w:hAnsi="GHEA Grapalat" w:cs="Sylfaen"/>
          <w:sz w:val="20"/>
          <w:szCs w:val="20"/>
          <w:lang w:val="hy-AM"/>
        </w:rPr>
        <w:t xml:space="preserve"> </w:t>
      </w:r>
      <w:bookmarkStart w:id="3" w:name="_Hlk206587100"/>
      <w:bookmarkStart w:id="4" w:name="_Hlk206586177"/>
      <w:r w:rsidRPr="00682BCA">
        <w:rPr>
          <w:rFonts w:ascii="GHEA Grapalat" w:eastAsia="Times New Roman" w:hAnsi="GHEA Grapalat" w:cs="Sylfaen"/>
          <w:sz w:val="20"/>
          <w:szCs w:val="20"/>
          <w:lang w:val="hy-AM"/>
        </w:rPr>
        <w:t xml:space="preserve">«Վեոլիա Ջուր» ՓԲԸ-ի պատվերով </w:t>
      </w:r>
      <w:r w:rsidRPr="00682BCA">
        <w:rPr>
          <w:rFonts w:ascii="GHEA Grapalat" w:eastAsia="Times New Roman" w:hAnsi="GHEA Grapalat" w:cs="Sylfaen"/>
          <w:sz w:val="20"/>
          <w:szCs w:val="20"/>
          <w:lang w:val="hy-AM"/>
        </w:rPr>
        <w:sym w:font="Symbol" w:char="F028"/>
      </w:r>
      <w:r w:rsidRPr="00682BCA">
        <w:rPr>
          <w:rFonts w:ascii="GHEA Grapalat" w:eastAsia="Times New Roman" w:hAnsi="GHEA Grapalat" w:cs="Sylfaen"/>
          <w:sz w:val="20"/>
          <w:szCs w:val="20"/>
          <w:lang w:val="hy-AM"/>
        </w:rPr>
        <w:t>պայմանագիր N 02-2021 առ 01.02.2021թ.</w:t>
      </w:r>
      <w:r w:rsidRPr="00682BCA">
        <w:rPr>
          <w:rFonts w:ascii="GHEA Grapalat" w:eastAsia="Times New Roman" w:hAnsi="GHEA Grapalat" w:cs="Sylfaen"/>
          <w:sz w:val="20"/>
          <w:szCs w:val="20"/>
          <w:lang w:val="hy-AM"/>
        </w:rPr>
        <w:sym w:font="Symbol" w:char="F029"/>
      </w:r>
      <w:r w:rsidRPr="00682BCA">
        <w:rPr>
          <w:rFonts w:ascii="GHEA Grapalat" w:eastAsia="Times New Roman" w:hAnsi="GHEA Grapalat" w:cs="Times New Roman"/>
          <w:sz w:val="20"/>
          <w:szCs w:val="18"/>
          <w:lang w:val="hy-AM"/>
        </w:rPr>
        <w:t>, «ՋՐՏՈՒՔ» ՍՊԸ-ի կողմից մշակվել է Երևան քաղաքի Աջափնյակ վարչական շրջանի Մարտիրոսյան, Ա.Սարգսյան, Լենինգրադյան, Հասրաթյան, Սպորտի, Թերլեմեզյան, Միրաքյան փ. և Միրաքյան նրբ., Ռ.Մելիքյան, Զոհրապի, Լուկաշին, Շահումյան 17 և 18 փողոցների   ջրամատակարարման ցանցի բարելավման աշխատանքների իրականացման նախագծանախահաշվային փաստաթղթերի փաթեթը (հետագայում ԱՆ</w:t>
      </w:r>
      <w:bookmarkEnd w:id="3"/>
      <w:bookmarkEnd w:id="4"/>
      <w:r w:rsidRPr="00682BCA">
        <w:rPr>
          <w:rFonts w:ascii="GHEA Grapalat" w:eastAsia="Times New Roman" w:hAnsi="GHEA Grapalat" w:cs="Times New Roman"/>
          <w:sz w:val="20"/>
          <w:szCs w:val="18"/>
          <w:lang w:val="hy-AM"/>
        </w:rPr>
        <w:t>,</w:t>
      </w:r>
      <w:r w:rsidRPr="00682BCA">
        <w:rPr>
          <w:rFonts w:ascii="GHEA Grapalat" w:eastAsia="Times New Roman" w:hAnsi="GHEA Grapalat" w:cs="Calibri"/>
          <w:sz w:val="20"/>
          <w:szCs w:val="24"/>
          <w:lang w:val="hy-AM"/>
        </w:rPr>
        <w:t xml:space="preserve"> որը ներառում է աշխատանքային 5 գրքեր`</w:t>
      </w:r>
    </w:p>
    <w:p w14:paraId="25B5F785" w14:textId="77777777" w:rsidR="00682BCA" w:rsidRPr="00682BCA" w:rsidRDefault="00682BCA" w:rsidP="00682BCA">
      <w:pPr>
        <w:spacing w:after="0" w:line="276" w:lineRule="auto"/>
        <w:ind w:firstLine="567"/>
        <w:jc w:val="both"/>
        <w:rPr>
          <w:rFonts w:ascii="GHEA Grapalat" w:eastAsia="Times New Roman" w:hAnsi="GHEA Grapalat" w:cs="Calibri"/>
          <w:sz w:val="20"/>
          <w:szCs w:val="24"/>
          <w:lang w:val="hy-AM"/>
        </w:rPr>
      </w:pPr>
    </w:p>
    <w:p w14:paraId="50E58135" w14:textId="77777777" w:rsidR="00682BCA" w:rsidRPr="00682BCA" w:rsidRDefault="00682BCA" w:rsidP="00682BCA">
      <w:pPr>
        <w:spacing w:after="0" w:line="276" w:lineRule="auto"/>
        <w:ind w:firstLine="567"/>
        <w:jc w:val="both"/>
        <w:rPr>
          <w:rFonts w:ascii="GHEA Grapalat" w:eastAsia="Times New Roman" w:hAnsi="GHEA Grapalat" w:cs="Calibri"/>
          <w:sz w:val="20"/>
          <w:szCs w:val="24"/>
          <w:lang w:val="hy-AM"/>
        </w:rPr>
      </w:pPr>
      <w:r w:rsidRPr="00682BCA">
        <w:rPr>
          <w:rFonts w:ascii="GHEA Grapalat" w:eastAsia="Times New Roman" w:hAnsi="GHEA Grapalat" w:cs="Calibri"/>
          <w:sz w:val="20"/>
          <w:szCs w:val="24"/>
          <w:lang w:val="hy-AM"/>
        </w:rPr>
        <w:t>Գիրք 1 Ընդհանուր դրույթներ և աշխատանքային գծագրեր</w:t>
      </w:r>
    </w:p>
    <w:p w14:paraId="0F9AAA92" w14:textId="77777777" w:rsidR="00682BCA" w:rsidRPr="00682BCA" w:rsidRDefault="00682BCA" w:rsidP="00682BCA">
      <w:pPr>
        <w:spacing w:after="0" w:line="276" w:lineRule="auto"/>
        <w:ind w:firstLine="567"/>
        <w:jc w:val="both"/>
        <w:rPr>
          <w:rFonts w:ascii="GHEA Grapalat" w:eastAsia="Times New Roman" w:hAnsi="GHEA Grapalat" w:cs="Calibri"/>
          <w:sz w:val="20"/>
          <w:szCs w:val="24"/>
          <w:lang w:val="hy-AM"/>
        </w:rPr>
      </w:pPr>
      <w:r w:rsidRPr="00682BCA">
        <w:rPr>
          <w:rFonts w:ascii="GHEA Grapalat" w:eastAsia="Times New Roman" w:hAnsi="GHEA Grapalat" w:cs="Calibri"/>
          <w:sz w:val="20"/>
          <w:szCs w:val="24"/>
          <w:lang w:val="hy-AM"/>
        </w:rPr>
        <w:t>Գիրք 2 Աշխատանքի կազմակերպում /Տեխնիկական մասնագրեր</w:t>
      </w:r>
    </w:p>
    <w:p w14:paraId="3B8E4E20" w14:textId="77777777" w:rsidR="00682BCA" w:rsidRPr="00682BCA" w:rsidRDefault="00682BCA" w:rsidP="00682BCA">
      <w:pPr>
        <w:spacing w:after="0" w:line="276" w:lineRule="auto"/>
        <w:ind w:firstLine="567"/>
        <w:jc w:val="both"/>
        <w:rPr>
          <w:rFonts w:ascii="GHEA Grapalat" w:eastAsia="Times New Roman" w:hAnsi="GHEA Grapalat" w:cs="Calibri"/>
          <w:sz w:val="20"/>
          <w:szCs w:val="24"/>
          <w:lang w:val="hy-AM"/>
        </w:rPr>
      </w:pPr>
      <w:r w:rsidRPr="00682BCA">
        <w:rPr>
          <w:rFonts w:ascii="GHEA Grapalat" w:eastAsia="Times New Roman" w:hAnsi="GHEA Grapalat" w:cs="Calibri"/>
          <w:sz w:val="20"/>
          <w:szCs w:val="24"/>
          <w:lang w:val="hy-AM"/>
        </w:rPr>
        <w:t>Գիրք 3</w:t>
      </w:r>
      <w:r w:rsidRPr="00682BCA">
        <w:rPr>
          <w:rFonts w:ascii="Cambria Math" w:eastAsia="Times New Roman" w:hAnsi="Cambria Math" w:cs="Cambria Math"/>
          <w:sz w:val="20"/>
          <w:szCs w:val="24"/>
          <w:lang w:val="hy-AM"/>
        </w:rPr>
        <w:t>․</w:t>
      </w:r>
      <w:r w:rsidRPr="00682BCA">
        <w:rPr>
          <w:rFonts w:ascii="GHEA Grapalat" w:eastAsia="Times New Roman" w:hAnsi="GHEA Grapalat" w:cs="Calibri"/>
          <w:sz w:val="20"/>
          <w:szCs w:val="24"/>
          <w:lang w:val="hy-AM"/>
        </w:rPr>
        <w:t xml:space="preserve">1 </w:t>
      </w:r>
      <w:r w:rsidRPr="00682BCA">
        <w:rPr>
          <w:rFonts w:ascii="GHEA Grapalat" w:eastAsia="Times New Roman" w:hAnsi="GHEA Grapalat" w:cs="GHEA Grapalat"/>
          <w:sz w:val="20"/>
          <w:szCs w:val="24"/>
          <w:lang w:val="hy-AM"/>
        </w:rPr>
        <w:t>Ծավալաթերթ</w:t>
      </w:r>
      <w:r w:rsidRPr="00682BCA">
        <w:rPr>
          <w:rFonts w:ascii="GHEA Grapalat" w:eastAsia="Times New Roman" w:hAnsi="GHEA Grapalat" w:cs="Calibri"/>
          <w:sz w:val="20"/>
          <w:szCs w:val="24"/>
          <w:lang w:val="hy-AM"/>
        </w:rPr>
        <w:t>-</w:t>
      </w:r>
      <w:r w:rsidRPr="00682BCA">
        <w:rPr>
          <w:rFonts w:ascii="GHEA Grapalat" w:eastAsia="Times New Roman" w:hAnsi="GHEA Grapalat" w:cs="GHEA Grapalat"/>
          <w:sz w:val="20"/>
          <w:szCs w:val="24"/>
          <w:lang w:val="hy-AM"/>
        </w:rPr>
        <w:t>նախահաշիվ</w:t>
      </w:r>
    </w:p>
    <w:p w14:paraId="5D57E61C" w14:textId="77777777" w:rsidR="00682BCA" w:rsidRPr="00682BCA" w:rsidRDefault="00682BCA" w:rsidP="00682BCA">
      <w:pPr>
        <w:spacing w:after="0" w:line="276" w:lineRule="auto"/>
        <w:ind w:firstLine="567"/>
        <w:jc w:val="both"/>
        <w:rPr>
          <w:rFonts w:ascii="GHEA Grapalat" w:eastAsia="Times New Roman" w:hAnsi="GHEA Grapalat" w:cs="Calibri"/>
          <w:sz w:val="20"/>
          <w:szCs w:val="24"/>
          <w:lang w:val="hy-AM"/>
        </w:rPr>
      </w:pPr>
      <w:r w:rsidRPr="00682BCA">
        <w:rPr>
          <w:rFonts w:ascii="GHEA Grapalat" w:eastAsia="Times New Roman" w:hAnsi="GHEA Grapalat" w:cs="Calibri"/>
          <w:sz w:val="20"/>
          <w:szCs w:val="24"/>
          <w:lang w:val="hy-AM"/>
        </w:rPr>
        <w:t>Գիրք 3</w:t>
      </w:r>
      <w:r w:rsidRPr="00682BCA">
        <w:rPr>
          <w:rFonts w:ascii="Cambria Math" w:eastAsia="Times New Roman" w:hAnsi="Cambria Math" w:cs="Cambria Math"/>
          <w:sz w:val="20"/>
          <w:szCs w:val="24"/>
          <w:lang w:val="hy-AM"/>
        </w:rPr>
        <w:t>․</w:t>
      </w:r>
      <w:r w:rsidRPr="00682BCA">
        <w:rPr>
          <w:rFonts w:ascii="GHEA Grapalat" w:eastAsia="Times New Roman" w:hAnsi="GHEA Grapalat" w:cs="Calibri"/>
          <w:sz w:val="20"/>
          <w:szCs w:val="24"/>
          <w:lang w:val="hy-AM"/>
        </w:rPr>
        <w:t xml:space="preserve">2 </w:t>
      </w:r>
      <w:r w:rsidRPr="00682BCA">
        <w:rPr>
          <w:rFonts w:ascii="GHEA Grapalat" w:eastAsia="Times New Roman" w:hAnsi="GHEA Grapalat" w:cs="GHEA Grapalat"/>
          <w:sz w:val="20"/>
          <w:szCs w:val="24"/>
          <w:lang w:val="hy-AM"/>
        </w:rPr>
        <w:t>Մրցութային</w:t>
      </w:r>
      <w:r w:rsidRPr="00682BCA">
        <w:rPr>
          <w:rFonts w:ascii="GHEA Grapalat" w:eastAsia="Times New Roman" w:hAnsi="GHEA Grapalat" w:cs="Calibri"/>
          <w:sz w:val="20"/>
          <w:szCs w:val="24"/>
          <w:lang w:val="hy-AM"/>
        </w:rPr>
        <w:t xml:space="preserve"> </w:t>
      </w:r>
      <w:r w:rsidRPr="00682BCA">
        <w:rPr>
          <w:rFonts w:ascii="GHEA Grapalat" w:eastAsia="Times New Roman" w:hAnsi="GHEA Grapalat" w:cs="GHEA Grapalat"/>
          <w:sz w:val="20"/>
          <w:szCs w:val="24"/>
          <w:lang w:val="hy-AM"/>
        </w:rPr>
        <w:t>ծավալաթերթ</w:t>
      </w:r>
    </w:p>
    <w:p w14:paraId="10239AC3" w14:textId="77777777" w:rsidR="00682BCA" w:rsidRPr="00682BCA" w:rsidRDefault="00682BCA" w:rsidP="00682BCA">
      <w:pPr>
        <w:spacing w:after="0" w:line="276" w:lineRule="auto"/>
        <w:ind w:firstLine="567"/>
        <w:jc w:val="both"/>
        <w:rPr>
          <w:rFonts w:ascii="GHEA Grapalat" w:eastAsia="Times New Roman" w:hAnsi="GHEA Grapalat" w:cs="Calibri"/>
          <w:sz w:val="20"/>
          <w:szCs w:val="24"/>
          <w:lang w:val="hy-AM"/>
        </w:rPr>
      </w:pPr>
      <w:r w:rsidRPr="00682BCA">
        <w:rPr>
          <w:rFonts w:ascii="GHEA Grapalat" w:eastAsia="Times New Roman" w:hAnsi="GHEA Grapalat" w:cs="Calibri"/>
          <w:sz w:val="20"/>
          <w:szCs w:val="24"/>
          <w:lang w:val="hy-AM"/>
        </w:rPr>
        <w:t>Գիրք 4 Նախահաշիվներ</w:t>
      </w:r>
    </w:p>
    <w:p w14:paraId="40F4F578" w14:textId="77777777" w:rsidR="00682BCA" w:rsidRPr="00682BCA" w:rsidRDefault="00682BCA" w:rsidP="00682BCA">
      <w:pPr>
        <w:spacing w:after="0" w:line="240" w:lineRule="auto"/>
        <w:ind w:left="1260"/>
        <w:jc w:val="both"/>
        <w:rPr>
          <w:rFonts w:ascii="GHEA Grapalat" w:eastAsia="Times New Roman" w:hAnsi="GHEA Grapalat" w:cs="Times New Roman"/>
          <w:sz w:val="20"/>
          <w:szCs w:val="18"/>
          <w:lang w:val="hy-AM"/>
        </w:rPr>
      </w:pPr>
    </w:p>
    <w:p w14:paraId="1079D324" w14:textId="77777777" w:rsidR="00682BCA" w:rsidRPr="00682BCA" w:rsidRDefault="00682BCA" w:rsidP="00682BCA">
      <w:pPr>
        <w:spacing w:after="0" w:line="240" w:lineRule="auto"/>
        <w:ind w:left="1260"/>
        <w:jc w:val="both"/>
        <w:rPr>
          <w:rFonts w:ascii="GHEA Grapalat" w:eastAsia="Times New Roman" w:hAnsi="GHEA Grapalat" w:cs="Times New Roman"/>
          <w:sz w:val="20"/>
          <w:szCs w:val="18"/>
          <w:lang w:val="hy-AM"/>
        </w:rPr>
      </w:pPr>
    </w:p>
    <w:p w14:paraId="2CA5B7B0" w14:textId="77777777" w:rsidR="00682BCA" w:rsidRPr="00682BCA" w:rsidRDefault="00682BCA" w:rsidP="00682BCA">
      <w:pPr>
        <w:autoSpaceDE w:val="0"/>
        <w:autoSpaceDN w:val="0"/>
        <w:adjustRightInd w:val="0"/>
        <w:spacing w:after="0" w:line="240" w:lineRule="auto"/>
        <w:jc w:val="center"/>
        <w:rPr>
          <w:rFonts w:ascii="GHEA Grapalat" w:eastAsia="Times New Roman" w:hAnsi="GHEA Grapalat" w:cs="Sylfaen"/>
          <w:b/>
          <w:sz w:val="20"/>
          <w:szCs w:val="20"/>
          <w:lang w:val="hy-AM"/>
        </w:rPr>
      </w:pPr>
      <w:r w:rsidRPr="00682BCA">
        <w:rPr>
          <w:rFonts w:ascii="GHEA Grapalat" w:eastAsia="Times New Roman" w:hAnsi="GHEA Grapalat" w:cs="Sylfaen"/>
          <w:b/>
          <w:sz w:val="20"/>
          <w:szCs w:val="20"/>
          <w:lang w:val="hy-AM"/>
        </w:rPr>
        <w:t>Աջափնյակ վարչական շրջանի Մարտիրոսյան, Սարգսյան և հարակից փողոցների ջրամատակարարման գոյություն ունեցող և վերակառուցվող բաշխիչ ցանցի համառոտ նկարագիրը</w:t>
      </w:r>
    </w:p>
    <w:p w14:paraId="6C84A9D6" w14:textId="77777777" w:rsidR="00682BCA" w:rsidRPr="00682BCA" w:rsidRDefault="00682BCA" w:rsidP="00682BCA">
      <w:pPr>
        <w:spacing w:after="0" w:line="240" w:lineRule="auto"/>
        <w:ind w:firstLine="540"/>
        <w:jc w:val="both"/>
        <w:rPr>
          <w:rFonts w:ascii="GHEA Grapalat" w:eastAsia="Times New Roman" w:hAnsi="GHEA Grapalat" w:cs="Times New Roman"/>
          <w:sz w:val="20"/>
          <w:szCs w:val="18"/>
          <w:lang w:val="hy-AM"/>
        </w:rPr>
      </w:pPr>
      <w:r w:rsidRPr="00682BCA">
        <w:rPr>
          <w:rFonts w:ascii="GHEA Grapalat" w:eastAsia="Times New Roman" w:hAnsi="GHEA Grapalat" w:cs="Sylfaen"/>
          <w:sz w:val="20"/>
          <w:szCs w:val="20"/>
          <w:lang w:val="hy-AM"/>
        </w:rPr>
        <w:t>Աջափնյակ վարչական շրջանի վ</w:t>
      </w:r>
      <w:r w:rsidRPr="00682BCA">
        <w:rPr>
          <w:rFonts w:ascii="GHEA Grapalat" w:eastAsia="Times New Roman" w:hAnsi="GHEA Grapalat" w:cs="Times New Roman"/>
          <w:sz w:val="20"/>
          <w:szCs w:val="18"/>
          <w:lang w:val="hy-AM"/>
        </w:rPr>
        <w:t xml:space="preserve">երը նշված փողոցների բաշխիչ ցանցը կառուցվել է հիմնականում 1950-70-ական թվականներին։ Առանձին փողոցների ջրագծեր ժամանակի ընդացքում մասնակի վերակառուցվել են, սակայն սույն ծրագրում ընդգրկված ջրագծերը չեն փոխարինվել դեռևս 1970-ականներից, բացառությամբ վթարավերականգնողական աշխատանքների։ </w:t>
      </w:r>
    </w:p>
    <w:p w14:paraId="38745AD9" w14:textId="77777777" w:rsidR="00682BCA" w:rsidRPr="00682BCA" w:rsidRDefault="00682BCA" w:rsidP="00682BCA">
      <w:pPr>
        <w:spacing w:after="0" w:line="240" w:lineRule="auto"/>
        <w:ind w:firstLine="540"/>
        <w:jc w:val="both"/>
        <w:rPr>
          <w:rFonts w:ascii="GHEA Grapalat" w:eastAsia="Times New Roman" w:hAnsi="GHEA Grapalat" w:cs="Times New Roman"/>
          <w:sz w:val="20"/>
          <w:szCs w:val="18"/>
          <w:lang w:val="hy-AM"/>
        </w:rPr>
      </w:pPr>
      <w:r w:rsidRPr="00682BCA">
        <w:rPr>
          <w:rFonts w:ascii="GHEA Grapalat" w:eastAsia="Times New Roman" w:hAnsi="GHEA Grapalat" w:cs="Times New Roman"/>
          <w:sz w:val="20"/>
          <w:szCs w:val="18"/>
          <w:lang w:val="hy-AM"/>
        </w:rPr>
        <w:t>Աշխատանքների իրականացման արդյունքում կբացառվեն բաշխիչ</w:t>
      </w:r>
      <w:r w:rsidRPr="00682BCA">
        <w:rPr>
          <w:rFonts w:ascii="GHEA Grapalat" w:eastAsia="Times New Roman" w:hAnsi="GHEA Grapalat" w:cs="Times New Roman"/>
          <w:sz w:val="20"/>
          <w:szCs w:val="18"/>
          <w:lang w:val="af-ZA"/>
        </w:rPr>
        <w:t xml:space="preserve"> ցանցին </w:t>
      </w:r>
      <w:r w:rsidRPr="00682BCA">
        <w:rPr>
          <w:rFonts w:ascii="GHEA Grapalat" w:eastAsia="Times New Roman" w:hAnsi="GHEA Grapalat" w:cs="Times New Roman"/>
          <w:sz w:val="20"/>
          <w:szCs w:val="18"/>
          <w:lang w:val="hy-AM"/>
        </w:rPr>
        <w:t xml:space="preserve">ապօրինի միացումները և կհստակեցվի հաշվառվող ջրաքանակը, ցանցը կդառնա առավել կառավարելի:  </w:t>
      </w:r>
      <w:r w:rsidRPr="00682BCA">
        <w:rPr>
          <w:rFonts w:ascii="GHEA Grapalat" w:eastAsia="Times New Roman" w:hAnsi="GHEA Grapalat" w:cs="Times New Roman"/>
          <w:sz w:val="20"/>
          <w:szCs w:val="18"/>
          <w:lang w:val="hy-AM"/>
        </w:rPr>
        <w:tab/>
      </w:r>
    </w:p>
    <w:p w14:paraId="62CE0415" w14:textId="77777777" w:rsidR="00682BCA" w:rsidRPr="00682BCA" w:rsidRDefault="00682BCA" w:rsidP="00682BCA">
      <w:pPr>
        <w:spacing w:after="0" w:line="240" w:lineRule="auto"/>
        <w:ind w:firstLine="540"/>
        <w:jc w:val="both"/>
        <w:rPr>
          <w:rFonts w:ascii="GHEA Grapalat" w:eastAsia="Times New Roman" w:hAnsi="GHEA Grapalat" w:cs="Times New Roman"/>
          <w:sz w:val="20"/>
          <w:szCs w:val="18"/>
          <w:lang w:val="hy-AM"/>
        </w:rPr>
      </w:pPr>
      <w:r w:rsidRPr="00682BCA">
        <w:rPr>
          <w:rFonts w:ascii="GHEA Grapalat" w:eastAsia="Times New Roman" w:hAnsi="GHEA Grapalat" w:cs="Times New Roman"/>
          <w:sz w:val="20"/>
          <w:szCs w:val="18"/>
          <w:lang w:val="hy-AM"/>
        </w:rPr>
        <w:t>Ստացված արդյունքները քննարկվել և ճշգրտվել են Վեոլիա Ջուր ՓԲ ընկերության հետ:</w:t>
      </w:r>
    </w:p>
    <w:p w14:paraId="147F7DE3" w14:textId="77777777" w:rsidR="00682BCA" w:rsidRPr="00682BCA" w:rsidRDefault="00682BCA" w:rsidP="00682BCA">
      <w:pPr>
        <w:tabs>
          <w:tab w:val="left" w:pos="720"/>
        </w:tabs>
        <w:autoSpaceDE w:val="0"/>
        <w:autoSpaceDN w:val="0"/>
        <w:adjustRightInd w:val="0"/>
        <w:spacing w:after="0" w:line="240" w:lineRule="auto"/>
        <w:jc w:val="both"/>
        <w:rPr>
          <w:rFonts w:ascii="GHEA Grapalat" w:eastAsia="Times New Roman" w:hAnsi="GHEA Grapalat" w:cs="Sylfaen"/>
          <w:sz w:val="20"/>
          <w:szCs w:val="20"/>
          <w:lang w:val="hy-AM"/>
        </w:rPr>
      </w:pPr>
    </w:p>
    <w:p w14:paraId="7A0D2249" w14:textId="77777777" w:rsidR="00682BCA" w:rsidRPr="00682BCA" w:rsidRDefault="00682BCA" w:rsidP="00682BCA">
      <w:pPr>
        <w:tabs>
          <w:tab w:val="left" w:pos="720"/>
        </w:tabs>
        <w:autoSpaceDE w:val="0"/>
        <w:autoSpaceDN w:val="0"/>
        <w:adjustRightInd w:val="0"/>
        <w:spacing w:after="0" w:line="240" w:lineRule="auto"/>
        <w:jc w:val="center"/>
        <w:rPr>
          <w:rFonts w:ascii="GHEA Grapalat" w:eastAsia="Times New Roman" w:hAnsi="GHEA Grapalat" w:cs="Sylfaen"/>
          <w:b/>
          <w:sz w:val="20"/>
          <w:szCs w:val="20"/>
          <w:lang w:val="hy-AM"/>
        </w:rPr>
      </w:pPr>
      <w:r w:rsidRPr="00682BCA">
        <w:rPr>
          <w:rFonts w:ascii="GHEA Grapalat" w:eastAsia="Times New Roman" w:hAnsi="GHEA Grapalat" w:cs="Sylfaen"/>
          <w:b/>
          <w:sz w:val="20"/>
          <w:szCs w:val="20"/>
          <w:lang w:val="hy-AM"/>
        </w:rPr>
        <w:t>Աջափնյակ վարչական շրջանի Մարտիրոսյան, Սարգսյան և հարակից փողոցների ջրամատակարարման բաշխիչ ցանցի վերակառուցման աշխատանքների հակիրճ նկարագիրը</w:t>
      </w:r>
    </w:p>
    <w:p w14:paraId="64E94CE5" w14:textId="77777777" w:rsidR="00682BCA" w:rsidRPr="00682BCA" w:rsidRDefault="00682BCA" w:rsidP="00682BCA">
      <w:pPr>
        <w:spacing w:after="0" w:line="264" w:lineRule="auto"/>
        <w:jc w:val="both"/>
        <w:rPr>
          <w:rFonts w:ascii="GHEA Grapalat" w:eastAsia="Times New Roman" w:hAnsi="GHEA Grapalat" w:cs="Sylfaen"/>
          <w:sz w:val="20"/>
          <w:szCs w:val="20"/>
          <w:lang w:val="hy-AM"/>
        </w:rPr>
      </w:pPr>
    </w:p>
    <w:p w14:paraId="6537C920" w14:textId="77777777" w:rsidR="00682BCA" w:rsidRPr="00682BCA" w:rsidRDefault="00682BCA" w:rsidP="00682BCA">
      <w:pPr>
        <w:spacing w:after="0" w:line="264" w:lineRule="auto"/>
        <w:ind w:firstLine="576"/>
        <w:jc w:val="both"/>
        <w:rPr>
          <w:rFonts w:ascii="GHEA Grapalat" w:eastAsia="Times New Roman" w:hAnsi="GHEA Grapalat" w:cs="Sylfaen"/>
          <w:sz w:val="20"/>
          <w:szCs w:val="20"/>
          <w:lang w:val="hy-AM"/>
        </w:rPr>
      </w:pPr>
      <w:bookmarkStart w:id="5" w:name="_Toc31110005"/>
      <w:bookmarkStart w:id="6" w:name="_Hlk206586262"/>
      <w:r w:rsidRPr="00682BCA">
        <w:rPr>
          <w:rFonts w:ascii="GHEA Grapalat" w:eastAsia="Times New Roman" w:hAnsi="GHEA Grapalat" w:cs="Sylfaen"/>
          <w:sz w:val="20"/>
          <w:szCs w:val="20"/>
          <w:lang w:val="hy-AM"/>
        </w:rPr>
        <w:t>ԱՆ-ով նախատեսված է հետևյալ կառույցների շինարարության իրականացումը`</w:t>
      </w:r>
      <w:bookmarkEnd w:id="5"/>
    </w:p>
    <w:p w14:paraId="282BCBF5" w14:textId="77777777" w:rsidR="00682BCA" w:rsidRPr="00682BCA" w:rsidRDefault="00682BCA" w:rsidP="00C3535C">
      <w:pPr>
        <w:numPr>
          <w:ilvl w:val="0"/>
          <w:numId w:val="2"/>
        </w:numPr>
        <w:spacing w:after="0" w:line="264" w:lineRule="auto"/>
        <w:jc w:val="both"/>
        <w:rPr>
          <w:rFonts w:ascii="GHEA Grapalat" w:eastAsia="Times New Roman" w:hAnsi="GHEA Grapalat" w:cs="Sylfaen"/>
          <w:sz w:val="20"/>
          <w:szCs w:val="20"/>
          <w:lang w:val="hy-AM"/>
        </w:rPr>
      </w:pPr>
      <w:bookmarkStart w:id="7" w:name="_Toc31110007"/>
      <w:r w:rsidRPr="00682BCA">
        <w:rPr>
          <w:rFonts w:ascii="GHEA Grapalat" w:eastAsia="Times New Roman" w:hAnsi="GHEA Grapalat" w:cs="Sylfaen"/>
          <w:sz w:val="20"/>
          <w:szCs w:val="20"/>
          <w:lang w:val="hy-AM"/>
        </w:rPr>
        <w:t>de25 - de215մմ տրամագծով,  PN10 աշխատանքային ճնշմամբ պոլիէթիլենե խողովակներով ջրագծերի կառուցում  – 12,246գծմ</w:t>
      </w:r>
      <w:bookmarkEnd w:id="7"/>
      <w:r w:rsidRPr="00682BCA">
        <w:rPr>
          <w:rFonts w:ascii="GHEA Grapalat" w:eastAsia="Times New Roman" w:hAnsi="GHEA Grapalat" w:cs="Sylfaen"/>
          <w:sz w:val="20"/>
          <w:szCs w:val="20"/>
          <w:lang w:val="hy-AM"/>
        </w:rPr>
        <w:t xml:space="preserve">, </w:t>
      </w:r>
    </w:p>
    <w:p w14:paraId="333C4F18" w14:textId="77777777" w:rsidR="00682BCA" w:rsidRPr="00682BCA" w:rsidRDefault="00682BCA" w:rsidP="00C3535C">
      <w:pPr>
        <w:numPr>
          <w:ilvl w:val="0"/>
          <w:numId w:val="2"/>
        </w:numPr>
        <w:spacing w:after="0" w:line="264" w:lineRule="auto"/>
        <w:jc w:val="both"/>
        <w:rPr>
          <w:rFonts w:ascii="GHEA Grapalat" w:eastAsia="Times New Roman" w:hAnsi="GHEA Grapalat" w:cs="Sylfaen"/>
          <w:sz w:val="20"/>
          <w:szCs w:val="20"/>
          <w:lang w:val="hy-AM"/>
        </w:rPr>
      </w:pPr>
      <w:r w:rsidRPr="00682BCA">
        <w:rPr>
          <w:rFonts w:ascii="GHEA Grapalat" w:eastAsia="Times New Roman" w:hAnsi="GHEA Grapalat" w:cs="Sylfaen"/>
          <w:sz w:val="20"/>
          <w:szCs w:val="20"/>
          <w:lang w:val="hy-AM"/>
        </w:rPr>
        <w:t>ջրագիծ DN32x3.0-DN426x6մմ պողպատե խողովակներով – 587 գծմ,</w:t>
      </w:r>
    </w:p>
    <w:p w14:paraId="2BB3246F" w14:textId="77777777" w:rsidR="00682BCA" w:rsidRPr="00682BCA" w:rsidRDefault="00682BCA" w:rsidP="00C3535C">
      <w:pPr>
        <w:numPr>
          <w:ilvl w:val="0"/>
          <w:numId w:val="2"/>
        </w:numPr>
        <w:spacing w:after="0" w:line="264" w:lineRule="auto"/>
        <w:jc w:val="both"/>
        <w:rPr>
          <w:rFonts w:ascii="GHEA Grapalat" w:eastAsia="Times New Roman" w:hAnsi="GHEA Grapalat" w:cs="Sylfaen"/>
          <w:sz w:val="20"/>
          <w:szCs w:val="20"/>
          <w:lang w:val="hy-AM"/>
        </w:rPr>
      </w:pPr>
      <w:r w:rsidRPr="00682BCA">
        <w:rPr>
          <w:rFonts w:ascii="GHEA Grapalat" w:eastAsia="Times New Roman" w:hAnsi="GHEA Grapalat" w:cs="Sylfaen"/>
          <w:sz w:val="20"/>
          <w:szCs w:val="20"/>
          <w:lang w:val="hy-AM"/>
        </w:rPr>
        <w:t>պոլիէթիլենե de250-400մմ ծալքավոր խողովակ-պատյաններ - 100մ,</w:t>
      </w:r>
    </w:p>
    <w:p w14:paraId="12899290" w14:textId="77777777" w:rsidR="00682BCA" w:rsidRPr="00682BCA" w:rsidRDefault="00682BCA" w:rsidP="00C3535C">
      <w:pPr>
        <w:numPr>
          <w:ilvl w:val="0"/>
          <w:numId w:val="2"/>
        </w:numPr>
        <w:spacing w:after="0" w:line="264" w:lineRule="auto"/>
        <w:jc w:val="both"/>
        <w:rPr>
          <w:rFonts w:ascii="GHEA Grapalat" w:eastAsia="Times New Roman" w:hAnsi="GHEA Grapalat" w:cs="Sylfaen"/>
          <w:sz w:val="20"/>
          <w:szCs w:val="20"/>
          <w:lang w:val="hy-AM"/>
        </w:rPr>
      </w:pPr>
      <w:r w:rsidRPr="00682BCA">
        <w:rPr>
          <w:rFonts w:ascii="GHEA Grapalat" w:eastAsia="Times New Roman" w:hAnsi="GHEA Grapalat" w:cs="Sylfaen"/>
          <w:sz w:val="20"/>
          <w:szCs w:val="20"/>
          <w:lang w:val="hy-AM"/>
        </w:rPr>
        <w:t>փականային հորեր հավաքովի երկաթբետոնե կլոր էլեմենտներից D1000մմ, H=1500մմ - 2հատ, D1500մմ, H=1500մմ – 7հատ, D1500մմ, H=1800մմ – 2հատ, D2000մմ, H=1500մմ – 9հատ,</w:t>
      </w:r>
    </w:p>
    <w:p w14:paraId="42C868CB" w14:textId="77777777" w:rsidR="00682BCA" w:rsidRPr="00682BCA" w:rsidRDefault="00682BCA" w:rsidP="00C3535C">
      <w:pPr>
        <w:numPr>
          <w:ilvl w:val="0"/>
          <w:numId w:val="2"/>
        </w:numPr>
        <w:spacing w:after="0" w:line="264" w:lineRule="auto"/>
        <w:jc w:val="both"/>
        <w:rPr>
          <w:rFonts w:ascii="GHEA Grapalat" w:eastAsia="Times New Roman" w:hAnsi="GHEA Grapalat" w:cs="Sylfaen"/>
          <w:sz w:val="20"/>
          <w:szCs w:val="20"/>
          <w:lang w:val="hy-AM"/>
        </w:rPr>
      </w:pPr>
      <w:r w:rsidRPr="00682BCA">
        <w:rPr>
          <w:rFonts w:ascii="GHEA Grapalat" w:eastAsia="Times New Roman" w:hAnsi="GHEA Grapalat" w:cs="Sylfaen"/>
          <w:sz w:val="20"/>
          <w:szCs w:val="20"/>
          <w:lang w:val="hy-AM"/>
        </w:rPr>
        <w:t>մոնոլիտ ե/բ հոր 2500x2000x2000(h)մմ չափերով -2հատ,</w:t>
      </w:r>
    </w:p>
    <w:p w14:paraId="1D68FC5B" w14:textId="77777777" w:rsidR="00682BCA" w:rsidRPr="00682BCA" w:rsidRDefault="00682BCA" w:rsidP="00C3535C">
      <w:pPr>
        <w:numPr>
          <w:ilvl w:val="0"/>
          <w:numId w:val="2"/>
        </w:numPr>
        <w:spacing w:after="0" w:line="264" w:lineRule="auto"/>
        <w:jc w:val="both"/>
        <w:rPr>
          <w:rFonts w:ascii="GHEA Grapalat" w:eastAsia="Times New Roman" w:hAnsi="GHEA Grapalat" w:cs="Sylfaen"/>
          <w:sz w:val="20"/>
          <w:szCs w:val="20"/>
          <w:lang w:val="hy-AM"/>
        </w:rPr>
      </w:pPr>
      <w:r w:rsidRPr="00682BCA">
        <w:rPr>
          <w:rFonts w:ascii="GHEA Grapalat" w:eastAsia="Times New Roman" w:hAnsi="GHEA Grapalat" w:cs="Sylfaen"/>
          <w:sz w:val="20"/>
          <w:szCs w:val="20"/>
          <w:lang w:val="hy-AM"/>
        </w:rPr>
        <w:t>ջրաչափական հոր</w:t>
      </w:r>
      <w:r w:rsidRPr="00682BCA">
        <w:rPr>
          <w:rFonts w:ascii="GHEA Grapalat" w:eastAsia="Times New Roman" w:hAnsi="GHEA Grapalat" w:cs="Sylfaen"/>
          <w:sz w:val="20"/>
          <w:szCs w:val="20"/>
        </w:rPr>
        <w:t>՝</w:t>
      </w:r>
      <w:r w:rsidRPr="00682BCA">
        <w:rPr>
          <w:rFonts w:ascii="GHEA Grapalat" w:eastAsia="Times New Roman" w:hAnsi="GHEA Grapalat" w:cs="Sylfaen"/>
          <w:sz w:val="20"/>
          <w:szCs w:val="20"/>
          <w:lang w:val="hy-AM"/>
        </w:rPr>
        <w:t xml:space="preserve"> պոլիմերավազային էլեմենտներից – 700հատ</w:t>
      </w:r>
    </w:p>
    <w:p w14:paraId="5FA5E2E8" w14:textId="77777777" w:rsidR="00682BCA" w:rsidRPr="00682BCA" w:rsidRDefault="00682BCA" w:rsidP="00C3535C">
      <w:pPr>
        <w:numPr>
          <w:ilvl w:val="0"/>
          <w:numId w:val="2"/>
        </w:numPr>
        <w:spacing w:after="0" w:line="264" w:lineRule="auto"/>
        <w:jc w:val="both"/>
        <w:rPr>
          <w:rFonts w:ascii="GHEA Grapalat" w:eastAsia="Times New Roman" w:hAnsi="GHEA Grapalat" w:cs="Sylfaen"/>
          <w:sz w:val="20"/>
          <w:szCs w:val="20"/>
          <w:lang w:val="hy-AM"/>
        </w:rPr>
      </w:pPr>
      <w:r w:rsidRPr="00682BCA">
        <w:rPr>
          <w:rFonts w:ascii="GHEA Grapalat" w:eastAsia="Times New Roman" w:hAnsi="GHEA Grapalat" w:cs="Sylfaen"/>
          <w:sz w:val="20"/>
          <w:szCs w:val="20"/>
          <w:lang w:val="hy-AM"/>
        </w:rPr>
        <w:t>հոր պոլիմերավազային էլեմենտներից D1150մմ, h1500մմ-21հատ:</w:t>
      </w:r>
    </w:p>
    <w:p w14:paraId="79FED2CB" w14:textId="77777777" w:rsidR="00682BCA" w:rsidRPr="00682BCA" w:rsidRDefault="00682BCA" w:rsidP="00682BCA">
      <w:pPr>
        <w:spacing w:after="0" w:line="264" w:lineRule="auto"/>
        <w:ind w:firstLine="576"/>
        <w:jc w:val="both"/>
        <w:rPr>
          <w:rFonts w:ascii="GHEA Grapalat" w:eastAsia="Times New Roman" w:hAnsi="GHEA Grapalat" w:cs="Sylfaen"/>
          <w:sz w:val="20"/>
          <w:szCs w:val="20"/>
          <w:lang w:val="hy-AM"/>
        </w:rPr>
      </w:pPr>
      <w:r w:rsidRPr="00682BCA">
        <w:rPr>
          <w:rFonts w:ascii="GHEA Grapalat" w:eastAsia="Times New Roman" w:hAnsi="GHEA Grapalat" w:cs="Sylfaen"/>
          <w:sz w:val="20"/>
          <w:szCs w:val="20"/>
          <w:lang w:val="hy-AM"/>
        </w:rPr>
        <w:t>Համակարգի հուսալի աշխատանքի համար բարձրադիր հատվածներում նախատեսվել են թվով 2 հատ օդահեռներ, որոնց տեղադիրքը ենթակա է ճշգրտման՝ շինարարության փուլում։</w:t>
      </w:r>
    </w:p>
    <w:p w14:paraId="3FE9A0E5" w14:textId="77777777" w:rsidR="00682BCA" w:rsidRPr="00682BCA" w:rsidRDefault="00682BCA" w:rsidP="00682BCA">
      <w:pPr>
        <w:spacing w:after="0" w:line="264" w:lineRule="auto"/>
        <w:ind w:firstLine="576"/>
        <w:jc w:val="both"/>
        <w:rPr>
          <w:rFonts w:ascii="GHEA Grapalat" w:eastAsia="Times New Roman" w:hAnsi="GHEA Grapalat" w:cs="Sylfaen"/>
          <w:sz w:val="20"/>
          <w:szCs w:val="20"/>
          <w:lang w:val="hy-AM"/>
        </w:rPr>
      </w:pPr>
      <w:r w:rsidRPr="00682BCA">
        <w:rPr>
          <w:rFonts w:ascii="GHEA Grapalat" w:eastAsia="Times New Roman" w:hAnsi="GHEA Grapalat" w:cs="Sylfaen"/>
          <w:sz w:val="20"/>
          <w:szCs w:val="20"/>
          <w:lang w:val="hy-AM"/>
        </w:rPr>
        <w:lastRenderedPageBreak/>
        <w:t xml:space="preserve">Հաշվի առնելով «Վեոլիա Ջուր» ՓԲԸ-ի կողմից խողովակների թաղման խորության վերաբերյալ պահանջը, Կապալառու կազմակերպույթյունը խողովակներ գնելիս պետք է ունենա </w:t>
      </w:r>
      <w:r w:rsidRPr="00682BCA">
        <w:rPr>
          <w:rFonts w:ascii="GHEA Grapalat" w:eastAsia="Times New Roman" w:hAnsi="GHEA Grapalat" w:cs="Sylfaen"/>
          <w:b/>
          <w:sz w:val="20"/>
          <w:szCs w:val="20"/>
          <w:lang w:val="hy-AM"/>
        </w:rPr>
        <w:t>արտադրողի երաշխավորությունն</w:t>
      </w:r>
      <w:r w:rsidRPr="00682BCA">
        <w:rPr>
          <w:rFonts w:ascii="GHEA Grapalat" w:eastAsia="Times New Roman" w:hAnsi="GHEA Grapalat" w:cs="Sylfaen"/>
          <w:sz w:val="20"/>
          <w:szCs w:val="20"/>
          <w:lang w:val="hy-AM"/>
        </w:rPr>
        <w:t xml:space="preserve"> առ այն, որ մատակարարվող բարձր խտության PE100  PN1.0ՄՊա աշխատանքային ճնշմամբ խողովակների վրա տվյալ թաղման խորության դեպքում ապահովվում է խողովակների մեխանիկական ամրության պայմանը:</w:t>
      </w:r>
    </w:p>
    <w:p w14:paraId="00CE4172" w14:textId="77777777" w:rsidR="00682BCA" w:rsidRPr="00682BCA" w:rsidRDefault="00682BCA" w:rsidP="00682BCA">
      <w:pPr>
        <w:shd w:val="clear" w:color="auto" w:fill="FFFFFF"/>
        <w:spacing w:after="0" w:line="264" w:lineRule="auto"/>
        <w:ind w:firstLine="576"/>
        <w:jc w:val="both"/>
        <w:rPr>
          <w:rFonts w:ascii="GHEA Grapalat" w:eastAsia="Times New Roman" w:hAnsi="GHEA Grapalat" w:cs="Sylfaen"/>
          <w:sz w:val="20"/>
          <w:szCs w:val="20"/>
          <w:lang w:val="hy-AM"/>
        </w:rPr>
      </w:pPr>
      <w:r w:rsidRPr="00682BCA">
        <w:rPr>
          <w:rFonts w:ascii="GHEA Grapalat" w:eastAsia="Times New Roman" w:hAnsi="GHEA Grapalat" w:cs="Sylfaen"/>
          <w:sz w:val="20"/>
          <w:szCs w:val="20"/>
          <w:lang w:val="hy-AM"/>
        </w:rPr>
        <w:t>Թեք տեղանքներում տեղադրվող հորերի համար պետք է հաշվի առնել այն, որ ծածկի սալը պետք է տեղադրվի տեղանքի թեքությանը համապատասխան և պատի օղակները համապատասխան թեք կտրումով նախապես պատվիրվեն գործարանային արտադրության</w:t>
      </w:r>
      <w:bookmarkEnd w:id="6"/>
      <w:r w:rsidRPr="00682BCA">
        <w:rPr>
          <w:rFonts w:ascii="GHEA Grapalat" w:eastAsia="Times New Roman" w:hAnsi="GHEA Grapalat" w:cs="Sylfaen"/>
          <w:sz w:val="20"/>
          <w:szCs w:val="20"/>
          <w:lang w:val="hy-AM"/>
        </w:rPr>
        <w:t xml:space="preserve">։ </w:t>
      </w:r>
    </w:p>
    <w:p w14:paraId="03B15423" w14:textId="77777777" w:rsidR="00682BCA" w:rsidRPr="00682BCA" w:rsidRDefault="00682BCA" w:rsidP="00682BCA">
      <w:pPr>
        <w:spacing w:after="0" w:line="264" w:lineRule="auto"/>
        <w:ind w:firstLine="576"/>
        <w:jc w:val="both"/>
        <w:rPr>
          <w:rFonts w:ascii="GHEA Grapalat" w:eastAsia="Times New Roman" w:hAnsi="GHEA Grapalat" w:cs="Sylfaen"/>
          <w:sz w:val="20"/>
          <w:szCs w:val="20"/>
          <w:lang w:val="hy-AM"/>
        </w:rPr>
      </w:pPr>
      <w:bookmarkStart w:id="8" w:name="_Hlk208359516"/>
      <w:r w:rsidRPr="00682BCA">
        <w:rPr>
          <w:rFonts w:ascii="GHEA Grapalat" w:eastAsia="Times New Roman" w:hAnsi="GHEA Grapalat" w:cs="Sylfaen"/>
          <w:sz w:val="20"/>
          <w:szCs w:val="20"/>
          <w:lang w:val="hy-AM"/>
        </w:rPr>
        <w:t>Կապալառուն աշխատանքների  արժեքը որոշելիս պետք է հաշվի առնի առաջարկվող շինարարության կազմակերպման տարբերակը, որի հետ ծանոթանալուց հետո առաջարկի իր կողմից ընդունելի սեփական տարբերակը,  ինչպես նաև գնահատելով նշված աշխատանքները ընդգրկի դրանց արժեքը ծավալների ամփոփագրի համապատասխան աշխատանքների միավոր արժեքի մեջ:</w:t>
      </w:r>
    </w:p>
    <w:bookmarkEnd w:id="8"/>
    <w:p w14:paraId="20B1E2A6" w14:textId="44F56C27" w:rsidR="00F62C04" w:rsidRDefault="00682BCA" w:rsidP="00682BCA">
      <w:pPr>
        <w:spacing w:after="0" w:line="240" w:lineRule="auto"/>
        <w:ind w:firstLine="540"/>
        <w:jc w:val="both"/>
        <w:rPr>
          <w:rFonts w:ascii="GHEA Grapalat" w:eastAsia="Times New Roman" w:hAnsi="GHEA Grapalat" w:cs="Sylfaen"/>
          <w:sz w:val="20"/>
          <w:szCs w:val="20"/>
          <w:lang w:val="hy-AM"/>
        </w:rPr>
      </w:pPr>
      <w:r w:rsidRPr="00682BCA">
        <w:rPr>
          <w:rFonts w:ascii="GHEA Grapalat" w:eastAsia="Times New Roman" w:hAnsi="GHEA Grapalat" w:cs="Sylfaen"/>
          <w:sz w:val="20"/>
          <w:szCs w:val="20"/>
          <w:lang w:val="hy-AM"/>
        </w:rPr>
        <w:t>Կապալառուն պարտավոր է ապահովել՝ շինմոնտաժային աշխատանքների կատարումը քաղաքաշինական նորմատիվատեխնիկական փաստաթղթերի և գնման հրավերին կցվող պայմանագրի պայմաններին համապատասխան, աշխատանքների իրականացման ընթացքում ապահովելով շինհրապարակի պատշաճ կազմակերպումը և կահավորումը, ինչպես նաև պահպանել անվտանգության տեխնիկայի կանոնները:</w:t>
      </w:r>
    </w:p>
    <w:p w14:paraId="56D8B669" w14:textId="77777777" w:rsidR="008D543A" w:rsidRPr="00AA5B47" w:rsidRDefault="008D543A" w:rsidP="008D543A">
      <w:pPr>
        <w:spacing w:after="0" w:line="240" w:lineRule="auto"/>
        <w:rPr>
          <w:rFonts w:ascii="Times New Roman" w:eastAsia="Times New Roman" w:hAnsi="Times New Roman" w:cs="Times New Roman"/>
          <w:vanish/>
          <w:sz w:val="24"/>
          <w:szCs w:val="24"/>
          <w:lang w:val="hy-AM"/>
        </w:rPr>
      </w:pPr>
    </w:p>
    <w:tbl>
      <w:tblPr>
        <w:tblW w:w="10207" w:type="dxa"/>
        <w:tblInd w:w="-289" w:type="dxa"/>
        <w:tblLook w:val="04A0" w:firstRow="1" w:lastRow="0" w:firstColumn="1" w:lastColumn="0" w:noHBand="0" w:noVBand="1"/>
      </w:tblPr>
      <w:tblGrid>
        <w:gridCol w:w="851"/>
        <w:gridCol w:w="6237"/>
        <w:gridCol w:w="1276"/>
        <w:gridCol w:w="1843"/>
      </w:tblGrid>
      <w:tr w:rsidR="00682BCA" w:rsidRPr="00682BCA" w14:paraId="2FF75410" w14:textId="77777777" w:rsidTr="00682BCA">
        <w:trPr>
          <w:trHeight w:val="630"/>
        </w:trPr>
        <w:tc>
          <w:tcPr>
            <w:tcW w:w="851"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213CD41E" w14:textId="77777777" w:rsidR="00682BCA" w:rsidRPr="00682BCA" w:rsidRDefault="00682BCA" w:rsidP="00682BCA">
            <w:pPr>
              <w:spacing w:after="0" w:line="240" w:lineRule="auto"/>
              <w:jc w:val="center"/>
              <w:rPr>
                <w:rFonts w:ascii="GHEA Grapalat" w:eastAsia="Times New Roman" w:hAnsi="GHEA Grapalat" w:cs="Arial"/>
                <w:lang w:val="af-ZA"/>
              </w:rPr>
            </w:pPr>
            <w:r w:rsidRPr="00682BCA">
              <w:rPr>
                <w:rFonts w:ascii="Calibri" w:eastAsia="Times New Roman" w:hAnsi="Calibri" w:cs="Calibri"/>
                <w:lang w:val="af-ZA"/>
              </w:rPr>
              <w:t> </w:t>
            </w:r>
            <w:r w:rsidRPr="00682BCA">
              <w:rPr>
                <w:rFonts w:ascii="GHEA Grapalat" w:eastAsia="Times New Roman" w:hAnsi="GHEA Grapalat" w:cs="Arial"/>
                <w:lang w:val="af-ZA"/>
              </w:rPr>
              <w:t>Հ/Հ</w:t>
            </w:r>
          </w:p>
          <w:p w14:paraId="35A24942" w14:textId="77777777" w:rsidR="00682BCA" w:rsidRPr="00682BCA" w:rsidRDefault="00682BCA" w:rsidP="00682BCA">
            <w:pPr>
              <w:spacing w:after="0" w:line="240" w:lineRule="auto"/>
              <w:jc w:val="center"/>
              <w:rPr>
                <w:rFonts w:ascii="GHEA Grapalat" w:eastAsia="Times New Roman" w:hAnsi="GHEA Grapalat" w:cs="Arial"/>
                <w:lang w:val="af-ZA"/>
              </w:rPr>
            </w:pPr>
            <w:r w:rsidRPr="00682BCA">
              <w:rPr>
                <w:rFonts w:ascii="GHEA Grapalat" w:eastAsia="Times New Roman" w:hAnsi="GHEA Grapalat" w:cs="Arial"/>
                <w:lang w:val="af-ZA"/>
              </w:rPr>
              <w:t>ԸԿ</w:t>
            </w:r>
          </w:p>
        </w:tc>
        <w:tc>
          <w:tcPr>
            <w:tcW w:w="6237" w:type="dxa"/>
            <w:tcBorders>
              <w:top w:val="single" w:sz="4" w:space="0" w:color="auto"/>
              <w:left w:val="nil"/>
              <w:bottom w:val="single" w:sz="4" w:space="0" w:color="auto"/>
              <w:right w:val="single" w:sz="4" w:space="0" w:color="auto"/>
            </w:tcBorders>
            <w:shd w:val="clear" w:color="000000" w:fill="BFBFBF"/>
            <w:vAlign w:val="center"/>
            <w:hideMark/>
          </w:tcPr>
          <w:p w14:paraId="2DE131F5" w14:textId="77777777" w:rsidR="00682BCA" w:rsidRPr="00682BCA" w:rsidRDefault="00682BCA" w:rsidP="00682BCA">
            <w:pPr>
              <w:spacing w:after="0" w:line="240" w:lineRule="auto"/>
              <w:jc w:val="center"/>
              <w:rPr>
                <w:rFonts w:ascii="GHEA Grapalat" w:eastAsia="Times New Roman" w:hAnsi="GHEA Grapalat" w:cs="Arial"/>
                <w:b/>
                <w:bCs/>
                <w:i/>
                <w:iCs/>
                <w:sz w:val="24"/>
                <w:szCs w:val="24"/>
                <w:u w:val="single"/>
              </w:rPr>
            </w:pPr>
            <w:r w:rsidRPr="00682BCA">
              <w:rPr>
                <w:rFonts w:ascii="GHEA Grapalat" w:eastAsia="Times New Roman" w:hAnsi="GHEA Grapalat" w:cs="Arial"/>
                <w:b/>
                <w:bCs/>
                <w:i/>
                <w:iCs/>
                <w:sz w:val="24"/>
                <w:szCs w:val="24"/>
                <w:u w:val="single"/>
              </w:rPr>
              <w:t>Խողովակներ</w:t>
            </w:r>
          </w:p>
        </w:tc>
        <w:tc>
          <w:tcPr>
            <w:tcW w:w="1276" w:type="dxa"/>
            <w:tcBorders>
              <w:top w:val="single" w:sz="4" w:space="0" w:color="auto"/>
              <w:left w:val="nil"/>
              <w:bottom w:val="single" w:sz="4" w:space="0" w:color="auto"/>
              <w:right w:val="single" w:sz="4" w:space="0" w:color="auto"/>
            </w:tcBorders>
            <w:shd w:val="clear" w:color="000000" w:fill="BFBFBF"/>
            <w:vAlign w:val="center"/>
            <w:hideMark/>
          </w:tcPr>
          <w:p w14:paraId="33465AB2"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Calibri" w:eastAsia="Times New Roman" w:hAnsi="Calibri" w:cs="Calibri"/>
              </w:rPr>
              <w:t> </w:t>
            </w:r>
            <w:r w:rsidRPr="00682BCA">
              <w:rPr>
                <w:rFonts w:ascii="GHEA Grapalat" w:eastAsia="Times New Roman" w:hAnsi="GHEA Grapalat" w:cs="Arial"/>
              </w:rPr>
              <w:t>Չ/Մ</w:t>
            </w:r>
          </w:p>
        </w:tc>
        <w:tc>
          <w:tcPr>
            <w:tcW w:w="1843" w:type="dxa"/>
            <w:tcBorders>
              <w:top w:val="single" w:sz="4" w:space="0" w:color="auto"/>
              <w:left w:val="nil"/>
              <w:bottom w:val="single" w:sz="4" w:space="0" w:color="auto"/>
              <w:right w:val="single" w:sz="4" w:space="0" w:color="auto"/>
            </w:tcBorders>
            <w:shd w:val="clear" w:color="000000" w:fill="BFBFBF"/>
            <w:noWrap/>
            <w:vAlign w:val="center"/>
            <w:hideMark/>
          </w:tcPr>
          <w:p w14:paraId="2D123E93" w14:textId="77777777" w:rsidR="00682BCA" w:rsidRPr="00682BCA" w:rsidRDefault="00682BCA" w:rsidP="00682BCA">
            <w:pPr>
              <w:spacing w:after="0" w:line="240" w:lineRule="auto"/>
              <w:jc w:val="center"/>
              <w:rPr>
                <w:rFonts w:ascii="GHEA Grapalat" w:eastAsia="Times New Roman" w:hAnsi="GHEA Grapalat" w:cs="Arial"/>
                <w:sz w:val="20"/>
                <w:szCs w:val="20"/>
              </w:rPr>
            </w:pPr>
            <w:r w:rsidRPr="00682BCA">
              <w:rPr>
                <w:rFonts w:ascii="GHEA Grapalat" w:eastAsia="Times New Roman" w:hAnsi="GHEA Grapalat" w:cs="Arial"/>
                <w:sz w:val="20"/>
                <w:szCs w:val="20"/>
              </w:rPr>
              <w:t>Քանակ</w:t>
            </w:r>
            <w:r w:rsidRPr="00682BCA">
              <w:rPr>
                <w:rFonts w:ascii="Calibri" w:eastAsia="Times New Roman" w:hAnsi="Calibri" w:cs="Calibri"/>
                <w:sz w:val="20"/>
                <w:szCs w:val="20"/>
              </w:rPr>
              <w:t> </w:t>
            </w:r>
          </w:p>
        </w:tc>
      </w:tr>
      <w:tr w:rsidR="00682BCA" w:rsidRPr="00682BCA" w14:paraId="7919295A" w14:textId="77777777" w:rsidTr="00682BCA">
        <w:trPr>
          <w:trHeight w:val="37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E60A84E"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1</w:t>
            </w:r>
          </w:p>
        </w:tc>
        <w:tc>
          <w:tcPr>
            <w:tcW w:w="6237" w:type="dxa"/>
            <w:tcBorders>
              <w:top w:val="nil"/>
              <w:left w:val="nil"/>
              <w:bottom w:val="single" w:sz="4" w:space="0" w:color="auto"/>
              <w:right w:val="single" w:sz="4" w:space="0" w:color="auto"/>
            </w:tcBorders>
            <w:shd w:val="clear" w:color="auto" w:fill="auto"/>
            <w:vAlign w:val="center"/>
            <w:hideMark/>
          </w:tcPr>
          <w:p w14:paraId="1D257E8C" w14:textId="77777777" w:rsidR="00682BCA" w:rsidRPr="00682BCA" w:rsidRDefault="00682BCA" w:rsidP="00682BCA">
            <w:pPr>
              <w:spacing w:after="0" w:line="240" w:lineRule="auto"/>
              <w:rPr>
                <w:rFonts w:ascii="GHEA Grapalat" w:eastAsia="Times New Roman" w:hAnsi="GHEA Grapalat" w:cs="Arial"/>
              </w:rPr>
            </w:pPr>
            <w:r w:rsidRPr="00682BCA">
              <w:rPr>
                <w:rFonts w:ascii="GHEA Grapalat" w:eastAsia="Times New Roman" w:hAnsi="GHEA Grapalat" w:cs="Arial"/>
              </w:rPr>
              <w:t>de200 պոլիէթիլենե եռակցվող խողովակներ, P=1.0ՄՊա, PE100</w:t>
            </w:r>
          </w:p>
        </w:tc>
        <w:tc>
          <w:tcPr>
            <w:tcW w:w="1276" w:type="dxa"/>
            <w:tcBorders>
              <w:top w:val="nil"/>
              <w:left w:val="nil"/>
              <w:bottom w:val="single" w:sz="4" w:space="0" w:color="auto"/>
              <w:right w:val="single" w:sz="4" w:space="0" w:color="auto"/>
            </w:tcBorders>
            <w:shd w:val="clear" w:color="auto" w:fill="auto"/>
            <w:vAlign w:val="center"/>
            <w:hideMark/>
          </w:tcPr>
          <w:p w14:paraId="42747BE7"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մ</w:t>
            </w:r>
          </w:p>
        </w:tc>
        <w:tc>
          <w:tcPr>
            <w:tcW w:w="1843" w:type="dxa"/>
            <w:tcBorders>
              <w:top w:val="nil"/>
              <w:left w:val="nil"/>
              <w:bottom w:val="single" w:sz="4" w:space="0" w:color="auto"/>
              <w:right w:val="single" w:sz="4" w:space="0" w:color="auto"/>
            </w:tcBorders>
            <w:shd w:val="clear" w:color="auto" w:fill="auto"/>
            <w:vAlign w:val="center"/>
            <w:hideMark/>
          </w:tcPr>
          <w:p w14:paraId="09C22BDB"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275</w:t>
            </w:r>
          </w:p>
        </w:tc>
      </w:tr>
      <w:tr w:rsidR="00682BCA" w:rsidRPr="00682BCA" w14:paraId="4EDFCBE5" w14:textId="77777777" w:rsidTr="00682BCA">
        <w:trPr>
          <w:trHeight w:val="37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55455C2"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2</w:t>
            </w:r>
          </w:p>
        </w:tc>
        <w:tc>
          <w:tcPr>
            <w:tcW w:w="6237" w:type="dxa"/>
            <w:tcBorders>
              <w:top w:val="nil"/>
              <w:left w:val="nil"/>
              <w:bottom w:val="single" w:sz="4" w:space="0" w:color="auto"/>
              <w:right w:val="single" w:sz="4" w:space="0" w:color="auto"/>
            </w:tcBorders>
            <w:shd w:val="clear" w:color="auto" w:fill="auto"/>
            <w:vAlign w:val="center"/>
            <w:hideMark/>
          </w:tcPr>
          <w:p w14:paraId="1F6ADB41" w14:textId="77777777" w:rsidR="00682BCA" w:rsidRPr="00682BCA" w:rsidRDefault="00682BCA" w:rsidP="00682BCA">
            <w:pPr>
              <w:spacing w:after="0" w:line="240" w:lineRule="auto"/>
              <w:rPr>
                <w:rFonts w:ascii="GHEA Grapalat" w:eastAsia="Times New Roman" w:hAnsi="GHEA Grapalat" w:cs="Arial"/>
              </w:rPr>
            </w:pPr>
            <w:r w:rsidRPr="00682BCA">
              <w:rPr>
                <w:rFonts w:ascii="GHEA Grapalat" w:eastAsia="Times New Roman" w:hAnsi="GHEA Grapalat" w:cs="Arial"/>
              </w:rPr>
              <w:t>de160 պոլիէթիլենե եռակցվող խողովակներ, P=1.0ՄՊա, PE100</w:t>
            </w:r>
          </w:p>
        </w:tc>
        <w:tc>
          <w:tcPr>
            <w:tcW w:w="1276" w:type="dxa"/>
            <w:tcBorders>
              <w:top w:val="nil"/>
              <w:left w:val="nil"/>
              <w:bottom w:val="single" w:sz="4" w:space="0" w:color="auto"/>
              <w:right w:val="single" w:sz="4" w:space="0" w:color="auto"/>
            </w:tcBorders>
            <w:shd w:val="clear" w:color="auto" w:fill="auto"/>
            <w:vAlign w:val="center"/>
            <w:hideMark/>
          </w:tcPr>
          <w:p w14:paraId="616A160B"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մ</w:t>
            </w:r>
          </w:p>
        </w:tc>
        <w:tc>
          <w:tcPr>
            <w:tcW w:w="1843" w:type="dxa"/>
            <w:tcBorders>
              <w:top w:val="nil"/>
              <w:left w:val="nil"/>
              <w:bottom w:val="single" w:sz="4" w:space="0" w:color="auto"/>
              <w:right w:val="single" w:sz="4" w:space="0" w:color="auto"/>
            </w:tcBorders>
            <w:shd w:val="clear" w:color="auto" w:fill="auto"/>
            <w:vAlign w:val="center"/>
            <w:hideMark/>
          </w:tcPr>
          <w:p w14:paraId="3DDC7E23"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1152</w:t>
            </w:r>
          </w:p>
        </w:tc>
      </w:tr>
      <w:tr w:rsidR="00682BCA" w:rsidRPr="00682BCA" w14:paraId="311A32C3" w14:textId="77777777" w:rsidTr="00682BCA">
        <w:trPr>
          <w:trHeight w:val="3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A9DFF75"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3</w:t>
            </w:r>
          </w:p>
        </w:tc>
        <w:tc>
          <w:tcPr>
            <w:tcW w:w="6237" w:type="dxa"/>
            <w:tcBorders>
              <w:top w:val="nil"/>
              <w:left w:val="nil"/>
              <w:bottom w:val="single" w:sz="4" w:space="0" w:color="auto"/>
              <w:right w:val="single" w:sz="4" w:space="0" w:color="auto"/>
            </w:tcBorders>
            <w:shd w:val="clear" w:color="auto" w:fill="auto"/>
            <w:vAlign w:val="center"/>
            <w:hideMark/>
          </w:tcPr>
          <w:p w14:paraId="1A5E2198" w14:textId="77777777" w:rsidR="00682BCA" w:rsidRPr="00682BCA" w:rsidRDefault="00682BCA" w:rsidP="00682BCA">
            <w:pPr>
              <w:spacing w:after="0" w:line="240" w:lineRule="auto"/>
              <w:rPr>
                <w:rFonts w:ascii="GHEA Grapalat" w:eastAsia="Times New Roman" w:hAnsi="GHEA Grapalat" w:cs="Arial"/>
              </w:rPr>
            </w:pPr>
            <w:r w:rsidRPr="00682BCA">
              <w:rPr>
                <w:rFonts w:ascii="GHEA Grapalat" w:eastAsia="Times New Roman" w:hAnsi="GHEA Grapalat" w:cs="Arial"/>
              </w:rPr>
              <w:t>de110 պոլիէթիլենե եռակցվող խողովակներ, P=1.0ՄՊա, PE100</w:t>
            </w:r>
          </w:p>
        </w:tc>
        <w:tc>
          <w:tcPr>
            <w:tcW w:w="1276" w:type="dxa"/>
            <w:tcBorders>
              <w:top w:val="nil"/>
              <w:left w:val="nil"/>
              <w:bottom w:val="single" w:sz="4" w:space="0" w:color="auto"/>
              <w:right w:val="single" w:sz="4" w:space="0" w:color="auto"/>
            </w:tcBorders>
            <w:shd w:val="clear" w:color="auto" w:fill="auto"/>
            <w:vAlign w:val="center"/>
            <w:hideMark/>
          </w:tcPr>
          <w:p w14:paraId="283B81E3"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մ</w:t>
            </w:r>
          </w:p>
        </w:tc>
        <w:tc>
          <w:tcPr>
            <w:tcW w:w="1843" w:type="dxa"/>
            <w:tcBorders>
              <w:top w:val="nil"/>
              <w:left w:val="nil"/>
              <w:bottom w:val="single" w:sz="4" w:space="0" w:color="auto"/>
              <w:right w:val="single" w:sz="4" w:space="0" w:color="auto"/>
            </w:tcBorders>
            <w:shd w:val="clear" w:color="auto" w:fill="auto"/>
            <w:vAlign w:val="center"/>
            <w:hideMark/>
          </w:tcPr>
          <w:p w14:paraId="0DF2A7C0"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777</w:t>
            </w:r>
          </w:p>
        </w:tc>
      </w:tr>
      <w:tr w:rsidR="00682BCA" w:rsidRPr="00682BCA" w14:paraId="3C14CA8D" w14:textId="77777777" w:rsidTr="00682BCA">
        <w:trPr>
          <w:trHeight w:val="37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51A3DA7"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4</w:t>
            </w:r>
          </w:p>
        </w:tc>
        <w:tc>
          <w:tcPr>
            <w:tcW w:w="6237" w:type="dxa"/>
            <w:tcBorders>
              <w:top w:val="nil"/>
              <w:left w:val="nil"/>
              <w:bottom w:val="single" w:sz="4" w:space="0" w:color="auto"/>
              <w:right w:val="single" w:sz="4" w:space="0" w:color="auto"/>
            </w:tcBorders>
            <w:shd w:val="clear" w:color="auto" w:fill="auto"/>
            <w:vAlign w:val="center"/>
            <w:hideMark/>
          </w:tcPr>
          <w:p w14:paraId="6ABC0F33" w14:textId="77777777" w:rsidR="00682BCA" w:rsidRPr="00682BCA" w:rsidRDefault="00682BCA" w:rsidP="00682BCA">
            <w:pPr>
              <w:spacing w:after="0" w:line="240" w:lineRule="auto"/>
              <w:rPr>
                <w:rFonts w:ascii="GHEA Grapalat" w:eastAsia="Times New Roman" w:hAnsi="GHEA Grapalat" w:cs="Arial"/>
              </w:rPr>
            </w:pPr>
            <w:r w:rsidRPr="00682BCA">
              <w:rPr>
                <w:rFonts w:ascii="GHEA Grapalat" w:eastAsia="Times New Roman" w:hAnsi="GHEA Grapalat" w:cs="Arial"/>
              </w:rPr>
              <w:t>de90 պոլիէթիլենե եռակցվող խողովակներ, P=1.0ՄՊա, PE100</w:t>
            </w:r>
          </w:p>
        </w:tc>
        <w:tc>
          <w:tcPr>
            <w:tcW w:w="1276" w:type="dxa"/>
            <w:tcBorders>
              <w:top w:val="nil"/>
              <w:left w:val="nil"/>
              <w:bottom w:val="single" w:sz="4" w:space="0" w:color="auto"/>
              <w:right w:val="single" w:sz="4" w:space="0" w:color="auto"/>
            </w:tcBorders>
            <w:shd w:val="clear" w:color="auto" w:fill="auto"/>
            <w:vAlign w:val="center"/>
            <w:hideMark/>
          </w:tcPr>
          <w:p w14:paraId="4BA00812"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մ</w:t>
            </w:r>
          </w:p>
        </w:tc>
        <w:tc>
          <w:tcPr>
            <w:tcW w:w="1843" w:type="dxa"/>
            <w:tcBorders>
              <w:top w:val="nil"/>
              <w:left w:val="nil"/>
              <w:bottom w:val="single" w:sz="4" w:space="0" w:color="auto"/>
              <w:right w:val="single" w:sz="4" w:space="0" w:color="auto"/>
            </w:tcBorders>
            <w:shd w:val="clear" w:color="auto" w:fill="auto"/>
            <w:vAlign w:val="center"/>
            <w:hideMark/>
          </w:tcPr>
          <w:p w14:paraId="55626DA2"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2360</w:t>
            </w:r>
          </w:p>
        </w:tc>
      </w:tr>
      <w:tr w:rsidR="00682BCA" w:rsidRPr="00682BCA" w14:paraId="7E18A7D0" w14:textId="77777777" w:rsidTr="00682BCA">
        <w:trPr>
          <w:trHeight w:val="37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4AB4FE1"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5</w:t>
            </w:r>
          </w:p>
        </w:tc>
        <w:tc>
          <w:tcPr>
            <w:tcW w:w="6237" w:type="dxa"/>
            <w:tcBorders>
              <w:top w:val="nil"/>
              <w:left w:val="nil"/>
              <w:bottom w:val="single" w:sz="4" w:space="0" w:color="auto"/>
              <w:right w:val="single" w:sz="4" w:space="0" w:color="auto"/>
            </w:tcBorders>
            <w:shd w:val="clear" w:color="auto" w:fill="auto"/>
            <w:vAlign w:val="center"/>
            <w:hideMark/>
          </w:tcPr>
          <w:p w14:paraId="3B24173F" w14:textId="77777777" w:rsidR="00682BCA" w:rsidRPr="00682BCA" w:rsidRDefault="00682BCA" w:rsidP="00682BCA">
            <w:pPr>
              <w:spacing w:after="0" w:line="240" w:lineRule="auto"/>
              <w:rPr>
                <w:rFonts w:ascii="GHEA Grapalat" w:eastAsia="Times New Roman" w:hAnsi="GHEA Grapalat" w:cs="Arial"/>
              </w:rPr>
            </w:pPr>
            <w:r w:rsidRPr="00682BCA">
              <w:rPr>
                <w:rFonts w:ascii="GHEA Grapalat" w:eastAsia="Times New Roman" w:hAnsi="GHEA Grapalat" w:cs="Arial"/>
              </w:rPr>
              <w:t>de75 պոլիէթիլենե եռակցվող խողովակներ, P=1.0ՄՊա, PE100</w:t>
            </w:r>
          </w:p>
        </w:tc>
        <w:tc>
          <w:tcPr>
            <w:tcW w:w="1276" w:type="dxa"/>
            <w:tcBorders>
              <w:top w:val="nil"/>
              <w:left w:val="nil"/>
              <w:bottom w:val="single" w:sz="4" w:space="0" w:color="auto"/>
              <w:right w:val="single" w:sz="4" w:space="0" w:color="auto"/>
            </w:tcBorders>
            <w:shd w:val="clear" w:color="auto" w:fill="auto"/>
            <w:vAlign w:val="center"/>
            <w:hideMark/>
          </w:tcPr>
          <w:p w14:paraId="729CA1AD"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մ</w:t>
            </w:r>
          </w:p>
        </w:tc>
        <w:tc>
          <w:tcPr>
            <w:tcW w:w="1843" w:type="dxa"/>
            <w:tcBorders>
              <w:top w:val="nil"/>
              <w:left w:val="nil"/>
              <w:bottom w:val="single" w:sz="4" w:space="0" w:color="auto"/>
              <w:right w:val="single" w:sz="4" w:space="0" w:color="auto"/>
            </w:tcBorders>
            <w:shd w:val="clear" w:color="auto" w:fill="auto"/>
            <w:vAlign w:val="center"/>
            <w:hideMark/>
          </w:tcPr>
          <w:p w14:paraId="7DF36939"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8</w:t>
            </w:r>
          </w:p>
        </w:tc>
      </w:tr>
      <w:tr w:rsidR="00682BCA" w:rsidRPr="00682BCA" w14:paraId="738CD963" w14:textId="77777777" w:rsidTr="00682BCA">
        <w:trPr>
          <w:trHeight w:val="37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2EADD5D"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6</w:t>
            </w:r>
          </w:p>
        </w:tc>
        <w:tc>
          <w:tcPr>
            <w:tcW w:w="6237" w:type="dxa"/>
            <w:tcBorders>
              <w:top w:val="nil"/>
              <w:left w:val="nil"/>
              <w:bottom w:val="single" w:sz="4" w:space="0" w:color="auto"/>
              <w:right w:val="single" w:sz="4" w:space="0" w:color="auto"/>
            </w:tcBorders>
            <w:shd w:val="clear" w:color="auto" w:fill="auto"/>
            <w:vAlign w:val="center"/>
            <w:hideMark/>
          </w:tcPr>
          <w:p w14:paraId="573AE391" w14:textId="77777777" w:rsidR="00682BCA" w:rsidRPr="00682BCA" w:rsidRDefault="00682BCA" w:rsidP="00682BCA">
            <w:pPr>
              <w:spacing w:after="0" w:line="240" w:lineRule="auto"/>
              <w:rPr>
                <w:rFonts w:ascii="GHEA Grapalat" w:eastAsia="Times New Roman" w:hAnsi="GHEA Grapalat" w:cs="Arial"/>
              </w:rPr>
            </w:pPr>
            <w:r w:rsidRPr="00682BCA">
              <w:rPr>
                <w:rFonts w:ascii="GHEA Grapalat" w:eastAsia="Times New Roman" w:hAnsi="GHEA Grapalat" w:cs="Arial"/>
              </w:rPr>
              <w:t>de63 պոլիէթիլենե եռակցվող խողովակներ, P=1.0ՄՊա, PE100</w:t>
            </w:r>
          </w:p>
        </w:tc>
        <w:tc>
          <w:tcPr>
            <w:tcW w:w="1276" w:type="dxa"/>
            <w:tcBorders>
              <w:top w:val="nil"/>
              <w:left w:val="nil"/>
              <w:bottom w:val="single" w:sz="4" w:space="0" w:color="auto"/>
              <w:right w:val="single" w:sz="4" w:space="0" w:color="auto"/>
            </w:tcBorders>
            <w:shd w:val="clear" w:color="auto" w:fill="auto"/>
            <w:vAlign w:val="center"/>
            <w:hideMark/>
          </w:tcPr>
          <w:p w14:paraId="09392704"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մ</w:t>
            </w:r>
          </w:p>
        </w:tc>
        <w:tc>
          <w:tcPr>
            <w:tcW w:w="1843" w:type="dxa"/>
            <w:tcBorders>
              <w:top w:val="nil"/>
              <w:left w:val="nil"/>
              <w:bottom w:val="single" w:sz="4" w:space="0" w:color="auto"/>
              <w:right w:val="single" w:sz="4" w:space="0" w:color="auto"/>
            </w:tcBorders>
            <w:shd w:val="clear" w:color="auto" w:fill="auto"/>
            <w:vAlign w:val="center"/>
            <w:hideMark/>
          </w:tcPr>
          <w:p w14:paraId="709A8929"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2691</w:t>
            </w:r>
          </w:p>
        </w:tc>
      </w:tr>
      <w:tr w:rsidR="00682BCA" w:rsidRPr="00682BCA" w14:paraId="29377C42" w14:textId="77777777" w:rsidTr="00682BCA">
        <w:trPr>
          <w:trHeight w:val="37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D7C8F97"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7</w:t>
            </w:r>
          </w:p>
        </w:tc>
        <w:tc>
          <w:tcPr>
            <w:tcW w:w="6237" w:type="dxa"/>
            <w:tcBorders>
              <w:top w:val="nil"/>
              <w:left w:val="nil"/>
              <w:bottom w:val="single" w:sz="4" w:space="0" w:color="auto"/>
              <w:right w:val="single" w:sz="4" w:space="0" w:color="auto"/>
            </w:tcBorders>
            <w:shd w:val="clear" w:color="auto" w:fill="auto"/>
            <w:vAlign w:val="center"/>
            <w:hideMark/>
          </w:tcPr>
          <w:p w14:paraId="2E9D91F6" w14:textId="77777777" w:rsidR="00682BCA" w:rsidRPr="00682BCA" w:rsidRDefault="00682BCA" w:rsidP="00682BCA">
            <w:pPr>
              <w:spacing w:after="0" w:line="240" w:lineRule="auto"/>
              <w:rPr>
                <w:rFonts w:ascii="GHEA Grapalat" w:eastAsia="Times New Roman" w:hAnsi="GHEA Grapalat" w:cs="Arial"/>
              </w:rPr>
            </w:pPr>
            <w:r w:rsidRPr="00682BCA">
              <w:rPr>
                <w:rFonts w:ascii="GHEA Grapalat" w:eastAsia="Times New Roman" w:hAnsi="GHEA Grapalat" w:cs="Arial"/>
              </w:rPr>
              <w:t>de50 պոլիէթիլենե եռակցվող խողովակներ, P=1.0ՄՊա, PE100</w:t>
            </w:r>
          </w:p>
        </w:tc>
        <w:tc>
          <w:tcPr>
            <w:tcW w:w="1276" w:type="dxa"/>
            <w:tcBorders>
              <w:top w:val="nil"/>
              <w:left w:val="nil"/>
              <w:bottom w:val="single" w:sz="4" w:space="0" w:color="auto"/>
              <w:right w:val="single" w:sz="4" w:space="0" w:color="auto"/>
            </w:tcBorders>
            <w:shd w:val="clear" w:color="auto" w:fill="auto"/>
            <w:vAlign w:val="center"/>
            <w:hideMark/>
          </w:tcPr>
          <w:p w14:paraId="6DF558D1"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մ</w:t>
            </w:r>
          </w:p>
        </w:tc>
        <w:tc>
          <w:tcPr>
            <w:tcW w:w="1843" w:type="dxa"/>
            <w:tcBorders>
              <w:top w:val="nil"/>
              <w:left w:val="nil"/>
              <w:bottom w:val="single" w:sz="4" w:space="0" w:color="auto"/>
              <w:right w:val="single" w:sz="4" w:space="0" w:color="auto"/>
            </w:tcBorders>
            <w:shd w:val="clear" w:color="auto" w:fill="auto"/>
            <w:vAlign w:val="center"/>
            <w:hideMark/>
          </w:tcPr>
          <w:p w14:paraId="785D2A95"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352</w:t>
            </w:r>
          </w:p>
        </w:tc>
      </w:tr>
      <w:tr w:rsidR="00682BCA" w:rsidRPr="00682BCA" w14:paraId="369C71A0" w14:textId="77777777" w:rsidTr="00682BCA">
        <w:trPr>
          <w:trHeight w:val="37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0A6B9A1"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8</w:t>
            </w:r>
          </w:p>
        </w:tc>
        <w:tc>
          <w:tcPr>
            <w:tcW w:w="6237" w:type="dxa"/>
            <w:tcBorders>
              <w:top w:val="nil"/>
              <w:left w:val="nil"/>
              <w:bottom w:val="single" w:sz="4" w:space="0" w:color="auto"/>
              <w:right w:val="single" w:sz="4" w:space="0" w:color="auto"/>
            </w:tcBorders>
            <w:shd w:val="clear" w:color="auto" w:fill="auto"/>
            <w:vAlign w:val="center"/>
            <w:hideMark/>
          </w:tcPr>
          <w:p w14:paraId="272C4489" w14:textId="77777777" w:rsidR="00682BCA" w:rsidRPr="00682BCA" w:rsidRDefault="00682BCA" w:rsidP="00682BCA">
            <w:pPr>
              <w:spacing w:after="0" w:line="240" w:lineRule="auto"/>
              <w:rPr>
                <w:rFonts w:ascii="GHEA Grapalat" w:eastAsia="Times New Roman" w:hAnsi="GHEA Grapalat" w:cs="Arial"/>
              </w:rPr>
            </w:pPr>
            <w:r w:rsidRPr="00682BCA">
              <w:rPr>
                <w:rFonts w:ascii="GHEA Grapalat" w:eastAsia="Times New Roman" w:hAnsi="GHEA Grapalat" w:cs="Arial"/>
              </w:rPr>
              <w:t>de40 պոլիէթիլենե եռակցվող խողովակներ, P=1.0ՄՊա, PE100</w:t>
            </w:r>
          </w:p>
        </w:tc>
        <w:tc>
          <w:tcPr>
            <w:tcW w:w="1276" w:type="dxa"/>
            <w:tcBorders>
              <w:top w:val="nil"/>
              <w:left w:val="nil"/>
              <w:bottom w:val="single" w:sz="4" w:space="0" w:color="auto"/>
              <w:right w:val="single" w:sz="4" w:space="0" w:color="auto"/>
            </w:tcBorders>
            <w:shd w:val="clear" w:color="auto" w:fill="auto"/>
            <w:vAlign w:val="center"/>
            <w:hideMark/>
          </w:tcPr>
          <w:p w14:paraId="684DF696"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մ</w:t>
            </w:r>
          </w:p>
        </w:tc>
        <w:tc>
          <w:tcPr>
            <w:tcW w:w="1843" w:type="dxa"/>
            <w:tcBorders>
              <w:top w:val="nil"/>
              <w:left w:val="nil"/>
              <w:bottom w:val="single" w:sz="4" w:space="0" w:color="auto"/>
              <w:right w:val="single" w:sz="4" w:space="0" w:color="auto"/>
            </w:tcBorders>
            <w:shd w:val="clear" w:color="auto" w:fill="auto"/>
            <w:vAlign w:val="center"/>
            <w:hideMark/>
          </w:tcPr>
          <w:p w14:paraId="11F9C8E3"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301</w:t>
            </w:r>
          </w:p>
        </w:tc>
      </w:tr>
      <w:tr w:rsidR="00682BCA" w:rsidRPr="00682BCA" w14:paraId="67A9711C" w14:textId="77777777" w:rsidTr="00682BCA">
        <w:trPr>
          <w:trHeight w:val="37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ABFD3B4"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9</w:t>
            </w:r>
          </w:p>
        </w:tc>
        <w:tc>
          <w:tcPr>
            <w:tcW w:w="6237" w:type="dxa"/>
            <w:tcBorders>
              <w:top w:val="nil"/>
              <w:left w:val="nil"/>
              <w:bottom w:val="single" w:sz="4" w:space="0" w:color="auto"/>
              <w:right w:val="single" w:sz="4" w:space="0" w:color="auto"/>
            </w:tcBorders>
            <w:shd w:val="clear" w:color="auto" w:fill="auto"/>
            <w:vAlign w:val="center"/>
            <w:hideMark/>
          </w:tcPr>
          <w:p w14:paraId="1C296C4C" w14:textId="77777777" w:rsidR="00682BCA" w:rsidRPr="00682BCA" w:rsidRDefault="00682BCA" w:rsidP="00682BCA">
            <w:pPr>
              <w:spacing w:after="0" w:line="240" w:lineRule="auto"/>
              <w:rPr>
                <w:rFonts w:ascii="GHEA Grapalat" w:eastAsia="Times New Roman" w:hAnsi="GHEA Grapalat" w:cs="Arial"/>
              </w:rPr>
            </w:pPr>
            <w:r w:rsidRPr="00682BCA">
              <w:rPr>
                <w:rFonts w:ascii="GHEA Grapalat" w:eastAsia="Times New Roman" w:hAnsi="GHEA Grapalat" w:cs="Arial"/>
              </w:rPr>
              <w:t>de32 պոլիէթիլենե եռակցվող խողովակներ, P=1.0ՄՊա, PE100</w:t>
            </w:r>
          </w:p>
        </w:tc>
        <w:tc>
          <w:tcPr>
            <w:tcW w:w="1276" w:type="dxa"/>
            <w:tcBorders>
              <w:top w:val="nil"/>
              <w:left w:val="nil"/>
              <w:bottom w:val="single" w:sz="4" w:space="0" w:color="auto"/>
              <w:right w:val="single" w:sz="4" w:space="0" w:color="auto"/>
            </w:tcBorders>
            <w:shd w:val="clear" w:color="auto" w:fill="auto"/>
            <w:vAlign w:val="center"/>
            <w:hideMark/>
          </w:tcPr>
          <w:p w14:paraId="7C2C5328"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մ</w:t>
            </w:r>
          </w:p>
        </w:tc>
        <w:tc>
          <w:tcPr>
            <w:tcW w:w="1843" w:type="dxa"/>
            <w:tcBorders>
              <w:top w:val="nil"/>
              <w:left w:val="nil"/>
              <w:bottom w:val="single" w:sz="4" w:space="0" w:color="auto"/>
              <w:right w:val="single" w:sz="4" w:space="0" w:color="auto"/>
            </w:tcBorders>
            <w:shd w:val="clear" w:color="auto" w:fill="auto"/>
            <w:vAlign w:val="center"/>
            <w:hideMark/>
          </w:tcPr>
          <w:p w14:paraId="4B7F2489"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166</w:t>
            </w:r>
          </w:p>
        </w:tc>
      </w:tr>
      <w:tr w:rsidR="00682BCA" w:rsidRPr="00682BCA" w14:paraId="5BACB80A" w14:textId="77777777" w:rsidTr="00682BCA">
        <w:trPr>
          <w:trHeight w:val="37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A653B1A"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10</w:t>
            </w:r>
          </w:p>
        </w:tc>
        <w:tc>
          <w:tcPr>
            <w:tcW w:w="6237" w:type="dxa"/>
            <w:tcBorders>
              <w:top w:val="nil"/>
              <w:left w:val="nil"/>
              <w:bottom w:val="single" w:sz="4" w:space="0" w:color="auto"/>
              <w:right w:val="single" w:sz="4" w:space="0" w:color="auto"/>
            </w:tcBorders>
            <w:shd w:val="clear" w:color="auto" w:fill="auto"/>
            <w:vAlign w:val="center"/>
            <w:hideMark/>
          </w:tcPr>
          <w:p w14:paraId="48993EEB" w14:textId="77777777" w:rsidR="00682BCA" w:rsidRPr="00682BCA" w:rsidRDefault="00682BCA" w:rsidP="00682BCA">
            <w:pPr>
              <w:spacing w:after="0" w:line="240" w:lineRule="auto"/>
              <w:rPr>
                <w:rFonts w:ascii="GHEA Grapalat" w:eastAsia="Times New Roman" w:hAnsi="GHEA Grapalat" w:cs="Arial"/>
              </w:rPr>
            </w:pPr>
            <w:r w:rsidRPr="00682BCA">
              <w:rPr>
                <w:rFonts w:ascii="GHEA Grapalat" w:eastAsia="Times New Roman" w:hAnsi="GHEA Grapalat" w:cs="Arial"/>
              </w:rPr>
              <w:t>de25 պոլիէթիլենե եռակցվող խողովակներ, P=1.0ՄՊա, PE100</w:t>
            </w:r>
          </w:p>
        </w:tc>
        <w:tc>
          <w:tcPr>
            <w:tcW w:w="1276" w:type="dxa"/>
            <w:tcBorders>
              <w:top w:val="nil"/>
              <w:left w:val="nil"/>
              <w:bottom w:val="single" w:sz="4" w:space="0" w:color="auto"/>
              <w:right w:val="single" w:sz="4" w:space="0" w:color="auto"/>
            </w:tcBorders>
            <w:shd w:val="clear" w:color="auto" w:fill="auto"/>
            <w:vAlign w:val="center"/>
            <w:hideMark/>
          </w:tcPr>
          <w:p w14:paraId="3A0F9B7B"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մ</w:t>
            </w:r>
          </w:p>
        </w:tc>
        <w:tc>
          <w:tcPr>
            <w:tcW w:w="1843" w:type="dxa"/>
            <w:tcBorders>
              <w:top w:val="nil"/>
              <w:left w:val="nil"/>
              <w:bottom w:val="single" w:sz="4" w:space="0" w:color="auto"/>
              <w:right w:val="single" w:sz="4" w:space="0" w:color="auto"/>
            </w:tcBorders>
            <w:shd w:val="clear" w:color="auto" w:fill="auto"/>
            <w:vAlign w:val="center"/>
            <w:hideMark/>
          </w:tcPr>
          <w:p w14:paraId="03CC9CEC"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4165</w:t>
            </w:r>
          </w:p>
        </w:tc>
      </w:tr>
      <w:tr w:rsidR="00682BCA" w:rsidRPr="00682BCA" w14:paraId="645EBF73" w14:textId="77777777" w:rsidTr="00682BCA">
        <w:trPr>
          <w:trHeight w:val="3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C1D3B37"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11</w:t>
            </w:r>
          </w:p>
        </w:tc>
        <w:tc>
          <w:tcPr>
            <w:tcW w:w="6237" w:type="dxa"/>
            <w:tcBorders>
              <w:top w:val="nil"/>
              <w:left w:val="nil"/>
              <w:bottom w:val="single" w:sz="4" w:space="0" w:color="auto"/>
              <w:right w:val="single" w:sz="4" w:space="0" w:color="auto"/>
            </w:tcBorders>
            <w:shd w:val="clear" w:color="auto" w:fill="auto"/>
            <w:vAlign w:val="center"/>
            <w:hideMark/>
          </w:tcPr>
          <w:p w14:paraId="58756FD1" w14:textId="77777777" w:rsidR="00682BCA" w:rsidRPr="00682BCA" w:rsidRDefault="00682BCA" w:rsidP="00682BCA">
            <w:pPr>
              <w:spacing w:after="0" w:line="240" w:lineRule="auto"/>
              <w:rPr>
                <w:rFonts w:ascii="GHEA Grapalat" w:eastAsia="Times New Roman" w:hAnsi="GHEA Grapalat" w:cs="Arial"/>
              </w:rPr>
            </w:pPr>
            <w:r w:rsidRPr="00682BCA">
              <w:rPr>
                <w:rFonts w:ascii="GHEA Grapalat" w:eastAsia="Times New Roman" w:hAnsi="GHEA Grapalat" w:cs="Arial"/>
              </w:rPr>
              <w:t>Պոլիէթիլենե խողովակների ուղեծրի նշագծման էլեկտրոհաղորդալարով ժապավեն</w:t>
            </w:r>
          </w:p>
        </w:tc>
        <w:tc>
          <w:tcPr>
            <w:tcW w:w="1276" w:type="dxa"/>
            <w:tcBorders>
              <w:top w:val="nil"/>
              <w:left w:val="nil"/>
              <w:bottom w:val="single" w:sz="4" w:space="0" w:color="auto"/>
              <w:right w:val="single" w:sz="4" w:space="0" w:color="auto"/>
            </w:tcBorders>
            <w:shd w:val="clear" w:color="auto" w:fill="auto"/>
            <w:vAlign w:val="center"/>
            <w:hideMark/>
          </w:tcPr>
          <w:p w14:paraId="2C4F7FAA"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մ</w:t>
            </w:r>
          </w:p>
        </w:tc>
        <w:tc>
          <w:tcPr>
            <w:tcW w:w="1843" w:type="dxa"/>
            <w:tcBorders>
              <w:top w:val="nil"/>
              <w:left w:val="nil"/>
              <w:bottom w:val="single" w:sz="4" w:space="0" w:color="auto"/>
              <w:right w:val="single" w:sz="4" w:space="0" w:color="auto"/>
            </w:tcBorders>
            <w:shd w:val="clear" w:color="auto" w:fill="auto"/>
            <w:vAlign w:val="center"/>
            <w:hideMark/>
          </w:tcPr>
          <w:p w14:paraId="00E17554"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7245</w:t>
            </w:r>
          </w:p>
        </w:tc>
      </w:tr>
      <w:tr w:rsidR="00682BCA" w:rsidRPr="00682BCA" w14:paraId="47EC1996" w14:textId="77777777" w:rsidTr="00682BCA">
        <w:trPr>
          <w:trHeight w:val="37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1E397DD"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12</w:t>
            </w:r>
          </w:p>
        </w:tc>
        <w:tc>
          <w:tcPr>
            <w:tcW w:w="6237" w:type="dxa"/>
            <w:tcBorders>
              <w:top w:val="nil"/>
              <w:left w:val="nil"/>
              <w:bottom w:val="single" w:sz="4" w:space="0" w:color="auto"/>
              <w:right w:val="single" w:sz="4" w:space="0" w:color="auto"/>
            </w:tcBorders>
            <w:shd w:val="clear" w:color="auto" w:fill="auto"/>
            <w:vAlign w:val="center"/>
            <w:hideMark/>
          </w:tcPr>
          <w:p w14:paraId="3345CC9B" w14:textId="77777777" w:rsidR="00682BCA" w:rsidRPr="00682BCA" w:rsidRDefault="00682BCA" w:rsidP="00682BCA">
            <w:pPr>
              <w:spacing w:after="0" w:line="240" w:lineRule="auto"/>
              <w:rPr>
                <w:rFonts w:ascii="GHEA Grapalat" w:eastAsia="Times New Roman" w:hAnsi="GHEA Grapalat" w:cs="Arial"/>
              </w:rPr>
            </w:pPr>
            <w:r w:rsidRPr="00682BCA">
              <w:rPr>
                <w:rFonts w:ascii="GHEA Grapalat" w:eastAsia="Times New Roman" w:hAnsi="GHEA Grapalat" w:cs="Arial"/>
              </w:rPr>
              <w:t>Պոլիէթիլենե խողովակների ուղեծրի նախազգուշացնող ժապավեն</w:t>
            </w:r>
          </w:p>
        </w:tc>
        <w:tc>
          <w:tcPr>
            <w:tcW w:w="1276" w:type="dxa"/>
            <w:tcBorders>
              <w:top w:val="nil"/>
              <w:left w:val="nil"/>
              <w:bottom w:val="single" w:sz="4" w:space="0" w:color="auto"/>
              <w:right w:val="single" w:sz="4" w:space="0" w:color="auto"/>
            </w:tcBorders>
            <w:shd w:val="clear" w:color="auto" w:fill="auto"/>
            <w:vAlign w:val="center"/>
            <w:hideMark/>
          </w:tcPr>
          <w:p w14:paraId="17C72F8D"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մ</w:t>
            </w:r>
          </w:p>
        </w:tc>
        <w:tc>
          <w:tcPr>
            <w:tcW w:w="1843" w:type="dxa"/>
            <w:tcBorders>
              <w:top w:val="nil"/>
              <w:left w:val="nil"/>
              <w:bottom w:val="single" w:sz="4" w:space="0" w:color="auto"/>
              <w:right w:val="single" w:sz="4" w:space="0" w:color="auto"/>
            </w:tcBorders>
            <w:shd w:val="clear" w:color="auto" w:fill="auto"/>
            <w:vAlign w:val="center"/>
            <w:hideMark/>
          </w:tcPr>
          <w:p w14:paraId="4F77F483"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4984</w:t>
            </w:r>
          </w:p>
        </w:tc>
      </w:tr>
      <w:tr w:rsidR="00682BCA" w:rsidRPr="00682BCA" w14:paraId="15A57324" w14:textId="77777777" w:rsidTr="00682BCA">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79E5AB8"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13</w:t>
            </w:r>
          </w:p>
        </w:tc>
        <w:tc>
          <w:tcPr>
            <w:tcW w:w="6237" w:type="dxa"/>
            <w:tcBorders>
              <w:top w:val="nil"/>
              <w:left w:val="nil"/>
              <w:bottom w:val="single" w:sz="4" w:space="0" w:color="auto"/>
              <w:right w:val="single" w:sz="4" w:space="0" w:color="auto"/>
            </w:tcBorders>
            <w:shd w:val="clear" w:color="auto" w:fill="auto"/>
            <w:vAlign w:val="center"/>
            <w:hideMark/>
          </w:tcPr>
          <w:p w14:paraId="210B2CC6" w14:textId="77777777" w:rsidR="00682BCA" w:rsidRPr="00682BCA" w:rsidRDefault="00682BCA" w:rsidP="00682BCA">
            <w:pPr>
              <w:spacing w:after="0" w:line="240" w:lineRule="auto"/>
              <w:rPr>
                <w:rFonts w:ascii="GHEA Grapalat" w:eastAsia="Times New Roman" w:hAnsi="GHEA Grapalat" w:cs="Arial"/>
              </w:rPr>
            </w:pPr>
            <w:r w:rsidRPr="00682BCA">
              <w:rPr>
                <w:rFonts w:ascii="GHEA Grapalat" w:eastAsia="Times New Roman" w:hAnsi="GHEA Grapalat" w:cs="Arial"/>
              </w:rPr>
              <w:t>Պողպատե խողովակ D426x6.0</w:t>
            </w:r>
          </w:p>
        </w:tc>
        <w:tc>
          <w:tcPr>
            <w:tcW w:w="1276" w:type="dxa"/>
            <w:tcBorders>
              <w:top w:val="nil"/>
              <w:left w:val="nil"/>
              <w:bottom w:val="single" w:sz="4" w:space="0" w:color="auto"/>
              <w:right w:val="single" w:sz="4" w:space="0" w:color="auto"/>
            </w:tcBorders>
            <w:shd w:val="clear" w:color="auto" w:fill="auto"/>
            <w:vAlign w:val="center"/>
            <w:hideMark/>
          </w:tcPr>
          <w:p w14:paraId="44C158EF"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մ</w:t>
            </w:r>
          </w:p>
        </w:tc>
        <w:tc>
          <w:tcPr>
            <w:tcW w:w="1843" w:type="dxa"/>
            <w:tcBorders>
              <w:top w:val="nil"/>
              <w:left w:val="nil"/>
              <w:bottom w:val="single" w:sz="4" w:space="0" w:color="auto"/>
              <w:right w:val="single" w:sz="4" w:space="0" w:color="auto"/>
            </w:tcBorders>
            <w:shd w:val="clear" w:color="auto" w:fill="auto"/>
            <w:vAlign w:val="center"/>
            <w:hideMark/>
          </w:tcPr>
          <w:p w14:paraId="487D9AB8"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455</w:t>
            </w:r>
          </w:p>
        </w:tc>
      </w:tr>
      <w:tr w:rsidR="00682BCA" w:rsidRPr="00682BCA" w14:paraId="57FC7A79" w14:textId="77777777" w:rsidTr="00682BCA">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73EEDF2"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14</w:t>
            </w:r>
          </w:p>
        </w:tc>
        <w:tc>
          <w:tcPr>
            <w:tcW w:w="6237" w:type="dxa"/>
            <w:tcBorders>
              <w:top w:val="nil"/>
              <w:left w:val="nil"/>
              <w:bottom w:val="single" w:sz="4" w:space="0" w:color="auto"/>
              <w:right w:val="single" w:sz="4" w:space="0" w:color="auto"/>
            </w:tcBorders>
            <w:shd w:val="clear" w:color="auto" w:fill="auto"/>
            <w:vAlign w:val="center"/>
            <w:hideMark/>
          </w:tcPr>
          <w:p w14:paraId="143B036E" w14:textId="77777777" w:rsidR="00682BCA" w:rsidRPr="00682BCA" w:rsidRDefault="00682BCA" w:rsidP="00682BCA">
            <w:pPr>
              <w:spacing w:after="0" w:line="240" w:lineRule="auto"/>
              <w:rPr>
                <w:rFonts w:ascii="GHEA Grapalat" w:eastAsia="Times New Roman" w:hAnsi="GHEA Grapalat" w:cs="Arial"/>
              </w:rPr>
            </w:pPr>
            <w:r w:rsidRPr="00682BCA">
              <w:rPr>
                <w:rFonts w:ascii="GHEA Grapalat" w:eastAsia="Times New Roman" w:hAnsi="GHEA Grapalat" w:cs="Arial"/>
              </w:rPr>
              <w:t>Պողպատե խողովակ D219x4.5</w:t>
            </w:r>
          </w:p>
        </w:tc>
        <w:tc>
          <w:tcPr>
            <w:tcW w:w="1276" w:type="dxa"/>
            <w:tcBorders>
              <w:top w:val="nil"/>
              <w:left w:val="nil"/>
              <w:bottom w:val="single" w:sz="4" w:space="0" w:color="auto"/>
              <w:right w:val="single" w:sz="4" w:space="0" w:color="auto"/>
            </w:tcBorders>
            <w:shd w:val="clear" w:color="auto" w:fill="auto"/>
            <w:vAlign w:val="center"/>
            <w:hideMark/>
          </w:tcPr>
          <w:p w14:paraId="36FF5460"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մ</w:t>
            </w:r>
          </w:p>
        </w:tc>
        <w:tc>
          <w:tcPr>
            <w:tcW w:w="1843" w:type="dxa"/>
            <w:tcBorders>
              <w:top w:val="nil"/>
              <w:left w:val="nil"/>
              <w:bottom w:val="single" w:sz="4" w:space="0" w:color="auto"/>
              <w:right w:val="single" w:sz="4" w:space="0" w:color="auto"/>
            </w:tcBorders>
            <w:shd w:val="clear" w:color="auto" w:fill="auto"/>
            <w:vAlign w:val="center"/>
            <w:hideMark/>
          </w:tcPr>
          <w:p w14:paraId="7C54B04D"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3</w:t>
            </w:r>
          </w:p>
        </w:tc>
      </w:tr>
      <w:tr w:rsidR="00682BCA" w:rsidRPr="00682BCA" w14:paraId="5BA1FFA8" w14:textId="77777777" w:rsidTr="00682BCA">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BF36195"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15</w:t>
            </w:r>
          </w:p>
        </w:tc>
        <w:tc>
          <w:tcPr>
            <w:tcW w:w="6237" w:type="dxa"/>
            <w:tcBorders>
              <w:top w:val="nil"/>
              <w:left w:val="nil"/>
              <w:bottom w:val="single" w:sz="4" w:space="0" w:color="auto"/>
              <w:right w:val="single" w:sz="4" w:space="0" w:color="auto"/>
            </w:tcBorders>
            <w:shd w:val="clear" w:color="auto" w:fill="auto"/>
            <w:vAlign w:val="center"/>
            <w:hideMark/>
          </w:tcPr>
          <w:p w14:paraId="12F33AA4" w14:textId="77777777" w:rsidR="00682BCA" w:rsidRPr="00682BCA" w:rsidRDefault="00682BCA" w:rsidP="00682BCA">
            <w:pPr>
              <w:spacing w:after="0" w:line="240" w:lineRule="auto"/>
              <w:rPr>
                <w:rFonts w:ascii="GHEA Grapalat" w:eastAsia="Times New Roman" w:hAnsi="GHEA Grapalat" w:cs="Arial"/>
              </w:rPr>
            </w:pPr>
            <w:r w:rsidRPr="00682BCA">
              <w:rPr>
                <w:rFonts w:ascii="GHEA Grapalat" w:eastAsia="Times New Roman" w:hAnsi="GHEA Grapalat" w:cs="Arial"/>
              </w:rPr>
              <w:t>Պողպատե խողովակ D159x4.5</w:t>
            </w:r>
          </w:p>
        </w:tc>
        <w:tc>
          <w:tcPr>
            <w:tcW w:w="1276" w:type="dxa"/>
            <w:tcBorders>
              <w:top w:val="nil"/>
              <w:left w:val="nil"/>
              <w:bottom w:val="single" w:sz="4" w:space="0" w:color="auto"/>
              <w:right w:val="single" w:sz="4" w:space="0" w:color="auto"/>
            </w:tcBorders>
            <w:shd w:val="clear" w:color="auto" w:fill="auto"/>
            <w:vAlign w:val="center"/>
            <w:hideMark/>
          </w:tcPr>
          <w:p w14:paraId="181D712F"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մ</w:t>
            </w:r>
          </w:p>
        </w:tc>
        <w:tc>
          <w:tcPr>
            <w:tcW w:w="1843" w:type="dxa"/>
            <w:tcBorders>
              <w:top w:val="nil"/>
              <w:left w:val="nil"/>
              <w:bottom w:val="single" w:sz="4" w:space="0" w:color="auto"/>
              <w:right w:val="single" w:sz="4" w:space="0" w:color="auto"/>
            </w:tcBorders>
            <w:shd w:val="clear" w:color="auto" w:fill="auto"/>
            <w:vAlign w:val="center"/>
            <w:hideMark/>
          </w:tcPr>
          <w:p w14:paraId="3C8BD61E"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3</w:t>
            </w:r>
          </w:p>
        </w:tc>
      </w:tr>
      <w:tr w:rsidR="00682BCA" w:rsidRPr="00682BCA" w14:paraId="7FD4988D" w14:textId="77777777" w:rsidTr="00682BCA">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0D9CA29"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lastRenderedPageBreak/>
              <w:t>16</w:t>
            </w:r>
          </w:p>
        </w:tc>
        <w:tc>
          <w:tcPr>
            <w:tcW w:w="6237" w:type="dxa"/>
            <w:tcBorders>
              <w:top w:val="nil"/>
              <w:left w:val="nil"/>
              <w:bottom w:val="single" w:sz="4" w:space="0" w:color="auto"/>
              <w:right w:val="single" w:sz="4" w:space="0" w:color="auto"/>
            </w:tcBorders>
            <w:shd w:val="clear" w:color="auto" w:fill="auto"/>
            <w:vAlign w:val="center"/>
            <w:hideMark/>
          </w:tcPr>
          <w:p w14:paraId="6E2D89F1" w14:textId="77777777" w:rsidR="00682BCA" w:rsidRPr="00682BCA" w:rsidRDefault="00682BCA" w:rsidP="00682BCA">
            <w:pPr>
              <w:spacing w:after="0" w:line="240" w:lineRule="auto"/>
              <w:rPr>
                <w:rFonts w:ascii="GHEA Grapalat" w:eastAsia="Times New Roman" w:hAnsi="GHEA Grapalat" w:cs="Arial"/>
              </w:rPr>
            </w:pPr>
            <w:r w:rsidRPr="00682BCA">
              <w:rPr>
                <w:rFonts w:ascii="GHEA Grapalat" w:eastAsia="Times New Roman" w:hAnsi="GHEA Grapalat" w:cs="Arial"/>
              </w:rPr>
              <w:t>Պողպատե խողովակ D108x4.0</w:t>
            </w:r>
          </w:p>
        </w:tc>
        <w:tc>
          <w:tcPr>
            <w:tcW w:w="1276" w:type="dxa"/>
            <w:tcBorders>
              <w:top w:val="nil"/>
              <w:left w:val="nil"/>
              <w:bottom w:val="single" w:sz="4" w:space="0" w:color="auto"/>
              <w:right w:val="single" w:sz="4" w:space="0" w:color="auto"/>
            </w:tcBorders>
            <w:shd w:val="clear" w:color="auto" w:fill="auto"/>
            <w:vAlign w:val="center"/>
            <w:hideMark/>
          </w:tcPr>
          <w:p w14:paraId="6411D6EA"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մ</w:t>
            </w:r>
          </w:p>
        </w:tc>
        <w:tc>
          <w:tcPr>
            <w:tcW w:w="1843" w:type="dxa"/>
            <w:tcBorders>
              <w:top w:val="nil"/>
              <w:left w:val="nil"/>
              <w:bottom w:val="single" w:sz="4" w:space="0" w:color="auto"/>
              <w:right w:val="single" w:sz="4" w:space="0" w:color="auto"/>
            </w:tcBorders>
            <w:shd w:val="clear" w:color="auto" w:fill="auto"/>
            <w:vAlign w:val="center"/>
            <w:hideMark/>
          </w:tcPr>
          <w:p w14:paraId="1B6EAC4C"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5</w:t>
            </w:r>
          </w:p>
        </w:tc>
      </w:tr>
      <w:tr w:rsidR="00682BCA" w:rsidRPr="00682BCA" w14:paraId="0895ACC0" w14:textId="77777777" w:rsidTr="00682BCA">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9ED5B3A"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17</w:t>
            </w:r>
          </w:p>
        </w:tc>
        <w:tc>
          <w:tcPr>
            <w:tcW w:w="6237" w:type="dxa"/>
            <w:tcBorders>
              <w:top w:val="nil"/>
              <w:left w:val="nil"/>
              <w:bottom w:val="single" w:sz="4" w:space="0" w:color="auto"/>
              <w:right w:val="single" w:sz="4" w:space="0" w:color="auto"/>
            </w:tcBorders>
            <w:shd w:val="clear" w:color="auto" w:fill="auto"/>
            <w:vAlign w:val="center"/>
            <w:hideMark/>
          </w:tcPr>
          <w:p w14:paraId="41D1793E" w14:textId="77777777" w:rsidR="00682BCA" w:rsidRPr="00682BCA" w:rsidRDefault="00682BCA" w:rsidP="00682BCA">
            <w:pPr>
              <w:spacing w:after="0" w:line="240" w:lineRule="auto"/>
              <w:rPr>
                <w:rFonts w:ascii="GHEA Grapalat" w:eastAsia="Times New Roman" w:hAnsi="GHEA Grapalat" w:cs="Arial"/>
              </w:rPr>
            </w:pPr>
            <w:r w:rsidRPr="00682BCA">
              <w:rPr>
                <w:rFonts w:ascii="GHEA Grapalat" w:eastAsia="Times New Roman" w:hAnsi="GHEA Grapalat" w:cs="Arial"/>
              </w:rPr>
              <w:t>Պողպատե խողովակ D89x4.0</w:t>
            </w:r>
          </w:p>
        </w:tc>
        <w:tc>
          <w:tcPr>
            <w:tcW w:w="1276" w:type="dxa"/>
            <w:tcBorders>
              <w:top w:val="nil"/>
              <w:left w:val="nil"/>
              <w:bottom w:val="single" w:sz="4" w:space="0" w:color="auto"/>
              <w:right w:val="single" w:sz="4" w:space="0" w:color="auto"/>
            </w:tcBorders>
            <w:shd w:val="clear" w:color="auto" w:fill="auto"/>
            <w:vAlign w:val="center"/>
            <w:hideMark/>
          </w:tcPr>
          <w:p w14:paraId="1C2509B4"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մ</w:t>
            </w:r>
          </w:p>
        </w:tc>
        <w:tc>
          <w:tcPr>
            <w:tcW w:w="1843" w:type="dxa"/>
            <w:tcBorders>
              <w:top w:val="nil"/>
              <w:left w:val="nil"/>
              <w:bottom w:val="single" w:sz="4" w:space="0" w:color="auto"/>
              <w:right w:val="single" w:sz="4" w:space="0" w:color="auto"/>
            </w:tcBorders>
            <w:shd w:val="clear" w:color="auto" w:fill="auto"/>
            <w:vAlign w:val="center"/>
            <w:hideMark/>
          </w:tcPr>
          <w:p w14:paraId="53F2117C"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2</w:t>
            </w:r>
          </w:p>
        </w:tc>
      </w:tr>
      <w:tr w:rsidR="00682BCA" w:rsidRPr="00682BCA" w14:paraId="440F9BE3" w14:textId="77777777" w:rsidTr="00682BCA">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110E809"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18</w:t>
            </w:r>
          </w:p>
        </w:tc>
        <w:tc>
          <w:tcPr>
            <w:tcW w:w="6237" w:type="dxa"/>
            <w:tcBorders>
              <w:top w:val="nil"/>
              <w:left w:val="nil"/>
              <w:bottom w:val="single" w:sz="4" w:space="0" w:color="auto"/>
              <w:right w:val="single" w:sz="4" w:space="0" w:color="auto"/>
            </w:tcBorders>
            <w:shd w:val="clear" w:color="auto" w:fill="auto"/>
            <w:vAlign w:val="center"/>
            <w:hideMark/>
          </w:tcPr>
          <w:p w14:paraId="30A29A81" w14:textId="77777777" w:rsidR="00682BCA" w:rsidRPr="00682BCA" w:rsidRDefault="00682BCA" w:rsidP="00682BCA">
            <w:pPr>
              <w:spacing w:after="0" w:line="240" w:lineRule="auto"/>
              <w:rPr>
                <w:rFonts w:ascii="GHEA Grapalat" w:eastAsia="Times New Roman" w:hAnsi="GHEA Grapalat" w:cs="Arial"/>
              </w:rPr>
            </w:pPr>
            <w:r w:rsidRPr="00682BCA">
              <w:rPr>
                <w:rFonts w:ascii="GHEA Grapalat" w:eastAsia="Times New Roman" w:hAnsi="GHEA Grapalat" w:cs="Arial"/>
              </w:rPr>
              <w:t>Պողպատե խողովակ D57x3.5</w:t>
            </w:r>
          </w:p>
        </w:tc>
        <w:tc>
          <w:tcPr>
            <w:tcW w:w="1276" w:type="dxa"/>
            <w:tcBorders>
              <w:top w:val="nil"/>
              <w:left w:val="nil"/>
              <w:bottom w:val="single" w:sz="4" w:space="0" w:color="auto"/>
              <w:right w:val="single" w:sz="4" w:space="0" w:color="auto"/>
            </w:tcBorders>
            <w:shd w:val="clear" w:color="auto" w:fill="auto"/>
            <w:vAlign w:val="center"/>
            <w:hideMark/>
          </w:tcPr>
          <w:p w14:paraId="690E1CCE"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մ</w:t>
            </w:r>
          </w:p>
        </w:tc>
        <w:tc>
          <w:tcPr>
            <w:tcW w:w="1843" w:type="dxa"/>
            <w:tcBorders>
              <w:top w:val="nil"/>
              <w:left w:val="nil"/>
              <w:bottom w:val="single" w:sz="4" w:space="0" w:color="auto"/>
              <w:right w:val="single" w:sz="4" w:space="0" w:color="auto"/>
            </w:tcBorders>
            <w:shd w:val="clear" w:color="auto" w:fill="auto"/>
            <w:vAlign w:val="center"/>
            <w:hideMark/>
          </w:tcPr>
          <w:p w14:paraId="5D73F1C9"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96</w:t>
            </w:r>
          </w:p>
        </w:tc>
      </w:tr>
      <w:tr w:rsidR="00682BCA" w:rsidRPr="00682BCA" w14:paraId="4301482C" w14:textId="77777777" w:rsidTr="00682BCA">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5DC3493"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19</w:t>
            </w:r>
          </w:p>
        </w:tc>
        <w:tc>
          <w:tcPr>
            <w:tcW w:w="6237" w:type="dxa"/>
            <w:tcBorders>
              <w:top w:val="nil"/>
              <w:left w:val="nil"/>
              <w:bottom w:val="single" w:sz="4" w:space="0" w:color="auto"/>
              <w:right w:val="single" w:sz="4" w:space="0" w:color="auto"/>
            </w:tcBorders>
            <w:shd w:val="clear" w:color="auto" w:fill="auto"/>
            <w:vAlign w:val="center"/>
            <w:hideMark/>
          </w:tcPr>
          <w:p w14:paraId="0BD9AE77" w14:textId="77777777" w:rsidR="00682BCA" w:rsidRPr="00682BCA" w:rsidRDefault="00682BCA" w:rsidP="00682BCA">
            <w:pPr>
              <w:spacing w:after="0" w:line="240" w:lineRule="auto"/>
              <w:rPr>
                <w:rFonts w:ascii="GHEA Grapalat" w:eastAsia="Times New Roman" w:hAnsi="GHEA Grapalat" w:cs="Arial"/>
              </w:rPr>
            </w:pPr>
            <w:r w:rsidRPr="00682BCA">
              <w:rPr>
                <w:rFonts w:ascii="GHEA Grapalat" w:eastAsia="Times New Roman" w:hAnsi="GHEA Grapalat" w:cs="Arial"/>
              </w:rPr>
              <w:t>Պողպատե խողովակ D32x3.0</w:t>
            </w:r>
          </w:p>
        </w:tc>
        <w:tc>
          <w:tcPr>
            <w:tcW w:w="1276" w:type="dxa"/>
            <w:tcBorders>
              <w:top w:val="nil"/>
              <w:left w:val="nil"/>
              <w:bottom w:val="single" w:sz="4" w:space="0" w:color="auto"/>
              <w:right w:val="single" w:sz="4" w:space="0" w:color="auto"/>
            </w:tcBorders>
            <w:shd w:val="clear" w:color="auto" w:fill="auto"/>
            <w:vAlign w:val="center"/>
            <w:hideMark/>
          </w:tcPr>
          <w:p w14:paraId="3906D483"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մ</w:t>
            </w:r>
          </w:p>
        </w:tc>
        <w:tc>
          <w:tcPr>
            <w:tcW w:w="1843" w:type="dxa"/>
            <w:tcBorders>
              <w:top w:val="nil"/>
              <w:left w:val="nil"/>
              <w:bottom w:val="single" w:sz="4" w:space="0" w:color="auto"/>
              <w:right w:val="single" w:sz="4" w:space="0" w:color="auto"/>
            </w:tcBorders>
            <w:shd w:val="clear" w:color="auto" w:fill="auto"/>
            <w:vAlign w:val="center"/>
            <w:hideMark/>
          </w:tcPr>
          <w:p w14:paraId="561371CA"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24</w:t>
            </w:r>
          </w:p>
        </w:tc>
      </w:tr>
      <w:tr w:rsidR="00682BCA" w:rsidRPr="00682BCA" w14:paraId="46A93DE0" w14:textId="77777777" w:rsidTr="00682BCA">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33A8824"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20</w:t>
            </w:r>
          </w:p>
        </w:tc>
        <w:tc>
          <w:tcPr>
            <w:tcW w:w="6237" w:type="dxa"/>
            <w:tcBorders>
              <w:top w:val="nil"/>
              <w:left w:val="nil"/>
              <w:bottom w:val="single" w:sz="4" w:space="0" w:color="auto"/>
              <w:right w:val="single" w:sz="4" w:space="0" w:color="auto"/>
            </w:tcBorders>
            <w:shd w:val="clear" w:color="auto" w:fill="auto"/>
            <w:vAlign w:val="center"/>
            <w:hideMark/>
          </w:tcPr>
          <w:p w14:paraId="1785A3D9" w14:textId="77777777" w:rsidR="00682BCA" w:rsidRPr="00682BCA" w:rsidRDefault="00682BCA" w:rsidP="00682BCA">
            <w:pPr>
              <w:spacing w:after="0" w:line="240" w:lineRule="auto"/>
              <w:rPr>
                <w:rFonts w:ascii="GHEA Grapalat" w:eastAsia="Times New Roman" w:hAnsi="GHEA Grapalat" w:cs="Arial"/>
              </w:rPr>
            </w:pPr>
            <w:r w:rsidRPr="00682BCA">
              <w:rPr>
                <w:rFonts w:ascii="GHEA Grapalat" w:eastAsia="Times New Roman" w:hAnsi="GHEA Grapalat" w:cs="Arial"/>
              </w:rPr>
              <w:t>Պողպատե խողովակ-պատյան D273x4.0</w:t>
            </w:r>
          </w:p>
        </w:tc>
        <w:tc>
          <w:tcPr>
            <w:tcW w:w="1276" w:type="dxa"/>
            <w:tcBorders>
              <w:top w:val="nil"/>
              <w:left w:val="nil"/>
              <w:bottom w:val="single" w:sz="4" w:space="0" w:color="auto"/>
              <w:right w:val="single" w:sz="4" w:space="0" w:color="auto"/>
            </w:tcBorders>
            <w:shd w:val="clear" w:color="auto" w:fill="auto"/>
            <w:vAlign w:val="center"/>
            <w:hideMark/>
          </w:tcPr>
          <w:p w14:paraId="7CEB7C58"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մ</w:t>
            </w:r>
          </w:p>
        </w:tc>
        <w:tc>
          <w:tcPr>
            <w:tcW w:w="1843" w:type="dxa"/>
            <w:tcBorders>
              <w:top w:val="nil"/>
              <w:left w:val="nil"/>
              <w:bottom w:val="single" w:sz="4" w:space="0" w:color="auto"/>
              <w:right w:val="single" w:sz="4" w:space="0" w:color="auto"/>
            </w:tcBorders>
            <w:shd w:val="clear" w:color="auto" w:fill="auto"/>
            <w:vAlign w:val="center"/>
            <w:hideMark/>
          </w:tcPr>
          <w:p w14:paraId="710E24DE"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92</w:t>
            </w:r>
          </w:p>
        </w:tc>
      </w:tr>
      <w:tr w:rsidR="00682BCA" w:rsidRPr="00682BCA" w14:paraId="1A620FE1" w14:textId="77777777" w:rsidTr="00682BCA">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5B7A37F"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21</w:t>
            </w:r>
          </w:p>
        </w:tc>
        <w:tc>
          <w:tcPr>
            <w:tcW w:w="6237" w:type="dxa"/>
            <w:tcBorders>
              <w:top w:val="nil"/>
              <w:left w:val="nil"/>
              <w:bottom w:val="single" w:sz="4" w:space="0" w:color="auto"/>
              <w:right w:val="single" w:sz="4" w:space="0" w:color="auto"/>
            </w:tcBorders>
            <w:shd w:val="clear" w:color="auto" w:fill="auto"/>
            <w:vAlign w:val="center"/>
            <w:hideMark/>
          </w:tcPr>
          <w:p w14:paraId="51083945" w14:textId="77777777" w:rsidR="00682BCA" w:rsidRPr="00682BCA" w:rsidRDefault="00682BCA" w:rsidP="00682BCA">
            <w:pPr>
              <w:spacing w:after="0" w:line="240" w:lineRule="auto"/>
              <w:rPr>
                <w:rFonts w:ascii="GHEA Grapalat" w:eastAsia="Times New Roman" w:hAnsi="GHEA Grapalat" w:cs="Arial"/>
              </w:rPr>
            </w:pPr>
            <w:r w:rsidRPr="00682BCA">
              <w:rPr>
                <w:rFonts w:ascii="GHEA Grapalat" w:eastAsia="Times New Roman" w:hAnsi="GHEA Grapalat" w:cs="Arial"/>
              </w:rPr>
              <w:t>Պողպատե խողովակ-պատյան D219x4.0</w:t>
            </w:r>
          </w:p>
        </w:tc>
        <w:tc>
          <w:tcPr>
            <w:tcW w:w="1276" w:type="dxa"/>
            <w:tcBorders>
              <w:top w:val="nil"/>
              <w:left w:val="nil"/>
              <w:bottom w:val="single" w:sz="4" w:space="0" w:color="auto"/>
              <w:right w:val="single" w:sz="4" w:space="0" w:color="auto"/>
            </w:tcBorders>
            <w:shd w:val="clear" w:color="auto" w:fill="auto"/>
            <w:vAlign w:val="center"/>
            <w:hideMark/>
          </w:tcPr>
          <w:p w14:paraId="4389E8C1"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մ</w:t>
            </w:r>
          </w:p>
        </w:tc>
        <w:tc>
          <w:tcPr>
            <w:tcW w:w="1843" w:type="dxa"/>
            <w:tcBorders>
              <w:top w:val="nil"/>
              <w:left w:val="nil"/>
              <w:bottom w:val="single" w:sz="4" w:space="0" w:color="auto"/>
              <w:right w:val="single" w:sz="4" w:space="0" w:color="auto"/>
            </w:tcBorders>
            <w:shd w:val="clear" w:color="auto" w:fill="auto"/>
            <w:vAlign w:val="center"/>
            <w:hideMark/>
          </w:tcPr>
          <w:p w14:paraId="1CB3020B"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23</w:t>
            </w:r>
          </w:p>
        </w:tc>
      </w:tr>
      <w:tr w:rsidR="00682BCA" w:rsidRPr="00682BCA" w14:paraId="32864C84" w14:textId="77777777" w:rsidTr="00682BCA">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F07E0D6"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22</w:t>
            </w:r>
          </w:p>
        </w:tc>
        <w:tc>
          <w:tcPr>
            <w:tcW w:w="6237" w:type="dxa"/>
            <w:tcBorders>
              <w:top w:val="nil"/>
              <w:left w:val="nil"/>
              <w:bottom w:val="single" w:sz="4" w:space="0" w:color="auto"/>
              <w:right w:val="single" w:sz="4" w:space="0" w:color="auto"/>
            </w:tcBorders>
            <w:shd w:val="clear" w:color="auto" w:fill="auto"/>
            <w:vAlign w:val="center"/>
            <w:hideMark/>
          </w:tcPr>
          <w:p w14:paraId="2C495121" w14:textId="77777777" w:rsidR="00682BCA" w:rsidRPr="00682BCA" w:rsidRDefault="00682BCA" w:rsidP="00682BCA">
            <w:pPr>
              <w:spacing w:after="0" w:line="240" w:lineRule="auto"/>
              <w:rPr>
                <w:rFonts w:ascii="GHEA Grapalat" w:eastAsia="Times New Roman" w:hAnsi="GHEA Grapalat" w:cs="Arial"/>
              </w:rPr>
            </w:pPr>
            <w:r w:rsidRPr="00682BCA">
              <w:rPr>
                <w:rFonts w:ascii="GHEA Grapalat" w:eastAsia="Times New Roman" w:hAnsi="GHEA Grapalat" w:cs="Arial"/>
              </w:rPr>
              <w:t>de400մմ SN8, պոլիէթիլենե ծալքավոր խողովակ-պատյան</w:t>
            </w:r>
          </w:p>
        </w:tc>
        <w:tc>
          <w:tcPr>
            <w:tcW w:w="1276" w:type="dxa"/>
            <w:tcBorders>
              <w:top w:val="nil"/>
              <w:left w:val="nil"/>
              <w:bottom w:val="single" w:sz="4" w:space="0" w:color="auto"/>
              <w:right w:val="single" w:sz="4" w:space="0" w:color="auto"/>
            </w:tcBorders>
            <w:shd w:val="clear" w:color="auto" w:fill="auto"/>
            <w:vAlign w:val="center"/>
            <w:hideMark/>
          </w:tcPr>
          <w:p w14:paraId="13BA1B3C"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մ</w:t>
            </w:r>
          </w:p>
        </w:tc>
        <w:tc>
          <w:tcPr>
            <w:tcW w:w="1843" w:type="dxa"/>
            <w:tcBorders>
              <w:top w:val="nil"/>
              <w:left w:val="nil"/>
              <w:bottom w:val="single" w:sz="4" w:space="0" w:color="auto"/>
              <w:right w:val="single" w:sz="4" w:space="0" w:color="auto"/>
            </w:tcBorders>
            <w:shd w:val="clear" w:color="auto" w:fill="auto"/>
            <w:vAlign w:val="center"/>
            <w:hideMark/>
          </w:tcPr>
          <w:p w14:paraId="65B381C5"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15</w:t>
            </w:r>
          </w:p>
        </w:tc>
      </w:tr>
      <w:tr w:rsidR="00682BCA" w:rsidRPr="00682BCA" w14:paraId="7C90722B" w14:textId="77777777" w:rsidTr="00682BCA">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53237A5"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23</w:t>
            </w:r>
          </w:p>
        </w:tc>
        <w:tc>
          <w:tcPr>
            <w:tcW w:w="6237" w:type="dxa"/>
            <w:tcBorders>
              <w:top w:val="nil"/>
              <w:left w:val="nil"/>
              <w:bottom w:val="single" w:sz="4" w:space="0" w:color="auto"/>
              <w:right w:val="single" w:sz="4" w:space="0" w:color="auto"/>
            </w:tcBorders>
            <w:shd w:val="clear" w:color="auto" w:fill="auto"/>
            <w:vAlign w:val="center"/>
            <w:hideMark/>
          </w:tcPr>
          <w:p w14:paraId="528DB106" w14:textId="77777777" w:rsidR="00682BCA" w:rsidRPr="00682BCA" w:rsidRDefault="00682BCA" w:rsidP="00682BCA">
            <w:pPr>
              <w:spacing w:after="0" w:line="240" w:lineRule="auto"/>
              <w:rPr>
                <w:rFonts w:ascii="GHEA Grapalat" w:eastAsia="Times New Roman" w:hAnsi="GHEA Grapalat" w:cs="Arial"/>
              </w:rPr>
            </w:pPr>
            <w:r w:rsidRPr="00682BCA">
              <w:rPr>
                <w:rFonts w:ascii="GHEA Grapalat" w:eastAsia="Times New Roman" w:hAnsi="GHEA Grapalat" w:cs="Arial"/>
              </w:rPr>
              <w:t>de300մմ SN8, պոլիէթիլենե ծալքավոր խողովակ-պատյան</w:t>
            </w:r>
          </w:p>
        </w:tc>
        <w:tc>
          <w:tcPr>
            <w:tcW w:w="1276" w:type="dxa"/>
            <w:tcBorders>
              <w:top w:val="nil"/>
              <w:left w:val="nil"/>
              <w:bottom w:val="single" w:sz="4" w:space="0" w:color="auto"/>
              <w:right w:val="single" w:sz="4" w:space="0" w:color="auto"/>
            </w:tcBorders>
            <w:shd w:val="clear" w:color="auto" w:fill="auto"/>
            <w:vAlign w:val="center"/>
            <w:hideMark/>
          </w:tcPr>
          <w:p w14:paraId="20CD053A"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մ</w:t>
            </w:r>
          </w:p>
        </w:tc>
        <w:tc>
          <w:tcPr>
            <w:tcW w:w="1843" w:type="dxa"/>
            <w:tcBorders>
              <w:top w:val="nil"/>
              <w:left w:val="nil"/>
              <w:bottom w:val="single" w:sz="4" w:space="0" w:color="auto"/>
              <w:right w:val="single" w:sz="4" w:space="0" w:color="auto"/>
            </w:tcBorders>
            <w:shd w:val="clear" w:color="auto" w:fill="auto"/>
            <w:vAlign w:val="center"/>
            <w:hideMark/>
          </w:tcPr>
          <w:p w14:paraId="744E57EF"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65</w:t>
            </w:r>
          </w:p>
        </w:tc>
      </w:tr>
      <w:tr w:rsidR="00682BCA" w:rsidRPr="00682BCA" w14:paraId="2CD5B176" w14:textId="77777777" w:rsidTr="00682BCA">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C78CFAF"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24</w:t>
            </w:r>
          </w:p>
        </w:tc>
        <w:tc>
          <w:tcPr>
            <w:tcW w:w="6237" w:type="dxa"/>
            <w:tcBorders>
              <w:top w:val="nil"/>
              <w:left w:val="nil"/>
              <w:bottom w:val="single" w:sz="4" w:space="0" w:color="auto"/>
              <w:right w:val="single" w:sz="4" w:space="0" w:color="auto"/>
            </w:tcBorders>
            <w:shd w:val="clear" w:color="auto" w:fill="auto"/>
            <w:vAlign w:val="center"/>
            <w:hideMark/>
          </w:tcPr>
          <w:p w14:paraId="51C45459" w14:textId="77777777" w:rsidR="00682BCA" w:rsidRPr="00682BCA" w:rsidRDefault="00682BCA" w:rsidP="00682BCA">
            <w:pPr>
              <w:spacing w:after="0" w:line="240" w:lineRule="auto"/>
              <w:rPr>
                <w:rFonts w:ascii="GHEA Grapalat" w:eastAsia="Times New Roman" w:hAnsi="GHEA Grapalat" w:cs="Arial"/>
              </w:rPr>
            </w:pPr>
            <w:r w:rsidRPr="00682BCA">
              <w:rPr>
                <w:rFonts w:ascii="GHEA Grapalat" w:eastAsia="Times New Roman" w:hAnsi="GHEA Grapalat" w:cs="Arial"/>
              </w:rPr>
              <w:t>de250մմ SN8, պոլիէթիլենե ծալքավոր խողովակ-պատյան</w:t>
            </w:r>
          </w:p>
        </w:tc>
        <w:tc>
          <w:tcPr>
            <w:tcW w:w="1276" w:type="dxa"/>
            <w:tcBorders>
              <w:top w:val="nil"/>
              <w:left w:val="nil"/>
              <w:bottom w:val="single" w:sz="4" w:space="0" w:color="auto"/>
              <w:right w:val="single" w:sz="4" w:space="0" w:color="auto"/>
            </w:tcBorders>
            <w:shd w:val="clear" w:color="auto" w:fill="auto"/>
            <w:vAlign w:val="center"/>
            <w:hideMark/>
          </w:tcPr>
          <w:p w14:paraId="73E4CA1F"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մ</w:t>
            </w:r>
          </w:p>
        </w:tc>
        <w:tc>
          <w:tcPr>
            <w:tcW w:w="1843" w:type="dxa"/>
            <w:tcBorders>
              <w:top w:val="nil"/>
              <w:left w:val="nil"/>
              <w:bottom w:val="single" w:sz="4" w:space="0" w:color="auto"/>
              <w:right w:val="single" w:sz="4" w:space="0" w:color="auto"/>
            </w:tcBorders>
            <w:shd w:val="clear" w:color="auto" w:fill="auto"/>
            <w:vAlign w:val="center"/>
            <w:hideMark/>
          </w:tcPr>
          <w:p w14:paraId="2B2B07C4" w14:textId="77777777" w:rsidR="00682BCA" w:rsidRPr="00682BCA" w:rsidRDefault="00682BCA" w:rsidP="00682BCA">
            <w:pPr>
              <w:spacing w:after="0" w:line="240" w:lineRule="auto"/>
              <w:jc w:val="center"/>
              <w:rPr>
                <w:rFonts w:ascii="GHEA Grapalat" w:eastAsia="Times New Roman" w:hAnsi="GHEA Grapalat" w:cs="Arial"/>
              </w:rPr>
            </w:pPr>
            <w:r w:rsidRPr="00682BCA">
              <w:rPr>
                <w:rFonts w:ascii="GHEA Grapalat" w:eastAsia="Times New Roman" w:hAnsi="GHEA Grapalat" w:cs="Arial"/>
              </w:rPr>
              <w:t>20</w:t>
            </w:r>
          </w:p>
        </w:tc>
      </w:tr>
    </w:tbl>
    <w:p w14:paraId="30CC535B" w14:textId="40D9C7FC" w:rsidR="008D543A" w:rsidRDefault="008D543A" w:rsidP="008D543A">
      <w:pPr>
        <w:spacing w:after="0" w:line="240" w:lineRule="exact"/>
        <w:ind w:left="270"/>
        <w:jc w:val="both"/>
        <w:rPr>
          <w:rFonts w:ascii="GHEA Grapalat" w:eastAsia="Times New Roman" w:hAnsi="GHEA Grapalat" w:cs="Calibri"/>
          <w:b/>
          <w:sz w:val="20"/>
          <w:szCs w:val="20"/>
          <w:lang w:val="hy-AM"/>
        </w:rPr>
      </w:pPr>
    </w:p>
    <w:p w14:paraId="7DD9D31A" w14:textId="2884945E" w:rsidR="00C3535C" w:rsidRDefault="00C3535C" w:rsidP="008D543A">
      <w:pPr>
        <w:spacing w:after="0" w:line="240" w:lineRule="exact"/>
        <w:ind w:left="270"/>
        <w:jc w:val="both"/>
        <w:rPr>
          <w:rFonts w:ascii="GHEA Grapalat" w:eastAsia="Times New Roman" w:hAnsi="GHEA Grapalat" w:cs="Calibri"/>
          <w:b/>
          <w:sz w:val="20"/>
          <w:szCs w:val="20"/>
          <w:lang w:val="hy-AM"/>
        </w:rPr>
      </w:pPr>
    </w:p>
    <w:tbl>
      <w:tblPr>
        <w:tblW w:w="10207" w:type="dxa"/>
        <w:tblInd w:w="-289" w:type="dxa"/>
        <w:tblLook w:val="04A0" w:firstRow="1" w:lastRow="0" w:firstColumn="1" w:lastColumn="0" w:noHBand="0" w:noVBand="1"/>
      </w:tblPr>
      <w:tblGrid>
        <w:gridCol w:w="851"/>
        <w:gridCol w:w="6237"/>
        <w:gridCol w:w="1276"/>
        <w:gridCol w:w="1843"/>
      </w:tblGrid>
      <w:tr w:rsidR="00C3535C" w:rsidRPr="00C3535C" w14:paraId="352F6058" w14:textId="77777777" w:rsidTr="00C3535C">
        <w:trPr>
          <w:trHeight w:val="630"/>
        </w:trPr>
        <w:tc>
          <w:tcPr>
            <w:tcW w:w="851"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3460AE7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Calibri" w:eastAsia="Times New Roman" w:hAnsi="Calibri" w:cs="Calibri"/>
              </w:rPr>
              <w:t> </w:t>
            </w:r>
          </w:p>
        </w:tc>
        <w:tc>
          <w:tcPr>
            <w:tcW w:w="6237" w:type="dxa"/>
            <w:tcBorders>
              <w:top w:val="single" w:sz="4" w:space="0" w:color="auto"/>
              <w:left w:val="nil"/>
              <w:bottom w:val="single" w:sz="4" w:space="0" w:color="auto"/>
              <w:right w:val="single" w:sz="4" w:space="0" w:color="auto"/>
            </w:tcBorders>
            <w:shd w:val="clear" w:color="000000" w:fill="BFBFBF"/>
            <w:vAlign w:val="center"/>
            <w:hideMark/>
          </w:tcPr>
          <w:p w14:paraId="7C12662B" w14:textId="77777777" w:rsidR="00C3535C" w:rsidRPr="00C3535C" w:rsidRDefault="00C3535C" w:rsidP="00C3535C">
            <w:pPr>
              <w:spacing w:after="0" w:line="240" w:lineRule="auto"/>
              <w:jc w:val="center"/>
              <w:rPr>
                <w:rFonts w:ascii="GHEA Grapalat" w:eastAsia="Times New Roman" w:hAnsi="GHEA Grapalat" w:cs="Arial"/>
                <w:b/>
                <w:bCs/>
                <w:i/>
                <w:iCs/>
                <w:sz w:val="24"/>
                <w:szCs w:val="24"/>
                <w:u w:val="single"/>
              </w:rPr>
            </w:pPr>
            <w:r w:rsidRPr="00C3535C">
              <w:rPr>
                <w:rFonts w:ascii="GHEA Grapalat" w:eastAsia="Times New Roman" w:hAnsi="GHEA Grapalat" w:cs="Arial"/>
                <w:b/>
                <w:bCs/>
                <w:i/>
                <w:iCs/>
                <w:sz w:val="24"/>
                <w:szCs w:val="24"/>
                <w:u w:val="single"/>
              </w:rPr>
              <w:t>Սարքավորումներ և ձևավոր մասեր</w:t>
            </w:r>
          </w:p>
        </w:tc>
        <w:tc>
          <w:tcPr>
            <w:tcW w:w="1276" w:type="dxa"/>
            <w:tcBorders>
              <w:top w:val="single" w:sz="4" w:space="0" w:color="auto"/>
              <w:left w:val="nil"/>
              <w:bottom w:val="single" w:sz="4" w:space="0" w:color="auto"/>
              <w:right w:val="single" w:sz="4" w:space="0" w:color="auto"/>
            </w:tcBorders>
            <w:shd w:val="clear" w:color="000000" w:fill="BFBFBF"/>
            <w:vAlign w:val="center"/>
            <w:hideMark/>
          </w:tcPr>
          <w:p w14:paraId="68E681E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Calibri" w:eastAsia="Times New Roman" w:hAnsi="Calibri" w:cs="Calibri"/>
              </w:rPr>
              <w:t> </w:t>
            </w:r>
          </w:p>
        </w:tc>
        <w:tc>
          <w:tcPr>
            <w:tcW w:w="1843" w:type="dxa"/>
            <w:tcBorders>
              <w:top w:val="single" w:sz="4" w:space="0" w:color="auto"/>
              <w:left w:val="nil"/>
              <w:bottom w:val="single" w:sz="4" w:space="0" w:color="auto"/>
              <w:right w:val="single" w:sz="4" w:space="0" w:color="auto"/>
            </w:tcBorders>
            <w:shd w:val="clear" w:color="000000" w:fill="BFBFBF"/>
            <w:noWrap/>
            <w:vAlign w:val="bottom"/>
            <w:hideMark/>
          </w:tcPr>
          <w:p w14:paraId="6E119FE1" w14:textId="77777777" w:rsidR="00C3535C" w:rsidRPr="00C3535C" w:rsidRDefault="00C3535C" w:rsidP="00C3535C">
            <w:pPr>
              <w:spacing w:after="0" w:line="240" w:lineRule="auto"/>
              <w:jc w:val="center"/>
              <w:rPr>
                <w:rFonts w:ascii="GHEA Grapalat" w:eastAsia="Times New Roman" w:hAnsi="GHEA Grapalat" w:cs="Arial"/>
                <w:sz w:val="20"/>
                <w:szCs w:val="20"/>
              </w:rPr>
            </w:pPr>
            <w:r w:rsidRPr="00C3535C">
              <w:rPr>
                <w:rFonts w:ascii="Calibri" w:eastAsia="Times New Roman" w:hAnsi="Calibri" w:cs="Calibri"/>
                <w:sz w:val="20"/>
                <w:szCs w:val="20"/>
              </w:rPr>
              <w:t> </w:t>
            </w:r>
          </w:p>
        </w:tc>
      </w:tr>
      <w:tr w:rsidR="00C3535C" w:rsidRPr="00C3535C" w14:paraId="3025CE1D" w14:textId="77777777" w:rsidTr="00C3535C">
        <w:trPr>
          <w:trHeight w:val="3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58FCF2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25</w:t>
            </w:r>
          </w:p>
        </w:tc>
        <w:tc>
          <w:tcPr>
            <w:tcW w:w="6237" w:type="dxa"/>
            <w:tcBorders>
              <w:top w:val="nil"/>
              <w:left w:val="nil"/>
              <w:bottom w:val="single" w:sz="4" w:space="0" w:color="auto"/>
              <w:right w:val="single" w:sz="4" w:space="0" w:color="auto"/>
            </w:tcBorders>
            <w:shd w:val="clear" w:color="auto" w:fill="auto"/>
            <w:vAlign w:val="center"/>
            <w:hideMark/>
          </w:tcPr>
          <w:p w14:paraId="290A29EA"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անկյուն de200, a=30</w:t>
            </w:r>
            <w:r w:rsidRPr="00C3535C">
              <w:rPr>
                <w:rFonts w:ascii="GHEA Grapalat" w:eastAsia="Times New Roman" w:hAnsi="GHEA Grapalat" w:cs="Arial"/>
                <w:vertAlign w:val="superscript"/>
              </w:rPr>
              <w:t>օ</w:t>
            </w:r>
            <w:r w:rsidRPr="00C3535C">
              <w:rPr>
                <w:rFonts w:ascii="GHEA Grapalat" w:eastAsia="Times New Roman" w:hAnsi="GHEA Grapalat" w:cs="Arial"/>
              </w:rPr>
              <w:t>, P=1.0ՄՊա, PE100</w:t>
            </w:r>
          </w:p>
        </w:tc>
        <w:tc>
          <w:tcPr>
            <w:tcW w:w="1276" w:type="dxa"/>
            <w:tcBorders>
              <w:top w:val="nil"/>
              <w:left w:val="nil"/>
              <w:bottom w:val="single" w:sz="4" w:space="0" w:color="auto"/>
              <w:right w:val="single" w:sz="4" w:space="0" w:color="auto"/>
            </w:tcBorders>
            <w:shd w:val="clear" w:color="auto" w:fill="auto"/>
            <w:vAlign w:val="center"/>
            <w:hideMark/>
          </w:tcPr>
          <w:p w14:paraId="05F6B27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429BC3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8</w:t>
            </w:r>
          </w:p>
        </w:tc>
      </w:tr>
      <w:tr w:rsidR="00C3535C" w:rsidRPr="00C3535C" w14:paraId="3ED2675A" w14:textId="77777777" w:rsidTr="00C3535C">
        <w:trPr>
          <w:trHeight w:val="3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561035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26</w:t>
            </w:r>
          </w:p>
        </w:tc>
        <w:tc>
          <w:tcPr>
            <w:tcW w:w="6237" w:type="dxa"/>
            <w:tcBorders>
              <w:top w:val="nil"/>
              <w:left w:val="nil"/>
              <w:bottom w:val="single" w:sz="4" w:space="0" w:color="auto"/>
              <w:right w:val="single" w:sz="4" w:space="0" w:color="auto"/>
            </w:tcBorders>
            <w:shd w:val="clear" w:color="auto" w:fill="auto"/>
            <w:vAlign w:val="center"/>
            <w:hideMark/>
          </w:tcPr>
          <w:p w14:paraId="65CA8536"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անկյուն de160, a=30</w:t>
            </w:r>
            <w:r w:rsidRPr="00C3535C">
              <w:rPr>
                <w:rFonts w:ascii="GHEA Grapalat" w:eastAsia="Times New Roman" w:hAnsi="GHEA Grapalat" w:cs="Arial"/>
                <w:vertAlign w:val="superscript"/>
              </w:rPr>
              <w:t>օ</w:t>
            </w:r>
            <w:r w:rsidRPr="00C3535C">
              <w:rPr>
                <w:rFonts w:ascii="GHEA Grapalat" w:eastAsia="Times New Roman" w:hAnsi="GHEA Grapalat" w:cs="Arial"/>
              </w:rPr>
              <w:t>, P=1.0ՄՊա, PE100</w:t>
            </w:r>
          </w:p>
        </w:tc>
        <w:tc>
          <w:tcPr>
            <w:tcW w:w="1276" w:type="dxa"/>
            <w:tcBorders>
              <w:top w:val="nil"/>
              <w:left w:val="nil"/>
              <w:bottom w:val="single" w:sz="4" w:space="0" w:color="auto"/>
              <w:right w:val="single" w:sz="4" w:space="0" w:color="auto"/>
            </w:tcBorders>
            <w:shd w:val="clear" w:color="auto" w:fill="auto"/>
            <w:vAlign w:val="center"/>
            <w:hideMark/>
          </w:tcPr>
          <w:p w14:paraId="2565499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39C467E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36</w:t>
            </w:r>
          </w:p>
        </w:tc>
      </w:tr>
      <w:tr w:rsidR="00C3535C" w:rsidRPr="00C3535C" w14:paraId="7D11E7B2" w14:textId="77777777" w:rsidTr="00C3535C">
        <w:trPr>
          <w:trHeight w:val="3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8D3B32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27</w:t>
            </w:r>
          </w:p>
        </w:tc>
        <w:tc>
          <w:tcPr>
            <w:tcW w:w="6237" w:type="dxa"/>
            <w:tcBorders>
              <w:top w:val="nil"/>
              <w:left w:val="nil"/>
              <w:bottom w:val="single" w:sz="4" w:space="0" w:color="auto"/>
              <w:right w:val="single" w:sz="4" w:space="0" w:color="auto"/>
            </w:tcBorders>
            <w:shd w:val="clear" w:color="auto" w:fill="auto"/>
            <w:vAlign w:val="center"/>
            <w:hideMark/>
          </w:tcPr>
          <w:p w14:paraId="5C8C8F45"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անկյուն de110, a=30</w:t>
            </w:r>
            <w:r w:rsidRPr="00C3535C">
              <w:rPr>
                <w:rFonts w:ascii="GHEA Grapalat" w:eastAsia="Times New Roman" w:hAnsi="GHEA Grapalat" w:cs="Arial"/>
                <w:vertAlign w:val="superscript"/>
              </w:rPr>
              <w:t>օ</w:t>
            </w:r>
            <w:r w:rsidRPr="00C3535C">
              <w:rPr>
                <w:rFonts w:ascii="GHEA Grapalat" w:eastAsia="Times New Roman" w:hAnsi="GHEA Grapalat" w:cs="Arial"/>
              </w:rPr>
              <w:t>, P=1.0ՄՊա, PE100</w:t>
            </w:r>
          </w:p>
        </w:tc>
        <w:tc>
          <w:tcPr>
            <w:tcW w:w="1276" w:type="dxa"/>
            <w:tcBorders>
              <w:top w:val="nil"/>
              <w:left w:val="nil"/>
              <w:bottom w:val="single" w:sz="4" w:space="0" w:color="auto"/>
              <w:right w:val="single" w:sz="4" w:space="0" w:color="auto"/>
            </w:tcBorders>
            <w:shd w:val="clear" w:color="auto" w:fill="auto"/>
            <w:vAlign w:val="center"/>
            <w:hideMark/>
          </w:tcPr>
          <w:p w14:paraId="17613B7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0831E45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20</w:t>
            </w:r>
          </w:p>
        </w:tc>
      </w:tr>
      <w:tr w:rsidR="00C3535C" w:rsidRPr="00C3535C" w14:paraId="72CF71C5" w14:textId="77777777" w:rsidTr="00C3535C">
        <w:trPr>
          <w:trHeight w:val="3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2F28EC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28</w:t>
            </w:r>
          </w:p>
        </w:tc>
        <w:tc>
          <w:tcPr>
            <w:tcW w:w="6237" w:type="dxa"/>
            <w:tcBorders>
              <w:top w:val="nil"/>
              <w:left w:val="nil"/>
              <w:bottom w:val="single" w:sz="4" w:space="0" w:color="auto"/>
              <w:right w:val="single" w:sz="4" w:space="0" w:color="auto"/>
            </w:tcBorders>
            <w:shd w:val="clear" w:color="auto" w:fill="auto"/>
            <w:vAlign w:val="center"/>
            <w:hideMark/>
          </w:tcPr>
          <w:p w14:paraId="1E5D211F"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անկյուն de90, a=30</w:t>
            </w:r>
            <w:r w:rsidRPr="00C3535C">
              <w:rPr>
                <w:rFonts w:ascii="GHEA Grapalat" w:eastAsia="Times New Roman" w:hAnsi="GHEA Grapalat" w:cs="Arial"/>
                <w:vertAlign w:val="superscript"/>
              </w:rPr>
              <w:t>օ</w:t>
            </w:r>
            <w:r w:rsidRPr="00C3535C">
              <w:rPr>
                <w:rFonts w:ascii="GHEA Grapalat" w:eastAsia="Times New Roman" w:hAnsi="GHEA Grapalat" w:cs="Arial"/>
              </w:rPr>
              <w:t>, P=1.0ՄՊա, PE100</w:t>
            </w:r>
          </w:p>
        </w:tc>
        <w:tc>
          <w:tcPr>
            <w:tcW w:w="1276" w:type="dxa"/>
            <w:tcBorders>
              <w:top w:val="nil"/>
              <w:left w:val="nil"/>
              <w:bottom w:val="single" w:sz="4" w:space="0" w:color="auto"/>
              <w:right w:val="single" w:sz="4" w:space="0" w:color="auto"/>
            </w:tcBorders>
            <w:shd w:val="clear" w:color="auto" w:fill="auto"/>
            <w:vAlign w:val="center"/>
            <w:hideMark/>
          </w:tcPr>
          <w:p w14:paraId="75CC632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3D048E2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52</w:t>
            </w:r>
          </w:p>
        </w:tc>
      </w:tr>
      <w:tr w:rsidR="00C3535C" w:rsidRPr="00C3535C" w14:paraId="7A04B50C" w14:textId="77777777" w:rsidTr="00C3535C">
        <w:trPr>
          <w:trHeight w:val="3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B4C847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29</w:t>
            </w:r>
          </w:p>
        </w:tc>
        <w:tc>
          <w:tcPr>
            <w:tcW w:w="6237" w:type="dxa"/>
            <w:tcBorders>
              <w:top w:val="nil"/>
              <w:left w:val="nil"/>
              <w:bottom w:val="single" w:sz="4" w:space="0" w:color="auto"/>
              <w:right w:val="single" w:sz="4" w:space="0" w:color="auto"/>
            </w:tcBorders>
            <w:shd w:val="clear" w:color="auto" w:fill="auto"/>
            <w:vAlign w:val="center"/>
            <w:hideMark/>
          </w:tcPr>
          <w:p w14:paraId="618259F0"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անկյուն de40, a=30</w:t>
            </w:r>
            <w:r w:rsidRPr="00C3535C">
              <w:rPr>
                <w:rFonts w:ascii="GHEA Grapalat" w:eastAsia="Times New Roman" w:hAnsi="GHEA Grapalat" w:cs="Arial"/>
                <w:vertAlign w:val="superscript"/>
              </w:rPr>
              <w:t>օ</w:t>
            </w:r>
            <w:r w:rsidRPr="00C3535C">
              <w:rPr>
                <w:rFonts w:ascii="GHEA Grapalat" w:eastAsia="Times New Roman" w:hAnsi="GHEA Grapalat" w:cs="Arial"/>
              </w:rPr>
              <w:t>, P=1.0ՄՊա, PE100</w:t>
            </w:r>
          </w:p>
        </w:tc>
        <w:tc>
          <w:tcPr>
            <w:tcW w:w="1276" w:type="dxa"/>
            <w:tcBorders>
              <w:top w:val="nil"/>
              <w:left w:val="nil"/>
              <w:bottom w:val="single" w:sz="4" w:space="0" w:color="auto"/>
              <w:right w:val="single" w:sz="4" w:space="0" w:color="auto"/>
            </w:tcBorders>
            <w:shd w:val="clear" w:color="auto" w:fill="auto"/>
            <w:vAlign w:val="center"/>
            <w:hideMark/>
          </w:tcPr>
          <w:p w14:paraId="60C1396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FC52AB8"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6</w:t>
            </w:r>
          </w:p>
        </w:tc>
      </w:tr>
      <w:tr w:rsidR="00C3535C" w:rsidRPr="00C3535C" w14:paraId="7B327801" w14:textId="77777777" w:rsidTr="00C3535C">
        <w:trPr>
          <w:trHeight w:val="3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1A2964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30</w:t>
            </w:r>
          </w:p>
        </w:tc>
        <w:tc>
          <w:tcPr>
            <w:tcW w:w="6237" w:type="dxa"/>
            <w:tcBorders>
              <w:top w:val="nil"/>
              <w:left w:val="nil"/>
              <w:bottom w:val="single" w:sz="4" w:space="0" w:color="auto"/>
              <w:right w:val="single" w:sz="4" w:space="0" w:color="auto"/>
            </w:tcBorders>
            <w:shd w:val="clear" w:color="auto" w:fill="auto"/>
            <w:vAlign w:val="center"/>
            <w:hideMark/>
          </w:tcPr>
          <w:p w14:paraId="756B100E"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անկյուն de63, a=60</w:t>
            </w:r>
            <w:r w:rsidRPr="00C3535C">
              <w:rPr>
                <w:rFonts w:ascii="GHEA Grapalat" w:eastAsia="Times New Roman" w:hAnsi="GHEA Grapalat" w:cs="Arial"/>
                <w:vertAlign w:val="superscript"/>
              </w:rPr>
              <w:t>օ</w:t>
            </w:r>
            <w:r w:rsidRPr="00C3535C">
              <w:rPr>
                <w:rFonts w:ascii="GHEA Grapalat" w:eastAsia="Times New Roman" w:hAnsi="GHEA Grapalat" w:cs="Arial"/>
              </w:rPr>
              <w:t>, P=1.0ՄՊա, PE100</w:t>
            </w:r>
          </w:p>
        </w:tc>
        <w:tc>
          <w:tcPr>
            <w:tcW w:w="1276" w:type="dxa"/>
            <w:tcBorders>
              <w:top w:val="nil"/>
              <w:left w:val="nil"/>
              <w:bottom w:val="single" w:sz="4" w:space="0" w:color="auto"/>
              <w:right w:val="single" w:sz="4" w:space="0" w:color="auto"/>
            </w:tcBorders>
            <w:shd w:val="clear" w:color="auto" w:fill="auto"/>
            <w:vAlign w:val="center"/>
            <w:hideMark/>
          </w:tcPr>
          <w:p w14:paraId="2753DE2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577D40F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41265172" w14:textId="77777777" w:rsidTr="00C3535C">
        <w:trPr>
          <w:trHeight w:val="3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A32BF9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31</w:t>
            </w:r>
          </w:p>
        </w:tc>
        <w:tc>
          <w:tcPr>
            <w:tcW w:w="6237" w:type="dxa"/>
            <w:tcBorders>
              <w:top w:val="nil"/>
              <w:left w:val="nil"/>
              <w:bottom w:val="single" w:sz="4" w:space="0" w:color="auto"/>
              <w:right w:val="single" w:sz="4" w:space="0" w:color="auto"/>
            </w:tcBorders>
            <w:shd w:val="clear" w:color="auto" w:fill="auto"/>
            <w:vAlign w:val="center"/>
            <w:hideMark/>
          </w:tcPr>
          <w:p w14:paraId="67EDD09C"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անկյուն de40, a=60</w:t>
            </w:r>
            <w:r w:rsidRPr="00C3535C">
              <w:rPr>
                <w:rFonts w:ascii="GHEA Grapalat" w:eastAsia="Times New Roman" w:hAnsi="GHEA Grapalat" w:cs="Arial"/>
                <w:vertAlign w:val="superscript"/>
              </w:rPr>
              <w:t>օ</w:t>
            </w:r>
            <w:r w:rsidRPr="00C3535C">
              <w:rPr>
                <w:rFonts w:ascii="GHEA Grapalat" w:eastAsia="Times New Roman" w:hAnsi="GHEA Grapalat" w:cs="Arial"/>
              </w:rPr>
              <w:t>, P=1.0ՄՊա, PE100</w:t>
            </w:r>
          </w:p>
        </w:tc>
        <w:tc>
          <w:tcPr>
            <w:tcW w:w="1276" w:type="dxa"/>
            <w:tcBorders>
              <w:top w:val="nil"/>
              <w:left w:val="nil"/>
              <w:bottom w:val="single" w:sz="4" w:space="0" w:color="auto"/>
              <w:right w:val="single" w:sz="4" w:space="0" w:color="auto"/>
            </w:tcBorders>
            <w:shd w:val="clear" w:color="auto" w:fill="auto"/>
            <w:vAlign w:val="center"/>
            <w:hideMark/>
          </w:tcPr>
          <w:p w14:paraId="2968E41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3802092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4E688DEE" w14:textId="77777777" w:rsidTr="00C3535C">
        <w:trPr>
          <w:trHeight w:val="3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60F5D4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32</w:t>
            </w:r>
          </w:p>
        </w:tc>
        <w:tc>
          <w:tcPr>
            <w:tcW w:w="6237" w:type="dxa"/>
            <w:tcBorders>
              <w:top w:val="nil"/>
              <w:left w:val="nil"/>
              <w:bottom w:val="single" w:sz="4" w:space="0" w:color="auto"/>
              <w:right w:val="single" w:sz="4" w:space="0" w:color="auto"/>
            </w:tcBorders>
            <w:shd w:val="clear" w:color="auto" w:fill="auto"/>
            <w:vAlign w:val="center"/>
            <w:hideMark/>
          </w:tcPr>
          <w:p w14:paraId="467B3979"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անկյուն de160, a=90</w:t>
            </w:r>
            <w:r w:rsidRPr="00C3535C">
              <w:rPr>
                <w:rFonts w:ascii="GHEA Grapalat" w:eastAsia="Times New Roman" w:hAnsi="GHEA Grapalat" w:cs="Arial"/>
                <w:vertAlign w:val="superscript"/>
              </w:rPr>
              <w:t>օ</w:t>
            </w:r>
            <w:r w:rsidRPr="00C3535C">
              <w:rPr>
                <w:rFonts w:ascii="GHEA Grapalat" w:eastAsia="Times New Roman" w:hAnsi="GHEA Grapalat" w:cs="Arial"/>
              </w:rPr>
              <w:t>, P=1.0ՄՊա, PE100</w:t>
            </w:r>
          </w:p>
        </w:tc>
        <w:tc>
          <w:tcPr>
            <w:tcW w:w="1276" w:type="dxa"/>
            <w:tcBorders>
              <w:top w:val="nil"/>
              <w:left w:val="nil"/>
              <w:bottom w:val="single" w:sz="4" w:space="0" w:color="auto"/>
              <w:right w:val="single" w:sz="4" w:space="0" w:color="auto"/>
            </w:tcBorders>
            <w:shd w:val="clear" w:color="auto" w:fill="auto"/>
            <w:vAlign w:val="center"/>
            <w:hideMark/>
          </w:tcPr>
          <w:p w14:paraId="0058C36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84C33B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3</w:t>
            </w:r>
          </w:p>
        </w:tc>
      </w:tr>
      <w:tr w:rsidR="00C3535C" w:rsidRPr="00C3535C" w14:paraId="0196ADEC" w14:textId="77777777" w:rsidTr="00C3535C">
        <w:trPr>
          <w:trHeight w:val="3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C19D04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33</w:t>
            </w:r>
          </w:p>
        </w:tc>
        <w:tc>
          <w:tcPr>
            <w:tcW w:w="6237" w:type="dxa"/>
            <w:tcBorders>
              <w:top w:val="nil"/>
              <w:left w:val="nil"/>
              <w:bottom w:val="single" w:sz="4" w:space="0" w:color="auto"/>
              <w:right w:val="single" w:sz="4" w:space="0" w:color="auto"/>
            </w:tcBorders>
            <w:shd w:val="clear" w:color="auto" w:fill="auto"/>
            <w:vAlign w:val="center"/>
            <w:hideMark/>
          </w:tcPr>
          <w:p w14:paraId="255743ED"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անկյուն de110, a=90</w:t>
            </w:r>
            <w:r w:rsidRPr="00C3535C">
              <w:rPr>
                <w:rFonts w:ascii="GHEA Grapalat" w:eastAsia="Times New Roman" w:hAnsi="GHEA Grapalat" w:cs="Arial"/>
                <w:vertAlign w:val="superscript"/>
              </w:rPr>
              <w:t>օ</w:t>
            </w:r>
            <w:r w:rsidRPr="00C3535C">
              <w:rPr>
                <w:rFonts w:ascii="GHEA Grapalat" w:eastAsia="Times New Roman" w:hAnsi="GHEA Grapalat" w:cs="Arial"/>
              </w:rPr>
              <w:t>, P=1.0ՄՊա, PE100</w:t>
            </w:r>
          </w:p>
        </w:tc>
        <w:tc>
          <w:tcPr>
            <w:tcW w:w="1276" w:type="dxa"/>
            <w:tcBorders>
              <w:top w:val="nil"/>
              <w:left w:val="nil"/>
              <w:bottom w:val="single" w:sz="4" w:space="0" w:color="auto"/>
              <w:right w:val="single" w:sz="4" w:space="0" w:color="auto"/>
            </w:tcBorders>
            <w:shd w:val="clear" w:color="auto" w:fill="auto"/>
            <w:vAlign w:val="center"/>
            <w:hideMark/>
          </w:tcPr>
          <w:p w14:paraId="1FD5ADA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374596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7F960DBA" w14:textId="77777777" w:rsidTr="00C3535C">
        <w:trPr>
          <w:trHeight w:val="3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C9AE09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34</w:t>
            </w:r>
          </w:p>
        </w:tc>
        <w:tc>
          <w:tcPr>
            <w:tcW w:w="6237" w:type="dxa"/>
            <w:tcBorders>
              <w:top w:val="nil"/>
              <w:left w:val="nil"/>
              <w:bottom w:val="single" w:sz="4" w:space="0" w:color="auto"/>
              <w:right w:val="single" w:sz="4" w:space="0" w:color="auto"/>
            </w:tcBorders>
            <w:shd w:val="clear" w:color="auto" w:fill="auto"/>
            <w:vAlign w:val="center"/>
            <w:hideMark/>
          </w:tcPr>
          <w:p w14:paraId="2CA7FBD8"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անկյուն de90, a=90</w:t>
            </w:r>
            <w:r w:rsidRPr="00C3535C">
              <w:rPr>
                <w:rFonts w:ascii="GHEA Grapalat" w:eastAsia="Times New Roman" w:hAnsi="GHEA Grapalat" w:cs="Arial"/>
                <w:vertAlign w:val="superscript"/>
              </w:rPr>
              <w:t>օ</w:t>
            </w:r>
            <w:r w:rsidRPr="00C3535C">
              <w:rPr>
                <w:rFonts w:ascii="GHEA Grapalat" w:eastAsia="Times New Roman" w:hAnsi="GHEA Grapalat" w:cs="Arial"/>
              </w:rPr>
              <w:t>, P=1.0ՄՊա, PE100</w:t>
            </w:r>
          </w:p>
        </w:tc>
        <w:tc>
          <w:tcPr>
            <w:tcW w:w="1276" w:type="dxa"/>
            <w:tcBorders>
              <w:top w:val="nil"/>
              <w:left w:val="nil"/>
              <w:bottom w:val="single" w:sz="4" w:space="0" w:color="auto"/>
              <w:right w:val="single" w:sz="4" w:space="0" w:color="auto"/>
            </w:tcBorders>
            <w:shd w:val="clear" w:color="auto" w:fill="auto"/>
            <w:vAlign w:val="center"/>
            <w:hideMark/>
          </w:tcPr>
          <w:p w14:paraId="437568C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0A4120D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42BDE2A3" w14:textId="77777777" w:rsidTr="00C3535C">
        <w:trPr>
          <w:trHeight w:val="3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A99A42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35</w:t>
            </w:r>
          </w:p>
        </w:tc>
        <w:tc>
          <w:tcPr>
            <w:tcW w:w="6237" w:type="dxa"/>
            <w:tcBorders>
              <w:top w:val="nil"/>
              <w:left w:val="nil"/>
              <w:bottom w:val="single" w:sz="4" w:space="0" w:color="auto"/>
              <w:right w:val="single" w:sz="4" w:space="0" w:color="auto"/>
            </w:tcBorders>
            <w:shd w:val="clear" w:color="auto" w:fill="auto"/>
            <w:vAlign w:val="center"/>
            <w:hideMark/>
          </w:tcPr>
          <w:p w14:paraId="333BA205"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անկյուն de63, a=90</w:t>
            </w:r>
            <w:r w:rsidRPr="00C3535C">
              <w:rPr>
                <w:rFonts w:ascii="GHEA Grapalat" w:eastAsia="Times New Roman" w:hAnsi="GHEA Grapalat" w:cs="Arial"/>
                <w:vertAlign w:val="superscript"/>
              </w:rPr>
              <w:t>օ</w:t>
            </w:r>
            <w:r w:rsidRPr="00C3535C">
              <w:rPr>
                <w:rFonts w:ascii="GHEA Grapalat" w:eastAsia="Times New Roman" w:hAnsi="GHEA Grapalat" w:cs="Arial"/>
              </w:rPr>
              <w:t>, P=1.0ՄՊա, PE100</w:t>
            </w:r>
          </w:p>
        </w:tc>
        <w:tc>
          <w:tcPr>
            <w:tcW w:w="1276" w:type="dxa"/>
            <w:tcBorders>
              <w:top w:val="nil"/>
              <w:left w:val="nil"/>
              <w:bottom w:val="single" w:sz="4" w:space="0" w:color="auto"/>
              <w:right w:val="single" w:sz="4" w:space="0" w:color="auto"/>
            </w:tcBorders>
            <w:shd w:val="clear" w:color="auto" w:fill="auto"/>
            <w:vAlign w:val="center"/>
            <w:hideMark/>
          </w:tcPr>
          <w:p w14:paraId="11C36D9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114FF02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5</w:t>
            </w:r>
          </w:p>
        </w:tc>
      </w:tr>
      <w:tr w:rsidR="00C3535C" w:rsidRPr="00C3535C" w14:paraId="1BB3CB6B"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AC5D7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36</w:t>
            </w:r>
          </w:p>
        </w:tc>
        <w:tc>
          <w:tcPr>
            <w:tcW w:w="6237" w:type="dxa"/>
            <w:tcBorders>
              <w:top w:val="nil"/>
              <w:left w:val="nil"/>
              <w:bottom w:val="single" w:sz="4" w:space="0" w:color="auto"/>
              <w:right w:val="single" w:sz="4" w:space="0" w:color="auto"/>
            </w:tcBorders>
            <w:shd w:val="clear" w:color="auto" w:fill="auto"/>
            <w:vAlign w:val="center"/>
            <w:hideMark/>
          </w:tcPr>
          <w:p w14:paraId="348A2DF7"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անցում de200x160, P=1.0ՄՊա, PE100</w:t>
            </w:r>
          </w:p>
        </w:tc>
        <w:tc>
          <w:tcPr>
            <w:tcW w:w="1276" w:type="dxa"/>
            <w:tcBorders>
              <w:top w:val="nil"/>
              <w:left w:val="nil"/>
              <w:bottom w:val="single" w:sz="4" w:space="0" w:color="auto"/>
              <w:right w:val="single" w:sz="4" w:space="0" w:color="auto"/>
            </w:tcBorders>
            <w:shd w:val="clear" w:color="auto" w:fill="auto"/>
            <w:vAlign w:val="center"/>
            <w:hideMark/>
          </w:tcPr>
          <w:p w14:paraId="34123C1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3A99072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1BCDB1B2"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B8F8B7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37</w:t>
            </w:r>
          </w:p>
        </w:tc>
        <w:tc>
          <w:tcPr>
            <w:tcW w:w="6237" w:type="dxa"/>
            <w:tcBorders>
              <w:top w:val="nil"/>
              <w:left w:val="nil"/>
              <w:bottom w:val="single" w:sz="4" w:space="0" w:color="auto"/>
              <w:right w:val="single" w:sz="4" w:space="0" w:color="auto"/>
            </w:tcBorders>
            <w:shd w:val="clear" w:color="auto" w:fill="auto"/>
            <w:vAlign w:val="center"/>
            <w:hideMark/>
          </w:tcPr>
          <w:p w14:paraId="2CE5DB33"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անցում de160x110, P=1.0ՄՊա, PE100</w:t>
            </w:r>
          </w:p>
        </w:tc>
        <w:tc>
          <w:tcPr>
            <w:tcW w:w="1276" w:type="dxa"/>
            <w:tcBorders>
              <w:top w:val="nil"/>
              <w:left w:val="nil"/>
              <w:bottom w:val="single" w:sz="4" w:space="0" w:color="auto"/>
              <w:right w:val="single" w:sz="4" w:space="0" w:color="auto"/>
            </w:tcBorders>
            <w:shd w:val="clear" w:color="auto" w:fill="auto"/>
            <w:vAlign w:val="center"/>
            <w:hideMark/>
          </w:tcPr>
          <w:p w14:paraId="0917094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53CA87E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w:t>
            </w:r>
          </w:p>
        </w:tc>
      </w:tr>
      <w:tr w:rsidR="00C3535C" w:rsidRPr="00C3535C" w14:paraId="52962158"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D26B34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38</w:t>
            </w:r>
          </w:p>
        </w:tc>
        <w:tc>
          <w:tcPr>
            <w:tcW w:w="6237" w:type="dxa"/>
            <w:tcBorders>
              <w:top w:val="nil"/>
              <w:left w:val="nil"/>
              <w:bottom w:val="single" w:sz="4" w:space="0" w:color="auto"/>
              <w:right w:val="single" w:sz="4" w:space="0" w:color="auto"/>
            </w:tcBorders>
            <w:shd w:val="clear" w:color="auto" w:fill="auto"/>
            <w:vAlign w:val="center"/>
            <w:hideMark/>
          </w:tcPr>
          <w:p w14:paraId="10B8C526"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անցում de125x110, P=1.0ՄՊա, PE100</w:t>
            </w:r>
          </w:p>
        </w:tc>
        <w:tc>
          <w:tcPr>
            <w:tcW w:w="1276" w:type="dxa"/>
            <w:tcBorders>
              <w:top w:val="nil"/>
              <w:left w:val="nil"/>
              <w:bottom w:val="single" w:sz="4" w:space="0" w:color="auto"/>
              <w:right w:val="single" w:sz="4" w:space="0" w:color="auto"/>
            </w:tcBorders>
            <w:shd w:val="clear" w:color="auto" w:fill="auto"/>
            <w:vAlign w:val="center"/>
            <w:hideMark/>
          </w:tcPr>
          <w:p w14:paraId="1B6FFD2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32506DE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4CC1BE3D"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48A1DA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39</w:t>
            </w:r>
          </w:p>
        </w:tc>
        <w:tc>
          <w:tcPr>
            <w:tcW w:w="6237" w:type="dxa"/>
            <w:tcBorders>
              <w:top w:val="nil"/>
              <w:left w:val="nil"/>
              <w:bottom w:val="single" w:sz="4" w:space="0" w:color="auto"/>
              <w:right w:val="single" w:sz="4" w:space="0" w:color="auto"/>
            </w:tcBorders>
            <w:shd w:val="clear" w:color="auto" w:fill="auto"/>
            <w:vAlign w:val="center"/>
            <w:hideMark/>
          </w:tcPr>
          <w:p w14:paraId="21A0BD6E"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անցում de110x90, P=1.0ՄՊա, PE100</w:t>
            </w:r>
          </w:p>
        </w:tc>
        <w:tc>
          <w:tcPr>
            <w:tcW w:w="1276" w:type="dxa"/>
            <w:tcBorders>
              <w:top w:val="nil"/>
              <w:left w:val="nil"/>
              <w:bottom w:val="single" w:sz="4" w:space="0" w:color="auto"/>
              <w:right w:val="single" w:sz="4" w:space="0" w:color="auto"/>
            </w:tcBorders>
            <w:shd w:val="clear" w:color="auto" w:fill="auto"/>
            <w:vAlign w:val="center"/>
            <w:hideMark/>
          </w:tcPr>
          <w:p w14:paraId="2E8FE10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0B9A37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5</w:t>
            </w:r>
          </w:p>
        </w:tc>
      </w:tr>
      <w:tr w:rsidR="00C3535C" w:rsidRPr="00C3535C" w14:paraId="6F922CBF"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FABFD1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40</w:t>
            </w:r>
          </w:p>
        </w:tc>
        <w:tc>
          <w:tcPr>
            <w:tcW w:w="6237" w:type="dxa"/>
            <w:tcBorders>
              <w:top w:val="nil"/>
              <w:left w:val="nil"/>
              <w:bottom w:val="single" w:sz="4" w:space="0" w:color="auto"/>
              <w:right w:val="single" w:sz="4" w:space="0" w:color="auto"/>
            </w:tcBorders>
            <w:shd w:val="clear" w:color="auto" w:fill="auto"/>
            <w:vAlign w:val="center"/>
            <w:hideMark/>
          </w:tcPr>
          <w:p w14:paraId="4419D192"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անցում de110x63, P=1.0ՄՊա, PE100</w:t>
            </w:r>
          </w:p>
        </w:tc>
        <w:tc>
          <w:tcPr>
            <w:tcW w:w="1276" w:type="dxa"/>
            <w:tcBorders>
              <w:top w:val="nil"/>
              <w:left w:val="nil"/>
              <w:bottom w:val="single" w:sz="4" w:space="0" w:color="auto"/>
              <w:right w:val="single" w:sz="4" w:space="0" w:color="auto"/>
            </w:tcBorders>
            <w:shd w:val="clear" w:color="auto" w:fill="auto"/>
            <w:vAlign w:val="center"/>
            <w:hideMark/>
          </w:tcPr>
          <w:p w14:paraId="2D89A2E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143C7CF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371D2D16"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5CB9D9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41</w:t>
            </w:r>
          </w:p>
        </w:tc>
        <w:tc>
          <w:tcPr>
            <w:tcW w:w="6237" w:type="dxa"/>
            <w:tcBorders>
              <w:top w:val="nil"/>
              <w:left w:val="nil"/>
              <w:bottom w:val="single" w:sz="4" w:space="0" w:color="auto"/>
              <w:right w:val="single" w:sz="4" w:space="0" w:color="auto"/>
            </w:tcBorders>
            <w:shd w:val="clear" w:color="auto" w:fill="auto"/>
            <w:vAlign w:val="center"/>
            <w:hideMark/>
          </w:tcPr>
          <w:p w14:paraId="7F6A5E2F"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անցում de90x63, P=1.0ՄՊա, PE100</w:t>
            </w:r>
          </w:p>
        </w:tc>
        <w:tc>
          <w:tcPr>
            <w:tcW w:w="1276" w:type="dxa"/>
            <w:tcBorders>
              <w:top w:val="nil"/>
              <w:left w:val="nil"/>
              <w:bottom w:val="single" w:sz="4" w:space="0" w:color="auto"/>
              <w:right w:val="single" w:sz="4" w:space="0" w:color="auto"/>
            </w:tcBorders>
            <w:shd w:val="clear" w:color="auto" w:fill="auto"/>
            <w:vAlign w:val="center"/>
            <w:hideMark/>
          </w:tcPr>
          <w:p w14:paraId="2EAC1C3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1BC386F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12</w:t>
            </w:r>
          </w:p>
        </w:tc>
      </w:tr>
      <w:tr w:rsidR="00C3535C" w:rsidRPr="00C3535C" w14:paraId="65B9D225"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55774C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42</w:t>
            </w:r>
          </w:p>
        </w:tc>
        <w:tc>
          <w:tcPr>
            <w:tcW w:w="6237" w:type="dxa"/>
            <w:tcBorders>
              <w:top w:val="nil"/>
              <w:left w:val="nil"/>
              <w:bottom w:val="single" w:sz="4" w:space="0" w:color="auto"/>
              <w:right w:val="single" w:sz="4" w:space="0" w:color="auto"/>
            </w:tcBorders>
            <w:shd w:val="clear" w:color="auto" w:fill="auto"/>
            <w:vAlign w:val="center"/>
            <w:hideMark/>
          </w:tcPr>
          <w:p w14:paraId="37285462"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անցում de90x50, P=1.0ՄՊա, PE100</w:t>
            </w:r>
          </w:p>
        </w:tc>
        <w:tc>
          <w:tcPr>
            <w:tcW w:w="1276" w:type="dxa"/>
            <w:tcBorders>
              <w:top w:val="nil"/>
              <w:left w:val="nil"/>
              <w:bottom w:val="single" w:sz="4" w:space="0" w:color="auto"/>
              <w:right w:val="single" w:sz="4" w:space="0" w:color="auto"/>
            </w:tcBorders>
            <w:shd w:val="clear" w:color="auto" w:fill="auto"/>
            <w:vAlign w:val="center"/>
            <w:hideMark/>
          </w:tcPr>
          <w:p w14:paraId="2139F5C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4796229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280572B8"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4BFC6B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43</w:t>
            </w:r>
          </w:p>
        </w:tc>
        <w:tc>
          <w:tcPr>
            <w:tcW w:w="6237" w:type="dxa"/>
            <w:tcBorders>
              <w:top w:val="nil"/>
              <w:left w:val="nil"/>
              <w:bottom w:val="single" w:sz="4" w:space="0" w:color="auto"/>
              <w:right w:val="single" w:sz="4" w:space="0" w:color="auto"/>
            </w:tcBorders>
            <w:shd w:val="clear" w:color="auto" w:fill="auto"/>
            <w:vAlign w:val="center"/>
            <w:hideMark/>
          </w:tcPr>
          <w:p w14:paraId="6C37E659"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անցում de63x50, P=1.0ՄՊա, PE100</w:t>
            </w:r>
          </w:p>
        </w:tc>
        <w:tc>
          <w:tcPr>
            <w:tcW w:w="1276" w:type="dxa"/>
            <w:tcBorders>
              <w:top w:val="nil"/>
              <w:left w:val="nil"/>
              <w:bottom w:val="single" w:sz="4" w:space="0" w:color="auto"/>
              <w:right w:val="single" w:sz="4" w:space="0" w:color="auto"/>
            </w:tcBorders>
            <w:shd w:val="clear" w:color="auto" w:fill="auto"/>
            <w:vAlign w:val="center"/>
            <w:hideMark/>
          </w:tcPr>
          <w:p w14:paraId="378CCC2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2F81F7A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43CB0BD1"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40EBC28"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44</w:t>
            </w:r>
          </w:p>
        </w:tc>
        <w:tc>
          <w:tcPr>
            <w:tcW w:w="6237" w:type="dxa"/>
            <w:tcBorders>
              <w:top w:val="nil"/>
              <w:left w:val="nil"/>
              <w:bottom w:val="single" w:sz="4" w:space="0" w:color="auto"/>
              <w:right w:val="single" w:sz="4" w:space="0" w:color="auto"/>
            </w:tcBorders>
            <w:shd w:val="clear" w:color="auto" w:fill="auto"/>
            <w:vAlign w:val="center"/>
            <w:hideMark/>
          </w:tcPr>
          <w:p w14:paraId="74553706"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անցում de63x40, P=1.0ՄՊա, PE100</w:t>
            </w:r>
          </w:p>
        </w:tc>
        <w:tc>
          <w:tcPr>
            <w:tcW w:w="1276" w:type="dxa"/>
            <w:tcBorders>
              <w:top w:val="nil"/>
              <w:left w:val="nil"/>
              <w:bottom w:val="single" w:sz="4" w:space="0" w:color="auto"/>
              <w:right w:val="single" w:sz="4" w:space="0" w:color="auto"/>
            </w:tcBorders>
            <w:shd w:val="clear" w:color="auto" w:fill="auto"/>
            <w:vAlign w:val="center"/>
            <w:hideMark/>
          </w:tcPr>
          <w:p w14:paraId="042CE1F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48E63D5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41BE0FFC"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F911E0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45</w:t>
            </w:r>
          </w:p>
        </w:tc>
        <w:tc>
          <w:tcPr>
            <w:tcW w:w="6237" w:type="dxa"/>
            <w:tcBorders>
              <w:top w:val="nil"/>
              <w:left w:val="nil"/>
              <w:bottom w:val="single" w:sz="4" w:space="0" w:color="auto"/>
              <w:right w:val="single" w:sz="4" w:space="0" w:color="auto"/>
            </w:tcBorders>
            <w:shd w:val="clear" w:color="auto" w:fill="auto"/>
            <w:vAlign w:val="center"/>
            <w:hideMark/>
          </w:tcPr>
          <w:p w14:paraId="5D39C8DC"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անցում de63x25, P=1.0ՄՊա, PE100</w:t>
            </w:r>
          </w:p>
        </w:tc>
        <w:tc>
          <w:tcPr>
            <w:tcW w:w="1276" w:type="dxa"/>
            <w:tcBorders>
              <w:top w:val="nil"/>
              <w:left w:val="nil"/>
              <w:bottom w:val="single" w:sz="4" w:space="0" w:color="auto"/>
              <w:right w:val="single" w:sz="4" w:space="0" w:color="auto"/>
            </w:tcBorders>
            <w:shd w:val="clear" w:color="auto" w:fill="auto"/>
            <w:vAlign w:val="center"/>
            <w:hideMark/>
          </w:tcPr>
          <w:p w14:paraId="0CDB835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5C4AEEF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24</w:t>
            </w:r>
          </w:p>
        </w:tc>
      </w:tr>
      <w:tr w:rsidR="00C3535C" w:rsidRPr="00C3535C" w14:paraId="46DACD8F"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3780E5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46</w:t>
            </w:r>
          </w:p>
        </w:tc>
        <w:tc>
          <w:tcPr>
            <w:tcW w:w="6237" w:type="dxa"/>
            <w:tcBorders>
              <w:top w:val="nil"/>
              <w:left w:val="nil"/>
              <w:bottom w:val="single" w:sz="4" w:space="0" w:color="auto"/>
              <w:right w:val="single" w:sz="4" w:space="0" w:color="auto"/>
            </w:tcBorders>
            <w:shd w:val="clear" w:color="auto" w:fill="auto"/>
            <w:vAlign w:val="center"/>
            <w:hideMark/>
          </w:tcPr>
          <w:p w14:paraId="1FCBDB21"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անցում de50x32, P=1.0ՄՊա, PE100</w:t>
            </w:r>
          </w:p>
        </w:tc>
        <w:tc>
          <w:tcPr>
            <w:tcW w:w="1276" w:type="dxa"/>
            <w:tcBorders>
              <w:top w:val="nil"/>
              <w:left w:val="nil"/>
              <w:bottom w:val="single" w:sz="4" w:space="0" w:color="auto"/>
              <w:right w:val="single" w:sz="4" w:space="0" w:color="auto"/>
            </w:tcBorders>
            <w:shd w:val="clear" w:color="auto" w:fill="auto"/>
            <w:vAlign w:val="center"/>
            <w:hideMark/>
          </w:tcPr>
          <w:p w14:paraId="6AA2568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70DF700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5ACB8C2E"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30CC62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47</w:t>
            </w:r>
          </w:p>
        </w:tc>
        <w:tc>
          <w:tcPr>
            <w:tcW w:w="6237" w:type="dxa"/>
            <w:tcBorders>
              <w:top w:val="nil"/>
              <w:left w:val="nil"/>
              <w:bottom w:val="single" w:sz="4" w:space="0" w:color="auto"/>
              <w:right w:val="single" w:sz="4" w:space="0" w:color="auto"/>
            </w:tcBorders>
            <w:shd w:val="clear" w:color="auto" w:fill="auto"/>
            <w:vAlign w:val="center"/>
            <w:hideMark/>
          </w:tcPr>
          <w:p w14:paraId="2C1BCDBF"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անցում de50x25, P=1.0ՄՊա, PE100</w:t>
            </w:r>
          </w:p>
        </w:tc>
        <w:tc>
          <w:tcPr>
            <w:tcW w:w="1276" w:type="dxa"/>
            <w:tcBorders>
              <w:top w:val="nil"/>
              <w:left w:val="nil"/>
              <w:bottom w:val="single" w:sz="4" w:space="0" w:color="auto"/>
              <w:right w:val="single" w:sz="4" w:space="0" w:color="auto"/>
            </w:tcBorders>
            <w:shd w:val="clear" w:color="auto" w:fill="auto"/>
            <w:vAlign w:val="center"/>
            <w:hideMark/>
          </w:tcPr>
          <w:p w14:paraId="41B0D59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37FF5E2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w:t>
            </w:r>
          </w:p>
        </w:tc>
      </w:tr>
      <w:tr w:rsidR="00C3535C" w:rsidRPr="00C3535C" w14:paraId="3DCFE99D"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DCD994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48</w:t>
            </w:r>
          </w:p>
        </w:tc>
        <w:tc>
          <w:tcPr>
            <w:tcW w:w="6237" w:type="dxa"/>
            <w:tcBorders>
              <w:top w:val="nil"/>
              <w:left w:val="nil"/>
              <w:bottom w:val="single" w:sz="4" w:space="0" w:color="auto"/>
              <w:right w:val="single" w:sz="4" w:space="0" w:color="auto"/>
            </w:tcBorders>
            <w:shd w:val="clear" w:color="auto" w:fill="auto"/>
            <w:vAlign w:val="center"/>
            <w:hideMark/>
          </w:tcPr>
          <w:p w14:paraId="637E0717"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անցում de40x25, P=1.0ՄՊա, PE100</w:t>
            </w:r>
          </w:p>
        </w:tc>
        <w:tc>
          <w:tcPr>
            <w:tcW w:w="1276" w:type="dxa"/>
            <w:tcBorders>
              <w:top w:val="nil"/>
              <w:left w:val="nil"/>
              <w:bottom w:val="single" w:sz="4" w:space="0" w:color="auto"/>
              <w:right w:val="single" w:sz="4" w:space="0" w:color="auto"/>
            </w:tcBorders>
            <w:shd w:val="clear" w:color="auto" w:fill="auto"/>
            <w:vAlign w:val="center"/>
            <w:hideMark/>
          </w:tcPr>
          <w:p w14:paraId="74E2F67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421514E8"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8</w:t>
            </w:r>
          </w:p>
        </w:tc>
      </w:tr>
      <w:tr w:rsidR="00C3535C" w:rsidRPr="00C3535C" w14:paraId="07299C3E"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C42040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49</w:t>
            </w:r>
          </w:p>
        </w:tc>
        <w:tc>
          <w:tcPr>
            <w:tcW w:w="6237" w:type="dxa"/>
            <w:tcBorders>
              <w:top w:val="nil"/>
              <w:left w:val="nil"/>
              <w:bottom w:val="single" w:sz="4" w:space="0" w:color="auto"/>
              <w:right w:val="single" w:sz="4" w:space="0" w:color="auto"/>
            </w:tcBorders>
            <w:shd w:val="clear" w:color="auto" w:fill="auto"/>
            <w:vAlign w:val="center"/>
            <w:hideMark/>
          </w:tcPr>
          <w:p w14:paraId="3BA05748"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անցում de32x25, P=1.0ՄՊա, PE100</w:t>
            </w:r>
          </w:p>
        </w:tc>
        <w:tc>
          <w:tcPr>
            <w:tcW w:w="1276" w:type="dxa"/>
            <w:tcBorders>
              <w:top w:val="nil"/>
              <w:left w:val="nil"/>
              <w:bottom w:val="single" w:sz="4" w:space="0" w:color="auto"/>
              <w:right w:val="single" w:sz="4" w:space="0" w:color="auto"/>
            </w:tcBorders>
            <w:shd w:val="clear" w:color="auto" w:fill="auto"/>
            <w:vAlign w:val="center"/>
            <w:hideMark/>
          </w:tcPr>
          <w:p w14:paraId="1141328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0D3D63C8"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3</w:t>
            </w:r>
          </w:p>
        </w:tc>
      </w:tr>
      <w:tr w:rsidR="00C3535C" w:rsidRPr="00C3535C" w14:paraId="1110E818"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25BACE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50</w:t>
            </w:r>
          </w:p>
        </w:tc>
        <w:tc>
          <w:tcPr>
            <w:tcW w:w="6237" w:type="dxa"/>
            <w:tcBorders>
              <w:top w:val="nil"/>
              <w:left w:val="nil"/>
              <w:bottom w:val="single" w:sz="4" w:space="0" w:color="auto"/>
              <w:right w:val="single" w:sz="4" w:space="0" w:color="auto"/>
            </w:tcBorders>
            <w:shd w:val="clear" w:color="auto" w:fill="auto"/>
            <w:vAlign w:val="center"/>
            <w:hideMark/>
          </w:tcPr>
          <w:p w14:paraId="7205AEA0"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եռաբաշխիկ-անցում de200x63, P=1.0ՄՊա, PE100</w:t>
            </w:r>
          </w:p>
        </w:tc>
        <w:tc>
          <w:tcPr>
            <w:tcW w:w="1276" w:type="dxa"/>
            <w:tcBorders>
              <w:top w:val="nil"/>
              <w:left w:val="nil"/>
              <w:bottom w:val="single" w:sz="4" w:space="0" w:color="auto"/>
              <w:right w:val="single" w:sz="4" w:space="0" w:color="auto"/>
            </w:tcBorders>
            <w:shd w:val="clear" w:color="auto" w:fill="auto"/>
            <w:vAlign w:val="center"/>
            <w:hideMark/>
          </w:tcPr>
          <w:p w14:paraId="5F09289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7D67C58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738E2BF4"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0A4888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51</w:t>
            </w:r>
          </w:p>
        </w:tc>
        <w:tc>
          <w:tcPr>
            <w:tcW w:w="6237" w:type="dxa"/>
            <w:tcBorders>
              <w:top w:val="nil"/>
              <w:left w:val="nil"/>
              <w:bottom w:val="single" w:sz="4" w:space="0" w:color="auto"/>
              <w:right w:val="single" w:sz="4" w:space="0" w:color="auto"/>
            </w:tcBorders>
            <w:shd w:val="clear" w:color="auto" w:fill="auto"/>
            <w:vAlign w:val="center"/>
            <w:hideMark/>
          </w:tcPr>
          <w:p w14:paraId="5315A803"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եռաբաշխիկ-անցում de200x50, P=1.0ՄՊա, PE100</w:t>
            </w:r>
          </w:p>
        </w:tc>
        <w:tc>
          <w:tcPr>
            <w:tcW w:w="1276" w:type="dxa"/>
            <w:tcBorders>
              <w:top w:val="nil"/>
              <w:left w:val="nil"/>
              <w:bottom w:val="single" w:sz="4" w:space="0" w:color="auto"/>
              <w:right w:val="single" w:sz="4" w:space="0" w:color="auto"/>
            </w:tcBorders>
            <w:shd w:val="clear" w:color="auto" w:fill="auto"/>
            <w:vAlign w:val="center"/>
            <w:hideMark/>
          </w:tcPr>
          <w:p w14:paraId="00DB4B3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77E050F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18DC7D53"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039258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52</w:t>
            </w:r>
          </w:p>
        </w:tc>
        <w:tc>
          <w:tcPr>
            <w:tcW w:w="6237" w:type="dxa"/>
            <w:tcBorders>
              <w:top w:val="nil"/>
              <w:left w:val="nil"/>
              <w:bottom w:val="single" w:sz="4" w:space="0" w:color="auto"/>
              <w:right w:val="single" w:sz="4" w:space="0" w:color="auto"/>
            </w:tcBorders>
            <w:shd w:val="clear" w:color="auto" w:fill="auto"/>
            <w:vAlign w:val="center"/>
            <w:hideMark/>
          </w:tcPr>
          <w:p w14:paraId="1B609511"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եռաբաշխիկ-անցում de160x90, P=1.0ՄՊա, PE100</w:t>
            </w:r>
          </w:p>
        </w:tc>
        <w:tc>
          <w:tcPr>
            <w:tcW w:w="1276" w:type="dxa"/>
            <w:tcBorders>
              <w:top w:val="nil"/>
              <w:left w:val="nil"/>
              <w:bottom w:val="single" w:sz="4" w:space="0" w:color="auto"/>
              <w:right w:val="single" w:sz="4" w:space="0" w:color="auto"/>
            </w:tcBorders>
            <w:shd w:val="clear" w:color="auto" w:fill="auto"/>
            <w:vAlign w:val="center"/>
            <w:hideMark/>
          </w:tcPr>
          <w:p w14:paraId="6343606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2AD718B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7A9B9D7B"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DC0A64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lastRenderedPageBreak/>
              <w:t>53</w:t>
            </w:r>
          </w:p>
        </w:tc>
        <w:tc>
          <w:tcPr>
            <w:tcW w:w="6237" w:type="dxa"/>
            <w:tcBorders>
              <w:top w:val="nil"/>
              <w:left w:val="nil"/>
              <w:bottom w:val="single" w:sz="4" w:space="0" w:color="auto"/>
              <w:right w:val="single" w:sz="4" w:space="0" w:color="auto"/>
            </w:tcBorders>
            <w:shd w:val="clear" w:color="auto" w:fill="auto"/>
            <w:vAlign w:val="center"/>
            <w:hideMark/>
          </w:tcPr>
          <w:p w14:paraId="42B6E1EE"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եռաբաշխիկ-անցում de160x63, P=1.0ՄՊա, PE100</w:t>
            </w:r>
          </w:p>
        </w:tc>
        <w:tc>
          <w:tcPr>
            <w:tcW w:w="1276" w:type="dxa"/>
            <w:tcBorders>
              <w:top w:val="nil"/>
              <w:left w:val="nil"/>
              <w:bottom w:val="single" w:sz="4" w:space="0" w:color="auto"/>
              <w:right w:val="single" w:sz="4" w:space="0" w:color="auto"/>
            </w:tcBorders>
            <w:shd w:val="clear" w:color="auto" w:fill="auto"/>
            <w:vAlign w:val="center"/>
            <w:hideMark/>
          </w:tcPr>
          <w:p w14:paraId="7D064AE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7573E81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w:t>
            </w:r>
          </w:p>
        </w:tc>
      </w:tr>
      <w:tr w:rsidR="00C3535C" w:rsidRPr="00C3535C" w14:paraId="27B02F02"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EF583E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54</w:t>
            </w:r>
          </w:p>
        </w:tc>
        <w:tc>
          <w:tcPr>
            <w:tcW w:w="6237" w:type="dxa"/>
            <w:tcBorders>
              <w:top w:val="nil"/>
              <w:left w:val="nil"/>
              <w:bottom w:val="single" w:sz="4" w:space="0" w:color="auto"/>
              <w:right w:val="single" w:sz="4" w:space="0" w:color="auto"/>
            </w:tcBorders>
            <w:shd w:val="clear" w:color="auto" w:fill="auto"/>
            <w:vAlign w:val="center"/>
            <w:hideMark/>
          </w:tcPr>
          <w:p w14:paraId="6BD0FC84"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եռաբաշխիկ-անցում de160x50, P=1.0ՄՊա, PE100</w:t>
            </w:r>
          </w:p>
        </w:tc>
        <w:tc>
          <w:tcPr>
            <w:tcW w:w="1276" w:type="dxa"/>
            <w:tcBorders>
              <w:top w:val="nil"/>
              <w:left w:val="nil"/>
              <w:bottom w:val="single" w:sz="4" w:space="0" w:color="auto"/>
              <w:right w:val="single" w:sz="4" w:space="0" w:color="auto"/>
            </w:tcBorders>
            <w:shd w:val="clear" w:color="auto" w:fill="auto"/>
            <w:vAlign w:val="center"/>
            <w:hideMark/>
          </w:tcPr>
          <w:p w14:paraId="4B74537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48B3758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3</w:t>
            </w:r>
          </w:p>
        </w:tc>
      </w:tr>
      <w:tr w:rsidR="00C3535C" w:rsidRPr="00C3535C" w14:paraId="3F0FD8B1"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D08225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55</w:t>
            </w:r>
          </w:p>
        </w:tc>
        <w:tc>
          <w:tcPr>
            <w:tcW w:w="6237" w:type="dxa"/>
            <w:tcBorders>
              <w:top w:val="nil"/>
              <w:left w:val="nil"/>
              <w:bottom w:val="single" w:sz="4" w:space="0" w:color="auto"/>
              <w:right w:val="single" w:sz="4" w:space="0" w:color="auto"/>
            </w:tcBorders>
            <w:shd w:val="clear" w:color="auto" w:fill="auto"/>
            <w:vAlign w:val="center"/>
            <w:hideMark/>
          </w:tcPr>
          <w:p w14:paraId="2C1A2971"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եռաբաշխիկ-անցում de110x90, P=1.0ՄՊա, PE100</w:t>
            </w:r>
          </w:p>
        </w:tc>
        <w:tc>
          <w:tcPr>
            <w:tcW w:w="1276" w:type="dxa"/>
            <w:tcBorders>
              <w:top w:val="nil"/>
              <w:left w:val="nil"/>
              <w:bottom w:val="single" w:sz="4" w:space="0" w:color="auto"/>
              <w:right w:val="single" w:sz="4" w:space="0" w:color="auto"/>
            </w:tcBorders>
            <w:shd w:val="clear" w:color="auto" w:fill="auto"/>
            <w:vAlign w:val="center"/>
            <w:hideMark/>
          </w:tcPr>
          <w:p w14:paraId="02B4929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469849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03043363"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DF8CE3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56</w:t>
            </w:r>
          </w:p>
        </w:tc>
        <w:tc>
          <w:tcPr>
            <w:tcW w:w="6237" w:type="dxa"/>
            <w:tcBorders>
              <w:top w:val="nil"/>
              <w:left w:val="nil"/>
              <w:bottom w:val="single" w:sz="4" w:space="0" w:color="auto"/>
              <w:right w:val="single" w:sz="4" w:space="0" w:color="auto"/>
            </w:tcBorders>
            <w:shd w:val="clear" w:color="auto" w:fill="auto"/>
            <w:vAlign w:val="center"/>
            <w:hideMark/>
          </w:tcPr>
          <w:p w14:paraId="2D0D3FD3"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եռաբաշխիկ-անցում de110x63, P=1.0ՄՊա, PE100</w:t>
            </w:r>
          </w:p>
        </w:tc>
        <w:tc>
          <w:tcPr>
            <w:tcW w:w="1276" w:type="dxa"/>
            <w:tcBorders>
              <w:top w:val="nil"/>
              <w:left w:val="nil"/>
              <w:bottom w:val="single" w:sz="4" w:space="0" w:color="auto"/>
              <w:right w:val="single" w:sz="4" w:space="0" w:color="auto"/>
            </w:tcBorders>
            <w:shd w:val="clear" w:color="auto" w:fill="auto"/>
            <w:vAlign w:val="center"/>
            <w:hideMark/>
          </w:tcPr>
          <w:p w14:paraId="70563B9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3738398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6</w:t>
            </w:r>
          </w:p>
        </w:tc>
      </w:tr>
      <w:tr w:rsidR="00C3535C" w:rsidRPr="00C3535C" w14:paraId="7A9CCC14"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333FEA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57</w:t>
            </w:r>
          </w:p>
        </w:tc>
        <w:tc>
          <w:tcPr>
            <w:tcW w:w="6237" w:type="dxa"/>
            <w:tcBorders>
              <w:top w:val="nil"/>
              <w:left w:val="nil"/>
              <w:bottom w:val="single" w:sz="4" w:space="0" w:color="auto"/>
              <w:right w:val="single" w:sz="4" w:space="0" w:color="auto"/>
            </w:tcBorders>
            <w:shd w:val="clear" w:color="auto" w:fill="auto"/>
            <w:vAlign w:val="center"/>
            <w:hideMark/>
          </w:tcPr>
          <w:p w14:paraId="0CBE4F61"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եռաբաշխիկ-անցում de110x50, P=1.0ՄՊա, PE100</w:t>
            </w:r>
          </w:p>
        </w:tc>
        <w:tc>
          <w:tcPr>
            <w:tcW w:w="1276" w:type="dxa"/>
            <w:tcBorders>
              <w:top w:val="nil"/>
              <w:left w:val="nil"/>
              <w:bottom w:val="single" w:sz="4" w:space="0" w:color="auto"/>
              <w:right w:val="single" w:sz="4" w:space="0" w:color="auto"/>
            </w:tcBorders>
            <w:shd w:val="clear" w:color="auto" w:fill="auto"/>
            <w:vAlign w:val="center"/>
            <w:hideMark/>
          </w:tcPr>
          <w:p w14:paraId="7BF7F18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71F90E0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45389DD9"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C4E26D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58</w:t>
            </w:r>
          </w:p>
        </w:tc>
        <w:tc>
          <w:tcPr>
            <w:tcW w:w="6237" w:type="dxa"/>
            <w:tcBorders>
              <w:top w:val="nil"/>
              <w:left w:val="nil"/>
              <w:bottom w:val="single" w:sz="4" w:space="0" w:color="auto"/>
              <w:right w:val="single" w:sz="4" w:space="0" w:color="auto"/>
            </w:tcBorders>
            <w:shd w:val="clear" w:color="auto" w:fill="auto"/>
            <w:vAlign w:val="center"/>
            <w:hideMark/>
          </w:tcPr>
          <w:p w14:paraId="0D3588B0"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եռաբաշխիկ-անցում de90x63, P=1.0ՄՊա, PE100</w:t>
            </w:r>
          </w:p>
        </w:tc>
        <w:tc>
          <w:tcPr>
            <w:tcW w:w="1276" w:type="dxa"/>
            <w:tcBorders>
              <w:top w:val="nil"/>
              <w:left w:val="nil"/>
              <w:bottom w:val="single" w:sz="4" w:space="0" w:color="auto"/>
              <w:right w:val="single" w:sz="4" w:space="0" w:color="auto"/>
            </w:tcBorders>
            <w:shd w:val="clear" w:color="auto" w:fill="auto"/>
            <w:vAlign w:val="center"/>
            <w:hideMark/>
          </w:tcPr>
          <w:p w14:paraId="59C9756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20AA6D8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5</w:t>
            </w:r>
          </w:p>
        </w:tc>
      </w:tr>
      <w:tr w:rsidR="00C3535C" w:rsidRPr="00C3535C" w14:paraId="1EACB8FF"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80C647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59</w:t>
            </w:r>
          </w:p>
        </w:tc>
        <w:tc>
          <w:tcPr>
            <w:tcW w:w="6237" w:type="dxa"/>
            <w:tcBorders>
              <w:top w:val="nil"/>
              <w:left w:val="nil"/>
              <w:bottom w:val="single" w:sz="4" w:space="0" w:color="auto"/>
              <w:right w:val="single" w:sz="4" w:space="0" w:color="auto"/>
            </w:tcBorders>
            <w:shd w:val="clear" w:color="auto" w:fill="auto"/>
            <w:vAlign w:val="center"/>
            <w:hideMark/>
          </w:tcPr>
          <w:p w14:paraId="7E7668B7"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եռաբաշխիկ-անցում de90x50, P=1.0ՄՊա, PE100</w:t>
            </w:r>
          </w:p>
        </w:tc>
        <w:tc>
          <w:tcPr>
            <w:tcW w:w="1276" w:type="dxa"/>
            <w:tcBorders>
              <w:top w:val="nil"/>
              <w:left w:val="nil"/>
              <w:bottom w:val="single" w:sz="4" w:space="0" w:color="auto"/>
              <w:right w:val="single" w:sz="4" w:space="0" w:color="auto"/>
            </w:tcBorders>
            <w:shd w:val="clear" w:color="auto" w:fill="auto"/>
            <w:vAlign w:val="center"/>
            <w:hideMark/>
          </w:tcPr>
          <w:p w14:paraId="1F9C25A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445C296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0B601B67"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341D60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60</w:t>
            </w:r>
          </w:p>
        </w:tc>
        <w:tc>
          <w:tcPr>
            <w:tcW w:w="6237" w:type="dxa"/>
            <w:tcBorders>
              <w:top w:val="nil"/>
              <w:left w:val="nil"/>
              <w:bottom w:val="single" w:sz="4" w:space="0" w:color="auto"/>
              <w:right w:val="single" w:sz="4" w:space="0" w:color="auto"/>
            </w:tcBorders>
            <w:shd w:val="clear" w:color="auto" w:fill="auto"/>
            <w:vAlign w:val="center"/>
            <w:hideMark/>
          </w:tcPr>
          <w:p w14:paraId="6FBD41CE"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եռաբաշխիկ-անցում de90x40, P=1.0ՄՊա, PE100</w:t>
            </w:r>
          </w:p>
        </w:tc>
        <w:tc>
          <w:tcPr>
            <w:tcW w:w="1276" w:type="dxa"/>
            <w:tcBorders>
              <w:top w:val="nil"/>
              <w:left w:val="nil"/>
              <w:bottom w:val="single" w:sz="4" w:space="0" w:color="auto"/>
              <w:right w:val="single" w:sz="4" w:space="0" w:color="auto"/>
            </w:tcBorders>
            <w:shd w:val="clear" w:color="auto" w:fill="auto"/>
            <w:vAlign w:val="center"/>
            <w:hideMark/>
          </w:tcPr>
          <w:p w14:paraId="4A92658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D4F042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5EEC764C"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107E50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61</w:t>
            </w:r>
          </w:p>
        </w:tc>
        <w:tc>
          <w:tcPr>
            <w:tcW w:w="6237" w:type="dxa"/>
            <w:tcBorders>
              <w:top w:val="nil"/>
              <w:left w:val="nil"/>
              <w:bottom w:val="single" w:sz="4" w:space="0" w:color="auto"/>
              <w:right w:val="single" w:sz="4" w:space="0" w:color="auto"/>
            </w:tcBorders>
            <w:shd w:val="clear" w:color="auto" w:fill="auto"/>
            <w:vAlign w:val="center"/>
            <w:hideMark/>
          </w:tcPr>
          <w:p w14:paraId="26E9461C"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եռաբաշխիկ-անցում de63x50, P=1.0ՄՊա, PE100</w:t>
            </w:r>
          </w:p>
        </w:tc>
        <w:tc>
          <w:tcPr>
            <w:tcW w:w="1276" w:type="dxa"/>
            <w:tcBorders>
              <w:top w:val="nil"/>
              <w:left w:val="nil"/>
              <w:bottom w:val="single" w:sz="4" w:space="0" w:color="auto"/>
              <w:right w:val="single" w:sz="4" w:space="0" w:color="auto"/>
            </w:tcBorders>
            <w:shd w:val="clear" w:color="auto" w:fill="auto"/>
            <w:vAlign w:val="center"/>
            <w:hideMark/>
          </w:tcPr>
          <w:p w14:paraId="5E33657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74C905B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5288CCB7"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0832C8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62</w:t>
            </w:r>
          </w:p>
        </w:tc>
        <w:tc>
          <w:tcPr>
            <w:tcW w:w="6237" w:type="dxa"/>
            <w:tcBorders>
              <w:top w:val="nil"/>
              <w:left w:val="nil"/>
              <w:bottom w:val="single" w:sz="4" w:space="0" w:color="auto"/>
              <w:right w:val="single" w:sz="4" w:space="0" w:color="auto"/>
            </w:tcBorders>
            <w:shd w:val="clear" w:color="auto" w:fill="auto"/>
            <w:vAlign w:val="center"/>
            <w:hideMark/>
          </w:tcPr>
          <w:p w14:paraId="33503EF7"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եռաբաշխիկ-անցում de63x40, P=1.0ՄՊա, PE100</w:t>
            </w:r>
          </w:p>
        </w:tc>
        <w:tc>
          <w:tcPr>
            <w:tcW w:w="1276" w:type="dxa"/>
            <w:tcBorders>
              <w:top w:val="nil"/>
              <w:left w:val="nil"/>
              <w:bottom w:val="single" w:sz="4" w:space="0" w:color="auto"/>
              <w:right w:val="single" w:sz="4" w:space="0" w:color="auto"/>
            </w:tcBorders>
            <w:shd w:val="clear" w:color="auto" w:fill="auto"/>
            <w:vAlign w:val="center"/>
            <w:hideMark/>
          </w:tcPr>
          <w:p w14:paraId="288C503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29EF0B1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0562203A"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522692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63</w:t>
            </w:r>
          </w:p>
        </w:tc>
        <w:tc>
          <w:tcPr>
            <w:tcW w:w="6237" w:type="dxa"/>
            <w:tcBorders>
              <w:top w:val="nil"/>
              <w:left w:val="nil"/>
              <w:bottom w:val="single" w:sz="4" w:space="0" w:color="auto"/>
              <w:right w:val="single" w:sz="4" w:space="0" w:color="auto"/>
            </w:tcBorders>
            <w:shd w:val="clear" w:color="auto" w:fill="auto"/>
            <w:vAlign w:val="center"/>
            <w:hideMark/>
          </w:tcPr>
          <w:p w14:paraId="742849B0"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եռաբաշխիկ-անցում de40x32, P=1.0ՄՊա, PE100</w:t>
            </w:r>
          </w:p>
        </w:tc>
        <w:tc>
          <w:tcPr>
            <w:tcW w:w="1276" w:type="dxa"/>
            <w:tcBorders>
              <w:top w:val="nil"/>
              <w:left w:val="nil"/>
              <w:bottom w:val="single" w:sz="4" w:space="0" w:color="auto"/>
              <w:right w:val="single" w:sz="4" w:space="0" w:color="auto"/>
            </w:tcBorders>
            <w:shd w:val="clear" w:color="auto" w:fill="auto"/>
            <w:vAlign w:val="center"/>
            <w:hideMark/>
          </w:tcPr>
          <w:p w14:paraId="489FED4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3A5FB9A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7270B5F9"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07AFB68"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64</w:t>
            </w:r>
          </w:p>
        </w:tc>
        <w:tc>
          <w:tcPr>
            <w:tcW w:w="6237" w:type="dxa"/>
            <w:tcBorders>
              <w:top w:val="nil"/>
              <w:left w:val="nil"/>
              <w:bottom w:val="single" w:sz="4" w:space="0" w:color="auto"/>
              <w:right w:val="single" w:sz="4" w:space="0" w:color="auto"/>
            </w:tcBorders>
            <w:shd w:val="clear" w:color="auto" w:fill="auto"/>
            <w:vAlign w:val="center"/>
            <w:hideMark/>
          </w:tcPr>
          <w:p w14:paraId="290B9050"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եռաբաշխիկ-անցում de63x25, P=1.0ՄՊա, PE100</w:t>
            </w:r>
          </w:p>
        </w:tc>
        <w:tc>
          <w:tcPr>
            <w:tcW w:w="1276" w:type="dxa"/>
            <w:tcBorders>
              <w:top w:val="nil"/>
              <w:left w:val="nil"/>
              <w:bottom w:val="single" w:sz="4" w:space="0" w:color="auto"/>
              <w:right w:val="single" w:sz="4" w:space="0" w:color="auto"/>
            </w:tcBorders>
            <w:shd w:val="clear" w:color="auto" w:fill="auto"/>
            <w:vAlign w:val="center"/>
            <w:hideMark/>
          </w:tcPr>
          <w:p w14:paraId="3BAC042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5127799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45273B09"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902180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65</w:t>
            </w:r>
          </w:p>
        </w:tc>
        <w:tc>
          <w:tcPr>
            <w:tcW w:w="6237" w:type="dxa"/>
            <w:tcBorders>
              <w:top w:val="nil"/>
              <w:left w:val="nil"/>
              <w:bottom w:val="single" w:sz="4" w:space="0" w:color="auto"/>
              <w:right w:val="single" w:sz="4" w:space="0" w:color="auto"/>
            </w:tcBorders>
            <w:shd w:val="clear" w:color="auto" w:fill="auto"/>
            <w:vAlign w:val="center"/>
            <w:hideMark/>
          </w:tcPr>
          <w:p w14:paraId="1060A714"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եռաբաշխիկ-անցում de50x25, P=1.0ՄՊա, PE100</w:t>
            </w:r>
          </w:p>
        </w:tc>
        <w:tc>
          <w:tcPr>
            <w:tcW w:w="1276" w:type="dxa"/>
            <w:tcBorders>
              <w:top w:val="nil"/>
              <w:left w:val="nil"/>
              <w:bottom w:val="single" w:sz="4" w:space="0" w:color="auto"/>
              <w:right w:val="single" w:sz="4" w:space="0" w:color="auto"/>
            </w:tcBorders>
            <w:shd w:val="clear" w:color="auto" w:fill="auto"/>
            <w:vAlign w:val="center"/>
            <w:hideMark/>
          </w:tcPr>
          <w:p w14:paraId="66F6584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13A53D2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389B309B"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D10A18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66</w:t>
            </w:r>
          </w:p>
        </w:tc>
        <w:tc>
          <w:tcPr>
            <w:tcW w:w="6237" w:type="dxa"/>
            <w:tcBorders>
              <w:top w:val="nil"/>
              <w:left w:val="nil"/>
              <w:bottom w:val="single" w:sz="4" w:space="0" w:color="auto"/>
              <w:right w:val="single" w:sz="4" w:space="0" w:color="auto"/>
            </w:tcBorders>
            <w:shd w:val="clear" w:color="auto" w:fill="auto"/>
            <w:vAlign w:val="center"/>
            <w:hideMark/>
          </w:tcPr>
          <w:p w14:paraId="5210DEE1"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de200/DN200 պոլիէթիլենե փողակ կցաշուրթ, պողպատե ազատ կցաշուրթով, P=1.0ՄՊա, PE100</w:t>
            </w:r>
          </w:p>
        </w:tc>
        <w:tc>
          <w:tcPr>
            <w:tcW w:w="1276" w:type="dxa"/>
            <w:tcBorders>
              <w:top w:val="nil"/>
              <w:left w:val="nil"/>
              <w:bottom w:val="single" w:sz="4" w:space="0" w:color="auto"/>
              <w:right w:val="single" w:sz="4" w:space="0" w:color="auto"/>
            </w:tcBorders>
            <w:shd w:val="clear" w:color="auto" w:fill="auto"/>
            <w:vAlign w:val="center"/>
            <w:hideMark/>
          </w:tcPr>
          <w:p w14:paraId="6C4331B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8D7C48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w:t>
            </w:r>
          </w:p>
        </w:tc>
      </w:tr>
      <w:tr w:rsidR="00C3535C" w:rsidRPr="00C3535C" w14:paraId="18D3B88C"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4A481A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67</w:t>
            </w:r>
          </w:p>
        </w:tc>
        <w:tc>
          <w:tcPr>
            <w:tcW w:w="6237" w:type="dxa"/>
            <w:tcBorders>
              <w:top w:val="nil"/>
              <w:left w:val="nil"/>
              <w:bottom w:val="single" w:sz="4" w:space="0" w:color="auto"/>
              <w:right w:val="single" w:sz="4" w:space="0" w:color="auto"/>
            </w:tcBorders>
            <w:shd w:val="clear" w:color="auto" w:fill="auto"/>
            <w:vAlign w:val="center"/>
            <w:hideMark/>
          </w:tcPr>
          <w:p w14:paraId="260F9BBF"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de160/DN150 պոլիէթիլենե փողակ կցաշուրթ, պողպատե ազատ կցաշուրթով, P=1.0ՄՊա, PE100</w:t>
            </w:r>
          </w:p>
        </w:tc>
        <w:tc>
          <w:tcPr>
            <w:tcW w:w="1276" w:type="dxa"/>
            <w:tcBorders>
              <w:top w:val="nil"/>
              <w:left w:val="nil"/>
              <w:bottom w:val="single" w:sz="4" w:space="0" w:color="auto"/>
              <w:right w:val="single" w:sz="4" w:space="0" w:color="auto"/>
            </w:tcBorders>
            <w:shd w:val="clear" w:color="auto" w:fill="auto"/>
            <w:vAlign w:val="center"/>
            <w:hideMark/>
          </w:tcPr>
          <w:p w14:paraId="3FD6B65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2B1D29A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18</w:t>
            </w:r>
          </w:p>
        </w:tc>
      </w:tr>
      <w:tr w:rsidR="00C3535C" w:rsidRPr="00C3535C" w14:paraId="31B60FB1"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D5B944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68</w:t>
            </w:r>
          </w:p>
        </w:tc>
        <w:tc>
          <w:tcPr>
            <w:tcW w:w="6237" w:type="dxa"/>
            <w:tcBorders>
              <w:top w:val="nil"/>
              <w:left w:val="nil"/>
              <w:bottom w:val="single" w:sz="4" w:space="0" w:color="auto"/>
              <w:right w:val="single" w:sz="4" w:space="0" w:color="auto"/>
            </w:tcBorders>
            <w:shd w:val="clear" w:color="auto" w:fill="auto"/>
            <w:vAlign w:val="center"/>
            <w:hideMark/>
          </w:tcPr>
          <w:p w14:paraId="0D540ADD"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de110/DN100 պոլիէթիլենե փողակ կցաշուրթ, պողպատե ազատ կցաշուրթով, P=1.0ՄՊա, PE100</w:t>
            </w:r>
          </w:p>
        </w:tc>
        <w:tc>
          <w:tcPr>
            <w:tcW w:w="1276" w:type="dxa"/>
            <w:tcBorders>
              <w:top w:val="nil"/>
              <w:left w:val="nil"/>
              <w:bottom w:val="single" w:sz="4" w:space="0" w:color="auto"/>
              <w:right w:val="single" w:sz="4" w:space="0" w:color="auto"/>
            </w:tcBorders>
            <w:shd w:val="clear" w:color="auto" w:fill="auto"/>
            <w:vAlign w:val="center"/>
            <w:hideMark/>
          </w:tcPr>
          <w:p w14:paraId="6C31740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403E50F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10</w:t>
            </w:r>
          </w:p>
        </w:tc>
      </w:tr>
      <w:tr w:rsidR="00C3535C" w:rsidRPr="00C3535C" w14:paraId="564312E8"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084D6F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69</w:t>
            </w:r>
          </w:p>
        </w:tc>
        <w:tc>
          <w:tcPr>
            <w:tcW w:w="6237" w:type="dxa"/>
            <w:tcBorders>
              <w:top w:val="nil"/>
              <w:left w:val="nil"/>
              <w:bottom w:val="single" w:sz="4" w:space="0" w:color="auto"/>
              <w:right w:val="single" w:sz="4" w:space="0" w:color="auto"/>
            </w:tcBorders>
            <w:shd w:val="clear" w:color="auto" w:fill="auto"/>
            <w:vAlign w:val="center"/>
            <w:hideMark/>
          </w:tcPr>
          <w:p w14:paraId="73377727"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de90/DN80 պոլիէթիլենե փողակ կցաշուրթ, պողպատե ազատ կցաշուրթով, P=1.0ՄՊա, PE100</w:t>
            </w:r>
          </w:p>
        </w:tc>
        <w:tc>
          <w:tcPr>
            <w:tcW w:w="1276" w:type="dxa"/>
            <w:tcBorders>
              <w:top w:val="nil"/>
              <w:left w:val="nil"/>
              <w:bottom w:val="single" w:sz="4" w:space="0" w:color="auto"/>
              <w:right w:val="single" w:sz="4" w:space="0" w:color="auto"/>
            </w:tcBorders>
            <w:shd w:val="clear" w:color="auto" w:fill="auto"/>
            <w:vAlign w:val="center"/>
            <w:hideMark/>
          </w:tcPr>
          <w:p w14:paraId="31E3009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C9975A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29</w:t>
            </w:r>
          </w:p>
        </w:tc>
      </w:tr>
      <w:tr w:rsidR="00C3535C" w:rsidRPr="00C3535C" w14:paraId="5FEE383C"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63931B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70</w:t>
            </w:r>
          </w:p>
        </w:tc>
        <w:tc>
          <w:tcPr>
            <w:tcW w:w="6237" w:type="dxa"/>
            <w:tcBorders>
              <w:top w:val="nil"/>
              <w:left w:val="nil"/>
              <w:bottom w:val="single" w:sz="4" w:space="0" w:color="auto"/>
              <w:right w:val="single" w:sz="4" w:space="0" w:color="auto"/>
            </w:tcBorders>
            <w:shd w:val="clear" w:color="auto" w:fill="auto"/>
            <w:vAlign w:val="center"/>
            <w:hideMark/>
          </w:tcPr>
          <w:p w14:paraId="3B34EE61"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de75/DN65 պոլիէթիլենե փողակ կցաշուրթ, պողպատե ազատ կցաշուրթով, P=1.0ՄՊա, PE100</w:t>
            </w:r>
          </w:p>
        </w:tc>
        <w:tc>
          <w:tcPr>
            <w:tcW w:w="1276" w:type="dxa"/>
            <w:tcBorders>
              <w:top w:val="nil"/>
              <w:left w:val="nil"/>
              <w:bottom w:val="single" w:sz="4" w:space="0" w:color="auto"/>
              <w:right w:val="single" w:sz="4" w:space="0" w:color="auto"/>
            </w:tcBorders>
            <w:shd w:val="clear" w:color="auto" w:fill="auto"/>
            <w:vAlign w:val="center"/>
            <w:hideMark/>
          </w:tcPr>
          <w:p w14:paraId="78A9E23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2858562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2D5490BE"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0F051B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71</w:t>
            </w:r>
          </w:p>
        </w:tc>
        <w:tc>
          <w:tcPr>
            <w:tcW w:w="6237" w:type="dxa"/>
            <w:tcBorders>
              <w:top w:val="nil"/>
              <w:left w:val="nil"/>
              <w:bottom w:val="single" w:sz="4" w:space="0" w:color="auto"/>
              <w:right w:val="single" w:sz="4" w:space="0" w:color="auto"/>
            </w:tcBorders>
            <w:shd w:val="clear" w:color="auto" w:fill="auto"/>
            <w:vAlign w:val="center"/>
            <w:hideMark/>
          </w:tcPr>
          <w:p w14:paraId="2E7C370B"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de63/DN50 պոլիէթիլենե փողակ կցաշուրթ, պողպատե ազատ կցաշուրթով, P=1.0ՄՊա, PE100</w:t>
            </w:r>
          </w:p>
        </w:tc>
        <w:tc>
          <w:tcPr>
            <w:tcW w:w="1276" w:type="dxa"/>
            <w:tcBorders>
              <w:top w:val="nil"/>
              <w:left w:val="nil"/>
              <w:bottom w:val="single" w:sz="4" w:space="0" w:color="auto"/>
              <w:right w:val="single" w:sz="4" w:space="0" w:color="auto"/>
            </w:tcBorders>
            <w:shd w:val="clear" w:color="auto" w:fill="auto"/>
            <w:vAlign w:val="center"/>
            <w:hideMark/>
          </w:tcPr>
          <w:p w14:paraId="6E587F1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54110E0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10</w:t>
            </w:r>
          </w:p>
        </w:tc>
      </w:tr>
      <w:tr w:rsidR="00C3535C" w:rsidRPr="00C3535C" w14:paraId="64FE0E8F"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0418D3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72</w:t>
            </w:r>
          </w:p>
        </w:tc>
        <w:tc>
          <w:tcPr>
            <w:tcW w:w="6237" w:type="dxa"/>
            <w:tcBorders>
              <w:top w:val="nil"/>
              <w:left w:val="nil"/>
              <w:bottom w:val="single" w:sz="4" w:space="0" w:color="auto"/>
              <w:right w:val="single" w:sz="4" w:space="0" w:color="auto"/>
            </w:tcBorders>
            <w:shd w:val="clear" w:color="auto" w:fill="auto"/>
            <w:vAlign w:val="center"/>
            <w:hideMark/>
          </w:tcPr>
          <w:p w14:paraId="0DD30F56"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de50/DN50 պոլիէթիլենե փողակ կցաշուրթ, պողպատե ազատ կցաշուրթով, P=1.0ՄՊա, PE100</w:t>
            </w:r>
          </w:p>
        </w:tc>
        <w:tc>
          <w:tcPr>
            <w:tcW w:w="1276" w:type="dxa"/>
            <w:tcBorders>
              <w:top w:val="nil"/>
              <w:left w:val="nil"/>
              <w:bottom w:val="single" w:sz="4" w:space="0" w:color="auto"/>
              <w:right w:val="single" w:sz="4" w:space="0" w:color="auto"/>
            </w:tcBorders>
            <w:shd w:val="clear" w:color="auto" w:fill="auto"/>
            <w:vAlign w:val="center"/>
            <w:hideMark/>
          </w:tcPr>
          <w:p w14:paraId="75000AF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1DB2875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3</w:t>
            </w:r>
          </w:p>
        </w:tc>
      </w:tr>
      <w:tr w:rsidR="00C3535C" w:rsidRPr="00C3535C" w14:paraId="10194C51"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1815F8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73</w:t>
            </w:r>
          </w:p>
        </w:tc>
        <w:tc>
          <w:tcPr>
            <w:tcW w:w="6237" w:type="dxa"/>
            <w:tcBorders>
              <w:top w:val="nil"/>
              <w:left w:val="nil"/>
              <w:bottom w:val="single" w:sz="4" w:space="0" w:color="auto"/>
              <w:right w:val="single" w:sz="4" w:space="0" w:color="auto"/>
            </w:tcBorders>
            <w:shd w:val="clear" w:color="auto" w:fill="auto"/>
            <w:vAlign w:val="center"/>
            <w:hideMark/>
          </w:tcPr>
          <w:p w14:paraId="5B39FD14"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գոտի միացում de160x2", P=1.0ՄՊա, PE100</w:t>
            </w:r>
          </w:p>
        </w:tc>
        <w:tc>
          <w:tcPr>
            <w:tcW w:w="1276" w:type="dxa"/>
            <w:tcBorders>
              <w:top w:val="nil"/>
              <w:left w:val="nil"/>
              <w:bottom w:val="single" w:sz="4" w:space="0" w:color="auto"/>
              <w:right w:val="single" w:sz="4" w:space="0" w:color="auto"/>
            </w:tcBorders>
            <w:shd w:val="clear" w:color="auto" w:fill="auto"/>
            <w:vAlign w:val="center"/>
            <w:hideMark/>
          </w:tcPr>
          <w:p w14:paraId="5AAED5F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005320A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4F47F43A"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5916D2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74</w:t>
            </w:r>
          </w:p>
        </w:tc>
        <w:tc>
          <w:tcPr>
            <w:tcW w:w="6237" w:type="dxa"/>
            <w:tcBorders>
              <w:top w:val="nil"/>
              <w:left w:val="nil"/>
              <w:bottom w:val="single" w:sz="4" w:space="0" w:color="auto"/>
              <w:right w:val="single" w:sz="4" w:space="0" w:color="auto"/>
            </w:tcBorders>
            <w:shd w:val="clear" w:color="auto" w:fill="auto"/>
            <w:vAlign w:val="center"/>
            <w:hideMark/>
          </w:tcPr>
          <w:p w14:paraId="271491EB"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գոտի միացում de160x1 1/2", P=1.0ՄՊա, PE100</w:t>
            </w:r>
          </w:p>
        </w:tc>
        <w:tc>
          <w:tcPr>
            <w:tcW w:w="1276" w:type="dxa"/>
            <w:tcBorders>
              <w:top w:val="nil"/>
              <w:left w:val="nil"/>
              <w:bottom w:val="single" w:sz="4" w:space="0" w:color="auto"/>
              <w:right w:val="single" w:sz="4" w:space="0" w:color="auto"/>
            </w:tcBorders>
            <w:shd w:val="clear" w:color="auto" w:fill="auto"/>
            <w:vAlign w:val="center"/>
            <w:hideMark/>
          </w:tcPr>
          <w:p w14:paraId="5B2EA4E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27785B0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67C621D4"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6713E1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75</w:t>
            </w:r>
          </w:p>
        </w:tc>
        <w:tc>
          <w:tcPr>
            <w:tcW w:w="6237" w:type="dxa"/>
            <w:tcBorders>
              <w:top w:val="nil"/>
              <w:left w:val="nil"/>
              <w:bottom w:val="single" w:sz="4" w:space="0" w:color="auto"/>
              <w:right w:val="single" w:sz="4" w:space="0" w:color="auto"/>
            </w:tcBorders>
            <w:shd w:val="clear" w:color="auto" w:fill="auto"/>
            <w:vAlign w:val="center"/>
            <w:hideMark/>
          </w:tcPr>
          <w:p w14:paraId="1168F811"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գոտի միացում de160x1 1/4", P=1.0ՄՊա, PE100</w:t>
            </w:r>
          </w:p>
        </w:tc>
        <w:tc>
          <w:tcPr>
            <w:tcW w:w="1276" w:type="dxa"/>
            <w:tcBorders>
              <w:top w:val="nil"/>
              <w:left w:val="nil"/>
              <w:bottom w:val="single" w:sz="4" w:space="0" w:color="auto"/>
              <w:right w:val="single" w:sz="4" w:space="0" w:color="auto"/>
            </w:tcBorders>
            <w:shd w:val="clear" w:color="auto" w:fill="auto"/>
            <w:vAlign w:val="center"/>
            <w:hideMark/>
          </w:tcPr>
          <w:p w14:paraId="03015EA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697C74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4D32BEFA"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70CA3B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76</w:t>
            </w:r>
          </w:p>
        </w:tc>
        <w:tc>
          <w:tcPr>
            <w:tcW w:w="6237" w:type="dxa"/>
            <w:tcBorders>
              <w:top w:val="nil"/>
              <w:left w:val="nil"/>
              <w:bottom w:val="single" w:sz="4" w:space="0" w:color="auto"/>
              <w:right w:val="single" w:sz="4" w:space="0" w:color="auto"/>
            </w:tcBorders>
            <w:shd w:val="clear" w:color="auto" w:fill="auto"/>
            <w:vAlign w:val="center"/>
            <w:hideMark/>
          </w:tcPr>
          <w:p w14:paraId="7AF1C4A6"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գոտի միացում de110x2",  P=1.0ՄՊա, PE100</w:t>
            </w:r>
          </w:p>
        </w:tc>
        <w:tc>
          <w:tcPr>
            <w:tcW w:w="1276" w:type="dxa"/>
            <w:tcBorders>
              <w:top w:val="nil"/>
              <w:left w:val="nil"/>
              <w:bottom w:val="single" w:sz="4" w:space="0" w:color="auto"/>
              <w:right w:val="single" w:sz="4" w:space="0" w:color="auto"/>
            </w:tcBorders>
            <w:shd w:val="clear" w:color="auto" w:fill="auto"/>
            <w:vAlign w:val="center"/>
            <w:hideMark/>
          </w:tcPr>
          <w:p w14:paraId="28120958"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56FD445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10C9D4D7"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ED557B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lastRenderedPageBreak/>
              <w:t>77</w:t>
            </w:r>
          </w:p>
        </w:tc>
        <w:tc>
          <w:tcPr>
            <w:tcW w:w="6237" w:type="dxa"/>
            <w:tcBorders>
              <w:top w:val="nil"/>
              <w:left w:val="nil"/>
              <w:bottom w:val="single" w:sz="4" w:space="0" w:color="auto"/>
              <w:right w:val="single" w:sz="4" w:space="0" w:color="auto"/>
            </w:tcBorders>
            <w:shd w:val="clear" w:color="auto" w:fill="auto"/>
            <w:vAlign w:val="center"/>
            <w:hideMark/>
          </w:tcPr>
          <w:p w14:paraId="4992A141"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գոտի միացում de110x1 1/2",  P=1.0ՄՊա, PE100</w:t>
            </w:r>
          </w:p>
        </w:tc>
        <w:tc>
          <w:tcPr>
            <w:tcW w:w="1276" w:type="dxa"/>
            <w:tcBorders>
              <w:top w:val="nil"/>
              <w:left w:val="nil"/>
              <w:bottom w:val="single" w:sz="4" w:space="0" w:color="auto"/>
              <w:right w:val="single" w:sz="4" w:space="0" w:color="auto"/>
            </w:tcBorders>
            <w:shd w:val="clear" w:color="auto" w:fill="auto"/>
            <w:vAlign w:val="center"/>
            <w:hideMark/>
          </w:tcPr>
          <w:p w14:paraId="1941270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738357B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0D671A4D"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9F6F43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78</w:t>
            </w:r>
          </w:p>
        </w:tc>
        <w:tc>
          <w:tcPr>
            <w:tcW w:w="6237" w:type="dxa"/>
            <w:tcBorders>
              <w:top w:val="nil"/>
              <w:left w:val="nil"/>
              <w:bottom w:val="single" w:sz="4" w:space="0" w:color="auto"/>
              <w:right w:val="single" w:sz="4" w:space="0" w:color="auto"/>
            </w:tcBorders>
            <w:shd w:val="clear" w:color="auto" w:fill="auto"/>
            <w:vAlign w:val="center"/>
            <w:hideMark/>
          </w:tcPr>
          <w:p w14:paraId="020430C9"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գոտի միացում de110/40, P=1.0ՄՊա, PE100</w:t>
            </w:r>
          </w:p>
        </w:tc>
        <w:tc>
          <w:tcPr>
            <w:tcW w:w="1276" w:type="dxa"/>
            <w:tcBorders>
              <w:top w:val="nil"/>
              <w:left w:val="nil"/>
              <w:bottom w:val="single" w:sz="4" w:space="0" w:color="auto"/>
              <w:right w:val="single" w:sz="4" w:space="0" w:color="auto"/>
            </w:tcBorders>
            <w:shd w:val="clear" w:color="auto" w:fill="auto"/>
            <w:vAlign w:val="center"/>
            <w:hideMark/>
          </w:tcPr>
          <w:p w14:paraId="75D04F1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5376BE1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3C5CCD17"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768BA5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79</w:t>
            </w:r>
          </w:p>
        </w:tc>
        <w:tc>
          <w:tcPr>
            <w:tcW w:w="6237" w:type="dxa"/>
            <w:tcBorders>
              <w:top w:val="nil"/>
              <w:left w:val="nil"/>
              <w:bottom w:val="single" w:sz="4" w:space="0" w:color="auto"/>
              <w:right w:val="single" w:sz="4" w:space="0" w:color="auto"/>
            </w:tcBorders>
            <w:shd w:val="clear" w:color="auto" w:fill="auto"/>
            <w:vAlign w:val="center"/>
            <w:hideMark/>
          </w:tcPr>
          <w:p w14:paraId="17C06DB3"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գոտի միացում de90/1 1/2'', P=1.0ՄՊա, PE100</w:t>
            </w:r>
          </w:p>
        </w:tc>
        <w:tc>
          <w:tcPr>
            <w:tcW w:w="1276" w:type="dxa"/>
            <w:tcBorders>
              <w:top w:val="nil"/>
              <w:left w:val="nil"/>
              <w:bottom w:val="single" w:sz="4" w:space="0" w:color="auto"/>
              <w:right w:val="single" w:sz="4" w:space="0" w:color="auto"/>
            </w:tcBorders>
            <w:shd w:val="clear" w:color="auto" w:fill="auto"/>
            <w:vAlign w:val="center"/>
            <w:hideMark/>
          </w:tcPr>
          <w:p w14:paraId="4C3D2F5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24CEE3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3F1818C3"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F34BBE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80</w:t>
            </w:r>
          </w:p>
        </w:tc>
        <w:tc>
          <w:tcPr>
            <w:tcW w:w="6237" w:type="dxa"/>
            <w:tcBorders>
              <w:top w:val="nil"/>
              <w:left w:val="nil"/>
              <w:bottom w:val="single" w:sz="4" w:space="0" w:color="auto"/>
              <w:right w:val="single" w:sz="4" w:space="0" w:color="auto"/>
            </w:tcBorders>
            <w:shd w:val="clear" w:color="auto" w:fill="auto"/>
            <w:vAlign w:val="center"/>
            <w:hideMark/>
          </w:tcPr>
          <w:p w14:paraId="351970E0"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գոտի միացում de90/40, P=1.0ՄՊա, PE100</w:t>
            </w:r>
          </w:p>
        </w:tc>
        <w:tc>
          <w:tcPr>
            <w:tcW w:w="1276" w:type="dxa"/>
            <w:tcBorders>
              <w:top w:val="nil"/>
              <w:left w:val="nil"/>
              <w:bottom w:val="single" w:sz="4" w:space="0" w:color="auto"/>
              <w:right w:val="single" w:sz="4" w:space="0" w:color="auto"/>
            </w:tcBorders>
            <w:shd w:val="clear" w:color="auto" w:fill="auto"/>
            <w:vAlign w:val="center"/>
            <w:hideMark/>
          </w:tcPr>
          <w:p w14:paraId="2C0C00B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3834C6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3</w:t>
            </w:r>
          </w:p>
        </w:tc>
      </w:tr>
      <w:tr w:rsidR="00C3535C" w:rsidRPr="00C3535C" w14:paraId="52274323"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A7AD3E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81</w:t>
            </w:r>
          </w:p>
        </w:tc>
        <w:tc>
          <w:tcPr>
            <w:tcW w:w="6237" w:type="dxa"/>
            <w:tcBorders>
              <w:top w:val="nil"/>
              <w:left w:val="nil"/>
              <w:bottom w:val="single" w:sz="4" w:space="0" w:color="auto"/>
              <w:right w:val="single" w:sz="4" w:space="0" w:color="auto"/>
            </w:tcBorders>
            <w:shd w:val="clear" w:color="auto" w:fill="auto"/>
            <w:vAlign w:val="center"/>
            <w:hideMark/>
          </w:tcPr>
          <w:p w14:paraId="751FD6F9"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գոտի միացում de90/32, P=1.0ՄՊա, PE100</w:t>
            </w:r>
          </w:p>
        </w:tc>
        <w:tc>
          <w:tcPr>
            <w:tcW w:w="1276" w:type="dxa"/>
            <w:tcBorders>
              <w:top w:val="nil"/>
              <w:left w:val="nil"/>
              <w:bottom w:val="single" w:sz="4" w:space="0" w:color="auto"/>
              <w:right w:val="single" w:sz="4" w:space="0" w:color="auto"/>
            </w:tcBorders>
            <w:shd w:val="clear" w:color="auto" w:fill="auto"/>
            <w:vAlign w:val="center"/>
            <w:hideMark/>
          </w:tcPr>
          <w:p w14:paraId="6187060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13FFA9F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34FFDA1D"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747859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82</w:t>
            </w:r>
          </w:p>
        </w:tc>
        <w:tc>
          <w:tcPr>
            <w:tcW w:w="6237" w:type="dxa"/>
            <w:tcBorders>
              <w:top w:val="nil"/>
              <w:left w:val="nil"/>
              <w:bottom w:val="single" w:sz="4" w:space="0" w:color="auto"/>
              <w:right w:val="single" w:sz="4" w:space="0" w:color="auto"/>
            </w:tcBorders>
            <w:shd w:val="clear" w:color="auto" w:fill="auto"/>
            <w:vAlign w:val="center"/>
            <w:hideMark/>
          </w:tcPr>
          <w:p w14:paraId="1DDC863D"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գոտի միացում de63x1 1/2",  P=1.0ՄՊա, PE100</w:t>
            </w:r>
          </w:p>
        </w:tc>
        <w:tc>
          <w:tcPr>
            <w:tcW w:w="1276" w:type="dxa"/>
            <w:tcBorders>
              <w:top w:val="nil"/>
              <w:left w:val="nil"/>
              <w:bottom w:val="single" w:sz="4" w:space="0" w:color="auto"/>
              <w:right w:val="single" w:sz="4" w:space="0" w:color="auto"/>
            </w:tcBorders>
            <w:shd w:val="clear" w:color="auto" w:fill="auto"/>
            <w:vAlign w:val="center"/>
            <w:hideMark/>
          </w:tcPr>
          <w:p w14:paraId="3016953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D6774F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2EE3C827"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65F5A08"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83</w:t>
            </w:r>
          </w:p>
        </w:tc>
        <w:tc>
          <w:tcPr>
            <w:tcW w:w="6237" w:type="dxa"/>
            <w:tcBorders>
              <w:top w:val="nil"/>
              <w:left w:val="nil"/>
              <w:bottom w:val="single" w:sz="4" w:space="0" w:color="auto"/>
              <w:right w:val="single" w:sz="4" w:space="0" w:color="auto"/>
            </w:tcBorders>
            <w:shd w:val="clear" w:color="auto" w:fill="auto"/>
            <w:vAlign w:val="center"/>
            <w:hideMark/>
          </w:tcPr>
          <w:p w14:paraId="230DDA65"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գոտի միացում de63/40, P=1.0ՄՊա, PE100</w:t>
            </w:r>
          </w:p>
        </w:tc>
        <w:tc>
          <w:tcPr>
            <w:tcW w:w="1276" w:type="dxa"/>
            <w:tcBorders>
              <w:top w:val="nil"/>
              <w:left w:val="nil"/>
              <w:bottom w:val="single" w:sz="4" w:space="0" w:color="auto"/>
              <w:right w:val="single" w:sz="4" w:space="0" w:color="auto"/>
            </w:tcBorders>
            <w:shd w:val="clear" w:color="auto" w:fill="auto"/>
            <w:vAlign w:val="center"/>
            <w:hideMark/>
          </w:tcPr>
          <w:p w14:paraId="6580275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0071F57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019AD40F"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38250C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84</w:t>
            </w:r>
          </w:p>
        </w:tc>
        <w:tc>
          <w:tcPr>
            <w:tcW w:w="6237" w:type="dxa"/>
            <w:tcBorders>
              <w:top w:val="nil"/>
              <w:left w:val="nil"/>
              <w:bottom w:val="single" w:sz="4" w:space="0" w:color="auto"/>
              <w:right w:val="single" w:sz="4" w:space="0" w:color="auto"/>
            </w:tcBorders>
            <w:shd w:val="clear" w:color="auto" w:fill="auto"/>
            <w:vAlign w:val="center"/>
            <w:hideMark/>
          </w:tcPr>
          <w:p w14:paraId="69624BCE"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գոտի միացում de200x1", P=1.0ՄՊա, PE100</w:t>
            </w:r>
          </w:p>
        </w:tc>
        <w:tc>
          <w:tcPr>
            <w:tcW w:w="1276" w:type="dxa"/>
            <w:tcBorders>
              <w:top w:val="nil"/>
              <w:left w:val="nil"/>
              <w:bottom w:val="single" w:sz="4" w:space="0" w:color="auto"/>
              <w:right w:val="single" w:sz="4" w:space="0" w:color="auto"/>
            </w:tcBorders>
            <w:shd w:val="clear" w:color="auto" w:fill="auto"/>
            <w:vAlign w:val="center"/>
            <w:hideMark/>
          </w:tcPr>
          <w:p w14:paraId="7B030E2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3F42D2B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0D7F1AA0"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BC5F68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85</w:t>
            </w:r>
          </w:p>
        </w:tc>
        <w:tc>
          <w:tcPr>
            <w:tcW w:w="6237" w:type="dxa"/>
            <w:tcBorders>
              <w:top w:val="nil"/>
              <w:left w:val="nil"/>
              <w:bottom w:val="single" w:sz="4" w:space="0" w:color="auto"/>
              <w:right w:val="single" w:sz="4" w:space="0" w:color="auto"/>
            </w:tcBorders>
            <w:shd w:val="clear" w:color="auto" w:fill="auto"/>
            <w:vAlign w:val="center"/>
            <w:hideMark/>
          </w:tcPr>
          <w:p w14:paraId="6490546A"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գոտի միացում de160x1", P=1.0ՄՊա, PE100</w:t>
            </w:r>
          </w:p>
        </w:tc>
        <w:tc>
          <w:tcPr>
            <w:tcW w:w="1276" w:type="dxa"/>
            <w:tcBorders>
              <w:top w:val="nil"/>
              <w:left w:val="nil"/>
              <w:bottom w:val="single" w:sz="4" w:space="0" w:color="auto"/>
              <w:right w:val="single" w:sz="4" w:space="0" w:color="auto"/>
            </w:tcBorders>
            <w:shd w:val="clear" w:color="auto" w:fill="auto"/>
            <w:vAlign w:val="center"/>
            <w:hideMark/>
          </w:tcPr>
          <w:p w14:paraId="1003600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C86E15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03054703"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02D2E2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86</w:t>
            </w:r>
          </w:p>
        </w:tc>
        <w:tc>
          <w:tcPr>
            <w:tcW w:w="6237" w:type="dxa"/>
            <w:tcBorders>
              <w:top w:val="nil"/>
              <w:left w:val="nil"/>
              <w:bottom w:val="single" w:sz="4" w:space="0" w:color="auto"/>
              <w:right w:val="single" w:sz="4" w:space="0" w:color="auto"/>
            </w:tcBorders>
            <w:shd w:val="clear" w:color="auto" w:fill="auto"/>
            <w:vAlign w:val="center"/>
            <w:hideMark/>
          </w:tcPr>
          <w:p w14:paraId="404FCF87"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գոտի միացում de110x1", P=1.0ՄՊա, PE100</w:t>
            </w:r>
          </w:p>
        </w:tc>
        <w:tc>
          <w:tcPr>
            <w:tcW w:w="1276" w:type="dxa"/>
            <w:tcBorders>
              <w:top w:val="nil"/>
              <w:left w:val="nil"/>
              <w:bottom w:val="single" w:sz="4" w:space="0" w:color="auto"/>
              <w:right w:val="single" w:sz="4" w:space="0" w:color="auto"/>
            </w:tcBorders>
            <w:shd w:val="clear" w:color="auto" w:fill="auto"/>
            <w:vAlign w:val="center"/>
            <w:hideMark/>
          </w:tcPr>
          <w:p w14:paraId="50D94D9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3B81F0F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330A238A"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C82026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87</w:t>
            </w:r>
          </w:p>
        </w:tc>
        <w:tc>
          <w:tcPr>
            <w:tcW w:w="6237" w:type="dxa"/>
            <w:tcBorders>
              <w:top w:val="nil"/>
              <w:left w:val="nil"/>
              <w:bottom w:val="single" w:sz="4" w:space="0" w:color="auto"/>
              <w:right w:val="single" w:sz="4" w:space="0" w:color="auto"/>
            </w:tcBorders>
            <w:shd w:val="clear" w:color="auto" w:fill="auto"/>
            <w:vAlign w:val="center"/>
            <w:hideMark/>
          </w:tcPr>
          <w:p w14:paraId="22A3DC41"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գոտի միացում de90x1", P=1.0ՄՊա, PE100</w:t>
            </w:r>
          </w:p>
        </w:tc>
        <w:tc>
          <w:tcPr>
            <w:tcW w:w="1276" w:type="dxa"/>
            <w:tcBorders>
              <w:top w:val="nil"/>
              <w:left w:val="nil"/>
              <w:bottom w:val="single" w:sz="4" w:space="0" w:color="auto"/>
              <w:right w:val="single" w:sz="4" w:space="0" w:color="auto"/>
            </w:tcBorders>
            <w:shd w:val="clear" w:color="auto" w:fill="auto"/>
            <w:vAlign w:val="center"/>
            <w:hideMark/>
          </w:tcPr>
          <w:p w14:paraId="03456D2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1978315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72D7BD1E"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702277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88</w:t>
            </w:r>
          </w:p>
        </w:tc>
        <w:tc>
          <w:tcPr>
            <w:tcW w:w="6237" w:type="dxa"/>
            <w:tcBorders>
              <w:top w:val="nil"/>
              <w:left w:val="nil"/>
              <w:bottom w:val="single" w:sz="4" w:space="0" w:color="auto"/>
              <w:right w:val="single" w:sz="4" w:space="0" w:color="auto"/>
            </w:tcBorders>
            <w:shd w:val="clear" w:color="auto" w:fill="auto"/>
            <w:vAlign w:val="center"/>
            <w:hideMark/>
          </w:tcPr>
          <w:p w14:paraId="18B010BD"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գոտի միացում de63x1", P=1.0ՄՊա, PE100</w:t>
            </w:r>
          </w:p>
        </w:tc>
        <w:tc>
          <w:tcPr>
            <w:tcW w:w="1276" w:type="dxa"/>
            <w:tcBorders>
              <w:top w:val="nil"/>
              <w:left w:val="nil"/>
              <w:bottom w:val="single" w:sz="4" w:space="0" w:color="auto"/>
              <w:right w:val="single" w:sz="4" w:space="0" w:color="auto"/>
            </w:tcBorders>
            <w:shd w:val="clear" w:color="auto" w:fill="auto"/>
            <w:vAlign w:val="center"/>
            <w:hideMark/>
          </w:tcPr>
          <w:p w14:paraId="357EF1B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20B9EC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747ADEB8"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97F0CE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89</w:t>
            </w:r>
          </w:p>
        </w:tc>
        <w:tc>
          <w:tcPr>
            <w:tcW w:w="6237" w:type="dxa"/>
            <w:tcBorders>
              <w:top w:val="nil"/>
              <w:left w:val="nil"/>
              <w:bottom w:val="single" w:sz="4" w:space="0" w:color="auto"/>
              <w:right w:val="single" w:sz="4" w:space="0" w:color="auto"/>
            </w:tcBorders>
            <w:shd w:val="clear" w:color="auto" w:fill="auto"/>
            <w:vAlign w:val="center"/>
            <w:hideMark/>
          </w:tcPr>
          <w:p w14:paraId="7A1ECE0F"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գոտի միացում d200x3/4", P=1.0ՄՊա, PE100</w:t>
            </w:r>
          </w:p>
        </w:tc>
        <w:tc>
          <w:tcPr>
            <w:tcW w:w="1276" w:type="dxa"/>
            <w:tcBorders>
              <w:top w:val="nil"/>
              <w:left w:val="nil"/>
              <w:bottom w:val="single" w:sz="4" w:space="0" w:color="auto"/>
              <w:right w:val="single" w:sz="4" w:space="0" w:color="auto"/>
            </w:tcBorders>
            <w:shd w:val="clear" w:color="auto" w:fill="auto"/>
            <w:vAlign w:val="center"/>
            <w:hideMark/>
          </w:tcPr>
          <w:p w14:paraId="0AD414F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05359AA8"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13</w:t>
            </w:r>
          </w:p>
        </w:tc>
      </w:tr>
      <w:tr w:rsidR="00C3535C" w:rsidRPr="00C3535C" w14:paraId="186D3950"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8BF21D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90</w:t>
            </w:r>
          </w:p>
        </w:tc>
        <w:tc>
          <w:tcPr>
            <w:tcW w:w="6237" w:type="dxa"/>
            <w:tcBorders>
              <w:top w:val="nil"/>
              <w:left w:val="nil"/>
              <w:bottom w:val="single" w:sz="4" w:space="0" w:color="auto"/>
              <w:right w:val="single" w:sz="4" w:space="0" w:color="auto"/>
            </w:tcBorders>
            <w:shd w:val="clear" w:color="auto" w:fill="auto"/>
            <w:vAlign w:val="center"/>
            <w:hideMark/>
          </w:tcPr>
          <w:p w14:paraId="47813B32"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գոտի միացում d160x3/4", P=1.0ՄՊա, PE100</w:t>
            </w:r>
          </w:p>
        </w:tc>
        <w:tc>
          <w:tcPr>
            <w:tcW w:w="1276" w:type="dxa"/>
            <w:tcBorders>
              <w:top w:val="nil"/>
              <w:left w:val="nil"/>
              <w:bottom w:val="single" w:sz="4" w:space="0" w:color="auto"/>
              <w:right w:val="single" w:sz="4" w:space="0" w:color="auto"/>
            </w:tcBorders>
            <w:shd w:val="clear" w:color="auto" w:fill="auto"/>
            <w:vAlign w:val="center"/>
            <w:hideMark/>
          </w:tcPr>
          <w:p w14:paraId="43C8D91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0B3C03D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11</w:t>
            </w:r>
          </w:p>
        </w:tc>
      </w:tr>
      <w:tr w:rsidR="00C3535C" w:rsidRPr="00C3535C" w14:paraId="321679D4"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13C677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91</w:t>
            </w:r>
          </w:p>
        </w:tc>
        <w:tc>
          <w:tcPr>
            <w:tcW w:w="6237" w:type="dxa"/>
            <w:tcBorders>
              <w:top w:val="nil"/>
              <w:left w:val="nil"/>
              <w:bottom w:val="single" w:sz="4" w:space="0" w:color="auto"/>
              <w:right w:val="single" w:sz="4" w:space="0" w:color="auto"/>
            </w:tcBorders>
            <w:shd w:val="clear" w:color="auto" w:fill="auto"/>
            <w:vAlign w:val="center"/>
            <w:hideMark/>
          </w:tcPr>
          <w:p w14:paraId="755AED70"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գոտի միացում d110x3/4", P=1.0ՄՊա, PE100</w:t>
            </w:r>
          </w:p>
        </w:tc>
        <w:tc>
          <w:tcPr>
            <w:tcW w:w="1276" w:type="dxa"/>
            <w:tcBorders>
              <w:top w:val="nil"/>
              <w:left w:val="nil"/>
              <w:bottom w:val="single" w:sz="4" w:space="0" w:color="auto"/>
              <w:right w:val="single" w:sz="4" w:space="0" w:color="auto"/>
            </w:tcBorders>
            <w:shd w:val="clear" w:color="auto" w:fill="auto"/>
            <w:vAlign w:val="center"/>
            <w:hideMark/>
          </w:tcPr>
          <w:p w14:paraId="3C53E96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7A2D2CA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57</w:t>
            </w:r>
          </w:p>
        </w:tc>
      </w:tr>
      <w:tr w:rsidR="00C3535C" w:rsidRPr="00C3535C" w14:paraId="7FFD0C4F"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34C835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92</w:t>
            </w:r>
          </w:p>
        </w:tc>
        <w:tc>
          <w:tcPr>
            <w:tcW w:w="6237" w:type="dxa"/>
            <w:tcBorders>
              <w:top w:val="nil"/>
              <w:left w:val="nil"/>
              <w:bottom w:val="single" w:sz="4" w:space="0" w:color="auto"/>
              <w:right w:val="single" w:sz="4" w:space="0" w:color="auto"/>
            </w:tcBorders>
            <w:shd w:val="clear" w:color="auto" w:fill="auto"/>
            <w:vAlign w:val="center"/>
            <w:hideMark/>
          </w:tcPr>
          <w:p w14:paraId="4958A6AF"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գոտի միացում d90x3/4", P=1.0ՄՊա, PE100</w:t>
            </w:r>
          </w:p>
        </w:tc>
        <w:tc>
          <w:tcPr>
            <w:tcW w:w="1276" w:type="dxa"/>
            <w:tcBorders>
              <w:top w:val="nil"/>
              <w:left w:val="nil"/>
              <w:bottom w:val="single" w:sz="4" w:space="0" w:color="auto"/>
              <w:right w:val="single" w:sz="4" w:space="0" w:color="auto"/>
            </w:tcBorders>
            <w:shd w:val="clear" w:color="auto" w:fill="auto"/>
            <w:vAlign w:val="center"/>
            <w:hideMark/>
          </w:tcPr>
          <w:p w14:paraId="68FF52E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261B4A4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267</w:t>
            </w:r>
          </w:p>
        </w:tc>
      </w:tr>
      <w:tr w:rsidR="00C3535C" w:rsidRPr="00C3535C" w14:paraId="19AA766D"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9CE2B5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93</w:t>
            </w:r>
          </w:p>
        </w:tc>
        <w:tc>
          <w:tcPr>
            <w:tcW w:w="6237" w:type="dxa"/>
            <w:tcBorders>
              <w:top w:val="nil"/>
              <w:left w:val="nil"/>
              <w:bottom w:val="single" w:sz="4" w:space="0" w:color="auto"/>
              <w:right w:val="single" w:sz="4" w:space="0" w:color="auto"/>
            </w:tcBorders>
            <w:shd w:val="clear" w:color="auto" w:fill="auto"/>
            <w:vAlign w:val="center"/>
            <w:hideMark/>
          </w:tcPr>
          <w:p w14:paraId="656146CD"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գոտի միացում d63x3/4", P=1.0ՄՊա, PE100</w:t>
            </w:r>
          </w:p>
        </w:tc>
        <w:tc>
          <w:tcPr>
            <w:tcW w:w="1276" w:type="dxa"/>
            <w:tcBorders>
              <w:top w:val="nil"/>
              <w:left w:val="nil"/>
              <w:bottom w:val="single" w:sz="4" w:space="0" w:color="auto"/>
              <w:right w:val="single" w:sz="4" w:space="0" w:color="auto"/>
            </w:tcBorders>
            <w:shd w:val="clear" w:color="auto" w:fill="auto"/>
            <w:vAlign w:val="center"/>
            <w:hideMark/>
          </w:tcPr>
          <w:p w14:paraId="5FE6080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16CEE16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268</w:t>
            </w:r>
          </w:p>
        </w:tc>
      </w:tr>
      <w:tr w:rsidR="00C3535C" w:rsidRPr="00C3535C" w14:paraId="5D35770C"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B8E020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94</w:t>
            </w:r>
          </w:p>
        </w:tc>
        <w:tc>
          <w:tcPr>
            <w:tcW w:w="6237" w:type="dxa"/>
            <w:tcBorders>
              <w:top w:val="nil"/>
              <w:left w:val="nil"/>
              <w:bottom w:val="single" w:sz="4" w:space="0" w:color="auto"/>
              <w:right w:val="single" w:sz="4" w:space="0" w:color="auto"/>
            </w:tcBorders>
            <w:shd w:val="clear" w:color="auto" w:fill="auto"/>
            <w:vAlign w:val="center"/>
            <w:hideMark/>
          </w:tcPr>
          <w:p w14:paraId="51F16704"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գոտի միացում d50x3/4", P=1.0ՄՊա, PE100</w:t>
            </w:r>
          </w:p>
        </w:tc>
        <w:tc>
          <w:tcPr>
            <w:tcW w:w="1276" w:type="dxa"/>
            <w:tcBorders>
              <w:top w:val="nil"/>
              <w:left w:val="nil"/>
              <w:bottom w:val="single" w:sz="4" w:space="0" w:color="auto"/>
              <w:right w:val="single" w:sz="4" w:space="0" w:color="auto"/>
            </w:tcBorders>
            <w:shd w:val="clear" w:color="auto" w:fill="auto"/>
            <w:vAlign w:val="center"/>
            <w:hideMark/>
          </w:tcPr>
          <w:p w14:paraId="3509EA6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58735FF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22</w:t>
            </w:r>
          </w:p>
        </w:tc>
      </w:tr>
      <w:tr w:rsidR="00C3535C" w:rsidRPr="00C3535C" w14:paraId="67C3FC19"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724EBE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95</w:t>
            </w:r>
          </w:p>
        </w:tc>
        <w:tc>
          <w:tcPr>
            <w:tcW w:w="6237" w:type="dxa"/>
            <w:tcBorders>
              <w:top w:val="nil"/>
              <w:left w:val="nil"/>
              <w:bottom w:val="single" w:sz="4" w:space="0" w:color="auto"/>
              <w:right w:val="single" w:sz="4" w:space="0" w:color="auto"/>
            </w:tcBorders>
            <w:shd w:val="clear" w:color="auto" w:fill="auto"/>
            <w:vAlign w:val="center"/>
            <w:hideMark/>
          </w:tcPr>
          <w:p w14:paraId="0E7B40B5"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գոտի միացում d40x3/4", P=1.0ՄՊա, PE100</w:t>
            </w:r>
          </w:p>
        </w:tc>
        <w:tc>
          <w:tcPr>
            <w:tcW w:w="1276" w:type="dxa"/>
            <w:tcBorders>
              <w:top w:val="nil"/>
              <w:left w:val="nil"/>
              <w:bottom w:val="single" w:sz="4" w:space="0" w:color="auto"/>
              <w:right w:val="single" w:sz="4" w:space="0" w:color="auto"/>
            </w:tcBorders>
            <w:shd w:val="clear" w:color="auto" w:fill="auto"/>
            <w:vAlign w:val="center"/>
            <w:hideMark/>
          </w:tcPr>
          <w:p w14:paraId="296E2B4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027F469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15</w:t>
            </w:r>
          </w:p>
        </w:tc>
      </w:tr>
      <w:tr w:rsidR="00C3535C" w:rsidRPr="00C3535C" w14:paraId="5B92F8CF"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4AB44D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96</w:t>
            </w:r>
          </w:p>
        </w:tc>
        <w:tc>
          <w:tcPr>
            <w:tcW w:w="6237" w:type="dxa"/>
            <w:tcBorders>
              <w:top w:val="nil"/>
              <w:left w:val="nil"/>
              <w:bottom w:val="single" w:sz="4" w:space="0" w:color="auto"/>
              <w:right w:val="single" w:sz="4" w:space="0" w:color="auto"/>
            </w:tcBorders>
            <w:shd w:val="clear" w:color="auto" w:fill="auto"/>
            <w:vAlign w:val="center"/>
            <w:hideMark/>
          </w:tcPr>
          <w:p w14:paraId="197CE352"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Պոլիէթիլենե գոտի միացում d32x3/4", P=1.0ՄՊա, PE100</w:t>
            </w:r>
          </w:p>
        </w:tc>
        <w:tc>
          <w:tcPr>
            <w:tcW w:w="1276" w:type="dxa"/>
            <w:tcBorders>
              <w:top w:val="nil"/>
              <w:left w:val="nil"/>
              <w:bottom w:val="single" w:sz="4" w:space="0" w:color="auto"/>
              <w:right w:val="single" w:sz="4" w:space="0" w:color="auto"/>
            </w:tcBorders>
            <w:shd w:val="clear" w:color="auto" w:fill="auto"/>
            <w:vAlign w:val="center"/>
            <w:hideMark/>
          </w:tcPr>
          <w:p w14:paraId="672973E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3C4FC70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8</w:t>
            </w:r>
          </w:p>
        </w:tc>
      </w:tr>
      <w:tr w:rsidR="00C3535C" w:rsidRPr="00C3535C" w14:paraId="29EC323E"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0600FE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97</w:t>
            </w:r>
          </w:p>
        </w:tc>
        <w:tc>
          <w:tcPr>
            <w:tcW w:w="6237" w:type="dxa"/>
            <w:tcBorders>
              <w:top w:val="nil"/>
              <w:left w:val="nil"/>
              <w:bottom w:val="single" w:sz="4" w:space="0" w:color="auto"/>
              <w:right w:val="single" w:sz="4" w:space="0" w:color="auto"/>
            </w:tcBorders>
            <w:shd w:val="clear" w:color="auto" w:fill="auto"/>
            <w:vAlign w:val="center"/>
            <w:hideMark/>
          </w:tcPr>
          <w:p w14:paraId="704F615E"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Պոլիմերային որձ միացում de75x2", P=1.0ՄՊա, PE100 </w:t>
            </w:r>
          </w:p>
        </w:tc>
        <w:tc>
          <w:tcPr>
            <w:tcW w:w="1276" w:type="dxa"/>
            <w:tcBorders>
              <w:top w:val="nil"/>
              <w:left w:val="nil"/>
              <w:bottom w:val="single" w:sz="4" w:space="0" w:color="auto"/>
              <w:right w:val="single" w:sz="4" w:space="0" w:color="auto"/>
            </w:tcBorders>
            <w:shd w:val="clear" w:color="auto" w:fill="auto"/>
            <w:vAlign w:val="center"/>
            <w:hideMark/>
          </w:tcPr>
          <w:p w14:paraId="3057396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1D42E23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62B7D28C"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550301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98</w:t>
            </w:r>
          </w:p>
        </w:tc>
        <w:tc>
          <w:tcPr>
            <w:tcW w:w="6237" w:type="dxa"/>
            <w:tcBorders>
              <w:top w:val="nil"/>
              <w:left w:val="nil"/>
              <w:bottom w:val="single" w:sz="4" w:space="0" w:color="auto"/>
              <w:right w:val="single" w:sz="4" w:space="0" w:color="auto"/>
            </w:tcBorders>
            <w:shd w:val="clear" w:color="auto" w:fill="auto"/>
            <w:vAlign w:val="center"/>
            <w:hideMark/>
          </w:tcPr>
          <w:p w14:paraId="5051CBB4"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Պոլիմերային որձ միացում de63x2", P=1.0ՄՊա, PE100 </w:t>
            </w:r>
          </w:p>
        </w:tc>
        <w:tc>
          <w:tcPr>
            <w:tcW w:w="1276" w:type="dxa"/>
            <w:tcBorders>
              <w:top w:val="nil"/>
              <w:left w:val="nil"/>
              <w:bottom w:val="single" w:sz="4" w:space="0" w:color="auto"/>
              <w:right w:val="single" w:sz="4" w:space="0" w:color="auto"/>
            </w:tcBorders>
            <w:shd w:val="clear" w:color="auto" w:fill="auto"/>
            <w:vAlign w:val="center"/>
            <w:hideMark/>
          </w:tcPr>
          <w:p w14:paraId="6D00A11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4C2FD98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16BC2006"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11536E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99</w:t>
            </w:r>
          </w:p>
        </w:tc>
        <w:tc>
          <w:tcPr>
            <w:tcW w:w="6237" w:type="dxa"/>
            <w:tcBorders>
              <w:top w:val="nil"/>
              <w:left w:val="nil"/>
              <w:bottom w:val="single" w:sz="4" w:space="0" w:color="auto"/>
              <w:right w:val="single" w:sz="4" w:space="0" w:color="auto"/>
            </w:tcBorders>
            <w:shd w:val="clear" w:color="auto" w:fill="auto"/>
            <w:vAlign w:val="center"/>
            <w:hideMark/>
          </w:tcPr>
          <w:p w14:paraId="65E800ED"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Պոլիմերային որձ միացում de50x1 1/2", P=1.0ՄՊա, PE100 </w:t>
            </w:r>
          </w:p>
        </w:tc>
        <w:tc>
          <w:tcPr>
            <w:tcW w:w="1276" w:type="dxa"/>
            <w:tcBorders>
              <w:top w:val="nil"/>
              <w:left w:val="nil"/>
              <w:bottom w:val="single" w:sz="4" w:space="0" w:color="auto"/>
              <w:right w:val="single" w:sz="4" w:space="0" w:color="auto"/>
            </w:tcBorders>
            <w:shd w:val="clear" w:color="auto" w:fill="auto"/>
            <w:vAlign w:val="center"/>
            <w:hideMark/>
          </w:tcPr>
          <w:p w14:paraId="1078691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7664DE9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w:t>
            </w:r>
          </w:p>
        </w:tc>
      </w:tr>
      <w:tr w:rsidR="00C3535C" w:rsidRPr="00C3535C" w14:paraId="7E2E465F"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A253FA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100</w:t>
            </w:r>
          </w:p>
        </w:tc>
        <w:tc>
          <w:tcPr>
            <w:tcW w:w="6237" w:type="dxa"/>
            <w:tcBorders>
              <w:top w:val="nil"/>
              <w:left w:val="nil"/>
              <w:bottom w:val="single" w:sz="4" w:space="0" w:color="auto"/>
              <w:right w:val="single" w:sz="4" w:space="0" w:color="auto"/>
            </w:tcBorders>
            <w:shd w:val="clear" w:color="auto" w:fill="auto"/>
            <w:vAlign w:val="center"/>
            <w:hideMark/>
          </w:tcPr>
          <w:p w14:paraId="1207A95C"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Պոլիմերային որձ միացում de40x1 1/4", P=1.0ՄՊա, PE100 </w:t>
            </w:r>
          </w:p>
        </w:tc>
        <w:tc>
          <w:tcPr>
            <w:tcW w:w="1276" w:type="dxa"/>
            <w:tcBorders>
              <w:top w:val="nil"/>
              <w:left w:val="nil"/>
              <w:bottom w:val="single" w:sz="4" w:space="0" w:color="auto"/>
              <w:right w:val="single" w:sz="4" w:space="0" w:color="auto"/>
            </w:tcBorders>
            <w:shd w:val="clear" w:color="auto" w:fill="auto"/>
            <w:vAlign w:val="center"/>
            <w:hideMark/>
          </w:tcPr>
          <w:p w14:paraId="4AF8F108"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4B43AC1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7</w:t>
            </w:r>
          </w:p>
        </w:tc>
      </w:tr>
      <w:tr w:rsidR="00C3535C" w:rsidRPr="00C3535C" w14:paraId="580D81E3"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04E9E0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101</w:t>
            </w:r>
          </w:p>
        </w:tc>
        <w:tc>
          <w:tcPr>
            <w:tcW w:w="6237" w:type="dxa"/>
            <w:tcBorders>
              <w:top w:val="nil"/>
              <w:left w:val="nil"/>
              <w:bottom w:val="single" w:sz="4" w:space="0" w:color="auto"/>
              <w:right w:val="single" w:sz="4" w:space="0" w:color="auto"/>
            </w:tcBorders>
            <w:shd w:val="clear" w:color="auto" w:fill="auto"/>
            <w:vAlign w:val="center"/>
            <w:hideMark/>
          </w:tcPr>
          <w:p w14:paraId="73123628"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Պոլիմերային որձ միացում de32x1", P=1.0ՄՊա, PE100 </w:t>
            </w:r>
          </w:p>
        </w:tc>
        <w:tc>
          <w:tcPr>
            <w:tcW w:w="1276" w:type="dxa"/>
            <w:tcBorders>
              <w:top w:val="nil"/>
              <w:left w:val="nil"/>
              <w:bottom w:val="single" w:sz="4" w:space="0" w:color="auto"/>
              <w:right w:val="single" w:sz="4" w:space="0" w:color="auto"/>
            </w:tcBorders>
            <w:shd w:val="clear" w:color="auto" w:fill="auto"/>
            <w:vAlign w:val="center"/>
            <w:hideMark/>
          </w:tcPr>
          <w:p w14:paraId="1CB489C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55166AD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9</w:t>
            </w:r>
          </w:p>
        </w:tc>
      </w:tr>
      <w:tr w:rsidR="00C3535C" w:rsidRPr="00C3535C" w14:paraId="32CAA798"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93CBBC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102</w:t>
            </w:r>
          </w:p>
        </w:tc>
        <w:tc>
          <w:tcPr>
            <w:tcW w:w="6237" w:type="dxa"/>
            <w:tcBorders>
              <w:top w:val="nil"/>
              <w:left w:val="nil"/>
              <w:bottom w:val="single" w:sz="4" w:space="0" w:color="auto"/>
              <w:right w:val="single" w:sz="4" w:space="0" w:color="auto"/>
            </w:tcBorders>
            <w:shd w:val="clear" w:color="auto" w:fill="auto"/>
            <w:vAlign w:val="center"/>
            <w:hideMark/>
          </w:tcPr>
          <w:p w14:paraId="49FBB03B"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Պոլիմերային որձ միացում de25x3/4", P=1.0ՄՊա, PE100 </w:t>
            </w:r>
          </w:p>
        </w:tc>
        <w:tc>
          <w:tcPr>
            <w:tcW w:w="1276" w:type="dxa"/>
            <w:tcBorders>
              <w:top w:val="nil"/>
              <w:left w:val="nil"/>
              <w:bottom w:val="single" w:sz="4" w:space="0" w:color="auto"/>
              <w:right w:val="single" w:sz="4" w:space="0" w:color="auto"/>
            </w:tcBorders>
            <w:shd w:val="clear" w:color="auto" w:fill="auto"/>
            <w:vAlign w:val="center"/>
            <w:hideMark/>
          </w:tcPr>
          <w:p w14:paraId="57A4AE7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3C5B55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711</w:t>
            </w:r>
          </w:p>
        </w:tc>
      </w:tr>
      <w:tr w:rsidR="00C3535C" w:rsidRPr="00C3535C" w14:paraId="4BFCE49D"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38C35A8"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103</w:t>
            </w:r>
          </w:p>
        </w:tc>
        <w:tc>
          <w:tcPr>
            <w:tcW w:w="6237" w:type="dxa"/>
            <w:tcBorders>
              <w:top w:val="nil"/>
              <w:left w:val="nil"/>
              <w:bottom w:val="single" w:sz="4" w:space="0" w:color="auto"/>
              <w:right w:val="single" w:sz="4" w:space="0" w:color="auto"/>
            </w:tcBorders>
            <w:shd w:val="clear" w:color="auto" w:fill="auto"/>
            <w:vAlign w:val="center"/>
            <w:hideMark/>
          </w:tcPr>
          <w:p w14:paraId="54F333CA"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Պոլիմերային անցումային որձ միացում de63x1 1/2", P=1.0ՄՊա, PE100 </w:t>
            </w:r>
          </w:p>
        </w:tc>
        <w:tc>
          <w:tcPr>
            <w:tcW w:w="1276" w:type="dxa"/>
            <w:tcBorders>
              <w:top w:val="nil"/>
              <w:left w:val="nil"/>
              <w:bottom w:val="single" w:sz="4" w:space="0" w:color="auto"/>
              <w:right w:val="single" w:sz="4" w:space="0" w:color="auto"/>
            </w:tcBorders>
            <w:shd w:val="clear" w:color="auto" w:fill="auto"/>
            <w:vAlign w:val="center"/>
            <w:hideMark/>
          </w:tcPr>
          <w:p w14:paraId="1116AA5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2D91C34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12</w:t>
            </w:r>
          </w:p>
        </w:tc>
      </w:tr>
      <w:tr w:rsidR="00C3535C" w:rsidRPr="00C3535C" w14:paraId="1BF58DDB"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FDB3DD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104</w:t>
            </w:r>
          </w:p>
        </w:tc>
        <w:tc>
          <w:tcPr>
            <w:tcW w:w="6237" w:type="dxa"/>
            <w:tcBorders>
              <w:top w:val="nil"/>
              <w:left w:val="nil"/>
              <w:bottom w:val="single" w:sz="4" w:space="0" w:color="auto"/>
              <w:right w:val="single" w:sz="4" w:space="0" w:color="auto"/>
            </w:tcBorders>
            <w:shd w:val="clear" w:color="auto" w:fill="auto"/>
            <w:vAlign w:val="center"/>
            <w:hideMark/>
          </w:tcPr>
          <w:p w14:paraId="58E13787"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Պոլիմերային անցումային որձ միացում de50x1 1/4", P=1.0ՄՊա, PE100 </w:t>
            </w:r>
          </w:p>
        </w:tc>
        <w:tc>
          <w:tcPr>
            <w:tcW w:w="1276" w:type="dxa"/>
            <w:tcBorders>
              <w:top w:val="nil"/>
              <w:left w:val="nil"/>
              <w:bottom w:val="single" w:sz="4" w:space="0" w:color="auto"/>
              <w:right w:val="single" w:sz="4" w:space="0" w:color="auto"/>
            </w:tcBorders>
            <w:shd w:val="clear" w:color="auto" w:fill="auto"/>
            <w:vAlign w:val="center"/>
            <w:hideMark/>
          </w:tcPr>
          <w:p w14:paraId="531C13A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7729DC4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8</w:t>
            </w:r>
          </w:p>
        </w:tc>
      </w:tr>
      <w:tr w:rsidR="00C3535C" w:rsidRPr="00C3535C" w14:paraId="26D4D679"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64FC53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105</w:t>
            </w:r>
          </w:p>
        </w:tc>
        <w:tc>
          <w:tcPr>
            <w:tcW w:w="6237" w:type="dxa"/>
            <w:tcBorders>
              <w:top w:val="nil"/>
              <w:left w:val="nil"/>
              <w:bottom w:val="single" w:sz="4" w:space="0" w:color="auto"/>
              <w:right w:val="single" w:sz="4" w:space="0" w:color="auto"/>
            </w:tcBorders>
            <w:shd w:val="clear" w:color="auto" w:fill="auto"/>
            <w:vAlign w:val="center"/>
            <w:hideMark/>
          </w:tcPr>
          <w:p w14:paraId="2D4E2487"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Պոլիմերային անցումային որձ միացում de40x1", P=1.0ՄՊա, PE100 </w:t>
            </w:r>
          </w:p>
        </w:tc>
        <w:tc>
          <w:tcPr>
            <w:tcW w:w="1276" w:type="dxa"/>
            <w:tcBorders>
              <w:top w:val="nil"/>
              <w:left w:val="nil"/>
              <w:bottom w:val="single" w:sz="4" w:space="0" w:color="auto"/>
              <w:right w:val="single" w:sz="4" w:space="0" w:color="auto"/>
            </w:tcBorders>
            <w:shd w:val="clear" w:color="auto" w:fill="auto"/>
            <w:vAlign w:val="center"/>
            <w:hideMark/>
          </w:tcPr>
          <w:p w14:paraId="29DC1C7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7C3C0D3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w:t>
            </w:r>
          </w:p>
        </w:tc>
      </w:tr>
      <w:tr w:rsidR="00C3535C" w:rsidRPr="00C3535C" w14:paraId="3713FC14"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E34966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106</w:t>
            </w:r>
          </w:p>
        </w:tc>
        <w:tc>
          <w:tcPr>
            <w:tcW w:w="6237" w:type="dxa"/>
            <w:tcBorders>
              <w:top w:val="nil"/>
              <w:left w:val="nil"/>
              <w:bottom w:val="single" w:sz="4" w:space="0" w:color="auto"/>
              <w:right w:val="single" w:sz="4" w:space="0" w:color="auto"/>
            </w:tcBorders>
            <w:shd w:val="clear" w:color="auto" w:fill="auto"/>
            <w:vAlign w:val="center"/>
            <w:hideMark/>
          </w:tcPr>
          <w:p w14:paraId="527BD5D2"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Պոլիմերային անցումային որձ միացում de32x3/4", P=1.0ՄՊա, PE100 </w:t>
            </w:r>
          </w:p>
        </w:tc>
        <w:tc>
          <w:tcPr>
            <w:tcW w:w="1276" w:type="dxa"/>
            <w:tcBorders>
              <w:top w:val="nil"/>
              <w:left w:val="nil"/>
              <w:bottom w:val="single" w:sz="4" w:space="0" w:color="auto"/>
              <w:right w:val="single" w:sz="4" w:space="0" w:color="auto"/>
            </w:tcBorders>
            <w:shd w:val="clear" w:color="auto" w:fill="auto"/>
            <w:vAlign w:val="center"/>
            <w:hideMark/>
          </w:tcPr>
          <w:p w14:paraId="73C6CDA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2CCC5CE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16</w:t>
            </w:r>
          </w:p>
        </w:tc>
      </w:tr>
      <w:tr w:rsidR="00C3535C" w:rsidRPr="00C3535C" w14:paraId="4FB12CE4"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4BA6B0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107</w:t>
            </w:r>
          </w:p>
        </w:tc>
        <w:tc>
          <w:tcPr>
            <w:tcW w:w="6237" w:type="dxa"/>
            <w:tcBorders>
              <w:top w:val="nil"/>
              <w:left w:val="nil"/>
              <w:bottom w:val="single" w:sz="4" w:space="0" w:color="auto"/>
              <w:right w:val="single" w:sz="4" w:space="0" w:color="auto"/>
            </w:tcBorders>
            <w:shd w:val="clear" w:color="auto" w:fill="auto"/>
            <w:vAlign w:val="center"/>
            <w:hideMark/>
          </w:tcPr>
          <w:p w14:paraId="4EA8A443"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Պոլիմերային /որձ կամ էգ/  միացում de25x3/4", P=1.0ՄՊա, PE100 </w:t>
            </w:r>
          </w:p>
        </w:tc>
        <w:tc>
          <w:tcPr>
            <w:tcW w:w="1276" w:type="dxa"/>
            <w:tcBorders>
              <w:top w:val="nil"/>
              <w:left w:val="nil"/>
              <w:bottom w:val="single" w:sz="4" w:space="0" w:color="auto"/>
              <w:right w:val="single" w:sz="4" w:space="0" w:color="auto"/>
            </w:tcBorders>
            <w:shd w:val="clear" w:color="auto" w:fill="auto"/>
            <w:vAlign w:val="center"/>
            <w:hideMark/>
          </w:tcPr>
          <w:p w14:paraId="36B28B7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7A9C0D2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18</w:t>
            </w:r>
          </w:p>
        </w:tc>
      </w:tr>
      <w:tr w:rsidR="00C3535C" w:rsidRPr="00C3535C" w14:paraId="46A88328"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B1408C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108</w:t>
            </w:r>
          </w:p>
        </w:tc>
        <w:tc>
          <w:tcPr>
            <w:tcW w:w="6237" w:type="dxa"/>
            <w:tcBorders>
              <w:top w:val="nil"/>
              <w:left w:val="nil"/>
              <w:bottom w:val="single" w:sz="4" w:space="0" w:color="auto"/>
              <w:right w:val="single" w:sz="4" w:space="0" w:color="auto"/>
            </w:tcBorders>
            <w:shd w:val="clear" w:color="auto" w:fill="auto"/>
            <w:vAlign w:val="center"/>
            <w:hideMark/>
          </w:tcPr>
          <w:p w14:paraId="2AA0E3D4"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Պոլիմերային /որձ կամ էգ/  միացում de25x1/2", P=1.0ՄՊա, PE100 </w:t>
            </w:r>
          </w:p>
        </w:tc>
        <w:tc>
          <w:tcPr>
            <w:tcW w:w="1276" w:type="dxa"/>
            <w:tcBorders>
              <w:top w:val="nil"/>
              <w:left w:val="nil"/>
              <w:bottom w:val="single" w:sz="4" w:space="0" w:color="auto"/>
              <w:right w:val="single" w:sz="4" w:space="0" w:color="auto"/>
            </w:tcBorders>
            <w:shd w:val="clear" w:color="auto" w:fill="auto"/>
            <w:vAlign w:val="center"/>
            <w:hideMark/>
          </w:tcPr>
          <w:p w14:paraId="7950FE5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3339ACD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1372</w:t>
            </w:r>
          </w:p>
        </w:tc>
      </w:tr>
      <w:tr w:rsidR="00C3535C" w:rsidRPr="00C3535C" w14:paraId="429B7384"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9BC613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109</w:t>
            </w:r>
          </w:p>
        </w:tc>
        <w:tc>
          <w:tcPr>
            <w:tcW w:w="6237" w:type="dxa"/>
            <w:tcBorders>
              <w:top w:val="nil"/>
              <w:left w:val="nil"/>
              <w:bottom w:val="single" w:sz="4" w:space="0" w:color="auto"/>
              <w:right w:val="single" w:sz="4" w:space="0" w:color="auto"/>
            </w:tcBorders>
            <w:shd w:val="clear" w:color="auto" w:fill="auto"/>
            <w:vAlign w:val="center"/>
            <w:hideMark/>
          </w:tcPr>
          <w:p w14:paraId="5AEA19A0"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Պոլիմերային կցամաս /մուֆտ/ de25x3/4", P=1.0ՄՊա  </w:t>
            </w:r>
          </w:p>
        </w:tc>
        <w:tc>
          <w:tcPr>
            <w:tcW w:w="1276" w:type="dxa"/>
            <w:tcBorders>
              <w:top w:val="nil"/>
              <w:left w:val="nil"/>
              <w:bottom w:val="single" w:sz="4" w:space="0" w:color="auto"/>
              <w:right w:val="single" w:sz="4" w:space="0" w:color="auto"/>
            </w:tcBorders>
            <w:shd w:val="clear" w:color="auto" w:fill="auto"/>
            <w:vAlign w:val="center"/>
            <w:hideMark/>
          </w:tcPr>
          <w:p w14:paraId="61E5F42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4DD36A2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5</w:t>
            </w:r>
          </w:p>
        </w:tc>
      </w:tr>
      <w:tr w:rsidR="00C3535C" w:rsidRPr="00C3535C" w14:paraId="0F502837"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0AB6EA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110</w:t>
            </w:r>
          </w:p>
        </w:tc>
        <w:tc>
          <w:tcPr>
            <w:tcW w:w="6237" w:type="dxa"/>
            <w:tcBorders>
              <w:top w:val="nil"/>
              <w:left w:val="nil"/>
              <w:bottom w:val="single" w:sz="4" w:space="0" w:color="auto"/>
              <w:right w:val="single" w:sz="4" w:space="0" w:color="auto"/>
            </w:tcBorders>
            <w:shd w:val="clear" w:color="000000" w:fill="FFFFFF"/>
            <w:vAlign w:val="center"/>
            <w:hideMark/>
          </w:tcPr>
          <w:p w14:paraId="2BC03B55"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Կցորդիչ բրոնզե երկկողմ պարուրակով /Նիպել/ փական DN50, P=1.0ՄՊա  </w:t>
            </w:r>
          </w:p>
        </w:tc>
        <w:tc>
          <w:tcPr>
            <w:tcW w:w="1276" w:type="dxa"/>
            <w:tcBorders>
              <w:top w:val="nil"/>
              <w:left w:val="nil"/>
              <w:bottom w:val="single" w:sz="4" w:space="0" w:color="auto"/>
              <w:right w:val="single" w:sz="4" w:space="0" w:color="auto"/>
            </w:tcBorders>
            <w:shd w:val="clear" w:color="auto" w:fill="auto"/>
            <w:vAlign w:val="center"/>
            <w:hideMark/>
          </w:tcPr>
          <w:p w14:paraId="08B0F6B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07F64F6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6</w:t>
            </w:r>
          </w:p>
        </w:tc>
      </w:tr>
      <w:tr w:rsidR="00C3535C" w:rsidRPr="00C3535C" w14:paraId="60FA54F4"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1236FA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111</w:t>
            </w:r>
          </w:p>
        </w:tc>
        <w:tc>
          <w:tcPr>
            <w:tcW w:w="6237" w:type="dxa"/>
            <w:tcBorders>
              <w:top w:val="nil"/>
              <w:left w:val="nil"/>
              <w:bottom w:val="single" w:sz="4" w:space="0" w:color="auto"/>
              <w:right w:val="single" w:sz="4" w:space="0" w:color="auto"/>
            </w:tcBorders>
            <w:shd w:val="clear" w:color="000000" w:fill="FFFFFF"/>
            <w:vAlign w:val="center"/>
            <w:hideMark/>
          </w:tcPr>
          <w:p w14:paraId="177EC01F"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Կցորդիչ բրոնզե երկկողմ պարուրակով /Նիպել/ փական DN40, P=1.0ՄՊա  </w:t>
            </w:r>
          </w:p>
        </w:tc>
        <w:tc>
          <w:tcPr>
            <w:tcW w:w="1276" w:type="dxa"/>
            <w:tcBorders>
              <w:top w:val="nil"/>
              <w:left w:val="nil"/>
              <w:bottom w:val="single" w:sz="4" w:space="0" w:color="auto"/>
              <w:right w:val="single" w:sz="4" w:space="0" w:color="auto"/>
            </w:tcBorders>
            <w:shd w:val="clear" w:color="auto" w:fill="auto"/>
            <w:vAlign w:val="center"/>
            <w:hideMark/>
          </w:tcPr>
          <w:p w14:paraId="749D1B0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4A23F85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w:t>
            </w:r>
          </w:p>
        </w:tc>
      </w:tr>
      <w:tr w:rsidR="00C3535C" w:rsidRPr="00C3535C" w14:paraId="568B0531"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E99F57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lastRenderedPageBreak/>
              <w:t>112</w:t>
            </w:r>
          </w:p>
        </w:tc>
        <w:tc>
          <w:tcPr>
            <w:tcW w:w="6237" w:type="dxa"/>
            <w:tcBorders>
              <w:top w:val="nil"/>
              <w:left w:val="nil"/>
              <w:bottom w:val="single" w:sz="4" w:space="0" w:color="auto"/>
              <w:right w:val="single" w:sz="4" w:space="0" w:color="auto"/>
            </w:tcBorders>
            <w:shd w:val="clear" w:color="000000" w:fill="FFFFFF"/>
            <w:vAlign w:val="center"/>
            <w:hideMark/>
          </w:tcPr>
          <w:p w14:paraId="736A0A53"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Կցորդիչ բրոնզե երկկողմ պարուրակով /Նիպել/ փական DN32, P=1.0ՄՊա  </w:t>
            </w:r>
          </w:p>
        </w:tc>
        <w:tc>
          <w:tcPr>
            <w:tcW w:w="1276" w:type="dxa"/>
            <w:tcBorders>
              <w:top w:val="nil"/>
              <w:left w:val="nil"/>
              <w:bottom w:val="single" w:sz="4" w:space="0" w:color="auto"/>
              <w:right w:val="single" w:sz="4" w:space="0" w:color="auto"/>
            </w:tcBorders>
            <w:shd w:val="clear" w:color="auto" w:fill="auto"/>
            <w:vAlign w:val="center"/>
            <w:hideMark/>
          </w:tcPr>
          <w:p w14:paraId="461B125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179BFEC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30678407"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E53194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113</w:t>
            </w:r>
          </w:p>
        </w:tc>
        <w:tc>
          <w:tcPr>
            <w:tcW w:w="6237" w:type="dxa"/>
            <w:tcBorders>
              <w:top w:val="nil"/>
              <w:left w:val="nil"/>
              <w:bottom w:val="single" w:sz="4" w:space="0" w:color="auto"/>
              <w:right w:val="single" w:sz="4" w:space="0" w:color="auto"/>
            </w:tcBorders>
            <w:shd w:val="clear" w:color="000000" w:fill="FFFFFF"/>
            <w:vAlign w:val="center"/>
            <w:hideMark/>
          </w:tcPr>
          <w:p w14:paraId="44FD3832"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Կցորդիչ բրոնզե երկկողմ պարուրակով /Նիպել/ փական DN25, P=1.0ՄՊա  </w:t>
            </w:r>
          </w:p>
        </w:tc>
        <w:tc>
          <w:tcPr>
            <w:tcW w:w="1276" w:type="dxa"/>
            <w:tcBorders>
              <w:top w:val="nil"/>
              <w:left w:val="nil"/>
              <w:bottom w:val="single" w:sz="4" w:space="0" w:color="auto"/>
              <w:right w:val="single" w:sz="4" w:space="0" w:color="auto"/>
            </w:tcBorders>
            <w:shd w:val="clear" w:color="auto" w:fill="auto"/>
            <w:vAlign w:val="center"/>
            <w:hideMark/>
          </w:tcPr>
          <w:p w14:paraId="41619E9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590F060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8</w:t>
            </w:r>
          </w:p>
        </w:tc>
      </w:tr>
      <w:tr w:rsidR="00C3535C" w:rsidRPr="00C3535C" w14:paraId="7F8F3653"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E40C49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114</w:t>
            </w:r>
          </w:p>
        </w:tc>
        <w:tc>
          <w:tcPr>
            <w:tcW w:w="6237" w:type="dxa"/>
            <w:tcBorders>
              <w:top w:val="nil"/>
              <w:left w:val="nil"/>
              <w:bottom w:val="single" w:sz="4" w:space="0" w:color="auto"/>
              <w:right w:val="single" w:sz="4" w:space="0" w:color="auto"/>
            </w:tcBorders>
            <w:shd w:val="clear" w:color="000000" w:fill="FFFFFF"/>
            <w:vAlign w:val="center"/>
            <w:hideMark/>
          </w:tcPr>
          <w:p w14:paraId="65C238E8"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Կցորդիչ բրոնզե երկկողմ պարուրակով /Նիպել/ փական DN20, P=1.0ՄՊա  </w:t>
            </w:r>
          </w:p>
        </w:tc>
        <w:tc>
          <w:tcPr>
            <w:tcW w:w="1276" w:type="dxa"/>
            <w:tcBorders>
              <w:top w:val="nil"/>
              <w:left w:val="nil"/>
              <w:bottom w:val="single" w:sz="4" w:space="0" w:color="auto"/>
              <w:right w:val="single" w:sz="4" w:space="0" w:color="auto"/>
            </w:tcBorders>
            <w:shd w:val="clear" w:color="auto" w:fill="auto"/>
            <w:vAlign w:val="center"/>
            <w:hideMark/>
          </w:tcPr>
          <w:p w14:paraId="670DFFA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1F14E48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9</w:t>
            </w:r>
          </w:p>
        </w:tc>
      </w:tr>
      <w:tr w:rsidR="00C3535C" w:rsidRPr="00C3535C" w14:paraId="639C0862"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4240BF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115</w:t>
            </w:r>
          </w:p>
        </w:tc>
        <w:tc>
          <w:tcPr>
            <w:tcW w:w="6237" w:type="dxa"/>
            <w:tcBorders>
              <w:top w:val="nil"/>
              <w:left w:val="nil"/>
              <w:bottom w:val="single" w:sz="4" w:space="0" w:color="auto"/>
              <w:right w:val="single" w:sz="4" w:space="0" w:color="auto"/>
            </w:tcBorders>
            <w:shd w:val="clear" w:color="000000" w:fill="FFFFFF"/>
            <w:vAlign w:val="center"/>
            <w:hideMark/>
          </w:tcPr>
          <w:p w14:paraId="65EB8EF1"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Կցորդիչ բրոնզե երկկողմ պարուրակով /Նիպել/ փական DN15, P=1.0ՄՊա  </w:t>
            </w:r>
          </w:p>
        </w:tc>
        <w:tc>
          <w:tcPr>
            <w:tcW w:w="1276" w:type="dxa"/>
            <w:tcBorders>
              <w:top w:val="nil"/>
              <w:left w:val="nil"/>
              <w:bottom w:val="single" w:sz="4" w:space="0" w:color="auto"/>
              <w:right w:val="single" w:sz="4" w:space="0" w:color="auto"/>
            </w:tcBorders>
            <w:shd w:val="clear" w:color="auto" w:fill="auto"/>
            <w:vAlign w:val="center"/>
            <w:hideMark/>
          </w:tcPr>
          <w:p w14:paraId="18D7A4B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23D5FEC8"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686</w:t>
            </w:r>
          </w:p>
        </w:tc>
      </w:tr>
      <w:tr w:rsidR="00C3535C" w:rsidRPr="00C3535C" w14:paraId="2ADB6959"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3FA8D9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116</w:t>
            </w:r>
          </w:p>
        </w:tc>
        <w:tc>
          <w:tcPr>
            <w:tcW w:w="6237" w:type="dxa"/>
            <w:tcBorders>
              <w:top w:val="nil"/>
              <w:left w:val="nil"/>
              <w:bottom w:val="single" w:sz="4" w:space="0" w:color="auto"/>
              <w:right w:val="single" w:sz="4" w:space="0" w:color="auto"/>
            </w:tcBorders>
            <w:shd w:val="clear" w:color="000000" w:fill="FFFFFF"/>
            <w:vAlign w:val="center"/>
            <w:hideMark/>
          </w:tcPr>
          <w:p w14:paraId="6E179D18"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Գնդիկավոր պարուրակավոր /резьбовой/ փական DN50, P=1.0ՄՊա   </w:t>
            </w:r>
          </w:p>
        </w:tc>
        <w:tc>
          <w:tcPr>
            <w:tcW w:w="1276" w:type="dxa"/>
            <w:tcBorders>
              <w:top w:val="nil"/>
              <w:left w:val="nil"/>
              <w:bottom w:val="single" w:sz="4" w:space="0" w:color="auto"/>
              <w:right w:val="single" w:sz="4" w:space="0" w:color="auto"/>
            </w:tcBorders>
            <w:shd w:val="clear" w:color="auto" w:fill="auto"/>
            <w:vAlign w:val="center"/>
            <w:hideMark/>
          </w:tcPr>
          <w:p w14:paraId="1AF292A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6F046D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6</w:t>
            </w:r>
          </w:p>
        </w:tc>
      </w:tr>
      <w:tr w:rsidR="00C3535C" w:rsidRPr="00C3535C" w14:paraId="5C663D9B"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E6545B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117</w:t>
            </w:r>
          </w:p>
        </w:tc>
        <w:tc>
          <w:tcPr>
            <w:tcW w:w="6237" w:type="dxa"/>
            <w:tcBorders>
              <w:top w:val="nil"/>
              <w:left w:val="nil"/>
              <w:bottom w:val="single" w:sz="4" w:space="0" w:color="auto"/>
              <w:right w:val="single" w:sz="4" w:space="0" w:color="auto"/>
            </w:tcBorders>
            <w:shd w:val="clear" w:color="000000" w:fill="FFFFFF"/>
            <w:vAlign w:val="center"/>
            <w:hideMark/>
          </w:tcPr>
          <w:p w14:paraId="4E31254C"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Գնդիկավոր պարուրակավոր /резьбовой/ փական DN40, P=1.0ՄՊա   </w:t>
            </w:r>
          </w:p>
        </w:tc>
        <w:tc>
          <w:tcPr>
            <w:tcW w:w="1276" w:type="dxa"/>
            <w:tcBorders>
              <w:top w:val="nil"/>
              <w:left w:val="nil"/>
              <w:bottom w:val="single" w:sz="4" w:space="0" w:color="auto"/>
              <w:right w:val="single" w:sz="4" w:space="0" w:color="auto"/>
            </w:tcBorders>
            <w:shd w:val="clear" w:color="auto" w:fill="auto"/>
            <w:vAlign w:val="center"/>
            <w:hideMark/>
          </w:tcPr>
          <w:p w14:paraId="4E70B2F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548DBBB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w:t>
            </w:r>
          </w:p>
        </w:tc>
      </w:tr>
      <w:tr w:rsidR="00C3535C" w:rsidRPr="00C3535C" w14:paraId="4B30814D"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956480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118</w:t>
            </w:r>
          </w:p>
        </w:tc>
        <w:tc>
          <w:tcPr>
            <w:tcW w:w="6237" w:type="dxa"/>
            <w:tcBorders>
              <w:top w:val="nil"/>
              <w:left w:val="nil"/>
              <w:bottom w:val="single" w:sz="4" w:space="0" w:color="auto"/>
              <w:right w:val="single" w:sz="4" w:space="0" w:color="auto"/>
            </w:tcBorders>
            <w:shd w:val="clear" w:color="000000" w:fill="FFFFFF"/>
            <w:vAlign w:val="center"/>
            <w:hideMark/>
          </w:tcPr>
          <w:p w14:paraId="5E1579B9"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Գնդիկավոր պարուրակավոր /резьбовой/ փական DN32, P=1.0ՄՊա   </w:t>
            </w:r>
          </w:p>
        </w:tc>
        <w:tc>
          <w:tcPr>
            <w:tcW w:w="1276" w:type="dxa"/>
            <w:tcBorders>
              <w:top w:val="nil"/>
              <w:left w:val="nil"/>
              <w:bottom w:val="single" w:sz="4" w:space="0" w:color="auto"/>
              <w:right w:val="single" w:sz="4" w:space="0" w:color="auto"/>
            </w:tcBorders>
            <w:shd w:val="clear" w:color="auto" w:fill="auto"/>
            <w:vAlign w:val="center"/>
            <w:hideMark/>
          </w:tcPr>
          <w:p w14:paraId="78EB97D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012D8AB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052BC340"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EDD3E7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119</w:t>
            </w:r>
          </w:p>
        </w:tc>
        <w:tc>
          <w:tcPr>
            <w:tcW w:w="6237" w:type="dxa"/>
            <w:tcBorders>
              <w:top w:val="nil"/>
              <w:left w:val="nil"/>
              <w:bottom w:val="single" w:sz="4" w:space="0" w:color="auto"/>
              <w:right w:val="single" w:sz="4" w:space="0" w:color="auto"/>
            </w:tcBorders>
            <w:shd w:val="clear" w:color="000000" w:fill="FFFFFF"/>
            <w:vAlign w:val="center"/>
            <w:hideMark/>
          </w:tcPr>
          <w:p w14:paraId="28B32CB6"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Գնդիկավոր պարուրակավոր /резьбовой/ փական DN25, P=1.0ՄՊա   </w:t>
            </w:r>
          </w:p>
        </w:tc>
        <w:tc>
          <w:tcPr>
            <w:tcW w:w="1276" w:type="dxa"/>
            <w:tcBorders>
              <w:top w:val="nil"/>
              <w:left w:val="nil"/>
              <w:bottom w:val="single" w:sz="4" w:space="0" w:color="auto"/>
              <w:right w:val="single" w:sz="4" w:space="0" w:color="auto"/>
            </w:tcBorders>
            <w:shd w:val="clear" w:color="auto" w:fill="auto"/>
            <w:vAlign w:val="center"/>
            <w:hideMark/>
          </w:tcPr>
          <w:p w14:paraId="7CC6F9C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786992A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8</w:t>
            </w:r>
          </w:p>
        </w:tc>
      </w:tr>
      <w:tr w:rsidR="00C3535C" w:rsidRPr="00C3535C" w14:paraId="7F743F87"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AEE12B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120</w:t>
            </w:r>
          </w:p>
        </w:tc>
        <w:tc>
          <w:tcPr>
            <w:tcW w:w="6237" w:type="dxa"/>
            <w:tcBorders>
              <w:top w:val="nil"/>
              <w:left w:val="nil"/>
              <w:bottom w:val="single" w:sz="4" w:space="0" w:color="auto"/>
              <w:right w:val="single" w:sz="4" w:space="0" w:color="auto"/>
            </w:tcBorders>
            <w:shd w:val="clear" w:color="000000" w:fill="FFFFFF"/>
            <w:vAlign w:val="center"/>
            <w:hideMark/>
          </w:tcPr>
          <w:p w14:paraId="1A51C81C"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Գնդիկավոր պարուրակավոր /резьбовой/ փական DN20, P=1.0ՄՊա   </w:t>
            </w:r>
          </w:p>
        </w:tc>
        <w:tc>
          <w:tcPr>
            <w:tcW w:w="1276" w:type="dxa"/>
            <w:tcBorders>
              <w:top w:val="nil"/>
              <w:left w:val="nil"/>
              <w:bottom w:val="single" w:sz="4" w:space="0" w:color="auto"/>
              <w:right w:val="single" w:sz="4" w:space="0" w:color="auto"/>
            </w:tcBorders>
            <w:shd w:val="clear" w:color="auto" w:fill="auto"/>
            <w:vAlign w:val="center"/>
            <w:hideMark/>
          </w:tcPr>
          <w:p w14:paraId="4E769FE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37E24B6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14</w:t>
            </w:r>
          </w:p>
        </w:tc>
      </w:tr>
      <w:tr w:rsidR="00C3535C" w:rsidRPr="00C3535C" w14:paraId="5350D756"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9B6215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121</w:t>
            </w:r>
          </w:p>
        </w:tc>
        <w:tc>
          <w:tcPr>
            <w:tcW w:w="6237" w:type="dxa"/>
            <w:tcBorders>
              <w:top w:val="nil"/>
              <w:left w:val="nil"/>
              <w:bottom w:val="single" w:sz="4" w:space="0" w:color="auto"/>
              <w:right w:val="single" w:sz="4" w:space="0" w:color="auto"/>
            </w:tcBorders>
            <w:shd w:val="clear" w:color="000000" w:fill="FFFFFF"/>
            <w:vAlign w:val="center"/>
            <w:hideMark/>
          </w:tcPr>
          <w:p w14:paraId="4B290341"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Գնդիկավոր պարուրակավոր /резьбовой/ փական DN15, P=1.0ՄՊա   </w:t>
            </w:r>
          </w:p>
        </w:tc>
        <w:tc>
          <w:tcPr>
            <w:tcW w:w="1276" w:type="dxa"/>
            <w:tcBorders>
              <w:top w:val="nil"/>
              <w:left w:val="nil"/>
              <w:bottom w:val="single" w:sz="4" w:space="0" w:color="auto"/>
              <w:right w:val="single" w:sz="4" w:space="0" w:color="auto"/>
            </w:tcBorders>
            <w:shd w:val="clear" w:color="auto" w:fill="auto"/>
            <w:vAlign w:val="center"/>
            <w:hideMark/>
          </w:tcPr>
          <w:p w14:paraId="7F6EC4D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5782E32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686</w:t>
            </w:r>
          </w:p>
        </w:tc>
      </w:tr>
      <w:tr w:rsidR="00C3535C" w:rsidRPr="00C3535C" w14:paraId="378F83D6"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F61D05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122</w:t>
            </w:r>
          </w:p>
        </w:tc>
        <w:tc>
          <w:tcPr>
            <w:tcW w:w="6237" w:type="dxa"/>
            <w:tcBorders>
              <w:top w:val="nil"/>
              <w:left w:val="nil"/>
              <w:bottom w:val="single" w:sz="4" w:space="0" w:color="auto"/>
              <w:right w:val="single" w:sz="4" w:space="0" w:color="auto"/>
            </w:tcBorders>
            <w:shd w:val="clear" w:color="auto" w:fill="auto"/>
            <w:vAlign w:val="center"/>
            <w:hideMark/>
          </w:tcPr>
          <w:p w14:paraId="46835C9F"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Թուջե կցաշուրթավոր սողնակ՝ մետաղական փականքով DN200, P=1.0ՄՊա</w:t>
            </w:r>
          </w:p>
        </w:tc>
        <w:tc>
          <w:tcPr>
            <w:tcW w:w="1276" w:type="dxa"/>
            <w:tcBorders>
              <w:top w:val="nil"/>
              <w:left w:val="nil"/>
              <w:bottom w:val="single" w:sz="4" w:space="0" w:color="auto"/>
              <w:right w:val="single" w:sz="4" w:space="0" w:color="auto"/>
            </w:tcBorders>
            <w:shd w:val="clear" w:color="auto" w:fill="auto"/>
            <w:vAlign w:val="center"/>
            <w:hideMark/>
          </w:tcPr>
          <w:p w14:paraId="38851BA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581972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716BE9D5"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7C1811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123</w:t>
            </w:r>
          </w:p>
        </w:tc>
        <w:tc>
          <w:tcPr>
            <w:tcW w:w="6237" w:type="dxa"/>
            <w:tcBorders>
              <w:top w:val="nil"/>
              <w:left w:val="nil"/>
              <w:bottom w:val="single" w:sz="4" w:space="0" w:color="auto"/>
              <w:right w:val="single" w:sz="4" w:space="0" w:color="auto"/>
            </w:tcBorders>
            <w:shd w:val="clear" w:color="auto" w:fill="auto"/>
            <w:vAlign w:val="center"/>
            <w:hideMark/>
          </w:tcPr>
          <w:p w14:paraId="7581E262"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Թուջե կցաշուրթավոր սողնակ՝ մետաղական փականքով DN150, P=1.0ՄՊա</w:t>
            </w:r>
          </w:p>
        </w:tc>
        <w:tc>
          <w:tcPr>
            <w:tcW w:w="1276" w:type="dxa"/>
            <w:tcBorders>
              <w:top w:val="nil"/>
              <w:left w:val="nil"/>
              <w:bottom w:val="single" w:sz="4" w:space="0" w:color="auto"/>
              <w:right w:val="single" w:sz="4" w:space="0" w:color="auto"/>
            </w:tcBorders>
            <w:shd w:val="clear" w:color="auto" w:fill="auto"/>
            <w:vAlign w:val="center"/>
            <w:hideMark/>
          </w:tcPr>
          <w:p w14:paraId="12D6CF0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55D1EC8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6</w:t>
            </w:r>
          </w:p>
        </w:tc>
      </w:tr>
      <w:tr w:rsidR="00C3535C" w:rsidRPr="00C3535C" w14:paraId="177FA648"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3F674B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124</w:t>
            </w:r>
          </w:p>
        </w:tc>
        <w:tc>
          <w:tcPr>
            <w:tcW w:w="6237" w:type="dxa"/>
            <w:tcBorders>
              <w:top w:val="nil"/>
              <w:left w:val="nil"/>
              <w:bottom w:val="single" w:sz="4" w:space="0" w:color="auto"/>
              <w:right w:val="single" w:sz="4" w:space="0" w:color="auto"/>
            </w:tcBorders>
            <w:shd w:val="clear" w:color="auto" w:fill="auto"/>
            <w:vAlign w:val="center"/>
            <w:hideMark/>
          </w:tcPr>
          <w:p w14:paraId="30E825FC"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Թուջե կցաշուրթավոր սողնակ՝ մետաղական փականքով DN100, P=1.0ՄՊա</w:t>
            </w:r>
          </w:p>
        </w:tc>
        <w:tc>
          <w:tcPr>
            <w:tcW w:w="1276" w:type="dxa"/>
            <w:tcBorders>
              <w:top w:val="nil"/>
              <w:left w:val="nil"/>
              <w:bottom w:val="single" w:sz="4" w:space="0" w:color="auto"/>
              <w:right w:val="single" w:sz="4" w:space="0" w:color="auto"/>
            </w:tcBorders>
            <w:shd w:val="clear" w:color="auto" w:fill="auto"/>
            <w:vAlign w:val="center"/>
            <w:hideMark/>
          </w:tcPr>
          <w:p w14:paraId="55061368"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52354F8"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7</w:t>
            </w:r>
          </w:p>
        </w:tc>
      </w:tr>
      <w:tr w:rsidR="00C3535C" w:rsidRPr="00C3535C" w14:paraId="637D0A3E"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71AD91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125</w:t>
            </w:r>
          </w:p>
        </w:tc>
        <w:tc>
          <w:tcPr>
            <w:tcW w:w="6237" w:type="dxa"/>
            <w:tcBorders>
              <w:top w:val="nil"/>
              <w:left w:val="nil"/>
              <w:bottom w:val="single" w:sz="4" w:space="0" w:color="auto"/>
              <w:right w:val="single" w:sz="4" w:space="0" w:color="auto"/>
            </w:tcBorders>
            <w:shd w:val="clear" w:color="auto" w:fill="auto"/>
            <w:vAlign w:val="center"/>
            <w:hideMark/>
          </w:tcPr>
          <w:p w14:paraId="7C08403E"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Թուջե կցաշուրթավոր սողնակ՝ մետաղական փականքով DN80, P=1.0ՄՊա</w:t>
            </w:r>
          </w:p>
        </w:tc>
        <w:tc>
          <w:tcPr>
            <w:tcW w:w="1276" w:type="dxa"/>
            <w:tcBorders>
              <w:top w:val="nil"/>
              <w:left w:val="nil"/>
              <w:bottom w:val="single" w:sz="4" w:space="0" w:color="auto"/>
              <w:right w:val="single" w:sz="4" w:space="0" w:color="auto"/>
            </w:tcBorders>
            <w:shd w:val="clear" w:color="auto" w:fill="auto"/>
            <w:vAlign w:val="center"/>
            <w:hideMark/>
          </w:tcPr>
          <w:p w14:paraId="63957D6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78F82A5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20</w:t>
            </w:r>
          </w:p>
        </w:tc>
      </w:tr>
      <w:tr w:rsidR="00C3535C" w:rsidRPr="00C3535C" w14:paraId="1C327882"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EFEE708"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126</w:t>
            </w:r>
          </w:p>
        </w:tc>
        <w:tc>
          <w:tcPr>
            <w:tcW w:w="6237" w:type="dxa"/>
            <w:tcBorders>
              <w:top w:val="nil"/>
              <w:left w:val="nil"/>
              <w:bottom w:val="single" w:sz="4" w:space="0" w:color="auto"/>
              <w:right w:val="single" w:sz="4" w:space="0" w:color="auto"/>
            </w:tcBorders>
            <w:shd w:val="clear" w:color="auto" w:fill="auto"/>
            <w:vAlign w:val="center"/>
            <w:hideMark/>
          </w:tcPr>
          <w:p w14:paraId="23F1F713"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Թուջե կցաշուրթավոր սողնակ՝ մետաղական փականքով DN65, P=1.0ՄՊա</w:t>
            </w:r>
          </w:p>
        </w:tc>
        <w:tc>
          <w:tcPr>
            <w:tcW w:w="1276" w:type="dxa"/>
            <w:tcBorders>
              <w:top w:val="nil"/>
              <w:left w:val="nil"/>
              <w:bottom w:val="single" w:sz="4" w:space="0" w:color="auto"/>
              <w:right w:val="single" w:sz="4" w:space="0" w:color="auto"/>
            </w:tcBorders>
            <w:shd w:val="clear" w:color="auto" w:fill="auto"/>
            <w:vAlign w:val="center"/>
            <w:hideMark/>
          </w:tcPr>
          <w:p w14:paraId="14A04D3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4BF5BD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1963A75E"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745D84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127</w:t>
            </w:r>
          </w:p>
        </w:tc>
        <w:tc>
          <w:tcPr>
            <w:tcW w:w="6237" w:type="dxa"/>
            <w:tcBorders>
              <w:top w:val="nil"/>
              <w:left w:val="nil"/>
              <w:bottom w:val="single" w:sz="4" w:space="0" w:color="auto"/>
              <w:right w:val="single" w:sz="4" w:space="0" w:color="auto"/>
            </w:tcBorders>
            <w:shd w:val="clear" w:color="auto" w:fill="auto"/>
            <w:vAlign w:val="center"/>
            <w:hideMark/>
          </w:tcPr>
          <w:p w14:paraId="2D883AAC"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Թուջե կցաշուրթավոր սողնակ՝ մետաղական փականքով DN50, P=1.0ՄՊա</w:t>
            </w:r>
          </w:p>
        </w:tc>
        <w:tc>
          <w:tcPr>
            <w:tcW w:w="1276" w:type="dxa"/>
            <w:tcBorders>
              <w:top w:val="nil"/>
              <w:left w:val="nil"/>
              <w:bottom w:val="single" w:sz="4" w:space="0" w:color="auto"/>
              <w:right w:val="single" w:sz="4" w:space="0" w:color="auto"/>
            </w:tcBorders>
            <w:shd w:val="clear" w:color="auto" w:fill="auto"/>
            <w:vAlign w:val="center"/>
            <w:hideMark/>
          </w:tcPr>
          <w:p w14:paraId="5E3FA88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4B305CC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15</w:t>
            </w:r>
          </w:p>
        </w:tc>
      </w:tr>
      <w:tr w:rsidR="00C3535C" w:rsidRPr="00C3535C" w14:paraId="48ABEE4A"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F1884A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128</w:t>
            </w:r>
          </w:p>
        </w:tc>
        <w:tc>
          <w:tcPr>
            <w:tcW w:w="6237" w:type="dxa"/>
            <w:tcBorders>
              <w:top w:val="nil"/>
              <w:left w:val="nil"/>
              <w:bottom w:val="single" w:sz="4" w:space="0" w:color="auto"/>
              <w:right w:val="single" w:sz="4" w:space="0" w:color="auto"/>
            </w:tcBorders>
            <w:shd w:val="clear" w:color="auto" w:fill="auto"/>
            <w:vAlign w:val="center"/>
            <w:hideMark/>
          </w:tcPr>
          <w:p w14:paraId="0AA61420"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Ֆիլտր կցաշուրթավոր DN150, P=1.0ՄՊա</w:t>
            </w:r>
          </w:p>
        </w:tc>
        <w:tc>
          <w:tcPr>
            <w:tcW w:w="1276" w:type="dxa"/>
            <w:tcBorders>
              <w:top w:val="nil"/>
              <w:left w:val="nil"/>
              <w:bottom w:val="single" w:sz="4" w:space="0" w:color="auto"/>
              <w:right w:val="single" w:sz="4" w:space="0" w:color="auto"/>
            </w:tcBorders>
            <w:shd w:val="clear" w:color="auto" w:fill="auto"/>
            <w:vAlign w:val="center"/>
            <w:hideMark/>
          </w:tcPr>
          <w:p w14:paraId="205EC31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E6F8E1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3</w:t>
            </w:r>
          </w:p>
        </w:tc>
      </w:tr>
      <w:tr w:rsidR="00C3535C" w:rsidRPr="00C3535C" w14:paraId="7D8C0BE7"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6E15B3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129</w:t>
            </w:r>
          </w:p>
        </w:tc>
        <w:tc>
          <w:tcPr>
            <w:tcW w:w="6237" w:type="dxa"/>
            <w:tcBorders>
              <w:top w:val="nil"/>
              <w:left w:val="nil"/>
              <w:bottom w:val="single" w:sz="4" w:space="0" w:color="auto"/>
              <w:right w:val="single" w:sz="4" w:space="0" w:color="auto"/>
            </w:tcBorders>
            <w:shd w:val="clear" w:color="auto" w:fill="auto"/>
            <w:vAlign w:val="center"/>
            <w:hideMark/>
          </w:tcPr>
          <w:p w14:paraId="0E73ECCC"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Ֆիլտր կցաշուրթավոր DN100, P=1.0ՄՊա</w:t>
            </w:r>
          </w:p>
        </w:tc>
        <w:tc>
          <w:tcPr>
            <w:tcW w:w="1276" w:type="dxa"/>
            <w:tcBorders>
              <w:top w:val="nil"/>
              <w:left w:val="nil"/>
              <w:bottom w:val="single" w:sz="4" w:space="0" w:color="auto"/>
              <w:right w:val="single" w:sz="4" w:space="0" w:color="auto"/>
            </w:tcBorders>
            <w:shd w:val="clear" w:color="auto" w:fill="auto"/>
            <w:vAlign w:val="center"/>
            <w:hideMark/>
          </w:tcPr>
          <w:p w14:paraId="105015F8"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B6785F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3</w:t>
            </w:r>
          </w:p>
        </w:tc>
      </w:tr>
      <w:tr w:rsidR="00C3535C" w:rsidRPr="00C3535C" w14:paraId="7E4A4793"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0B1AAC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130</w:t>
            </w:r>
          </w:p>
        </w:tc>
        <w:tc>
          <w:tcPr>
            <w:tcW w:w="6237" w:type="dxa"/>
            <w:tcBorders>
              <w:top w:val="nil"/>
              <w:left w:val="nil"/>
              <w:bottom w:val="single" w:sz="4" w:space="0" w:color="auto"/>
              <w:right w:val="single" w:sz="4" w:space="0" w:color="auto"/>
            </w:tcBorders>
            <w:shd w:val="clear" w:color="auto" w:fill="auto"/>
            <w:vAlign w:val="center"/>
            <w:hideMark/>
          </w:tcPr>
          <w:p w14:paraId="3AF0A879"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Ֆիլտր կցաշուրթավոր DN80, P=1.0ՄՊա</w:t>
            </w:r>
          </w:p>
        </w:tc>
        <w:tc>
          <w:tcPr>
            <w:tcW w:w="1276" w:type="dxa"/>
            <w:tcBorders>
              <w:top w:val="nil"/>
              <w:left w:val="nil"/>
              <w:bottom w:val="single" w:sz="4" w:space="0" w:color="auto"/>
              <w:right w:val="single" w:sz="4" w:space="0" w:color="auto"/>
            </w:tcBorders>
            <w:shd w:val="clear" w:color="auto" w:fill="auto"/>
            <w:vAlign w:val="center"/>
            <w:hideMark/>
          </w:tcPr>
          <w:p w14:paraId="3D7BF53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5779FF7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8</w:t>
            </w:r>
          </w:p>
        </w:tc>
      </w:tr>
      <w:tr w:rsidR="00C3535C" w:rsidRPr="00C3535C" w14:paraId="28C9A979"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2A8E05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131</w:t>
            </w:r>
          </w:p>
        </w:tc>
        <w:tc>
          <w:tcPr>
            <w:tcW w:w="6237" w:type="dxa"/>
            <w:tcBorders>
              <w:top w:val="nil"/>
              <w:left w:val="nil"/>
              <w:bottom w:val="single" w:sz="4" w:space="0" w:color="auto"/>
              <w:right w:val="single" w:sz="4" w:space="0" w:color="auto"/>
            </w:tcBorders>
            <w:shd w:val="clear" w:color="auto" w:fill="auto"/>
            <w:vAlign w:val="center"/>
            <w:hideMark/>
          </w:tcPr>
          <w:p w14:paraId="23B25E77"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Ֆիլտր կցաշուրթավոր DN65, P=1.0ՄՊա</w:t>
            </w:r>
          </w:p>
        </w:tc>
        <w:tc>
          <w:tcPr>
            <w:tcW w:w="1276" w:type="dxa"/>
            <w:tcBorders>
              <w:top w:val="nil"/>
              <w:left w:val="nil"/>
              <w:bottom w:val="single" w:sz="4" w:space="0" w:color="auto"/>
              <w:right w:val="single" w:sz="4" w:space="0" w:color="auto"/>
            </w:tcBorders>
            <w:shd w:val="clear" w:color="auto" w:fill="auto"/>
            <w:vAlign w:val="center"/>
            <w:hideMark/>
          </w:tcPr>
          <w:p w14:paraId="0CDEC95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59DDB08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283D9860"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B77418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132</w:t>
            </w:r>
          </w:p>
        </w:tc>
        <w:tc>
          <w:tcPr>
            <w:tcW w:w="6237" w:type="dxa"/>
            <w:tcBorders>
              <w:top w:val="nil"/>
              <w:left w:val="nil"/>
              <w:bottom w:val="single" w:sz="4" w:space="0" w:color="auto"/>
              <w:right w:val="single" w:sz="4" w:space="0" w:color="auto"/>
            </w:tcBorders>
            <w:shd w:val="clear" w:color="auto" w:fill="auto"/>
            <w:vAlign w:val="center"/>
            <w:hideMark/>
          </w:tcPr>
          <w:p w14:paraId="091A99B7"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Ֆիլտր կցաշուրթավոր DN50, P=1.0ՄՊա</w:t>
            </w:r>
          </w:p>
        </w:tc>
        <w:tc>
          <w:tcPr>
            <w:tcW w:w="1276" w:type="dxa"/>
            <w:tcBorders>
              <w:top w:val="nil"/>
              <w:left w:val="nil"/>
              <w:bottom w:val="single" w:sz="4" w:space="0" w:color="auto"/>
              <w:right w:val="single" w:sz="4" w:space="0" w:color="auto"/>
            </w:tcBorders>
            <w:shd w:val="clear" w:color="auto" w:fill="auto"/>
            <w:vAlign w:val="center"/>
            <w:hideMark/>
          </w:tcPr>
          <w:p w14:paraId="5C87ACA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5BF6DB08"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7DA085FB"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E0B65E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133</w:t>
            </w:r>
          </w:p>
        </w:tc>
        <w:tc>
          <w:tcPr>
            <w:tcW w:w="6237" w:type="dxa"/>
            <w:tcBorders>
              <w:top w:val="nil"/>
              <w:left w:val="nil"/>
              <w:bottom w:val="single" w:sz="4" w:space="0" w:color="auto"/>
              <w:right w:val="single" w:sz="4" w:space="0" w:color="auto"/>
            </w:tcBorders>
            <w:shd w:val="clear" w:color="000000" w:fill="FFFFFF"/>
            <w:vAlign w:val="center"/>
            <w:hideMark/>
          </w:tcPr>
          <w:p w14:paraId="76503BC1"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Ֆիլտր պարուրակավոր DN50, P=1.0ՄՊա</w:t>
            </w:r>
          </w:p>
        </w:tc>
        <w:tc>
          <w:tcPr>
            <w:tcW w:w="1276" w:type="dxa"/>
            <w:tcBorders>
              <w:top w:val="nil"/>
              <w:left w:val="nil"/>
              <w:bottom w:val="single" w:sz="4" w:space="0" w:color="auto"/>
              <w:right w:val="single" w:sz="4" w:space="0" w:color="auto"/>
            </w:tcBorders>
            <w:shd w:val="clear" w:color="auto" w:fill="auto"/>
            <w:vAlign w:val="center"/>
            <w:hideMark/>
          </w:tcPr>
          <w:p w14:paraId="7F11653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5964731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6</w:t>
            </w:r>
          </w:p>
        </w:tc>
      </w:tr>
      <w:tr w:rsidR="00C3535C" w:rsidRPr="00C3535C" w14:paraId="4133775E"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240F0B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134</w:t>
            </w:r>
          </w:p>
        </w:tc>
        <w:tc>
          <w:tcPr>
            <w:tcW w:w="6237" w:type="dxa"/>
            <w:tcBorders>
              <w:top w:val="nil"/>
              <w:left w:val="nil"/>
              <w:bottom w:val="single" w:sz="4" w:space="0" w:color="auto"/>
              <w:right w:val="single" w:sz="4" w:space="0" w:color="auto"/>
            </w:tcBorders>
            <w:shd w:val="clear" w:color="000000" w:fill="FFFFFF"/>
            <w:vAlign w:val="center"/>
            <w:hideMark/>
          </w:tcPr>
          <w:p w14:paraId="605F39C7"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Ֆիլտր պարուրակավոր DN40, P=1.0ՄՊա</w:t>
            </w:r>
          </w:p>
        </w:tc>
        <w:tc>
          <w:tcPr>
            <w:tcW w:w="1276" w:type="dxa"/>
            <w:tcBorders>
              <w:top w:val="nil"/>
              <w:left w:val="nil"/>
              <w:bottom w:val="single" w:sz="4" w:space="0" w:color="auto"/>
              <w:right w:val="single" w:sz="4" w:space="0" w:color="auto"/>
            </w:tcBorders>
            <w:shd w:val="clear" w:color="auto" w:fill="auto"/>
            <w:vAlign w:val="center"/>
            <w:hideMark/>
          </w:tcPr>
          <w:p w14:paraId="403861F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4E12C59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w:t>
            </w:r>
          </w:p>
        </w:tc>
      </w:tr>
      <w:tr w:rsidR="00C3535C" w:rsidRPr="00C3535C" w14:paraId="1DC5C514"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E77237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135</w:t>
            </w:r>
          </w:p>
        </w:tc>
        <w:tc>
          <w:tcPr>
            <w:tcW w:w="6237" w:type="dxa"/>
            <w:tcBorders>
              <w:top w:val="nil"/>
              <w:left w:val="nil"/>
              <w:bottom w:val="single" w:sz="4" w:space="0" w:color="auto"/>
              <w:right w:val="single" w:sz="4" w:space="0" w:color="auto"/>
            </w:tcBorders>
            <w:shd w:val="clear" w:color="000000" w:fill="FFFFFF"/>
            <w:vAlign w:val="center"/>
            <w:hideMark/>
          </w:tcPr>
          <w:p w14:paraId="6B998A83"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Ֆիլտր պարուրակավոր DN32, P=1.0ՄՊա</w:t>
            </w:r>
          </w:p>
        </w:tc>
        <w:tc>
          <w:tcPr>
            <w:tcW w:w="1276" w:type="dxa"/>
            <w:tcBorders>
              <w:top w:val="nil"/>
              <w:left w:val="nil"/>
              <w:bottom w:val="single" w:sz="4" w:space="0" w:color="auto"/>
              <w:right w:val="single" w:sz="4" w:space="0" w:color="auto"/>
            </w:tcBorders>
            <w:shd w:val="clear" w:color="auto" w:fill="auto"/>
            <w:vAlign w:val="center"/>
            <w:hideMark/>
          </w:tcPr>
          <w:p w14:paraId="7C63B99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18D4261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233207A7"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72654C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136</w:t>
            </w:r>
          </w:p>
        </w:tc>
        <w:tc>
          <w:tcPr>
            <w:tcW w:w="6237" w:type="dxa"/>
            <w:tcBorders>
              <w:top w:val="nil"/>
              <w:left w:val="nil"/>
              <w:bottom w:val="single" w:sz="4" w:space="0" w:color="auto"/>
              <w:right w:val="single" w:sz="4" w:space="0" w:color="auto"/>
            </w:tcBorders>
            <w:shd w:val="clear" w:color="000000" w:fill="FFFFFF"/>
            <w:vAlign w:val="center"/>
            <w:hideMark/>
          </w:tcPr>
          <w:p w14:paraId="248E2457"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Ֆիլտր պարուրակավոր DN25, P=1.0ՄՊա</w:t>
            </w:r>
          </w:p>
        </w:tc>
        <w:tc>
          <w:tcPr>
            <w:tcW w:w="1276" w:type="dxa"/>
            <w:tcBorders>
              <w:top w:val="nil"/>
              <w:left w:val="nil"/>
              <w:bottom w:val="single" w:sz="4" w:space="0" w:color="auto"/>
              <w:right w:val="single" w:sz="4" w:space="0" w:color="auto"/>
            </w:tcBorders>
            <w:shd w:val="clear" w:color="auto" w:fill="auto"/>
            <w:vAlign w:val="center"/>
            <w:hideMark/>
          </w:tcPr>
          <w:p w14:paraId="7C14E83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491E1C5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8</w:t>
            </w:r>
          </w:p>
        </w:tc>
      </w:tr>
      <w:tr w:rsidR="00C3535C" w:rsidRPr="00C3535C" w14:paraId="3DFCCB46"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15C678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137</w:t>
            </w:r>
          </w:p>
        </w:tc>
        <w:tc>
          <w:tcPr>
            <w:tcW w:w="6237" w:type="dxa"/>
            <w:tcBorders>
              <w:top w:val="nil"/>
              <w:left w:val="nil"/>
              <w:bottom w:val="single" w:sz="4" w:space="0" w:color="auto"/>
              <w:right w:val="single" w:sz="4" w:space="0" w:color="auto"/>
            </w:tcBorders>
            <w:shd w:val="clear" w:color="000000" w:fill="FFFFFF"/>
            <w:vAlign w:val="center"/>
            <w:hideMark/>
          </w:tcPr>
          <w:p w14:paraId="60FCD2C0"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Ֆիլտր պարուրակավոր DN20, P=1.0ՄՊա</w:t>
            </w:r>
          </w:p>
        </w:tc>
        <w:tc>
          <w:tcPr>
            <w:tcW w:w="1276" w:type="dxa"/>
            <w:tcBorders>
              <w:top w:val="nil"/>
              <w:left w:val="nil"/>
              <w:bottom w:val="single" w:sz="4" w:space="0" w:color="auto"/>
              <w:right w:val="single" w:sz="4" w:space="0" w:color="auto"/>
            </w:tcBorders>
            <w:shd w:val="clear" w:color="auto" w:fill="auto"/>
            <w:vAlign w:val="center"/>
            <w:hideMark/>
          </w:tcPr>
          <w:p w14:paraId="5E2E03B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26524A6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9</w:t>
            </w:r>
          </w:p>
        </w:tc>
      </w:tr>
      <w:tr w:rsidR="00C3535C" w:rsidRPr="00C3535C" w14:paraId="0DA8ADF6"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60F1A5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138</w:t>
            </w:r>
          </w:p>
        </w:tc>
        <w:tc>
          <w:tcPr>
            <w:tcW w:w="6237" w:type="dxa"/>
            <w:tcBorders>
              <w:top w:val="nil"/>
              <w:left w:val="nil"/>
              <w:bottom w:val="single" w:sz="4" w:space="0" w:color="auto"/>
              <w:right w:val="single" w:sz="4" w:space="0" w:color="auto"/>
            </w:tcBorders>
            <w:shd w:val="clear" w:color="000000" w:fill="FFFFFF"/>
            <w:vAlign w:val="center"/>
            <w:hideMark/>
          </w:tcPr>
          <w:p w14:paraId="2C715FC2"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Ֆիլտր պարուրակավոր DN15, P=1.0ՄՊա</w:t>
            </w:r>
          </w:p>
        </w:tc>
        <w:tc>
          <w:tcPr>
            <w:tcW w:w="1276" w:type="dxa"/>
            <w:tcBorders>
              <w:top w:val="nil"/>
              <w:left w:val="nil"/>
              <w:bottom w:val="single" w:sz="4" w:space="0" w:color="auto"/>
              <w:right w:val="single" w:sz="4" w:space="0" w:color="auto"/>
            </w:tcBorders>
            <w:shd w:val="clear" w:color="auto" w:fill="auto"/>
            <w:vAlign w:val="center"/>
            <w:hideMark/>
          </w:tcPr>
          <w:p w14:paraId="1473502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26D67DE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686</w:t>
            </w:r>
          </w:p>
        </w:tc>
      </w:tr>
      <w:tr w:rsidR="00C3535C" w:rsidRPr="00C3535C" w14:paraId="4EC94E0A" w14:textId="77777777" w:rsidTr="00C3535C">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B265BD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139*</w:t>
            </w:r>
          </w:p>
        </w:tc>
        <w:tc>
          <w:tcPr>
            <w:tcW w:w="6237" w:type="dxa"/>
            <w:tcBorders>
              <w:top w:val="nil"/>
              <w:left w:val="nil"/>
              <w:bottom w:val="single" w:sz="4" w:space="0" w:color="auto"/>
              <w:right w:val="single" w:sz="4" w:space="0" w:color="auto"/>
            </w:tcBorders>
            <w:shd w:val="clear" w:color="auto" w:fill="auto"/>
            <w:vAlign w:val="center"/>
            <w:hideMark/>
          </w:tcPr>
          <w:p w14:paraId="299DCD54"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Էլեկտրամագնիսական կցաշուրթավոր հոսքաչափ DN200, P=1.0ՄՊա, </w:t>
            </w:r>
            <w:r w:rsidRPr="00C3535C">
              <w:rPr>
                <w:rFonts w:ascii="GHEA Grapalat" w:eastAsia="Times New Roman" w:hAnsi="GHEA Grapalat" w:cs="Arial"/>
              </w:rPr>
              <w:br/>
              <w:t>/տրվում է պատվիրատուի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25DAC5E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54E776E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1371E63F" w14:textId="77777777" w:rsidTr="00C3535C">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BC3B27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lastRenderedPageBreak/>
              <w:t>140*</w:t>
            </w:r>
          </w:p>
        </w:tc>
        <w:tc>
          <w:tcPr>
            <w:tcW w:w="6237" w:type="dxa"/>
            <w:tcBorders>
              <w:top w:val="nil"/>
              <w:left w:val="nil"/>
              <w:bottom w:val="single" w:sz="4" w:space="0" w:color="auto"/>
              <w:right w:val="single" w:sz="4" w:space="0" w:color="auto"/>
            </w:tcBorders>
            <w:shd w:val="clear" w:color="auto" w:fill="auto"/>
            <w:vAlign w:val="center"/>
            <w:hideMark/>
          </w:tcPr>
          <w:p w14:paraId="3DA28175"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Էլեկտրամագնիսական կցաշուրթավոր հոսքաչափ DN150, P=1.0ՄՊա, </w:t>
            </w:r>
            <w:r w:rsidRPr="00C3535C">
              <w:rPr>
                <w:rFonts w:ascii="GHEA Grapalat" w:eastAsia="Times New Roman" w:hAnsi="GHEA Grapalat" w:cs="Arial"/>
              </w:rPr>
              <w:br/>
              <w:t>/տրվում է պատվիրատուի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1E4D338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12BDB91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1D25CDC7"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39AB84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141*</w:t>
            </w:r>
          </w:p>
        </w:tc>
        <w:tc>
          <w:tcPr>
            <w:tcW w:w="6237" w:type="dxa"/>
            <w:tcBorders>
              <w:top w:val="nil"/>
              <w:left w:val="nil"/>
              <w:bottom w:val="single" w:sz="4" w:space="0" w:color="auto"/>
              <w:right w:val="single" w:sz="4" w:space="0" w:color="auto"/>
            </w:tcBorders>
            <w:shd w:val="clear" w:color="auto" w:fill="auto"/>
            <w:vAlign w:val="center"/>
            <w:hideMark/>
          </w:tcPr>
          <w:p w14:paraId="319C813E"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Կցաշուրթավոր ջրաչափ DN65, P=1.0ՄՊա, </w:t>
            </w:r>
            <w:r w:rsidRPr="00C3535C">
              <w:rPr>
                <w:rFonts w:ascii="GHEA Grapalat" w:eastAsia="Times New Roman" w:hAnsi="GHEA Grapalat" w:cs="Arial"/>
              </w:rPr>
              <w:br/>
              <w:t>/տրվում է պատվիրատուի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5C16EE4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76BF1F6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5D636C61"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E5406D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142*</w:t>
            </w:r>
          </w:p>
        </w:tc>
        <w:tc>
          <w:tcPr>
            <w:tcW w:w="6237" w:type="dxa"/>
            <w:tcBorders>
              <w:top w:val="nil"/>
              <w:left w:val="nil"/>
              <w:bottom w:val="single" w:sz="4" w:space="0" w:color="auto"/>
              <w:right w:val="single" w:sz="4" w:space="0" w:color="auto"/>
            </w:tcBorders>
            <w:shd w:val="clear" w:color="000000" w:fill="FFFFFF"/>
            <w:vAlign w:val="center"/>
            <w:hideMark/>
          </w:tcPr>
          <w:p w14:paraId="08980F46"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Թիակավոր պարուրակավոր ջրաչափ DN50, P=1.0ՄՊա, </w:t>
            </w:r>
            <w:r w:rsidRPr="00C3535C">
              <w:rPr>
                <w:rFonts w:ascii="GHEA Grapalat" w:eastAsia="Times New Roman" w:hAnsi="GHEA Grapalat" w:cs="Arial"/>
              </w:rPr>
              <w:br/>
              <w:t>/տրամադրվում է պատվիտատուի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4C8EB2B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196BF35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6</w:t>
            </w:r>
          </w:p>
        </w:tc>
      </w:tr>
      <w:tr w:rsidR="00C3535C" w:rsidRPr="00C3535C" w14:paraId="5057F636"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A41B74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143*</w:t>
            </w:r>
          </w:p>
        </w:tc>
        <w:tc>
          <w:tcPr>
            <w:tcW w:w="6237" w:type="dxa"/>
            <w:tcBorders>
              <w:top w:val="nil"/>
              <w:left w:val="nil"/>
              <w:bottom w:val="single" w:sz="4" w:space="0" w:color="auto"/>
              <w:right w:val="single" w:sz="4" w:space="0" w:color="auto"/>
            </w:tcBorders>
            <w:shd w:val="clear" w:color="000000" w:fill="FFFFFF"/>
            <w:vAlign w:val="center"/>
            <w:hideMark/>
          </w:tcPr>
          <w:p w14:paraId="56210A2A"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Թիակավոր պարուրակավոր ջրաչափ DN40,P=1.0ՄՊա, </w:t>
            </w:r>
            <w:r w:rsidRPr="00C3535C">
              <w:rPr>
                <w:rFonts w:ascii="GHEA Grapalat" w:eastAsia="Times New Roman" w:hAnsi="GHEA Grapalat" w:cs="Arial"/>
              </w:rPr>
              <w:br/>
              <w:t>/տրամադրվում է պատվիտատուի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4C8FD24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4482287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w:t>
            </w:r>
          </w:p>
        </w:tc>
      </w:tr>
      <w:tr w:rsidR="00C3535C" w:rsidRPr="00C3535C" w14:paraId="3DCBDF00"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98D554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144*</w:t>
            </w:r>
          </w:p>
        </w:tc>
        <w:tc>
          <w:tcPr>
            <w:tcW w:w="6237" w:type="dxa"/>
            <w:tcBorders>
              <w:top w:val="nil"/>
              <w:left w:val="nil"/>
              <w:bottom w:val="single" w:sz="4" w:space="0" w:color="auto"/>
              <w:right w:val="single" w:sz="4" w:space="0" w:color="auto"/>
            </w:tcBorders>
            <w:shd w:val="clear" w:color="000000" w:fill="FFFFFF"/>
            <w:vAlign w:val="center"/>
            <w:hideMark/>
          </w:tcPr>
          <w:p w14:paraId="1E0E4317"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Թիակավոր պարուրակավոր ջրաչափ DN32,P=1.0ՄՊա, </w:t>
            </w:r>
            <w:r w:rsidRPr="00C3535C">
              <w:rPr>
                <w:rFonts w:ascii="GHEA Grapalat" w:eastAsia="Times New Roman" w:hAnsi="GHEA Grapalat" w:cs="Arial"/>
              </w:rPr>
              <w:br/>
              <w:t>/տրամադրվում է պատվիտատուի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2430943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76B2A0B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51ABBD41"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136D31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145*</w:t>
            </w:r>
          </w:p>
        </w:tc>
        <w:tc>
          <w:tcPr>
            <w:tcW w:w="6237" w:type="dxa"/>
            <w:tcBorders>
              <w:top w:val="nil"/>
              <w:left w:val="nil"/>
              <w:bottom w:val="single" w:sz="4" w:space="0" w:color="auto"/>
              <w:right w:val="single" w:sz="4" w:space="0" w:color="auto"/>
            </w:tcBorders>
            <w:shd w:val="clear" w:color="000000" w:fill="FFFFFF"/>
            <w:vAlign w:val="center"/>
            <w:hideMark/>
          </w:tcPr>
          <w:p w14:paraId="3F4D4697"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Թիակավոր պարուրակավոր ջրաչափ DN25, P=1.0ՄՊա, </w:t>
            </w:r>
            <w:r w:rsidRPr="00C3535C">
              <w:rPr>
                <w:rFonts w:ascii="GHEA Grapalat" w:eastAsia="Times New Roman" w:hAnsi="GHEA Grapalat" w:cs="Arial"/>
              </w:rPr>
              <w:br/>
              <w:t>/տրամադրվում է պատվիտատուի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1299E6E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353BC97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8</w:t>
            </w:r>
          </w:p>
        </w:tc>
      </w:tr>
      <w:tr w:rsidR="00C3535C" w:rsidRPr="00C3535C" w14:paraId="30E6FBDB"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488523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146*</w:t>
            </w:r>
          </w:p>
        </w:tc>
        <w:tc>
          <w:tcPr>
            <w:tcW w:w="6237" w:type="dxa"/>
            <w:tcBorders>
              <w:top w:val="nil"/>
              <w:left w:val="nil"/>
              <w:bottom w:val="single" w:sz="4" w:space="0" w:color="auto"/>
              <w:right w:val="single" w:sz="4" w:space="0" w:color="auto"/>
            </w:tcBorders>
            <w:shd w:val="clear" w:color="000000" w:fill="FFFFFF"/>
            <w:vAlign w:val="center"/>
            <w:hideMark/>
          </w:tcPr>
          <w:p w14:paraId="3CC6B52A"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Թիակավոր պարուրակավոր ջրաչափ DN20, P=1.0ՄՊա, </w:t>
            </w:r>
            <w:r w:rsidRPr="00C3535C">
              <w:rPr>
                <w:rFonts w:ascii="GHEA Grapalat" w:eastAsia="Times New Roman" w:hAnsi="GHEA Grapalat" w:cs="Arial"/>
              </w:rPr>
              <w:br w:type="page"/>
              <w:t>/տրամադրվում է պատվիտատուի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2E20D40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3C735DE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9</w:t>
            </w:r>
          </w:p>
        </w:tc>
      </w:tr>
      <w:tr w:rsidR="00C3535C" w:rsidRPr="00C3535C" w14:paraId="2D65D9DC"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858C13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147*</w:t>
            </w:r>
          </w:p>
        </w:tc>
        <w:tc>
          <w:tcPr>
            <w:tcW w:w="6237" w:type="dxa"/>
            <w:tcBorders>
              <w:top w:val="nil"/>
              <w:left w:val="nil"/>
              <w:bottom w:val="single" w:sz="4" w:space="0" w:color="auto"/>
              <w:right w:val="single" w:sz="4" w:space="0" w:color="auto"/>
            </w:tcBorders>
            <w:shd w:val="clear" w:color="000000" w:fill="FFFFFF"/>
            <w:vAlign w:val="center"/>
            <w:hideMark/>
          </w:tcPr>
          <w:p w14:paraId="6FF9782D"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Թիակավոր պարուրակավոր ջրաչափ DN15, P=1.0ՄՊա, </w:t>
            </w:r>
            <w:r w:rsidRPr="00C3535C">
              <w:rPr>
                <w:rFonts w:ascii="GHEA Grapalat" w:eastAsia="Times New Roman" w:hAnsi="GHEA Grapalat" w:cs="Arial"/>
              </w:rPr>
              <w:br/>
              <w:t>/տրամադրվում է պատվիտատուի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508459B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0071EB8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686</w:t>
            </w:r>
          </w:p>
        </w:tc>
      </w:tr>
      <w:tr w:rsidR="00C3535C" w:rsidRPr="00C3535C" w14:paraId="75C6CB13"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763A6C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148*</w:t>
            </w:r>
          </w:p>
        </w:tc>
        <w:tc>
          <w:tcPr>
            <w:tcW w:w="6237" w:type="dxa"/>
            <w:tcBorders>
              <w:top w:val="nil"/>
              <w:left w:val="nil"/>
              <w:bottom w:val="single" w:sz="4" w:space="0" w:color="auto"/>
              <w:right w:val="single" w:sz="4" w:space="0" w:color="auto"/>
            </w:tcBorders>
            <w:shd w:val="clear" w:color="000000" w:fill="FFFFFF"/>
            <w:vAlign w:val="center"/>
            <w:hideMark/>
          </w:tcPr>
          <w:p w14:paraId="05016404"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Ջրաչափի միացման կցամաս DN50, P=1.0ՄՊա  </w:t>
            </w:r>
            <w:r w:rsidRPr="00C3535C">
              <w:rPr>
                <w:rFonts w:ascii="GHEA Grapalat" w:eastAsia="Times New Roman" w:hAnsi="GHEA Grapalat" w:cs="Arial"/>
              </w:rPr>
              <w:br/>
              <w:t>/տրամադրվում է պատվիտատուի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2166AF18"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7B57E3B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12</w:t>
            </w:r>
          </w:p>
        </w:tc>
      </w:tr>
      <w:tr w:rsidR="00C3535C" w:rsidRPr="00C3535C" w14:paraId="532B3C14"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66986B8"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149*</w:t>
            </w:r>
          </w:p>
        </w:tc>
        <w:tc>
          <w:tcPr>
            <w:tcW w:w="6237" w:type="dxa"/>
            <w:tcBorders>
              <w:top w:val="nil"/>
              <w:left w:val="nil"/>
              <w:bottom w:val="single" w:sz="4" w:space="0" w:color="auto"/>
              <w:right w:val="single" w:sz="4" w:space="0" w:color="auto"/>
            </w:tcBorders>
            <w:shd w:val="clear" w:color="000000" w:fill="FFFFFF"/>
            <w:vAlign w:val="center"/>
            <w:hideMark/>
          </w:tcPr>
          <w:p w14:paraId="7962338E"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Ջրաչափի միացման կցամաս DN40, P=1.0ՄՊա  </w:t>
            </w:r>
            <w:r w:rsidRPr="00C3535C">
              <w:rPr>
                <w:rFonts w:ascii="GHEA Grapalat" w:eastAsia="Times New Roman" w:hAnsi="GHEA Grapalat" w:cs="Arial"/>
              </w:rPr>
              <w:br/>
              <w:t>/տրամադրվում է պատվիտատուի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4760D24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871072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8</w:t>
            </w:r>
          </w:p>
        </w:tc>
      </w:tr>
      <w:tr w:rsidR="00C3535C" w:rsidRPr="00C3535C" w14:paraId="11BBB9AD"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CACA2D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150*</w:t>
            </w:r>
          </w:p>
        </w:tc>
        <w:tc>
          <w:tcPr>
            <w:tcW w:w="6237" w:type="dxa"/>
            <w:tcBorders>
              <w:top w:val="nil"/>
              <w:left w:val="nil"/>
              <w:bottom w:val="single" w:sz="4" w:space="0" w:color="auto"/>
              <w:right w:val="single" w:sz="4" w:space="0" w:color="auto"/>
            </w:tcBorders>
            <w:shd w:val="clear" w:color="000000" w:fill="FFFFFF"/>
            <w:vAlign w:val="center"/>
            <w:hideMark/>
          </w:tcPr>
          <w:p w14:paraId="45F0925C"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Ջրաչափի միացման կցամաս DN32, P=1.0ՄՊա  </w:t>
            </w:r>
            <w:r w:rsidRPr="00C3535C">
              <w:rPr>
                <w:rFonts w:ascii="GHEA Grapalat" w:eastAsia="Times New Roman" w:hAnsi="GHEA Grapalat" w:cs="Arial"/>
              </w:rPr>
              <w:br/>
              <w:t>/տրամադրվում է պատվիտատուի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392BB55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5CD9270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w:t>
            </w:r>
          </w:p>
        </w:tc>
      </w:tr>
      <w:tr w:rsidR="00C3535C" w:rsidRPr="00C3535C" w14:paraId="0C1A049A"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9CECBC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151*</w:t>
            </w:r>
          </w:p>
        </w:tc>
        <w:tc>
          <w:tcPr>
            <w:tcW w:w="6237" w:type="dxa"/>
            <w:tcBorders>
              <w:top w:val="nil"/>
              <w:left w:val="nil"/>
              <w:bottom w:val="single" w:sz="4" w:space="0" w:color="auto"/>
              <w:right w:val="single" w:sz="4" w:space="0" w:color="auto"/>
            </w:tcBorders>
            <w:shd w:val="clear" w:color="000000" w:fill="FFFFFF"/>
            <w:vAlign w:val="center"/>
            <w:hideMark/>
          </w:tcPr>
          <w:p w14:paraId="3D6D9340"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Ջրաչափի միացման կցամաս DN25, P=1.0ՄՊա  </w:t>
            </w:r>
            <w:r w:rsidRPr="00C3535C">
              <w:rPr>
                <w:rFonts w:ascii="GHEA Grapalat" w:eastAsia="Times New Roman" w:hAnsi="GHEA Grapalat" w:cs="Arial"/>
              </w:rPr>
              <w:br/>
              <w:t>/տրամադրվում է պատվիտատուի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2FB6C9E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126D747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16</w:t>
            </w:r>
          </w:p>
        </w:tc>
      </w:tr>
      <w:tr w:rsidR="00C3535C" w:rsidRPr="00C3535C" w14:paraId="008F35B3"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D2F35B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152*</w:t>
            </w:r>
          </w:p>
        </w:tc>
        <w:tc>
          <w:tcPr>
            <w:tcW w:w="6237" w:type="dxa"/>
            <w:tcBorders>
              <w:top w:val="nil"/>
              <w:left w:val="nil"/>
              <w:bottom w:val="single" w:sz="4" w:space="0" w:color="auto"/>
              <w:right w:val="single" w:sz="4" w:space="0" w:color="auto"/>
            </w:tcBorders>
            <w:shd w:val="clear" w:color="000000" w:fill="FFFFFF"/>
            <w:vAlign w:val="center"/>
            <w:hideMark/>
          </w:tcPr>
          <w:p w14:paraId="772CF9BB"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Ջրաչափի միացման կցամաս DN20, P=1.0ՄՊա </w:t>
            </w:r>
            <w:r w:rsidRPr="00C3535C">
              <w:rPr>
                <w:rFonts w:ascii="GHEA Grapalat" w:eastAsia="Times New Roman" w:hAnsi="GHEA Grapalat" w:cs="Arial"/>
              </w:rPr>
              <w:br/>
              <w:t>/տրամադրվում է պատվիտատուի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137580F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1DE1F56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18</w:t>
            </w:r>
          </w:p>
        </w:tc>
      </w:tr>
      <w:tr w:rsidR="00C3535C" w:rsidRPr="00C3535C" w14:paraId="5927029D"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10BD4F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153*</w:t>
            </w:r>
          </w:p>
        </w:tc>
        <w:tc>
          <w:tcPr>
            <w:tcW w:w="6237" w:type="dxa"/>
            <w:tcBorders>
              <w:top w:val="nil"/>
              <w:left w:val="nil"/>
              <w:bottom w:val="single" w:sz="4" w:space="0" w:color="auto"/>
              <w:right w:val="single" w:sz="4" w:space="0" w:color="auto"/>
            </w:tcBorders>
            <w:shd w:val="clear" w:color="000000" w:fill="FFFFFF"/>
            <w:vAlign w:val="center"/>
            <w:hideMark/>
          </w:tcPr>
          <w:p w14:paraId="0DF6DA43"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Ջրաչափի միացման կցամաս DN15, P=1.0ՄՊա  </w:t>
            </w:r>
            <w:r w:rsidRPr="00C3535C">
              <w:rPr>
                <w:rFonts w:ascii="GHEA Grapalat" w:eastAsia="Times New Roman" w:hAnsi="GHEA Grapalat" w:cs="Arial"/>
              </w:rPr>
              <w:br/>
              <w:t>/տրամադրվում է պատվիտատուի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521FEDF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2DF989C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1372</w:t>
            </w:r>
          </w:p>
        </w:tc>
      </w:tr>
      <w:tr w:rsidR="00C3535C" w:rsidRPr="00C3535C" w14:paraId="3FDD2A7B" w14:textId="77777777" w:rsidTr="00C3535C">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89C15C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154*</w:t>
            </w:r>
          </w:p>
        </w:tc>
        <w:tc>
          <w:tcPr>
            <w:tcW w:w="6237" w:type="dxa"/>
            <w:tcBorders>
              <w:top w:val="nil"/>
              <w:left w:val="nil"/>
              <w:bottom w:val="single" w:sz="4" w:space="0" w:color="auto"/>
              <w:right w:val="single" w:sz="4" w:space="0" w:color="auto"/>
            </w:tcBorders>
            <w:shd w:val="clear" w:color="auto" w:fill="auto"/>
            <w:vAlign w:val="center"/>
            <w:hideMark/>
          </w:tcPr>
          <w:p w14:paraId="26FC5DD8"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Կցաշուրթավոր ճնշման կարգավորիչ DN150, PN=1.0ՄՊա., vP=2.0-3.0մթն.</w:t>
            </w:r>
            <w:r w:rsidRPr="00C3535C">
              <w:rPr>
                <w:rFonts w:ascii="GHEA Grapalat" w:eastAsia="Times New Roman" w:hAnsi="GHEA Grapalat" w:cs="Arial"/>
              </w:rPr>
              <w:br/>
              <w:t>/տրվում է պատվիրատուի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3AA8E62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7C93742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022AFB19" w14:textId="77777777" w:rsidTr="00C3535C">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2B390D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155*</w:t>
            </w:r>
          </w:p>
        </w:tc>
        <w:tc>
          <w:tcPr>
            <w:tcW w:w="6237" w:type="dxa"/>
            <w:tcBorders>
              <w:top w:val="nil"/>
              <w:left w:val="nil"/>
              <w:bottom w:val="single" w:sz="4" w:space="0" w:color="auto"/>
              <w:right w:val="single" w:sz="4" w:space="0" w:color="auto"/>
            </w:tcBorders>
            <w:shd w:val="clear" w:color="auto" w:fill="auto"/>
            <w:vAlign w:val="center"/>
            <w:hideMark/>
          </w:tcPr>
          <w:p w14:paraId="5DC77D7D"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Կցաշուրթավոր ճնշման կարգավորիչ DN150, PN=1.0ՄՊա., vP=1.5-2.5մթն.</w:t>
            </w:r>
            <w:r w:rsidRPr="00C3535C">
              <w:rPr>
                <w:rFonts w:ascii="GHEA Grapalat" w:eastAsia="Times New Roman" w:hAnsi="GHEA Grapalat" w:cs="Arial"/>
              </w:rPr>
              <w:br/>
              <w:t>/տրվում է պատվիրատուի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4925FCE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5163F14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6ADA9C9F" w14:textId="77777777" w:rsidTr="00C3535C">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5EF8F3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156*</w:t>
            </w:r>
          </w:p>
        </w:tc>
        <w:tc>
          <w:tcPr>
            <w:tcW w:w="6237" w:type="dxa"/>
            <w:tcBorders>
              <w:top w:val="nil"/>
              <w:left w:val="nil"/>
              <w:bottom w:val="single" w:sz="4" w:space="0" w:color="auto"/>
              <w:right w:val="single" w:sz="4" w:space="0" w:color="auto"/>
            </w:tcBorders>
            <w:shd w:val="clear" w:color="auto" w:fill="auto"/>
            <w:vAlign w:val="center"/>
            <w:hideMark/>
          </w:tcPr>
          <w:p w14:paraId="12557C50"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Կցաշուրթավոր ճնշման կարգավորիչ DN100, PN=1.0ՄՊա., vP=2.0-4.0մթն.</w:t>
            </w:r>
            <w:r w:rsidRPr="00C3535C">
              <w:rPr>
                <w:rFonts w:ascii="GHEA Grapalat" w:eastAsia="Times New Roman" w:hAnsi="GHEA Grapalat" w:cs="Arial"/>
              </w:rPr>
              <w:br/>
              <w:t>/տրվում է պատվիրատուի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748EB8F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2259D20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5948F4A2" w14:textId="77777777" w:rsidTr="00C3535C">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FB7704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157*</w:t>
            </w:r>
          </w:p>
        </w:tc>
        <w:tc>
          <w:tcPr>
            <w:tcW w:w="6237" w:type="dxa"/>
            <w:tcBorders>
              <w:top w:val="nil"/>
              <w:left w:val="nil"/>
              <w:bottom w:val="single" w:sz="4" w:space="0" w:color="auto"/>
              <w:right w:val="single" w:sz="4" w:space="0" w:color="auto"/>
            </w:tcBorders>
            <w:shd w:val="clear" w:color="auto" w:fill="auto"/>
            <w:vAlign w:val="center"/>
            <w:hideMark/>
          </w:tcPr>
          <w:p w14:paraId="1B5C3395"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Կցաշուրթավոր ճնշման կարգավորիչ DN100, PN=1.0ՄՊա., vP 1.0-2.0մթն.</w:t>
            </w:r>
            <w:r w:rsidRPr="00C3535C">
              <w:rPr>
                <w:rFonts w:ascii="GHEA Grapalat" w:eastAsia="Times New Roman" w:hAnsi="GHEA Grapalat" w:cs="Arial"/>
              </w:rPr>
              <w:br/>
              <w:t>/տրվում է պատվիրատուի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3B33AD6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48900CD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40D76005"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EDDDFF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158*</w:t>
            </w:r>
          </w:p>
        </w:tc>
        <w:tc>
          <w:tcPr>
            <w:tcW w:w="6237" w:type="dxa"/>
            <w:tcBorders>
              <w:top w:val="nil"/>
              <w:left w:val="nil"/>
              <w:bottom w:val="single" w:sz="4" w:space="0" w:color="auto"/>
              <w:right w:val="single" w:sz="4" w:space="0" w:color="auto"/>
            </w:tcBorders>
            <w:shd w:val="clear" w:color="auto" w:fill="auto"/>
            <w:vAlign w:val="center"/>
            <w:hideMark/>
          </w:tcPr>
          <w:p w14:paraId="00E5DCE7"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Կցաշուրթավոր ճնշման կարգավորիչ DN80, P=1.0ՄՊա, vP=2-4մթն. </w:t>
            </w:r>
            <w:r w:rsidRPr="00C3535C">
              <w:rPr>
                <w:rFonts w:ascii="GHEA Grapalat" w:eastAsia="Times New Roman" w:hAnsi="GHEA Grapalat" w:cs="Arial"/>
              </w:rPr>
              <w:br/>
              <w:t>/տրվում է պատվիրատուի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0D58390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0C9164D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32C00A0F"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18B66F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lastRenderedPageBreak/>
              <w:t>159*</w:t>
            </w:r>
          </w:p>
        </w:tc>
        <w:tc>
          <w:tcPr>
            <w:tcW w:w="6237" w:type="dxa"/>
            <w:tcBorders>
              <w:top w:val="nil"/>
              <w:left w:val="nil"/>
              <w:bottom w:val="single" w:sz="4" w:space="0" w:color="auto"/>
              <w:right w:val="single" w:sz="4" w:space="0" w:color="auto"/>
            </w:tcBorders>
            <w:shd w:val="clear" w:color="auto" w:fill="auto"/>
            <w:vAlign w:val="center"/>
            <w:hideMark/>
          </w:tcPr>
          <w:p w14:paraId="7BF9C3EE"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Կցաշուրթավոր ճնշման կարգավորիչ DN80, P=1.0ՄՊա, vP=2.5-3.5մթն. </w:t>
            </w:r>
            <w:r w:rsidRPr="00C3535C">
              <w:rPr>
                <w:rFonts w:ascii="GHEA Grapalat" w:eastAsia="Times New Roman" w:hAnsi="GHEA Grapalat" w:cs="Arial"/>
              </w:rPr>
              <w:br/>
              <w:t>/տրվում է պատվիրատուի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37DE762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C667C6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7BDB0058"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C4EBE9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160*</w:t>
            </w:r>
          </w:p>
        </w:tc>
        <w:tc>
          <w:tcPr>
            <w:tcW w:w="6237" w:type="dxa"/>
            <w:tcBorders>
              <w:top w:val="nil"/>
              <w:left w:val="nil"/>
              <w:bottom w:val="single" w:sz="4" w:space="0" w:color="auto"/>
              <w:right w:val="single" w:sz="4" w:space="0" w:color="auto"/>
            </w:tcBorders>
            <w:shd w:val="clear" w:color="auto" w:fill="auto"/>
            <w:vAlign w:val="center"/>
            <w:hideMark/>
          </w:tcPr>
          <w:p w14:paraId="43F251DD"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Կցաշուրթավոր ճնշման կարգավորիչ DN80, P=1.0ՄՊա, vP=1.5-2.5մթն. </w:t>
            </w:r>
            <w:r w:rsidRPr="00C3535C">
              <w:rPr>
                <w:rFonts w:ascii="GHEA Grapalat" w:eastAsia="Times New Roman" w:hAnsi="GHEA Grapalat" w:cs="Arial"/>
              </w:rPr>
              <w:br/>
              <w:t>/տրվում է պատվիրատուի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423B6F2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7D247CF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w:t>
            </w:r>
          </w:p>
        </w:tc>
      </w:tr>
      <w:tr w:rsidR="00C3535C" w:rsidRPr="00C3535C" w14:paraId="21260460"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BA9307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161*</w:t>
            </w:r>
          </w:p>
        </w:tc>
        <w:tc>
          <w:tcPr>
            <w:tcW w:w="6237" w:type="dxa"/>
            <w:tcBorders>
              <w:top w:val="nil"/>
              <w:left w:val="nil"/>
              <w:bottom w:val="single" w:sz="4" w:space="0" w:color="auto"/>
              <w:right w:val="single" w:sz="4" w:space="0" w:color="auto"/>
            </w:tcBorders>
            <w:shd w:val="clear" w:color="auto" w:fill="auto"/>
            <w:vAlign w:val="center"/>
            <w:hideMark/>
          </w:tcPr>
          <w:p w14:paraId="44B55937"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Կցաշուրթավոր ճնշման կարգավորիչ DN80, P=1.0ՄՊա, vP=1.0-2.0մթն. </w:t>
            </w:r>
            <w:r w:rsidRPr="00C3535C">
              <w:rPr>
                <w:rFonts w:ascii="GHEA Grapalat" w:eastAsia="Times New Roman" w:hAnsi="GHEA Grapalat" w:cs="Arial"/>
              </w:rPr>
              <w:br/>
              <w:t>/տրվում է պատվիրատուի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7C2C62D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4DD9372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136B54C5"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A82A09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162*</w:t>
            </w:r>
          </w:p>
        </w:tc>
        <w:tc>
          <w:tcPr>
            <w:tcW w:w="6237" w:type="dxa"/>
            <w:tcBorders>
              <w:top w:val="nil"/>
              <w:left w:val="nil"/>
              <w:bottom w:val="single" w:sz="4" w:space="0" w:color="auto"/>
              <w:right w:val="single" w:sz="4" w:space="0" w:color="auto"/>
            </w:tcBorders>
            <w:shd w:val="clear" w:color="auto" w:fill="auto"/>
            <w:vAlign w:val="center"/>
            <w:hideMark/>
          </w:tcPr>
          <w:p w14:paraId="105829F6"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Կցաշուրթավոր ճնշման կարգավորիչ DN50, P=1.0ՄՊա, vP=4.0-5.0մթն. </w:t>
            </w:r>
            <w:r w:rsidRPr="00C3535C">
              <w:rPr>
                <w:rFonts w:ascii="GHEA Grapalat" w:eastAsia="Times New Roman" w:hAnsi="GHEA Grapalat" w:cs="Arial"/>
              </w:rPr>
              <w:br/>
              <w:t>/տրվում է պատվիրատուի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214E791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5A874B9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6B5F8BD1"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79FC18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163*</w:t>
            </w:r>
          </w:p>
        </w:tc>
        <w:tc>
          <w:tcPr>
            <w:tcW w:w="6237" w:type="dxa"/>
            <w:tcBorders>
              <w:top w:val="nil"/>
              <w:left w:val="nil"/>
              <w:bottom w:val="single" w:sz="4" w:space="0" w:color="auto"/>
              <w:right w:val="single" w:sz="4" w:space="0" w:color="auto"/>
            </w:tcBorders>
            <w:shd w:val="clear" w:color="auto" w:fill="auto"/>
            <w:vAlign w:val="center"/>
            <w:hideMark/>
          </w:tcPr>
          <w:p w14:paraId="66D098E8"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 xml:space="preserve">Կցաշուրթավոր ճնշման կարգավորիչ DN50, P=1.0ՄՊա, vP=1.0-2.0մթն. </w:t>
            </w:r>
            <w:r w:rsidRPr="00C3535C">
              <w:rPr>
                <w:rFonts w:ascii="GHEA Grapalat" w:eastAsia="Times New Roman" w:hAnsi="GHEA Grapalat" w:cs="Arial"/>
              </w:rPr>
              <w:br/>
              <w:t>/տրվում է պատվիրատուի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6B86EAF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31F050F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5831B80D"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B83BA9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164</w:t>
            </w:r>
          </w:p>
        </w:tc>
        <w:tc>
          <w:tcPr>
            <w:tcW w:w="6237" w:type="dxa"/>
            <w:tcBorders>
              <w:top w:val="nil"/>
              <w:left w:val="nil"/>
              <w:bottom w:val="single" w:sz="4" w:space="0" w:color="auto"/>
              <w:right w:val="single" w:sz="4" w:space="0" w:color="auto"/>
            </w:tcBorders>
            <w:shd w:val="clear" w:color="000000" w:fill="FFFFFF"/>
            <w:vAlign w:val="center"/>
            <w:hideMark/>
          </w:tcPr>
          <w:p w14:paraId="179977BD"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Ճկուն կցորդիչ DN65, P=1.0ՄՊա, պոլիէթիլենե և պողպատե խողովակների միացման համար</w:t>
            </w:r>
          </w:p>
        </w:tc>
        <w:tc>
          <w:tcPr>
            <w:tcW w:w="1276" w:type="dxa"/>
            <w:tcBorders>
              <w:top w:val="nil"/>
              <w:left w:val="nil"/>
              <w:bottom w:val="single" w:sz="4" w:space="0" w:color="auto"/>
              <w:right w:val="single" w:sz="4" w:space="0" w:color="auto"/>
            </w:tcBorders>
            <w:shd w:val="clear" w:color="auto" w:fill="auto"/>
            <w:vAlign w:val="center"/>
            <w:hideMark/>
          </w:tcPr>
          <w:p w14:paraId="75935B6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31279FF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4F82AD31"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66EB05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165</w:t>
            </w:r>
          </w:p>
        </w:tc>
        <w:tc>
          <w:tcPr>
            <w:tcW w:w="6237" w:type="dxa"/>
            <w:tcBorders>
              <w:top w:val="nil"/>
              <w:left w:val="nil"/>
              <w:bottom w:val="single" w:sz="4" w:space="0" w:color="auto"/>
              <w:right w:val="single" w:sz="4" w:space="0" w:color="auto"/>
            </w:tcBorders>
            <w:shd w:val="clear" w:color="000000" w:fill="FFFFFF"/>
            <w:vAlign w:val="center"/>
            <w:hideMark/>
          </w:tcPr>
          <w:p w14:paraId="5F6F45AE"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Ճկուն կցորդիչ DN50, P=1.0ՄՊա, պոլիէթիլենե և պողպատե խողովակների միացման համար</w:t>
            </w:r>
          </w:p>
        </w:tc>
        <w:tc>
          <w:tcPr>
            <w:tcW w:w="1276" w:type="dxa"/>
            <w:tcBorders>
              <w:top w:val="nil"/>
              <w:left w:val="nil"/>
              <w:bottom w:val="single" w:sz="4" w:space="0" w:color="auto"/>
              <w:right w:val="single" w:sz="4" w:space="0" w:color="auto"/>
            </w:tcBorders>
            <w:shd w:val="clear" w:color="auto" w:fill="auto"/>
            <w:vAlign w:val="center"/>
            <w:hideMark/>
          </w:tcPr>
          <w:p w14:paraId="4AD102C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4F64223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10</w:t>
            </w:r>
          </w:p>
        </w:tc>
      </w:tr>
      <w:tr w:rsidR="00C3535C" w:rsidRPr="00C3535C" w14:paraId="0FD97580"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33B16A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166</w:t>
            </w:r>
          </w:p>
        </w:tc>
        <w:tc>
          <w:tcPr>
            <w:tcW w:w="6237" w:type="dxa"/>
            <w:tcBorders>
              <w:top w:val="nil"/>
              <w:left w:val="nil"/>
              <w:bottom w:val="single" w:sz="4" w:space="0" w:color="auto"/>
              <w:right w:val="single" w:sz="4" w:space="0" w:color="auto"/>
            </w:tcBorders>
            <w:shd w:val="clear" w:color="000000" w:fill="FFFFFF"/>
            <w:vAlign w:val="center"/>
            <w:hideMark/>
          </w:tcPr>
          <w:p w14:paraId="6CDFF28E"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Ճկուն կցորդիչ DN40, P=1.0ՄՊա, պոլիէթիլենե և պողպատե խողովակների միացման համար</w:t>
            </w:r>
          </w:p>
        </w:tc>
        <w:tc>
          <w:tcPr>
            <w:tcW w:w="1276" w:type="dxa"/>
            <w:tcBorders>
              <w:top w:val="nil"/>
              <w:left w:val="nil"/>
              <w:bottom w:val="single" w:sz="4" w:space="0" w:color="auto"/>
              <w:right w:val="single" w:sz="4" w:space="0" w:color="auto"/>
            </w:tcBorders>
            <w:shd w:val="clear" w:color="auto" w:fill="auto"/>
            <w:vAlign w:val="center"/>
            <w:hideMark/>
          </w:tcPr>
          <w:p w14:paraId="66692A2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B82B15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w:t>
            </w:r>
          </w:p>
        </w:tc>
      </w:tr>
      <w:tr w:rsidR="00C3535C" w:rsidRPr="00C3535C" w14:paraId="08C752D9"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47D79C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167</w:t>
            </w:r>
          </w:p>
        </w:tc>
        <w:tc>
          <w:tcPr>
            <w:tcW w:w="6237" w:type="dxa"/>
            <w:tcBorders>
              <w:top w:val="nil"/>
              <w:left w:val="nil"/>
              <w:bottom w:val="single" w:sz="4" w:space="0" w:color="auto"/>
              <w:right w:val="single" w:sz="4" w:space="0" w:color="auto"/>
            </w:tcBorders>
            <w:shd w:val="clear" w:color="000000" w:fill="FFFFFF"/>
            <w:vAlign w:val="center"/>
            <w:hideMark/>
          </w:tcPr>
          <w:p w14:paraId="7CB4BB2C"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Ճկուն կցորդիչ DN32, P=1.0ՄՊա, պոլիէթիլենե և պողպատե խողովակների միացման համար</w:t>
            </w:r>
          </w:p>
        </w:tc>
        <w:tc>
          <w:tcPr>
            <w:tcW w:w="1276" w:type="dxa"/>
            <w:tcBorders>
              <w:top w:val="nil"/>
              <w:left w:val="nil"/>
              <w:bottom w:val="single" w:sz="4" w:space="0" w:color="auto"/>
              <w:right w:val="single" w:sz="4" w:space="0" w:color="auto"/>
            </w:tcBorders>
            <w:shd w:val="clear" w:color="auto" w:fill="auto"/>
            <w:vAlign w:val="center"/>
            <w:hideMark/>
          </w:tcPr>
          <w:p w14:paraId="3C7D93E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38A0B83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3</w:t>
            </w:r>
          </w:p>
        </w:tc>
      </w:tr>
      <w:tr w:rsidR="00C3535C" w:rsidRPr="00C3535C" w14:paraId="2874894C"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1C20BE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168</w:t>
            </w:r>
          </w:p>
        </w:tc>
        <w:tc>
          <w:tcPr>
            <w:tcW w:w="6237" w:type="dxa"/>
            <w:tcBorders>
              <w:top w:val="nil"/>
              <w:left w:val="nil"/>
              <w:bottom w:val="single" w:sz="4" w:space="0" w:color="auto"/>
              <w:right w:val="single" w:sz="4" w:space="0" w:color="auto"/>
            </w:tcBorders>
            <w:shd w:val="clear" w:color="000000" w:fill="FFFFFF"/>
            <w:vAlign w:val="center"/>
            <w:hideMark/>
          </w:tcPr>
          <w:p w14:paraId="6C4F51D1"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Ճկուն կցորդիչ DN25, P=1.0ՄՊա, պոլիէթիլենե և պողպատե խողովակների միացման համար</w:t>
            </w:r>
          </w:p>
        </w:tc>
        <w:tc>
          <w:tcPr>
            <w:tcW w:w="1276" w:type="dxa"/>
            <w:tcBorders>
              <w:top w:val="nil"/>
              <w:left w:val="nil"/>
              <w:bottom w:val="single" w:sz="4" w:space="0" w:color="auto"/>
              <w:right w:val="single" w:sz="4" w:space="0" w:color="auto"/>
            </w:tcBorders>
            <w:shd w:val="clear" w:color="auto" w:fill="auto"/>
            <w:vAlign w:val="center"/>
            <w:hideMark/>
          </w:tcPr>
          <w:p w14:paraId="3A02A1E8"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120A192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8</w:t>
            </w:r>
          </w:p>
        </w:tc>
      </w:tr>
      <w:tr w:rsidR="00C3535C" w:rsidRPr="00C3535C" w14:paraId="6FD85A41"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9C3FA0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169</w:t>
            </w:r>
          </w:p>
        </w:tc>
        <w:tc>
          <w:tcPr>
            <w:tcW w:w="6237" w:type="dxa"/>
            <w:tcBorders>
              <w:top w:val="nil"/>
              <w:left w:val="nil"/>
              <w:bottom w:val="single" w:sz="4" w:space="0" w:color="auto"/>
              <w:right w:val="single" w:sz="4" w:space="0" w:color="auto"/>
            </w:tcBorders>
            <w:shd w:val="clear" w:color="000000" w:fill="FFFFFF"/>
            <w:vAlign w:val="center"/>
            <w:hideMark/>
          </w:tcPr>
          <w:p w14:paraId="0E5CD5F0"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Ճկուն կցորդիչ DN20, P=1.0ՄՊա, պոլիէթիլենե և պողպատե խողովակների միացման համար</w:t>
            </w:r>
          </w:p>
        </w:tc>
        <w:tc>
          <w:tcPr>
            <w:tcW w:w="1276" w:type="dxa"/>
            <w:tcBorders>
              <w:top w:val="nil"/>
              <w:left w:val="nil"/>
              <w:bottom w:val="single" w:sz="4" w:space="0" w:color="auto"/>
              <w:right w:val="single" w:sz="4" w:space="0" w:color="auto"/>
            </w:tcBorders>
            <w:shd w:val="clear" w:color="auto" w:fill="auto"/>
            <w:vAlign w:val="center"/>
            <w:hideMark/>
          </w:tcPr>
          <w:p w14:paraId="1A880C6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7051092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695</w:t>
            </w:r>
          </w:p>
        </w:tc>
      </w:tr>
      <w:tr w:rsidR="00C3535C" w:rsidRPr="00C3535C" w14:paraId="0A3C9829"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A0B680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170</w:t>
            </w:r>
          </w:p>
        </w:tc>
        <w:tc>
          <w:tcPr>
            <w:tcW w:w="6237" w:type="dxa"/>
            <w:tcBorders>
              <w:top w:val="nil"/>
              <w:left w:val="nil"/>
              <w:bottom w:val="single" w:sz="4" w:space="0" w:color="auto"/>
              <w:right w:val="single" w:sz="4" w:space="0" w:color="auto"/>
            </w:tcBorders>
            <w:shd w:val="clear" w:color="auto" w:fill="auto"/>
            <w:vAlign w:val="center"/>
            <w:hideMark/>
          </w:tcPr>
          <w:p w14:paraId="02A28420"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կցաշուրթավոր եռաբաշխիկ DN150, P=1.0ՄՊա</w:t>
            </w:r>
          </w:p>
        </w:tc>
        <w:tc>
          <w:tcPr>
            <w:tcW w:w="1276" w:type="dxa"/>
            <w:tcBorders>
              <w:top w:val="nil"/>
              <w:left w:val="nil"/>
              <w:bottom w:val="single" w:sz="4" w:space="0" w:color="auto"/>
              <w:right w:val="single" w:sz="4" w:space="0" w:color="auto"/>
            </w:tcBorders>
            <w:shd w:val="clear" w:color="auto" w:fill="auto"/>
            <w:vAlign w:val="center"/>
            <w:hideMark/>
          </w:tcPr>
          <w:p w14:paraId="2FB3803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144A877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7D87165B"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1A616E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171</w:t>
            </w:r>
          </w:p>
        </w:tc>
        <w:tc>
          <w:tcPr>
            <w:tcW w:w="6237" w:type="dxa"/>
            <w:tcBorders>
              <w:top w:val="nil"/>
              <w:left w:val="nil"/>
              <w:bottom w:val="single" w:sz="4" w:space="0" w:color="auto"/>
              <w:right w:val="single" w:sz="4" w:space="0" w:color="auto"/>
            </w:tcBorders>
            <w:shd w:val="clear" w:color="auto" w:fill="auto"/>
            <w:vAlign w:val="center"/>
            <w:hideMark/>
          </w:tcPr>
          <w:p w14:paraId="6BC8F2EE"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կցաշուրթավոր եռաբաշխիկ DN100, P=1.0ՄՊա</w:t>
            </w:r>
          </w:p>
        </w:tc>
        <w:tc>
          <w:tcPr>
            <w:tcW w:w="1276" w:type="dxa"/>
            <w:tcBorders>
              <w:top w:val="nil"/>
              <w:left w:val="nil"/>
              <w:bottom w:val="single" w:sz="4" w:space="0" w:color="auto"/>
              <w:right w:val="single" w:sz="4" w:space="0" w:color="auto"/>
            </w:tcBorders>
            <w:shd w:val="clear" w:color="auto" w:fill="auto"/>
            <w:vAlign w:val="center"/>
            <w:hideMark/>
          </w:tcPr>
          <w:p w14:paraId="171C86F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3C72071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7B40889F"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2719DD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172</w:t>
            </w:r>
          </w:p>
        </w:tc>
        <w:tc>
          <w:tcPr>
            <w:tcW w:w="6237" w:type="dxa"/>
            <w:tcBorders>
              <w:top w:val="nil"/>
              <w:left w:val="nil"/>
              <w:bottom w:val="single" w:sz="4" w:space="0" w:color="auto"/>
              <w:right w:val="single" w:sz="4" w:space="0" w:color="auto"/>
            </w:tcBorders>
            <w:shd w:val="clear" w:color="auto" w:fill="auto"/>
            <w:vAlign w:val="center"/>
            <w:hideMark/>
          </w:tcPr>
          <w:p w14:paraId="1BC01F0A"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կցաշուրթավոր եռաբաշխիկ DN80, P=1.0ՄՊա</w:t>
            </w:r>
          </w:p>
        </w:tc>
        <w:tc>
          <w:tcPr>
            <w:tcW w:w="1276" w:type="dxa"/>
            <w:tcBorders>
              <w:top w:val="nil"/>
              <w:left w:val="nil"/>
              <w:bottom w:val="single" w:sz="4" w:space="0" w:color="auto"/>
              <w:right w:val="single" w:sz="4" w:space="0" w:color="auto"/>
            </w:tcBorders>
            <w:shd w:val="clear" w:color="auto" w:fill="auto"/>
            <w:vAlign w:val="center"/>
            <w:hideMark/>
          </w:tcPr>
          <w:p w14:paraId="34737A6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4D2ABA7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7AEBBC69"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5C645B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173</w:t>
            </w:r>
          </w:p>
        </w:tc>
        <w:tc>
          <w:tcPr>
            <w:tcW w:w="6237" w:type="dxa"/>
            <w:tcBorders>
              <w:top w:val="nil"/>
              <w:left w:val="nil"/>
              <w:bottom w:val="single" w:sz="4" w:space="0" w:color="auto"/>
              <w:right w:val="single" w:sz="4" w:space="0" w:color="auto"/>
            </w:tcBorders>
            <w:shd w:val="clear" w:color="auto" w:fill="auto"/>
            <w:vAlign w:val="center"/>
            <w:hideMark/>
          </w:tcPr>
          <w:p w14:paraId="526CF3AA"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կցաշուրթավոր եռաբաշխիկ DN50, P=1.0ՄՊա</w:t>
            </w:r>
          </w:p>
        </w:tc>
        <w:tc>
          <w:tcPr>
            <w:tcW w:w="1276" w:type="dxa"/>
            <w:tcBorders>
              <w:top w:val="nil"/>
              <w:left w:val="nil"/>
              <w:bottom w:val="single" w:sz="4" w:space="0" w:color="auto"/>
              <w:right w:val="single" w:sz="4" w:space="0" w:color="auto"/>
            </w:tcBorders>
            <w:shd w:val="clear" w:color="auto" w:fill="auto"/>
            <w:vAlign w:val="center"/>
            <w:hideMark/>
          </w:tcPr>
          <w:p w14:paraId="38CCA28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1D84638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0F044D37"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0A7FE1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174</w:t>
            </w:r>
          </w:p>
        </w:tc>
        <w:tc>
          <w:tcPr>
            <w:tcW w:w="6237" w:type="dxa"/>
            <w:tcBorders>
              <w:top w:val="nil"/>
              <w:left w:val="nil"/>
              <w:bottom w:val="single" w:sz="4" w:space="0" w:color="auto"/>
              <w:right w:val="single" w:sz="4" w:space="0" w:color="auto"/>
            </w:tcBorders>
            <w:shd w:val="clear" w:color="auto" w:fill="auto"/>
            <w:vAlign w:val="center"/>
            <w:hideMark/>
          </w:tcPr>
          <w:p w14:paraId="07CB41E0"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կցաշուրթավոր եռաբաշխիկ-անցում DN200/80, P=1.0ՄՊա</w:t>
            </w:r>
          </w:p>
        </w:tc>
        <w:tc>
          <w:tcPr>
            <w:tcW w:w="1276" w:type="dxa"/>
            <w:tcBorders>
              <w:top w:val="nil"/>
              <w:left w:val="nil"/>
              <w:bottom w:val="single" w:sz="4" w:space="0" w:color="auto"/>
              <w:right w:val="single" w:sz="4" w:space="0" w:color="auto"/>
            </w:tcBorders>
            <w:shd w:val="clear" w:color="auto" w:fill="auto"/>
            <w:vAlign w:val="center"/>
            <w:hideMark/>
          </w:tcPr>
          <w:p w14:paraId="1BAAE47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060BD558"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74CE7E77"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312EBF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175</w:t>
            </w:r>
          </w:p>
        </w:tc>
        <w:tc>
          <w:tcPr>
            <w:tcW w:w="6237" w:type="dxa"/>
            <w:tcBorders>
              <w:top w:val="nil"/>
              <w:left w:val="nil"/>
              <w:bottom w:val="single" w:sz="4" w:space="0" w:color="auto"/>
              <w:right w:val="single" w:sz="4" w:space="0" w:color="auto"/>
            </w:tcBorders>
            <w:shd w:val="clear" w:color="auto" w:fill="auto"/>
            <w:vAlign w:val="center"/>
            <w:hideMark/>
          </w:tcPr>
          <w:p w14:paraId="77F2D996"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կցաշուրթավոր եռաբաշխիկ-անցում DN150/80, P=1.0ՄՊա</w:t>
            </w:r>
          </w:p>
        </w:tc>
        <w:tc>
          <w:tcPr>
            <w:tcW w:w="1276" w:type="dxa"/>
            <w:tcBorders>
              <w:top w:val="nil"/>
              <w:left w:val="nil"/>
              <w:bottom w:val="single" w:sz="4" w:space="0" w:color="auto"/>
              <w:right w:val="single" w:sz="4" w:space="0" w:color="auto"/>
            </w:tcBorders>
            <w:shd w:val="clear" w:color="auto" w:fill="auto"/>
            <w:vAlign w:val="center"/>
            <w:hideMark/>
          </w:tcPr>
          <w:p w14:paraId="3A92498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191C7C0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1CE451AC"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0D6935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176</w:t>
            </w:r>
          </w:p>
        </w:tc>
        <w:tc>
          <w:tcPr>
            <w:tcW w:w="6237" w:type="dxa"/>
            <w:tcBorders>
              <w:top w:val="nil"/>
              <w:left w:val="nil"/>
              <w:bottom w:val="single" w:sz="4" w:space="0" w:color="auto"/>
              <w:right w:val="single" w:sz="4" w:space="0" w:color="auto"/>
            </w:tcBorders>
            <w:shd w:val="clear" w:color="auto" w:fill="auto"/>
            <w:vAlign w:val="center"/>
            <w:hideMark/>
          </w:tcPr>
          <w:p w14:paraId="32DF510A"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կցաշուրթավոր եռաբաշխիկ-անցում DN100/80, P=1.0ՄՊա</w:t>
            </w:r>
          </w:p>
        </w:tc>
        <w:tc>
          <w:tcPr>
            <w:tcW w:w="1276" w:type="dxa"/>
            <w:tcBorders>
              <w:top w:val="nil"/>
              <w:left w:val="nil"/>
              <w:bottom w:val="single" w:sz="4" w:space="0" w:color="auto"/>
              <w:right w:val="single" w:sz="4" w:space="0" w:color="auto"/>
            </w:tcBorders>
            <w:shd w:val="clear" w:color="auto" w:fill="auto"/>
            <w:vAlign w:val="center"/>
            <w:hideMark/>
          </w:tcPr>
          <w:p w14:paraId="3C34BDB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4E5E90C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3F66981C"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E1DFC3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177</w:t>
            </w:r>
          </w:p>
        </w:tc>
        <w:tc>
          <w:tcPr>
            <w:tcW w:w="6237" w:type="dxa"/>
            <w:tcBorders>
              <w:top w:val="nil"/>
              <w:left w:val="nil"/>
              <w:bottom w:val="single" w:sz="4" w:space="0" w:color="auto"/>
              <w:right w:val="single" w:sz="4" w:space="0" w:color="auto"/>
            </w:tcBorders>
            <w:shd w:val="clear" w:color="auto" w:fill="auto"/>
            <w:vAlign w:val="center"/>
            <w:hideMark/>
          </w:tcPr>
          <w:p w14:paraId="5F62984F"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կցաշուրթավոր եռաբաշխիկ-անցում DN100/50, P=1.0ՄՊա</w:t>
            </w:r>
          </w:p>
        </w:tc>
        <w:tc>
          <w:tcPr>
            <w:tcW w:w="1276" w:type="dxa"/>
            <w:tcBorders>
              <w:top w:val="nil"/>
              <w:left w:val="nil"/>
              <w:bottom w:val="single" w:sz="4" w:space="0" w:color="auto"/>
              <w:right w:val="single" w:sz="4" w:space="0" w:color="auto"/>
            </w:tcBorders>
            <w:shd w:val="clear" w:color="auto" w:fill="auto"/>
            <w:vAlign w:val="center"/>
            <w:hideMark/>
          </w:tcPr>
          <w:p w14:paraId="6479FB1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36A3A7B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4CE25BA8"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DE6489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178</w:t>
            </w:r>
          </w:p>
        </w:tc>
        <w:tc>
          <w:tcPr>
            <w:tcW w:w="6237" w:type="dxa"/>
            <w:tcBorders>
              <w:top w:val="nil"/>
              <w:left w:val="nil"/>
              <w:bottom w:val="single" w:sz="4" w:space="0" w:color="auto"/>
              <w:right w:val="single" w:sz="4" w:space="0" w:color="auto"/>
            </w:tcBorders>
            <w:shd w:val="clear" w:color="auto" w:fill="auto"/>
            <w:vAlign w:val="center"/>
            <w:hideMark/>
          </w:tcPr>
          <w:p w14:paraId="667B50DF"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կցաշուրթավոր եռաբաշխիկ-անցում DN80/50, P=1.0ՄՊա</w:t>
            </w:r>
          </w:p>
        </w:tc>
        <w:tc>
          <w:tcPr>
            <w:tcW w:w="1276" w:type="dxa"/>
            <w:tcBorders>
              <w:top w:val="nil"/>
              <w:left w:val="nil"/>
              <w:bottom w:val="single" w:sz="4" w:space="0" w:color="auto"/>
              <w:right w:val="single" w:sz="4" w:space="0" w:color="auto"/>
            </w:tcBorders>
            <w:shd w:val="clear" w:color="auto" w:fill="auto"/>
            <w:vAlign w:val="center"/>
            <w:hideMark/>
          </w:tcPr>
          <w:p w14:paraId="23DA659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0C770408"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64B2EB16"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2E3111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179</w:t>
            </w:r>
          </w:p>
        </w:tc>
        <w:tc>
          <w:tcPr>
            <w:tcW w:w="6237" w:type="dxa"/>
            <w:tcBorders>
              <w:top w:val="nil"/>
              <w:left w:val="nil"/>
              <w:bottom w:val="single" w:sz="4" w:space="0" w:color="auto"/>
              <w:right w:val="single" w:sz="4" w:space="0" w:color="auto"/>
            </w:tcBorders>
            <w:shd w:val="clear" w:color="auto" w:fill="auto"/>
            <w:vAlign w:val="center"/>
            <w:hideMark/>
          </w:tcPr>
          <w:p w14:paraId="7C12E5F5"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կցաշուրթավոր քառաբաշխիկ DN80, P=1.0ՄՊա</w:t>
            </w:r>
          </w:p>
        </w:tc>
        <w:tc>
          <w:tcPr>
            <w:tcW w:w="1276" w:type="dxa"/>
            <w:tcBorders>
              <w:top w:val="nil"/>
              <w:left w:val="nil"/>
              <w:bottom w:val="single" w:sz="4" w:space="0" w:color="auto"/>
              <w:right w:val="single" w:sz="4" w:space="0" w:color="auto"/>
            </w:tcBorders>
            <w:shd w:val="clear" w:color="auto" w:fill="auto"/>
            <w:vAlign w:val="center"/>
            <w:hideMark/>
          </w:tcPr>
          <w:p w14:paraId="7C0CE2F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156BD40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57594F32"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EF1883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180</w:t>
            </w:r>
          </w:p>
        </w:tc>
        <w:tc>
          <w:tcPr>
            <w:tcW w:w="6237" w:type="dxa"/>
            <w:tcBorders>
              <w:top w:val="nil"/>
              <w:left w:val="nil"/>
              <w:bottom w:val="single" w:sz="4" w:space="0" w:color="auto"/>
              <w:right w:val="single" w:sz="4" w:space="0" w:color="auto"/>
            </w:tcBorders>
            <w:shd w:val="clear" w:color="auto" w:fill="auto"/>
            <w:vAlign w:val="center"/>
            <w:hideMark/>
          </w:tcPr>
          <w:p w14:paraId="53030B3B"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կցաշուրթավոր քառաբաշխիկ DN100, P=1.0ՄՊա</w:t>
            </w:r>
          </w:p>
        </w:tc>
        <w:tc>
          <w:tcPr>
            <w:tcW w:w="1276" w:type="dxa"/>
            <w:tcBorders>
              <w:top w:val="nil"/>
              <w:left w:val="nil"/>
              <w:bottom w:val="single" w:sz="4" w:space="0" w:color="auto"/>
              <w:right w:val="single" w:sz="4" w:space="0" w:color="auto"/>
            </w:tcBorders>
            <w:shd w:val="clear" w:color="auto" w:fill="auto"/>
            <w:vAlign w:val="center"/>
            <w:hideMark/>
          </w:tcPr>
          <w:p w14:paraId="36D2B63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4CA454E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607779F1"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8401CF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lastRenderedPageBreak/>
              <w:t>181</w:t>
            </w:r>
          </w:p>
        </w:tc>
        <w:tc>
          <w:tcPr>
            <w:tcW w:w="6237" w:type="dxa"/>
            <w:tcBorders>
              <w:top w:val="nil"/>
              <w:left w:val="nil"/>
              <w:bottom w:val="single" w:sz="4" w:space="0" w:color="auto"/>
              <w:right w:val="single" w:sz="4" w:space="0" w:color="auto"/>
            </w:tcBorders>
            <w:shd w:val="clear" w:color="auto" w:fill="auto"/>
            <w:vAlign w:val="center"/>
            <w:hideMark/>
          </w:tcPr>
          <w:p w14:paraId="6EA4D7FF"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կցաշուրթավոր քառաբաշխիկ-անցում DN150/80, P=1.0ՄՊա</w:t>
            </w:r>
          </w:p>
        </w:tc>
        <w:tc>
          <w:tcPr>
            <w:tcW w:w="1276" w:type="dxa"/>
            <w:tcBorders>
              <w:top w:val="nil"/>
              <w:left w:val="nil"/>
              <w:bottom w:val="single" w:sz="4" w:space="0" w:color="auto"/>
              <w:right w:val="single" w:sz="4" w:space="0" w:color="auto"/>
            </w:tcBorders>
            <w:shd w:val="clear" w:color="auto" w:fill="auto"/>
            <w:vAlign w:val="center"/>
            <w:hideMark/>
          </w:tcPr>
          <w:p w14:paraId="44FF336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0D646B5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3</w:t>
            </w:r>
          </w:p>
        </w:tc>
      </w:tr>
      <w:tr w:rsidR="00C3535C" w:rsidRPr="00C3535C" w14:paraId="17DE9E4A"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28E045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182</w:t>
            </w:r>
          </w:p>
        </w:tc>
        <w:tc>
          <w:tcPr>
            <w:tcW w:w="6237" w:type="dxa"/>
            <w:tcBorders>
              <w:top w:val="nil"/>
              <w:left w:val="nil"/>
              <w:bottom w:val="single" w:sz="4" w:space="0" w:color="auto"/>
              <w:right w:val="single" w:sz="4" w:space="0" w:color="auto"/>
            </w:tcBorders>
            <w:shd w:val="clear" w:color="auto" w:fill="auto"/>
            <w:vAlign w:val="center"/>
            <w:hideMark/>
          </w:tcPr>
          <w:p w14:paraId="7D4A609D"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կցաշուրթավոր քառաբաշխիկ-անցում DN100/80, P=1.0ՄՊա</w:t>
            </w:r>
          </w:p>
        </w:tc>
        <w:tc>
          <w:tcPr>
            <w:tcW w:w="1276" w:type="dxa"/>
            <w:tcBorders>
              <w:top w:val="nil"/>
              <w:left w:val="nil"/>
              <w:bottom w:val="single" w:sz="4" w:space="0" w:color="auto"/>
              <w:right w:val="single" w:sz="4" w:space="0" w:color="auto"/>
            </w:tcBorders>
            <w:shd w:val="clear" w:color="auto" w:fill="auto"/>
            <w:vAlign w:val="center"/>
            <w:hideMark/>
          </w:tcPr>
          <w:p w14:paraId="2969586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49713A83"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16E959AA"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26B498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183</w:t>
            </w:r>
          </w:p>
        </w:tc>
        <w:tc>
          <w:tcPr>
            <w:tcW w:w="6237" w:type="dxa"/>
            <w:tcBorders>
              <w:top w:val="nil"/>
              <w:left w:val="nil"/>
              <w:bottom w:val="single" w:sz="4" w:space="0" w:color="auto"/>
              <w:right w:val="single" w:sz="4" w:space="0" w:color="auto"/>
            </w:tcBorders>
            <w:shd w:val="clear" w:color="auto" w:fill="auto"/>
            <w:vAlign w:val="center"/>
            <w:hideMark/>
          </w:tcPr>
          <w:p w14:paraId="78F0DFA3"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կցաշուրթավոր անցում DN200x150, PN=1.0ՄՊա</w:t>
            </w:r>
          </w:p>
        </w:tc>
        <w:tc>
          <w:tcPr>
            <w:tcW w:w="1276" w:type="dxa"/>
            <w:tcBorders>
              <w:top w:val="nil"/>
              <w:left w:val="nil"/>
              <w:bottom w:val="single" w:sz="4" w:space="0" w:color="auto"/>
              <w:right w:val="single" w:sz="4" w:space="0" w:color="auto"/>
            </w:tcBorders>
            <w:shd w:val="clear" w:color="auto" w:fill="auto"/>
            <w:vAlign w:val="center"/>
            <w:hideMark/>
          </w:tcPr>
          <w:p w14:paraId="4BC06C5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300A519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71B0B17D"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12184A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184</w:t>
            </w:r>
          </w:p>
        </w:tc>
        <w:tc>
          <w:tcPr>
            <w:tcW w:w="6237" w:type="dxa"/>
            <w:tcBorders>
              <w:top w:val="nil"/>
              <w:left w:val="nil"/>
              <w:bottom w:val="single" w:sz="4" w:space="0" w:color="auto"/>
              <w:right w:val="single" w:sz="4" w:space="0" w:color="auto"/>
            </w:tcBorders>
            <w:shd w:val="clear" w:color="auto" w:fill="auto"/>
            <w:vAlign w:val="center"/>
            <w:hideMark/>
          </w:tcPr>
          <w:p w14:paraId="4DEA0554"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կցաշուրթավոր անցում DN150x80, PN=1.0ՄՊա</w:t>
            </w:r>
          </w:p>
        </w:tc>
        <w:tc>
          <w:tcPr>
            <w:tcW w:w="1276" w:type="dxa"/>
            <w:tcBorders>
              <w:top w:val="nil"/>
              <w:left w:val="nil"/>
              <w:bottom w:val="single" w:sz="4" w:space="0" w:color="auto"/>
              <w:right w:val="single" w:sz="4" w:space="0" w:color="auto"/>
            </w:tcBorders>
            <w:shd w:val="clear" w:color="auto" w:fill="auto"/>
            <w:vAlign w:val="center"/>
            <w:hideMark/>
          </w:tcPr>
          <w:p w14:paraId="25DB567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A91AD42"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147A7B56"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295F38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185</w:t>
            </w:r>
          </w:p>
        </w:tc>
        <w:tc>
          <w:tcPr>
            <w:tcW w:w="6237" w:type="dxa"/>
            <w:tcBorders>
              <w:top w:val="nil"/>
              <w:left w:val="nil"/>
              <w:bottom w:val="single" w:sz="4" w:space="0" w:color="auto"/>
              <w:right w:val="single" w:sz="4" w:space="0" w:color="auto"/>
            </w:tcBorders>
            <w:shd w:val="clear" w:color="auto" w:fill="auto"/>
            <w:vAlign w:val="center"/>
            <w:hideMark/>
          </w:tcPr>
          <w:p w14:paraId="6DAD8532"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կցաշուրթավոր անցում DN100x50, PN=1.0ՄՊա</w:t>
            </w:r>
          </w:p>
        </w:tc>
        <w:tc>
          <w:tcPr>
            <w:tcW w:w="1276" w:type="dxa"/>
            <w:tcBorders>
              <w:top w:val="nil"/>
              <w:left w:val="nil"/>
              <w:bottom w:val="single" w:sz="4" w:space="0" w:color="auto"/>
              <w:right w:val="single" w:sz="4" w:space="0" w:color="auto"/>
            </w:tcBorders>
            <w:shd w:val="clear" w:color="auto" w:fill="auto"/>
            <w:vAlign w:val="center"/>
            <w:hideMark/>
          </w:tcPr>
          <w:p w14:paraId="34DBBD9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6D05D99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47DE4A63"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9DA4C5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186</w:t>
            </w:r>
          </w:p>
        </w:tc>
        <w:tc>
          <w:tcPr>
            <w:tcW w:w="6237" w:type="dxa"/>
            <w:tcBorders>
              <w:top w:val="nil"/>
              <w:left w:val="nil"/>
              <w:bottom w:val="single" w:sz="4" w:space="0" w:color="auto"/>
              <w:right w:val="single" w:sz="4" w:space="0" w:color="auto"/>
            </w:tcBorders>
            <w:shd w:val="clear" w:color="auto" w:fill="auto"/>
            <w:vAlign w:val="center"/>
            <w:hideMark/>
          </w:tcPr>
          <w:p w14:paraId="06AE6A24"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կցաշուրթավոր անցում DN80x50, PN=1.0ՄՊա</w:t>
            </w:r>
          </w:p>
        </w:tc>
        <w:tc>
          <w:tcPr>
            <w:tcW w:w="1276" w:type="dxa"/>
            <w:tcBorders>
              <w:top w:val="nil"/>
              <w:left w:val="nil"/>
              <w:bottom w:val="single" w:sz="4" w:space="0" w:color="auto"/>
              <w:right w:val="single" w:sz="4" w:space="0" w:color="auto"/>
            </w:tcBorders>
            <w:shd w:val="clear" w:color="auto" w:fill="auto"/>
            <w:vAlign w:val="center"/>
            <w:hideMark/>
          </w:tcPr>
          <w:p w14:paraId="6C2A88B8"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36CBEA0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5</w:t>
            </w:r>
          </w:p>
        </w:tc>
      </w:tr>
      <w:tr w:rsidR="00C3535C" w:rsidRPr="00C3535C" w14:paraId="1B8DE95C"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5D8A01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187</w:t>
            </w:r>
          </w:p>
        </w:tc>
        <w:tc>
          <w:tcPr>
            <w:tcW w:w="6237" w:type="dxa"/>
            <w:tcBorders>
              <w:top w:val="nil"/>
              <w:left w:val="nil"/>
              <w:bottom w:val="single" w:sz="4" w:space="0" w:color="auto"/>
              <w:right w:val="single" w:sz="4" w:space="0" w:color="auto"/>
            </w:tcBorders>
            <w:shd w:val="clear" w:color="auto" w:fill="auto"/>
            <w:vAlign w:val="center"/>
            <w:hideMark/>
          </w:tcPr>
          <w:p w14:paraId="528364CE"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ձևավոր մասեր D89x4-D426x10 (St) (անկյուններ, անցումներ և այլն) (14 հատ)</w:t>
            </w:r>
          </w:p>
        </w:tc>
        <w:tc>
          <w:tcPr>
            <w:tcW w:w="1276" w:type="dxa"/>
            <w:tcBorders>
              <w:top w:val="nil"/>
              <w:left w:val="nil"/>
              <w:bottom w:val="single" w:sz="4" w:space="0" w:color="auto"/>
              <w:right w:val="single" w:sz="4" w:space="0" w:color="auto"/>
            </w:tcBorders>
            <w:shd w:val="clear" w:color="auto" w:fill="auto"/>
            <w:vAlign w:val="center"/>
            <w:hideMark/>
          </w:tcPr>
          <w:p w14:paraId="15BF1EB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տ</w:t>
            </w:r>
          </w:p>
        </w:tc>
        <w:tc>
          <w:tcPr>
            <w:tcW w:w="1843" w:type="dxa"/>
            <w:tcBorders>
              <w:top w:val="nil"/>
              <w:left w:val="nil"/>
              <w:bottom w:val="single" w:sz="4" w:space="0" w:color="auto"/>
              <w:right w:val="single" w:sz="4" w:space="0" w:color="auto"/>
            </w:tcBorders>
            <w:shd w:val="clear" w:color="auto" w:fill="auto"/>
            <w:vAlign w:val="center"/>
            <w:hideMark/>
          </w:tcPr>
          <w:p w14:paraId="600ADB5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0.3093</w:t>
            </w:r>
          </w:p>
        </w:tc>
      </w:tr>
      <w:tr w:rsidR="00C3535C" w:rsidRPr="00C3535C" w14:paraId="4CC76537"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E3E23D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188*</w:t>
            </w:r>
          </w:p>
        </w:tc>
        <w:tc>
          <w:tcPr>
            <w:tcW w:w="6237" w:type="dxa"/>
            <w:tcBorders>
              <w:top w:val="nil"/>
              <w:left w:val="nil"/>
              <w:bottom w:val="single" w:sz="4" w:space="0" w:color="auto"/>
              <w:right w:val="single" w:sz="4" w:space="0" w:color="auto"/>
            </w:tcBorders>
            <w:shd w:val="clear" w:color="auto" w:fill="auto"/>
            <w:vAlign w:val="center"/>
            <w:hideMark/>
          </w:tcPr>
          <w:p w14:paraId="20F202DE"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Օդահան DN50, P=1.0ՄՊա</w:t>
            </w:r>
            <w:r w:rsidRPr="00C3535C">
              <w:rPr>
                <w:rFonts w:ascii="GHEA Grapalat" w:eastAsia="Times New Roman" w:hAnsi="GHEA Grapalat" w:cs="Arial"/>
              </w:rPr>
              <w:br/>
              <w:t>/տրվում է պատվիրատուի կողմից/</w:t>
            </w:r>
          </w:p>
        </w:tc>
        <w:tc>
          <w:tcPr>
            <w:tcW w:w="1276" w:type="dxa"/>
            <w:tcBorders>
              <w:top w:val="nil"/>
              <w:left w:val="nil"/>
              <w:bottom w:val="single" w:sz="4" w:space="0" w:color="auto"/>
              <w:right w:val="single" w:sz="4" w:space="0" w:color="auto"/>
            </w:tcBorders>
            <w:shd w:val="clear" w:color="auto" w:fill="auto"/>
            <w:vAlign w:val="center"/>
            <w:hideMark/>
          </w:tcPr>
          <w:p w14:paraId="7F64B99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5631BA5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7316BC27"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882CA3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189</w:t>
            </w:r>
          </w:p>
        </w:tc>
        <w:tc>
          <w:tcPr>
            <w:tcW w:w="6237" w:type="dxa"/>
            <w:tcBorders>
              <w:top w:val="nil"/>
              <w:left w:val="nil"/>
              <w:bottom w:val="single" w:sz="4" w:space="0" w:color="auto"/>
              <w:right w:val="single" w:sz="4" w:space="0" w:color="auto"/>
            </w:tcBorders>
            <w:shd w:val="clear" w:color="auto" w:fill="auto"/>
            <w:vAlign w:val="center"/>
            <w:hideMark/>
          </w:tcPr>
          <w:p w14:paraId="6C958F80"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կցաշուրթ DN200, P=1.0ՄՊա</w:t>
            </w:r>
          </w:p>
        </w:tc>
        <w:tc>
          <w:tcPr>
            <w:tcW w:w="1276" w:type="dxa"/>
            <w:tcBorders>
              <w:top w:val="nil"/>
              <w:left w:val="nil"/>
              <w:bottom w:val="single" w:sz="4" w:space="0" w:color="auto"/>
              <w:right w:val="single" w:sz="4" w:space="0" w:color="auto"/>
            </w:tcBorders>
            <w:shd w:val="clear" w:color="auto" w:fill="auto"/>
            <w:vAlign w:val="center"/>
            <w:hideMark/>
          </w:tcPr>
          <w:p w14:paraId="40AF1FA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195F2B8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5</w:t>
            </w:r>
          </w:p>
        </w:tc>
      </w:tr>
      <w:tr w:rsidR="00C3535C" w:rsidRPr="00C3535C" w14:paraId="7A599072"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A3D0EA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190</w:t>
            </w:r>
          </w:p>
        </w:tc>
        <w:tc>
          <w:tcPr>
            <w:tcW w:w="6237" w:type="dxa"/>
            <w:tcBorders>
              <w:top w:val="nil"/>
              <w:left w:val="nil"/>
              <w:bottom w:val="single" w:sz="4" w:space="0" w:color="auto"/>
              <w:right w:val="single" w:sz="4" w:space="0" w:color="auto"/>
            </w:tcBorders>
            <w:shd w:val="clear" w:color="auto" w:fill="auto"/>
            <w:vAlign w:val="center"/>
            <w:hideMark/>
          </w:tcPr>
          <w:p w14:paraId="236787C4"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կցաշուրթ DN150, P=1.0ՄՊա</w:t>
            </w:r>
          </w:p>
        </w:tc>
        <w:tc>
          <w:tcPr>
            <w:tcW w:w="1276" w:type="dxa"/>
            <w:tcBorders>
              <w:top w:val="nil"/>
              <w:left w:val="nil"/>
              <w:bottom w:val="single" w:sz="4" w:space="0" w:color="auto"/>
              <w:right w:val="single" w:sz="4" w:space="0" w:color="auto"/>
            </w:tcBorders>
            <w:shd w:val="clear" w:color="auto" w:fill="auto"/>
            <w:vAlign w:val="center"/>
            <w:hideMark/>
          </w:tcPr>
          <w:p w14:paraId="55D02A0B"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2DE9B88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w:t>
            </w:r>
          </w:p>
        </w:tc>
      </w:tr>
      <w:tr w:rsidR="00C3535C" w:rsidRPr="00C3535C" w14:paraId="36921332"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907717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191</w:t>
            </w:r>
          </w:p>
        </w:tc>
        <w:tc>
          <w:tcPr>
            <w:tcW w:w="6237" w:type="dxa"/>
            <w:tcBorders>
              <w:top w:val="nil"/>
              <w:left w:val="nil"/>
              <w:bottom w:val="single" w:sz="4" w:space="0" w:color="auto"/>
              <w:right w:val="single" w:sz="4" w:space="0" w:color="auto"/>
            </w:tcBorders>
            <w:shd w:val="clear" w:color="auto" w:fill="auto"/>
            <w:vAlign w:val="center"/>
            <w:hideMark/>
          </w:tcPr>
          <w:p w14:paraId="0D985BB7"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կցաշուրթ DN100, P=1.0ՄՊա</w:t>
            </w:r>
          </w:p>
        </w:tc>
        <w:tc>
          <w:tcPr>
            <w:tcW w:w="1276" w:type="dxa"/>
            <w:tcBorders>
              <w:top w:val="nil"/>
              <w:left w:val="nil"/>
              <w:bottom w:val="single" w:sz="4" w:space="0" w:color="auto"/>
              <w:right w:val="single" w:sz="4" w:space="0" w:color="auto"/>
            </w:tcBorders>
            <w:shd w:val="clear" w:color="auto" w:fill="auto"/>
            <w:vAlign w:val="center"/>
            <w:hideMark/>
          </w:tcPr>
          <w:p w14:paraId="2903368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7B4F919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4</w:t>
            </w:r>
          </w:p>
        </w:tc>
      </w:tr>
      <w:tr w:rsidR="00C3535C" w:rsidRPr="00C3535C" w14:paraId="14A18A7A"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CF7330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192</w:t>
            </w:r>
          </w:p>
        </w:tc>
        <w:tc>
          <w:tcPr>
            <w:tcW w:w="6237" w:type="dxa"/>
            <w:tcBorders>
              <w:top w:val="nil"/>
              <w:left w:val="nil"/>
              <w:bottom w:val="single" w:sz="4" w:space="0" w:color="auto"/>
              <w:right w:val="single" w:sz="4" w:space="0" w:color="auto"/>
            </w:tcBorders>
            <w:shd w:val="clear" w:color="auto" w:fill="auto"/>
            <w:vAlign w:val="center"/>
            <w:hideMark/>
          </w:tcPr>
          <w:p w14:paraId="526CEFBA"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կցաշուրթ DN80, P=1.0ՄՊա</w:t>
            </w:r>
          </w:p>
        </w:tc>
        <w:tc>
          <w:tcPr>
            <w:tcW w:w="1276" w:type="dxa"/>
            <w:tcBorders>
              <w:top w:val="nil"/>
              <w:left w:val="nil"/>
              <w:bottom w:val="single" w:sz="4" w:space="0" w:color="auto"/>
              <w:right w:val="single" w:sz="4" w:space="0" w:color="auto"/>
            </w:tcBorders>
            <w:shd w:val="clear" w:color="auto" w:fill="auto"/>
            <w:vAlign w:val="center"/>
            <w:hideMark/>
          </w:tcPr>
          <w:p w14:paraId="38359327"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7A5B1E2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6C4F9B56"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44A33FA"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193</w:t>
            </w:r>
          </w:p>
        </w:tc>
        <w:tc>
          <w:tcPr>
            <w:tcW w:w="6237" w:type="dxa"/>
            <w:tcBorders>
              <w:top w:val="nil"/>
              <w:left w:val="nil"/>
              <w:bottom w:val="single" w:sz="4" w:space="0" w:color="auto"/>
              <w:right w:val="single" w:sz="4" w:space="0" w:color="auto"/>
            </w:tcBorders>
            <w:shd w:val="clear" w:color="auto" w:fill="auto"/>
            <w:vAlign w:val="center"/>
            <w:hideMark/>
          </w:tcPr>
          <w:p w14:paraId="7DB8C67F"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կցաշուրթ DN50, P=1.0ՄՊա</w:t>
            </w:r>
          </w:p>
        </w:tc>
        <w:tc>
          <w:tcPr>
            <w:tcW w:w="1276" w:type="dxa"/>
            <w:tcBorders>
              <w:top w:val="nil"/>
              <w:left w:val="nil"/>
              <w:bottom w:val="single" w:sz="4" w:space="0" w:color="auto"/>
              <w:right w:val="single" w:sz="4" w:space="0" w:color="auto"/>
            </w:tcBorders>
            <w:shd w:val="clear" w:color="auto" w:fill="auto"/>
            <w:vAlign w:val="center"/>
            <w:hideMark/>
          </w:tcPr>
          <w:p w14:paraId="34A3FDA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1247ECA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r w:rsidR="00C3535C" w:rsidRPr="00C3535C" w14:paraId="19497E5E"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5072110"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194</w:t>
            </w:r>
          </w:p>
        </w:tc>
        <w:tc>
          <w:tcPr>
            <w:tcW w:w="6237" w:type="dxa"/>
            <w:tcBorders>
              <w:top w:val="nil"/>
              <w:left w:val="nil"/>
              <w:bottom w:val="single" w:sz="4" w:space="0" w:color="auto"/>
              <w:right w:val="single" w:sz="4" w:space="0" w:color="auto"/>
            </w:tcBorders>
            <w:shd w:val="clear" w:color="auto" w:fill="auto"/>
            <w:vAlign w:val="center"/>
            <w:hideMark/>
          </w:tcPr>
          <w:p w14:paraId="3D8C2F2A"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խցափակիչ DN150, P=1.0ՄՊա</w:t>
            </w:r>
          </w:p>
        </w:tc>
        <w:tc>
          <w:tcPr>
            <w:tcW w:w="1276" w:type="dxa"/>
            <w:tcBorders>
              <w:top w:val="nil"/>
              <w:left w:val="nil"/>
              <w:bottom w:val="single" w:sz="4" w:space="0" w:color="auto"/>
              <w:right w:val="single" w:sz="4" w:space="0" w:color="auto"/>
            </w:tcBorders>
            <w:shd w:val="clear" w:color="auto" w:fill="auto"/>
            <w:vAlign w:val="center"/>
            <w:hideMark/>
          </w:tcPr>
          <w:p w14:paraId="45FA3B9E"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2BCE02AD"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24273DD8"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381959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195</w:t>
            </w:r>
          </w:p>
        </w:tc>
        <w:tc>
          <w:tcPr>
            <w:tcW w:w="6237" w:type="dxa"/>
            <w:tcBorders>
              <w:top w:val="nil"/>
              <w:left w:val="nil"/>
              <w:bottom w:val="single" w:sz="4" w:space="0" w:color="auto"/>
              <w:right w:val="single" w:sz="4" w:space="0" w:color="auto"/>
            </w:tcBorders>
            <w:shd w:val="clear" w:color="auto" w:fill="auto"/>
            <w:vAlign w:val="center"/>
            <w:hideMark/>
          </w:tcPr>
          <w:p w14:paraId="0D55B474"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խցափակիչ DN50, P=1.0ՄՊա</w:t>
            </w:r>
          </w:p>
        </w:tc>
        <w:tc>
          <w:tcPr>
            <w:tcW w:w="1276" w:type="dxa"/>
            <w:tcBorders>
              <w:top w:val="nil"/>
              <w:left w:val="nil"/>
              <w:bottom w:val="single" w:sz="4" w:space="0" w:color="auto"/>
              <w:right w:val="single" w:sz="4" w:space="0" w:color="auto"/>
            </w:tcBorders>
            <w:shd w:val="clear" w:color="auto" w:fill="auto"/>
            <w:vAlign w:val="center"/>
            <w:hideMark/>
          </w:tcPr>
          <w:p w14:paraId="2BF888C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78A319F1"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00D93335"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07C54B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196</w:t>
            </w:r>
          </w:p>
        </w:tc>
        <w:tc>
          <w:tcPr>
            <w:tcW w:w="6237" w:type="dxa"/>
            <w:tcBorders>
              <w:top w:val="nil"/>
              <w:left w:val="nil"/>
              <w:bottom w:val="single" w:sz="4" w:space="0" w:color="auto"/>
              <w:right w:val="single" w:sz="4" w:space="0" w:color="auto"/>
            </w:tcBorders>
            <w:shd w:val="clear" w:color="auto" w:fill="auto"/>
            <w:vAlign w:val="center"/>
            <w:hideMark/>
          </w:tcPr>
          <w:p w14:paraId="0CCAFB1A"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կցաշուրթավոր հակահրդեհային հիդրանտի տակդիր DN200x100, PN=1.0ՄՊա.</w:t>
            </w:r>
          </w:p>
        </w:tc>
        <w:tc>
          <w:tcPr>
            <w:tcW w:w="1276" w:type="dxa"/>
            <w:tcBorders>
              <w:top w:val="nil"/>
              <w:left w:val="nil"/>
              <w:bottom w:val="single" w:sz="4" w:space="0" w:color="auto"/>
              <w:right w:val="single" w:sz="4" w:space="0" w:color="auto"/>
            </w:tcBorders>
            <w:shd w:val="clear" w:color="auto" w:fill="auto"/>
            <w:vAlign w:val="center"/>
            <w:hideMark/>
          </w:tcPr>
          <w:p w14:paraId="620FC94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12A93815"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6C400E98" w14:textId="77777777" w:rsidTr="00C3535C">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78E26DC"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197</w:t>
            </w:r>
          </w:p>
        </w:tc>
        <w:tc>
          <w:tcPr>
            <w:tcW w:w="6237" w:type="dxa"/>
            <w:tcBorders>
              <w:top w:val="nil"/>
              <w:left w:val="nil"/>
              <w:bottom w:val="single" w:sz="4" w:space="0" w:color="auto"/>
              <w:right w:val="single" w:sz="4" w:space="0" w:color="auto"/>
            </w:tcBorders>
            <w:shd w:val="clear" w:color="auto" w:fill="auto"/>
            <w:vAlign w:val="center"/>
            <w:hideMark/>
          </w:tcPr>
          <w:p w14:paraId="13759F04"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Պողպատե կցաշուրթավոր հակահրդեհային հիդրանտի տակդիր DN150x100, PN=1.0ՄՊա.</w:t>
            </w:r>
          </w:p>
        </w:tc>
        <w:tc>
          <w:tcPr>
            <w:tcW w:w="1276" w:type="dxa"/>
            <w:tcBorders>
              <w:top w:val="nil"/>
              <w:left w:val="nil"/>
              <w:bottom w:val="single" w:sz="4" w:space="0" w:color="auto"/>
              <w:right w:val="single" w:sz="4" w:space="0" w:color="auto"/>
            </w:tcBorders>
            <w:shd w:val="clear" w:color="auto" w:fill="auto"/>
            <w:vAlign w:val="center"/>
            <w:hideMark/>
          </w:tcPr>
          <w:p w14:paraId="22621A4F"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28980D39"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w:t>
            </w:r>
          </w:p>
        </w:tc>
      </w:tr>
      <w:tr w:rsidR="00C3535C" w:rsidRPr="00C3535C" w14:paraId="1319E97A" w14:textId="77777777" w:rsidTr="00C3535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07CDF5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198</w:t>
            </w:r>
          </w:p>
        </w:tc>
        <w:tc>
          <w:tcPr>
            <w:tcW w:w="6237" w:type="dxa"/>
            <w:tcBorders>
              <w:top w:val="nil"/>
              <w:left w:val="nil"/>
              <w:bottom w:val="single" w:sz="4" w:space="0" w:color="auto"/>
              <w:right w:val="single" w:sz="4" w:space="0" w:color="auto"/>
            </w:tcBorders>
            <w:shd w:val="clear" w:color="auto" w:fill="auto"/>
            <w:vAlign w:val="center"/>
            <w:hideMark/>
          </w:tcPr>
          <w:p w14:paraId="019096BA" w14:textId="77777777" w:rsidR="00C3535C" w:rsidRPr="00C3535C" w:rsidRDefault="00C3535C" w:rsidP="00C3535C">
            <w:pPr>
              <w:spacing w:after="0" w:line="240" w:lineRule="auto"/>
              <w:rPr>
                <w:rFonts w:ascii="GHEA Grapalat" w:eastAsia="Times New Roman" w:hAnsi="GHEA Grapalat" w:cs="Arial"/>
              </w:rPr>
            </w:pPr>
            <w:r w:rsidRPr="00C3535C">
              <w:rPr>
                <w:rFonts w:ascii="GHEA Grapalat" w:eastAsia="Times New Roman" w:hAnsi="GHEA Grapalat" w:cs="Arial"/>
              </w:rPr>
              <w:t>Ստորգետնյա տեղադրման հրշեջ հիդրանտ DN125, H=0.5մ, P=1.0ՄՊա</w:t>
            </w:r>
          </w:p>
        </w:tc>
        <w:tc>
          <w:tcPr>
            <w:tcW w:w="1276" w:type="dxa"/>
            <w:tcBorders>
              <w:top w:val="nil"/>
              <w:left w:val="nil"/>
              <w:bottom w:val="single" w:sz="4" w:space="0" w:color="auto"/>
              <w:right w:val="single" w:sz="4" w:space="0" w:color="auto"/>
            </w:tcBorders>
            <w:shd w:val="clear" w:color="auto" w:fill="auto"/>
            <w:vAlign w:val="center"/>
            <w:hideMark/>
          </w:tcPr>
          <w:p w14:paraId="22F2FEC4"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հատ</w:t>
            </w:r>
          </w:p>
        </w:tc>
        <w:tc>
          <w:tcPr>
            <w:tcW w:w="1843" w:type="dxa"/>
            <w:tcBorders>
              <w:top w:val="nil"/>
              <w:left w:val="nil"/>
              <w:bottom w:val="single" w:sz="4" w:space="0" w:color="auto"/>
              <w:right w:val="single" w:sz="4" w:space="0" w:color="auto"/>
            </w:tcBorders>
            <w:shd w:val="clear" w:color="auto" w:fill="auto"/>
            <w:vAlign w:val="center"/>
            <w:hideMark/>
          </w:tcPr>
          <w:p w14:paraId="5F246A96" w14:textId="77777777" w:rsidR="00C3535C" w:rsidRPr="00C3535C" w:rsidRDefault="00C3535C" w:rsidP="00C3535C">
            <w:pPr>
              <w:spacing w:after="0" w:line="240" w:lineRule="auto"/>
              <w:jc w:val="center"/>
              <w:rPr>
                <w:rFonts w:ascii="GHEA Grapalat" w:eastAsia="Times New Roman" w:hAnsi="GHEA Grapalat" w:cs="Arial"/>
              </w:rPr>
            </w:pPr>
            <w:r w:rsidRPr="00C3535C">
              <w:rPr>
                <w:rFonts w:ascii="GHEA Grapalat" w:eastAsia="Times New Roman" w:hAnsi="GHEA Grapalat" w:cs="Arial"/>
              </w:rPr>
              <w:t>2</w:t>
            </w:r>
          </w:p>
        </w:tc>
      </w:tr>
    </w:tbl>
    <w:p w14:paraId="013CA0CF" w14:textId="0DF1E3B1" w:rsidR="00C3535C" w:rsidRDefault="00C3535C" w:rsidP="008D543A">
      <w:pPr>
        <w:spacing w:after="0" w:line="240" w:lineRule="exact"/>
        <w:ind w:left="270"/>
        <w:jc w:val="both"/>
        <w:rPr>
          <w:rFonts w:ascii="GHEA Grapalat" w:eastAsia="Times New Roman" w:hAnsi="GHEA Grapalat" w:cs="Calibri"/>
          <w:b/>
          <w:sz w:val="20"/>
          <w:szCs w:val="20"/>
          <w:lang w:val="hy-AM"/>
        </w:rPr>
      </w:pPr>
    </w:p>
    <w:p w14:paraId="13B8C383" w14:textId="32313F23" w:rsidR="00C3535C" w:rsidRDefault="00C3535C" w:rsidP="008D543A">
      <w:pPr>
        <w:spacing w:after="0" w:line="240" w:lineRule="exact"/>
        <w:ind w:left="270"/>
        <w:jc w:val="both"/>
        <w:rPr>
          <w:rFonts w:ascii="GHEA Grapalat" w:eastAsia="Times New Roman" w:hAnsi="GHEA Grapalat" w:cs="Calibri"/>
          <w:b/>
          <w:sz w:val="20"/>
          <w:szCs w:val="20"/>
          <w:lang w:val="hy-AM"/>
        </w:rPr>
      </w:pPr>
    </w:p>
    <w:p w14:paraId="264FE8F0" w14:textId="77777777" w:rsidR="00C3535C" w:rsidRDefault="00C3535C" w:rsidP="008D543A">
      <w:pPr>
        <w:spacing w:after="0" w:line="240" w:lineRule="exact"/>
        <w:ind w:left="270"/>
        <w:jc w:val="both"/>
        <w:rPr>
          <w:rFonts w:ascii="GHEA Grapalat" w:eastAsia="Times New Roman" w:hAnsi="GHEA Grapalat" w:cs="Calibri"/>
          <w:b/>
          <w:sz w:val="20"/>
          <w:szCs w:val="20"/>
          <w:lang w:val="hy-AM"/>
        </w:rPr>
      </w:pPr>
    </w:p>
    <w:p w14:paraId="02B98AAA" w14:textId="23093E87" w:rsidR="00682BCA" w:rsidRDefault="00682BCA" w:rsidP="008D543A">
      <w:pPr>
        <w:spacing w:after="0" w:line="240" w:lineRule="exact"/>
        <w:ind w:left="270"/>
        <w:jc w:val="both"/>
        <w:rPr>
          <w:rFonts w:ascii="GHEA Grapalat" w:eastAsia="Times New Roman" w:hAnsi="GHEA Grapalat" w:cs="Calibri"/>
          <w:b/>
          <w:sz w:val="20"/>
          <w:szCs w:val="20"/>
          <w:lang w:val="hy-AM"/>
        </w:rPr>
      </w:pPr>
    </w:p>
    <w:p w14:paraId="0DFD6CC8" w14:textId="77777777" w:rsidR="00BD1E8C" w:rsidRPr="00BD1E8C" w:rsidRDefault="00BD1E8C" w:rsidP="00BD1E8C">
      <w:pPr>
        <w:numPr>
          <w:ilvl w:val="0"/>
          <w:numId w:val="1"/>
        </w:numPr>
        <w:spacing w:after="0" w:line="240" w:lineRule="exact"/>
        <w:jc w:val="both"/>
        <w:rPr>
          <w:rFonts w:ascii="GHEA Grapalat" w:eastAsia="Times New Roman" w:hAnsi="GHEA Grapalat" w:cs="Calibri"/>
          <w:b/>
          <w:sz w:val="20"/>
          <w:szCs w:val="20"/>
          <w:lang w:val="hy-AM"/>
        </w:rPr>
      </w:pPr>
      <w:bookmarkStart w:id="9" w:name="_Hlk208360987"/>
      <w:bookmarkEnd w:id="1"/>
      <w:r w:rsidRPr="00BD1E8C">
        <w:rPr>
          <w:rFonts w:ascii="GHEA Grapalat" w:eastAsia="Times New Roman" w:hAnsi="GHEA Grapalat" w:cs="Calibri"/>
          <w:b/>
          <w:sz w:val="20"/>
          <w:szCs w:val="20"/>
          <w:lang w:val="hy-AM"/>
        </w:rPr>
        <w:t>Կապալառուի կողմից տեղադրվող սարքերը և սարքավորումները (</w:t>
      </w:r>
      <w:r w:rsidRPr="00BD1E8C">
        <w:rPr>
          <w:rFonts w:ascii="GHEA Grapalat" w:eastAsia="Times New Roman" w:hAnsi="GHEA Grapalat" w:cs="Arial"/>
          <w:b/>
          <w:sz w:val="20"/>
          <w:szCs w:val="20"/>
          <w:lang w:val="hy-AM"/>
        </w:rPr>
        <w:t xml:space="preserve">բացի </w:t>
      </w:r>
      <w:r w:rsidRPr="00BD1E8C">
        <w:rPr>
          <w:rFonts w:ascii="GHEA Grapalat" w:eastAsia="Times New Roman" w:hAnsi="GHEA Grapalat" w:cs="Calibri"/>
          <w:b/>
          <w:sz w:val="20"/>
          <w:szCs w:val="20"/>
          <w:lang w:val="hy-AM"/>
        </w:rPr>
        <w:t xml:space="preserve">Վեոլիա Ջուր ՓԲԸ-ի կողմից տրամադրվող), համաձայն 08.02.2012թ. Ստանդարտացման մասին և Տեխնիկական կանոնակարգման մասին ՀՀ օրենքների պետք է լինեն սերտիֆիկացված և ՀՀ տարածքում կիրառելի:  </w:t>
      </w:r>
    </w:p>
    <w:p w14:paraId="4E42F2EC" w14:textId="77777777" w:rsidR="00BD1E8C" w:rsidRPr="00BD1E8C" w:rsidRDefault="00BD1E8C" w:rsidP="00BD1E8C">
      <w:pPr>
        <w:spacing w:after="0" w:line="240" w:lineRule="exact"/>
        <w:ind w:left="990"/>
        <w:jc w:val="both"/>
        <w:rPr>
          <w:rFonts w:ascii="GHEA Grapalat" w:eastAsia="Times New Roman" w:hAnsi="GHEA Grapalat" w:cs="Calibri"/>
          <w:b/>
          <w:sz w:val="20"/>
          <w:szCs w:val="20"/>
          <w:lang w:val="hy-AM"/>
        </w:rPr>
      </w:pPr>
    </w:p>
    <w:p w14:paraId="796E1F66" w14:textId="77777777" w:rsidR="00BD1E8C" w:rsidRPr="00BD1E8C" w:rsidRDefault="00BD1E8C" w:rsidP="00BD1E8C">
      <w:pPr>
        <w:numPr>
          <w:ilvl w:val="0"/>
          <w:numId w:val="1"/>
        </w:numPr>
        <w:spacing w:after="0" w:line="240" w:lineRule="exact"/>
        <w:jc w:val="both"/>
        <w:rPr>
          <w:rFonts w:ascii="GHEA Grapalat" w:eastAsia="Times New Roman" w:hAnsi="GHEA Grapalat" w:cs="Calibri"/>
          <w:b/>
          <w:sz w:val="20"/>
          <w:szCs w:val="20"/>
          <w:lang w:val="hy-AM"/>
        </w:rPr>
      </w:pPr>
      <w:r w:rsidRPr="00BD1E8C">
        <w:rPr>
          <w:rFonts w:ascii="GHEA Grapalat" w:eastAsia="Times New Roman" w:hAnsi="GHEA Grapalat" w:cs="Calibri"/>
          <w:b/>
          <w:sz w:val="20"/>
          <w:szCs w:val="20"/>
          <w:lang w:val="hy-AM"/>
        </w:rPr>
        <w:t>Կապալառուն պարտավոր է սերտիֆիկատներ ներկայացնել նաև տեղադրվող բետոնի, օգտագործվող խողովակների, այլ շինանյութերի և մետաղական կոնստրուկցիաների համար։</w:t>
      </w:r>
    </w:p>
    <w:bookmarkEnd w:id="9"/>
    <w:p w14:paraId="03E15CF3" w14:textId="77777777" w:rsidR="00BD1E8C" w:rsidRPr="00BD1E8C" w:rsidRDefault="00BD1E8C" w:rsidP="00BD1E8C">
      <w:pPr>
        <w:jc w:val="both"/>
        <w:rPr>
          <w:b/>
          <w:bCs/>
          <w:lang w:val="hy-AM"/>
        </w:rPr>
      </w:pPr>
    </w:p>
    <w:sectPr w:rsidR="00BD1E8C" w:rsidRPr="00BD1E8C" w:rsidSect="006B02F3">
      <w:pgSz w:w="12240" w:h="15840"/>
      <w:pgMar w:top="709" w:right="90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4601AC"/>
    <w:multiLevelType w:val="hybridMultilevel"/>
    <w:tmpl w:val="3DC4DAD2"/>
    <w:lvl w:ilvl="0" w:tplc="04090009">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58811BCA"/>
    <w:multiLevelType w:val="hybridMultilevel"/>
    <w:tmpl w:val="8224201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20F"/>
    <w:rsid w:val="000C1832"/>
    <w:rsid w:val="000F50DC"/>
    <w:rsid w:val="003863E4"/>
    <w:rsid w:val="00552F8B"/>
    <w:rsid w:val="005C1008"/>
    <w:rsid w:val="00682BCA"/>
    <w:rsid w:val="006A63D1"/>
    <w:rsid w:val="006B02F3"/>
    <w:rsid w:val="007351C2"/>
    <w:rsid w:val="008D543A"/>
    <w:rsid w:val="00A00752"/>
    <w:rsid w:val="00AA5B47"/>
    <w:rsid w:val="00B50BE7"/>
    <w:rsid w:val="00B63107"/>
    <w:rsid w:val="00BD1E8C"/>
    <w:rsid w:val="00C3535C"/>
    <w:rsid w:val="00D01A7C"/>
    <w:rsid w:val="00D578F5"/>
    <w:rsid w:val="00E7320F"/>
    <w:rsid w:val="00EC6279"/>
    <w:rsid w:val="00F167E3"/>
    <w:rsid w:val="00F62C04"/>
    <w:rsid w:val="00F86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F17C6"/>
  <w15:chartTrackingRefBased/>
  <w15:docId w15:val="{DF1C8607-1739-4E1F-9B05-2296A06D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D543A"/>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8D543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D543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D543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D543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D543A"/>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8D543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D543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D543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543A"/>
    <w:rPr>
      <w:rFonts w:ascii="Arial" w:eastAsia="Times New Roman" w:hAnsi="Arial" w:cs="Arial"/>
      <w:b/>
      <w:bCs/>
      <w:kern w:val="32"/>
      <w:sz w:val="32"/>
      <w:szCs w:val="32"/>
    </w:rPr>
  </w:style>
  <w:style w:type="character" w:customStyle="1" w:styleId="Heading2Char">
    <w:name w:val="Heading 2 Char"/>
    <w:basedOn w:val="DefaultParagraphFont"/>
    <w:link w:val="Heading2"/>
    <w:rsid w:val="008D543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D543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D543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D543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D543A"/>
    <w:rPr>
      <w:rFonts w:ascii="Times New Roman" w:eastAsia="Times New Roman" w:hAnsi="Times New Roman" w:cs="Times New Roman"/>
      <w:b/>
      <w:bCs/>
    </w:rPr>
  </w:style>
  <w:style w:type="character" w:customStyle="1" w:styleId="Heading7Char">
    <w:name w:val="Heading 7 Char"/>
    <w:basedOn w:val="DefaultParagraphFont"/>
    <w:link w:val="Heading7"/>
    <w:rsid w:val="008D543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D543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D543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rsid w:val="008D543A"/>
  </w:style>
  <w:style w:type="paragraph" w:styleId="BodyTextIndent">
    <w:name w:val="Body Text Indent"/>
    <w:aliases w:val=" Char, Char Char Char Char,Char Char Char Char"/>
    <w:basedOn w:val="Normal"/>
    <w:link w:val="BodyTextIndentChar"/>
    <w:rsid w:val="008D543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Char Char1"/>
    <w:basedOn w:val="DefaultParagraphFont"/>
    <w:link w:val="BodyTextIndent"/>
    <w:rsid w:val="008D543A"/>
    <w:rPr>
      <w:rFonts w:ascii="Arial LatArm" w:eastAsia="Times New Roman" w:hAnsi="Arial LatArm" w:cs="Times New Roman"/>
      <w:i/>
      <w:sz w:val="20"/>
      <w:szCs w:val="20"/>
      <w:lang w:val="en-AU"/>
    </w:rPr>
  </w:style>
  <w:style w:type="paragraph" w:styleId="Footer">
    <w:name w:val="footer"/>
    <w:basedOn w:val="Normal"/>
    <w:link w:val="FooterChar"/>
    <w:rsid w:val="008D543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D543A"/>
    <w:rPr>
      <w:rFonts w:ascii="Times New Roman" w:eastAsia="Times New Roman" w:hAnsi="Times New Roman" w:cs="Times New Roman"/>
      <w:sz w:val="20"/>
      <w:szCs w:val="20"/>
    </w:rPr>
  </w:style>
  <w:style w:type="paragraph" w:styleId="BodyTextIndent3">
    <w:name w:val="Body Text Indent 3"/>
    <w:basedOn w:val="Normal"/>
    <w:link w:val="BodyTextIndent3Char"/>
    <w:rsid w:val="008D543A"/>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BodyTextIndent3Char">
    <w:name w:val="Body Text Indent 3 Char"/>
    <w:basedOn w:val="DefaultParagraphFont"/>
    <w:link w:val="BodyTextIndent3"/>
    <w:rsid w:val="008D543A"/>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8D543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D543A"/>
    <w:rPr>
      <w:rFonts w:ascii="Arial LatArm" w:eastAsia="Times New Roman" w:hAnsi="Arial LatArm" w:cs="Times New Roman"/>
      <w:sz w:val="20"/>
      <w:szCs w:val="20"/>
    </w:rPr>
  </w:style>
  <w:style w:type="paragraph" w:styleId="BodyTextIndent2">
    <w:name w:val="Body Text Indent 2"/>
    <w:basedOn w:val="Normal"/>
    <w:link w:val="BodyTextIndent2Char"/>
    <w:rsid w:val="008D543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D543A"/>
    <w:rPr>
      <w:rFonts w:ascii="Baltica" w:eastAsia="Times New Roman" w:hAnsi="Baltica" w:cs="Times New Roman"/>
      <w:sz w:val="20"/>
      <w:szCs w:val="20"/>
      <w:lang w:val="af-ZA"/>
    </w:rPr>
  </w:style>
  <w:style w:type="paragraph" w:customStyle="1" w:styleId="Char">
    <w:name w:val="Char"/>
    <w:basedOn w:val="Normal"/>
    <w:semiHidden/>
    <w:rsid w:val="008D543A"/>
    <w:pPr>
      <w:spacing w:line="360" w:lineRule="auto"/>
      <w:ind w:firstLine="709"/>
      <w:jc w:val="both"/>
    </w:pPr>
    <w:rPr>
      <w:rFonts w:ascii="Arial AMU" w:eastAsia="Times New Roman" w:hAnsi="Arial AMU" w:cs="Arial"/>
      <w:szCs w:val="20"/>
    </w:rPr>
  </w:style>
  <w:style w:type="paragraph" w:customStyle="1" w:styleId="Default">
    <w:name w:val="Default"/>
    <w:rsid w:val="008D543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D543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D543A"/>
    <w:rPr>
      <w:rFonts w:ascii="Tahoma" w:eastAsia="Times New Roman" w:hAnsi="Tahoma" w:cs="Times New Roman"/>
      <w:sz w:val="16"/>
      <w:szCs w:val="16"/>
      <w:lang w:val="x-none" w:eastAsia="x-none"/>
    </w:rPr>
  </w:style>
  <w:style w:type="character" w:styleId="Hyperlink">
    <w:name w:val="Hyperlink"/>
    <w:uiPriority w:val="99"/>
    <w:rsid w:val="008D543A"/>
    <w:rPr>
      <w:color w:val="0000FF"/>
      <w:u w:val="single"/>
    </w:rPr>
  </w:style>
  <w:style w:type="paragraph" w:styleId="NormalWeb">
    <w:name w:val="Normal (Web)"/>
    <w:basedOn w:val="Normal"/>
    <w:uiPriority w:val="99"/>
    <w:rsid w:val="008D54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3CharCharChar">
    <w:name w:val="Char3 Char Char Char"/>
    <w:basedOn w:val="Normal"/>
    <w:next w:val="Normal"/>
    <w:semiHidden/>
    <w:rsid w:val="008D543A"/>
    <w:pPr>
      <w:spacing w:line="240" w:lineRule="exact"/>
      <w:jc w:val="both"/>
    </w:pPr>
    <w:rPr>
      <w:rFonts w:ascii="Arial" w:eastAsia="Times New Roman" w:hAnsi="Arial" w:cs="Arial"/>
      <w:b/>
      <w:sz w:val="20"/>
      <w:szCs w:val="20"/>
      <w:lang w:val="en-GB"/>
    </w:rPr>
  </w:style>
  <w:style w:type="table" w:styleId="TableGrid">
    <w:name w:val="Table Grid"/>
    <w:basedOn w:val="TableNormal"/>
    <w:uiPriority w:val="59"/>
    <w:rsid w:val="008D54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D543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D543A"/>
    <w:rPr>
      <w:rFonts w:ascii="Times New Roman" w:eastAsia="Times New Roman" w:hAnsi="Times New Roman" w:cs="Times New Roman"/>
      <w:sz w:val="24"/>
      <w:szCs w:val="24"/>
    </w:rPr>
  </w:style>
  <w:style w:type="paragraph" w:styleId="Index1">
    <w:name w:val="index 1"/>
    <w:basedOn w:val="Normal"/>
    <w:next w:val="Normal"/>
    <w:autoRedefine/>
    <w:semiHidden/>
    <w:rsid w:val="008D543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D543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D543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D543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D543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D543A"/>
    <w:rPr>
      <w:rFonts w:ascii="Arial LatArm" w:eastAsia="Times New Roman" w:hAnsi="Arial LatArm" w:cs="Times New Roman"/>
      <w:sz w:val="20"/>
      <w:szCs w:val="20"/>
      <w:lang w:eastAsia="ru-RU"/>
    </w:rPr>
  </w:style>
  <w:style w:type="paragraph" w:styleId="Title">
    <w:name w:val="Title"/>
    <w:basedOn w:val="Normal"/>
    <w:link w:val="TitleChar"/>
    <w:qFormat/>
    <w:rsid w:val="008D543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D543A"/>
    <w:rPr>
      <w:rFonts w:ascii="Arial Armenian" w:eastAsia="Times New Roman" w:hAnsi="Arial Armenian" w:cs="Times New Roman"/>
      <w:sz w:val="24"/>
      <w:szCs w:val="20"/>
    </w:rPr>
  </w:style>
  <w:style w:type="character" w:styleId="PageNumber">
    <w:name w:val="page number"/>
    <w:basedOn w:val="DefaultParagraphFont"/>
    <w:rsid w:val="008D543A"/>
  </w:style>
  <w:style w:type="paragraph" w:customStyle="1" w:styleId="CharCharCharCharCharCharCharCharCharCharCharChar">
    <w:name w:val="Char Char Char Char Char Char Char Char Char Char Char Char"/>
    <w:basedOn w:val="Normal"/>
    <w:rsid w:val="008D543A"/>
    <w:pPr>
      <w:spacing w:line="240" w:lineRule="exact"/>
    </w:pPr>
    <w:rPr>
      <w:rFonts w:ascii="Arial" w:eastAsia="Times New Roman" w:hAnsi="Arial" w:cs="Arial"/>
      <w:sz w:val="20"/>
      <w:szCs w:val="20"/>
    </w:rPr>
  </w:style>
  <w:style w:type="paragraph" w:customStyle="1" w:styleId="norm">
    <w:name w:val="norm"/>
    <w:basedOn w:val="Normal"/>
    <w:rsid w:val="008D543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D543A"/>
    <w:rPr>
      <w:rFonts w:ascii="Arial Armenian" w:hAnsi="Arial Armenian"/>
      <w:sz w:val="22"/>
      <w:lang w:val="en-US" w:eastAsia="ru-RU" w:bidi="ar-SA"/>
    </w:rPr>
  </w:style>
  <w:style w:type="character" w:customStyle="1" w:styleId="CharCharChar">
    <w:name w:val="Char Char Char"/>
    <w:rsid w:val="008D543A"/>
    <w:rPr>
      <w:rFonts w:ascii="Arial LatArm" w:hAnsi="Arial LatArm"/>
      <w:sz w:val="24"/>
      <w:lang w:eastAsia="ru-RU"/>
    </w:rPr>
  </w:style>
  <w:style w:type="character" w:styleId="Strong">
    <w:name w:val="Strong"/>
    <w:qFormat/>
    <w:rsid w:val="008D543A"/>
    <w:rPr>
      <w:b/>
      <w:bCs/>
    </w:rPr>
  </w:style>
  <w:style w:type="character" w:customStyle="1" w:styleId="CharChar13">
    <w:name w:val="Char Char13"/>
    <w:rsid w:val="008D543A"/>
    <w:rPr>
      <w:rFonts w:ascii="Arial Armenian" w:hAnsi="Arial Armenian"/>
      <w:lang w:val="en-US"/>
    </w:rPr>
  </w:style>
  <w:style w:type="character" w:customStyle="1" w:styleId="CharChar22">
    <w:name w:val="Char Char22"/>
    <w:rsid w:val="008D543A"/>
    <w:rPr>
      <w:rFonts w:ascii="Arial Armenian" w:hAnsi="Arial Armenian"/>
      <w:sz w:val="28"/>
      <w:lang w:val="en-US"/>
    </w:rPr>
  </w:style>
  <w:style w:type="character" w:customStyle="1" w:styleId="CharChar20">
    <w:name w:val="Char Char20"/>
    <w:rsid w:val="008D543A"/>
    <w:rPr>
      <w:rFonts w:ascii="Times LatArm" w:hAnsi="Times LatArm"/>
      <w:b/>
      <w:sz w:val="28"/>
      <w:lang w:val="en-US"/>
    </w:rPr>
  </w:style>
  <w:style w:type="character" w:customStyle="1" w:styleId="CharChar16">
    <w:name w:val="Char Char16"/>
    <w:rsid w:val="008D543A"/>
    <w:rPr>
      <w:rFonts w:ascii="Times Armenian" w:hAnsi="Times Armenian"/>
      <w:b/>
      <w:lang w:val="hy-AM"/>
    </w:rPr>
  </w:style>
  <w:style w:type="character" w:customStyle="1" w:styleId="CharChar15">
    <w:name w:val="Char Char15"/>
    <w:rsid w:val="008D543A"/>
    <w:rPr>
      <w:rFonts w:ascii="Times Armenian" w:hAnsi="Times Armenian"/>
      <w:i/>
      <w:lang w:val="nl-NL"/>
    </w:rPr>
  </w:style>
  <w:style w:type="paragraph" w:styleId="BlockText">
    <w:name w:val="Block Text"/>
    <w:basedOn w:val="Normal"/>
    <w:rsid w:val="008D543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D543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D543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D543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D543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D543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D543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D54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D54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D543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D543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D543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D543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D543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D543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D543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D543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D543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D543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D543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D54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D543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D543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uiPriority w:val="99"/>
    <w:rsid w:val="008D543A"/>
    <w:rPr>
      <w:color w:val="800080"/>
      <w:u w:val="single"/>
    </w:rPr>
  </w:style>
  <w:style w:type="paragraph" w:styleId="CommentText">
    <w:name w:val="annotation text"/>
    <w:basedOn w:val="Normal"/>
    <w:link w:val="CommentTextChar"/>
    <w:semiHidden/>
    <w:rsid w:val="008D543A"/>
    <w:pPr>
      <w:spacing w:after="0" w:line="240" w:lineRule="auto"/>
    </w:pPr>
    <w:rPr>
      <w:rFonts w:ascii="Times Armenian" w:eastAsia="Times New Roman" w:hAnsi="Times Armenian" w:cs="Times New Roman"/>
      <w:sz w:val="20"/>
      <w:szCs w:val="20"/>
      <w:lang w:val="x-none" w:eastAsia="x-none"/>
    </w:rPr>
  </w:style>
  <w:style w:type="character" w:customStyle="1" w:styleId="CommentTextChar">
    <w:name w:val="Comment Text Char"/>
    <w:basedOn w:val="DefaultParagraphFont"/>
    <w:link w:val="CommentText"/>
    <w:semiHidden/>
    <w:rsid w:val="008D543A"/>
    <w:rPr>
      <w:rFonts w:ascii="Times Armenian" w:eastAsia="Times New Roman" w:hAnsi="Times Armenian" w:cs="Times New Roman"/>
      <w:sz w:val="20"/>
      <w:szCs w:val="20"/>
      <w:lang w:val="x-none" w:eastAsia="x-none"/>
    </w:rPr>
  </w:style>
  <w:style w:type="character" w:customStyle="1" w:styleId="CharChar1">
    <w:name w:val="Char Char1"/>
    <w:locked/>
    <w:rsid w:val="008D543A"/>
    <w:rPr>
      <w:rFonts w:ascii="Arial LatArm" w:hAnsi="Arial LatArm"/>
      <w:i/>
      <w:lang w:val="en-AU" w:eastAsia="en-US" w:bidi="ar-SA"/>
    </w:rPr>
  </w:style>
  <w:style w:type="character" w:styleId="CommentReference">
    <w:name w:val="annotation reference"/>
    <w:semiHidden/>
    <w:rsid w:val="008D543A"/>
    <w:rPr>
      <w:sz w:val="16"/>
      <w:szCs w:val="16"/>
    </w:rPr>
  </w:style>
  <w:style w:type="paragraph" w:styleId="CommentSubject">
    <w:name w:val="annotation subject"/>
    <w:basedOn w:val="CommentText"/>
    <w:next w:val="CommentText"/>
    <w:link w:val="CommentSubjectChar"/>
    <w:semiHidden/>
    <w:rsid w:val="008D543A"/>
    <w:rPr>
      <w:b/>
      <w:bCs/>
      <w:lang w:eastAsia="ru-RU"/>
    </w:rPr>
  </w:style>
  <w:style w:type="character" w:customStyle="1" w:styleId="CommentSubjectChar">
    <w:name w:val="Comment Subject Char"/>
    <w:basedOn w:val="CommentTextChar"/>
    <w:link w:val="CommentSubject"/>
    <w:semiHidden/>
    <w:rsid w:val="008D543A"/>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8D543A"/>
    <w:pPr>
      <w:spacing w:after="0" w:line="240" w:lineRule="auto"/>
    </w:pPr>
    <w:rPr>
      <w:rFonts w:ascii="Times Armenian" w:eastAsia="Times New Roman" w:hAnsi="Times Armenian" w:cs="Times New Roman"/>
      <w:sz w:val="20"/>
      <w:szCs w:val="20"/>
      <w:lang w:val="x-none" w:eastAsia="ru-RU"/>
    </w:rPr>
  </w:style>
  <w:style w:type="character" w:customStyle="1" w:styleId="EndnoteTextChar">
    <w:name w:val="Endnote Text Char"/>
    <w:basedOn w:val="DefaultParagraphFont"/>
    <w:link w:val="EndnoteText"/>
    <w:semiHidden/>
    <w:rsid w:val="008D543A"/>
    <w:rPr>
      <w:rFonts w:ascii="Times Armenian" w:eastAsia="Times New Roman" w:hAnsi="Times Armenian" w:cs="Times New Roman"/>
      <w:sz w:val="20"/>
      <w:szCs w:val="20"/>
      <w:lang w:val="x-none" w:eastAsia="ru-RU"/>
    </w:rPr>
  </w:style>
  <w:style w:type="character" w:styleId="EndnoteReference">
    <w:name w:val="endnote reference"/>
    <w:semiHidden/>
    <w:rsid w:val="008D543A"/>
    <w:rPr>
      <w:vertAlign w:val="superscript"/>
    </w:rPr>
  </w:style>
  <w:style w:type="paragraph" w:styleId="FootnoteText">
    <w:name w:val="footnote text"/>
    <w:basedOn w:val="Normal"/>
    <w:link w:val="FootnoteTextChar"/>
    <w:semiHidden/>
    <w:rsid w:val="008D543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D543A"/>
    <w:rPr>
      <w:rFonts w:ascii="Times Armenian" w:eastAsia="Times New Roman" w:hAnsi="Times Armenian" w:cs="Times New Roman"/>
      <w:sz w:val="20"/>
      <w:szCs w:val="20"/>
      <w:lang w:val="x-none" w:eastAsia="ru-RU"/>
    </w:rPr>
  </w:style>
  <w:style w:type="character" w:styleId="FootnoteReference">
    <w:name w:val="footnote reference"/>
    <w:semiHidden/>
    <w:rsid w:val="008D543A"/>
    <w:rPr>
      <w:vertAlign w:val="superscript"/>
    </w:rPr>
  </w:style>
  <w:style w:type="paragraph" w:styleId="DocumentMap">
    <w:name w:val="Document Map"/>
    <w:basedOn w:val="Normal"/>
    <w:link w:val="DocumentMapChar"/>
    <w:semiHidden/>
    <w:rsid w:val="008D543A"/>
    <w:pPr>
      <w:shd w:val="clear" w:color="auto" w:fill="000080"/>
      <w:spacing w:after="0" w:line="240" w:lineRule="auto"/>
    </w:pPr>
    <w:rPr>
      <w:rFonts w:ascii="Tahoma" w:eastAsia="Times New Roman" w:hAnsi="Tahoma" w:cs="Times New Roman"/>
      <w:sz w:val="20"/>
      <w:szCs w:val="20"/>
      <w:lang w:val="x-none" w:eastAsia="ru-RU"/>
    </w:rPr>
  </w:style>
  <w:style w:type="character" w:customStyle="1" w:styleId="DocumentMapChar">
    <w:name w:val="Document Map Char"/>
    <w:basedOn w:val="DefaultParagraphFont"/>
    <w:link w:val="DocumentMap"/>
    <w:semiHidden/>
    <w:rsid w:val="008D543A"/>
    <w:rPr>
      <w:rFonts w:ascii="Tahoma" w:eastAsia="Times New Roman" w:hAnsi="Tahoma" w:cs="Times New Roman"/>
      <w:sz w:val="20"/>
      <w:szCs w:val="20"/>
      <w:shd w:val="clear" w:color="auto" w:fill="000080"/>
      <w:lang w:val="x-none" w:eastAsia="ru-RU"/>
    </w:rPr>
  </w:style>
  <w:style w:type="paragraph" w:styleId="Revision">
    <w:name w:val="Revision"/>
    <w:hidden/>
    <w:semiHidden/>
    <w:rsid w:val="008D543A"/>
    <w:pPr>
      <w:spacing w:after="0" w:line="240" w:lineRule="auto"/>
    </w:pPr>
    <w:rPr>
      <w:rFonts w:ascii="Times Armenian" w:eastAsia="Times New Roman" w:hAnsi="Times Armenian" w:cs="Times New Roman"/>
      <w:sz w:val="24"/>
      <w:szCs w:val="20"/>
      <w:lang w:eastAsia="ru-RU"/>
    </w:rPr>
  </w:style>
  <w:style w:type="character" w:customStyle="1" w:styleId="CharChar">
    <w:name w:val="Char Char"/>
    <w:locked/>
    <w:rsid w:val="008D543A"/>
    <w:rPr>
      <w:rFonts w:ascii="Arial LatArm" w:hAnsi="Arial LatArm"/>
      <w:sz w:val="24"/>
      <w:lang w:val="en-US" w:eastAsia="ru-RU" w:bidi="ar-SA"/>
    </w:rPr>
  </w:style>
  <w:style w:type="paragraph" w:customStyle="1" w:styleId="Char1">
    <w:name w:val="Char1"/>
    <w:basedOn w:val="Normal"/>
    <w:rsid w:val="008D543A"/>
    <w:pPr>
      <w:spacing w:line="240" w:lineRule="exact"/>
    </w:pPr>
    <w:rPr>
      <w:rFonts w:ascii="Verdana" w:eastAsia="Times New Roman" w:hAnsi="Verdana" w:cs="Times New Roman"/>
      <w:sz w:val="20"/>
      <w:szCs w:val="20"/>
    </w:rPr>
  </w:style>
  <w:style w:type="paragraph" w:customStyle="1" w:styleId="xl76">
    <w:name w:val="xl76"/>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rPr>
  </w:style>
  <w:style w:type="paragraph" w:customStyle="1" w:styleId="xl77">
    <w:name w:val="xl77"/>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78">
    <w:name w:val="xl78"/>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i/>
      <w:iCs/>
      <w:sz w:val="24"/>
      <w:szCs w:val="24"/>
      <w:u w:val="single"/>
    </w:rPr>
  </w:style>
  <w:style w:type="paragraph" w:customStyle="1" w:styleId="xl79">
    <w:name w:val="xl79"/>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b/>
      <w:bCs/>
      <w:i/>
      <w:iCs/>
      <w:sz w:val="24"/>
      <w:szCs w:val="24"/>
      <w:u w:val="single"/>
    </w:rPr>
  </w:style>
  <w:style w:type="paragraph" w:customStyle="1" w:styleId="xl80">
    <w:name w:val="xl80"/>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1">
    <w:name w:val="xl81"/>
    <w:basedOn w:val="Normal"/>
    <w:rsid w:val="008D543A"/>
    <w:pP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2">
    <w:name w:val="xl82"/>
    <w:basedOn w:val="Normal"/>
    <w:rsid w:val="008D543A"/>
    <w:pP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3">
    <w:name w:val="xl83"/>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rPr>
  </w:style>
  <w:style w:type="paragraph" w:customStyle="1" w:styleId="xl84">
    <w:name w:val="xl84"/>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rPr>
  </w:style>
  <w:style w:type="paragraph" w:customStyle="1" w:styleId="xl85">
    <w:name w:val="xl85"/>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6">
    <w:name w:val="xl86"/>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7">
    <w:name w:val="xl87"/>
    <w:basedOn w:val="Normal"/>
    <w:rsid w:val="008D54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8">
    <w:name w:val="xl88"/>
    <w:basedOn w:val="Normal"/>
    <w:rsid w:val="008D543A"/>
    <w:pPr>
      <w:pBdr>
        <w:left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9">
    <w:name w:val="xl89"/>
    <w:basedOn w:val="Normal"/>
    <w:rsid w:val="008D54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
    <w:name w:val="xl90"/>
    <w:basedOn w:val="Normal"/>
    <w:rsid w:val="008D543A"/>
    <w:pPr>
      <w:spacing w:before="100" w:beforeAutospacing="1" w:after="100" w:afterAutospacing="1" w:line="240" w:lineRule="auto"/>
      <w:textAlignment w:val="center"/>
    </w:pPr>
    <w:rPr>
      <w:rFonts w:ascii="Arial Armenian" w:eastAsia="Times New Roman" w:hAnsi="Arial Armenian" w:cs="Times New Roman"/>
    </w:rPr>
  </w:style>
  <w:style w:type="paragraph" w:customStyle="1" w:styleId="xl91">
    <w:name w:val="xl91"/>
    <w:basedOn w:val="Normal"/>
    <w:rsid w:val="008D543A"/>
    <w:pPr>
      <w:spacing w:before="100" w:beforeAutospacing="1" w:after="100" w:afterAutospacing="1" w:line="240" w:lineRule="auto"/>
      <w:textAlignment w:val="center"/>
    </w:pPr>
    <w:rPr>
      <w:rFonts w:ascii="Arial" w:eastAsia="Times New Roman" w:hAnsi="Arial" w:cs="Arial"/>
      <w:sz w:val="24"/>
      <w:szCs w:val="24"/>
    </w:rPr>
  </w:style>
  <w:style w:type="paragraph" w:customStyle="1" w:styleId="xl92">
    <w:name w:val="xl92"/>
    <w:basedOn w:val="Normal"/>
    <w:rsid w:val="008D543A"/>
    <w:pPr>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styleId="Emphasis">
    <w:name w:val="Emphasis"/>
    <w:qFormat/>
    <w:rsid w:val="008D543A"/>
    <w:rPr>
      <w:i/>
      <w:iCs/>
    </w:rPr>
  </w:style>
  <w:style w:type="paragraph" w:styleId="ListParagraph">
    <w:name w:val="List Paragraph"/>
    <w:basedOn w:val="Normal"/>
    <w:link w:val="ListParagraphChar"/>
    <w:uiPriority w:val="34"/>
    <w:qFormat/>
    <w:rsid w:val="008D543A"/>
    <w:pPr>
      <w:spacing w:after="0" w:line="240" w:lineRule="auto"/>
      <w:ind w:left="720"/>
    </w:pPr>
    <w:rPr>
      <w:rFonts w:ascii="Times Armenian" w:eastAsia="Times New Roman" w:hAnsi="Times Armenian" w:cs="Times New Roman"/>
      <w:sz w:val="24"/>
      <w:szCs w:val="24"/>
      <w:lang w:val="x-none" w:eastAsia="ru-RU"/>
    </w:rPr>
  </w:style>
  <w:style w:type="character" w:customStyle="1" w:styleId="apple-converted-space">
    <w:name w:val="apple-converted-space"/>
    <w:rsid w:val="008D543A"/>
  </w:style>
  <w:style w:type="character" w:customStyle="1" w:styleId="ListParagraphChar">
    <w:name w:val="List Paragraph Char"/>
    <w:link w:val="ListParagraph"/>
    <w:uiPriority w:val="34"/>
    <w:locked/>
    <w:rsid w:val="008D543A"/>
    <w:rPr>
      <w:rFonts w:ascii="Times Armenian" w:eastAsia="Times New Roman" w:hAnsi="Times Armenian" w:cs="Times New Roman"/>
      <w:sz w:val="24"/>
      <w:szCs w:val="24"/>
      <w:lang w:val="x-none" w:eastAsia="ru-RU"/>
    </w:rPr>
  </w:style>
  <w:style w:type="numbering" w:customStyle="1" w:styleId="NoList2">
    <w:name w:val="No List2"/>
    <w:next w:val="NoList"/>
    <w:uiPriority w:val="99"/>
    <w:semiHidden/>
    <w:rsid w:val="00C3535C"/>
  </w:style>
  <w:style w:type="paragraph" w:customStyle="1" w:styleId="Char3CharCharChar0">
    <w:name w:val=" Char3 Char Char Char"/>
    <w:basedOn w:val="Normal"/>
    <w:next w:val="Normal"/>
    <w:semiHidden/>
    <w:rsid w:val="00C3535C"/>
    <w:pPr>
      <w:spacing w:line="240" w:lineRule="exact"/>
      <w:jc w:val="both"/>
    </w:pPr>
    <w:rPr>
      <w:rFonts w:ascii="Arial" w:eastAsia="Times New Roman" w:hAnsi="Arial" w:cs="Arial"/>
      <w:b/>
      <w:sz w:val="20"/>
      <w:szCs w:val="20"/>
      <w:lang w:val="en-GB"/>
    </w:rPr>
  </w:style>
  <w:style w:type="table" w:customStyle="1" w:styleId="TableGrid1">
    <w:name w:val="Table Grid1"/>
    <w:basedOn w:val="TableNormal"/>
    <w:next w:val="TableGrid"/>
    <w:uiPriority w:val="39"/>
    <w:rsid w:val="00C353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Char0">
    <w:name w:val=" Char Char Char"/>
    <w:rsid w:val="00C3535C"/>
    <w:rPr>
      <w:rFonts w:ascii="Arial LatArm" w:hAnsi="Arial LatArm"/>
      <w:sz w:val="24"/>
      <w:lang w:eastAsia="ru-RU"/>
    </w:rPr>
  </w:style>
  <w:style w:type="character" w:customStyle="1" w:styleId="CharChar130">
    <w:name w:val=" Char Char13"/>
    <w:rsid w:val="00C3535C"/>
    <w:rPr>
      <w:rFonts w:ascii="Arial Armenian" w:hAnsi="Arial Armenian"/>
      <w:lang w:val="en-US"/>
    </w:rPr>
  </w:style>
  <w:style w:type="character" w:customStyle="1" w:styleId="CharChar220">
    <w:name w:val=" Char Char22"/>
    <w:rsid w:val="00C3535C"/>
    <w:rPr>
      <w:rFonts w:ascii="Arial Armenian" w:hAnsi="Arial Armenian"/>
      <w:sz w:val="28"/>
      <w:lang w:val="en-US"/>
    </w:rPr>
  </w:style>
  <w:style w:type="character" w:customStyle="1" w:styleId="CharChar200">
    <w:name w:val=" Char Char20"/>
    <w:rsid w:val="00C3535C"/>
    <w:rPr>
      <w:rFonts w:ascii="Times LatArm" w:hAnsi="Times LatArm"/>
      <w:b/>
      <w:sz w:val="28"/>
      <w:lang w:val="en-US"/>
    </w:rPr>
  </w:style>
  <w:style w:type="character" w:customStyle="1" w:styleId="CharChar160">
    <w:name w:val=" Char Char16"/>
    <w:rsid w:val="00C3535C"/>
    <w:rPr>
      <w:rFonts w:ascii="Times Armenian" w:hAnsi="Times Armenian"/>
      <w:b/>
      <w:lang w:val="hy-AM"/>
    </w:rPr>
  </w:style>
  <w:style w:type="character" w:customStyle="1" w:styleId="CharChar150">
    <w:name w:val=" Char Char15"/>
    <w:rsid w:val="00C3535C"/>
    <w:rPr>
      <w:rFonts w:ascii="Times Armenian" w:hAnsi="Times Armenian"/>
      <w:i/>
      <w:lang w:val="nl-NL"/>
    </w:rPr>
  </w:style>
  <w:style w:type="paragraph" w:customStyle="1" w:styleId="index10">
    <w:name w:val="index 1"/>
    <w:basedOn w:val="Normal"/>
    <w:rsid w:val="00C3535C"/>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0">
    <w:name w:val="index heading"/>
    <w:basedOn w:val="Normal"/>
    <w:rsid w:val="00C3535C"/>
    <w:pPr>
      <w:suppressAutoHyphens/>
      <w:spacing w:after="0" w:line="100" w:lineRule="atLeast"/>
    </w:pPr>
    <w:rPr>
      <w:rFonts w:ascii="Times New Roman" w:eastAsia="Times New Roman" w:hAnsi="Times New Roman" w:cs="Times New Roman"/>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2600</Words>
  <Characters>14825</Characters>
  <Application>Microsoft Office Word</Application>
  <DocSecurity>0</DocSecurity>
  <Lines>123</Lines>
  <Paragraphs>34</Paragraphs>
  <ScaleCrop>false</ScaleCrop>
  <Company/>
  <LinksUpToDate>false</LinksUpToDate>
  <CharactersWithSpaces>17391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cp:revision>
  <dcterms:created xsi:type="dcterms:W3CDTF">2025-09-15T07:45:00Z</dcterms:created>
  <dcterms:modified xsi:type="dcterms:W3CDTF">2025-09-15T10:34:00Z</dcterms:modified>
</cp:coreProperties>
</file>