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E719C" w14:textId="77777777"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NOTICE</w:t>
      </w:r>
    </w:p>
    <w:p w14:paraId="4A891EC0" w14:textId="77777777"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ON CARRYING OUT SINGLE SOURCE PROCUREMENT DUE TO EMERGENCY OR OTHER UNFORESEEN SITUATION</w:t>
      </w:r>
    </w:p>
    <w:p w14:paraId="096D849E" w14:textId="175FA24D" w:rsidR="00985A7F" w:rsidRPr="00714A96" w:rsidRDefault="00985A7F" w:rsidP="00985A7F">
      <w:pPr>
        <w:pStyle w:val="a6"/>
        <w:spacing w:line="240" w:lineRule="auto"/>
        <w:ind w:left="993" w:right="990" w:firstLine="0"/>
        <w:jc w:val="center"/>
        <w:rPr>
          <w:rFonts w:ascii="GHEA Grapalat" w:hAnsi="GHEA Grapalat"/>
          <w:i w:val="0"/>
          <w:sz w:val="20"/>
          <w:szCs w:val="20"/>
          <w:lang w:val="en-US"/>
        </w:rPr>
      </w:pPr>
      <w:r w:rsidRPr="00714A96">
        <w:rPr>
          <w:rFonts w:ascii="GHEA Grapalat" w:hAnsi="GHEA Grapalat"/>
          <w:i w:val="0"/>
          <w:sz w:val="20"/>
          <w:szCs w:val="20"/>
          <w:lang w:val="en-US"/>
        </w:rPr>
        <w:t xml:space="preserve">This text of the notice is approved by decision of the Evaluation Commission No 1 of </w:t>
      </w:r>
      <w:r w:rsidR="006B6F19">
        <w:rPr>
          <w:rFonts w:ascii="GHEA Grapalat" w:hAnsi="GHEA Grapalat"/>
          <w:i w:val="0"/>
          <w:sz w:val="20"/>
          <w:szCs w:val="20"/>
          <w:lang w:val="en-US"/>
        </w:rPr>
        <w:t>22</w:t>
      </w:r>
      <w:r w:rsidR="00CE4128">
        <w:rPr>
          <w:rFonts w:ascii="GHEA Grapalat" w:hAnsi="GHEA Grapalat"/>
          <w:i w:val="0"/>
          <w:sz w:val="20"/>
          <w:szCs w:val="20"/>
          <w:lang w:val="en-US"/>
        </w:rPr>
        <w:t>.0</w:t>
      </w:r>
      <w:r w:rsidR="009A56E1">
        <w:rPr>
          <w:rFonts w:ascii="GHEA Grapalat" w:hAnsi="GHEA Grapalat"/>
          <w:i w:val="0"/>
          <w:sz w:val="20"/>
          <w:szCs w:val="20"/>
          <w:lang w:val="en-US"/>
        </w:rPr>
        <w:t>9</w:t>
      </w:r>
      <w:r w:rsidRPr="00714A96">
        <w:rPr>
          <w:rFonts w:ascii="GHEA Grapalat" w:hAnsi="GHEA Grapalat"/>
          <w:i w:val="0"/>
          <w:sz w:val="20"/>
          <w:szCs w:val="20"/>
          <w:lang w:val="en-US"/>
        </w:rPr>
        <w:t>. 20</w:t>
      </w:r>
      <w:r w:rsidR="00933D8F">
        <w:rPr>
          <w:rFonts w:ascii="GHEA Grapalat" w:hAnsi="GHEA Grapalat"/>
          <w:i w:val="0"/>
          <w:sz w:val="20"/>
          <w:szCs w:val="20"/>
          <w:lang w:val="en-US"/>
        </w:rPr>
        <w:t>25</w:t>
      </w:r>
    </w:p>
    <w:p w14:paraId="49856535" w14:textId="61EC02F1"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Code of the procedure: LMAH-</w:t>
      </w:r>
      <w:r w:rsidR="00933D8F">
        <w:rPr>
          <w:rFonts w:ascii="GHEA Grapalat" w:hAnsi="GHEA Grapalat"/>
          <w:i w:val="0"/>
          <w:sz w:val="20"/>
          <w:szCs w:val="20"/>
          <w:lang w:val="en-US"/>
        </w:rPr>
        <w:t>GH</w:t>
      </w:r>
      <w:r w:rsidRPr="00714A96">
        <w:rPr>
          <w:rFonts w:ascii="GHEA Grapalat" w:hAnsi="GHEA Grapalat"/>
          <w:i w:val="0"/>
          <w:sz w:val="20"/>
          <w:szCs w:val="20"/>
          <w:lang w:val="en-US"/>
        </w:rPr>
        <w:t>A</w:t>
      </w:r>
      <w:r w:rsidR="004D0D71">
        <w:rPr>
          <w:rFonts w:ascii="GHEA Grapalat" w:hAnsi="GHEA Grapalat"/>
          <w:i w:val="0"/>
          <w:sz w:val="20"/>
          <w:szCs w:val="20"/>
          <w:lang w:val="en-US"/>
        </w:rPr>
        <w:t>P</w:t>
      </w:r>
      <w:r w:rsidRPr="00714A96">
        <w:rPr>
          <w:rFonts w:ascii="GHEA Grapalat" w:hAnsi="GHEA Grapalat"/>
          <w:i w:val="0"/>
          <w:sz w:val="20"/>
          <w:szCs w:val="20"/>
          <w:lang w:val="en-US"/>
        </w:rPr>
        <w:t>DzB-</w:t>
      </w:r>
      <w:r w:rsidR="00CE4128">
        <w:rPr>
          <w:rFonts w:ascii="GHEA Grapalat" w:hAnsi="GHEA Grapalat"/>
          <w:i w:val="0"/>
          <w:sz w:val="20"/>
          <w:szCs w:val="20"/>
          <w:lang w:val="en-US"/>
        </w:rPr>
        <w:t>2</w:t>
      </w:r>
      <w:r w:rsidR="00933D8F">
        <w:rPr>
          <w:rFonts w:ascii="GHEA Grapalat" w:hAnsi="GHEA Grapalat"/>
          <w:i w:val="0"/>
          <w:sz w:val="20"/>
          <w:szCs w:val="20"/>
          <w:lang w:val="en-US"/>
        </w:rPr>
        <w:t>5</w:t>
      </w:r>
      <w:r w:rsidR="004D0D71">
        <w:rPr>
          <w:rFonts w:ascii="GHEA Grapalat" w:hAnsi="GHEA Grapalat"/>
          <w:i w:val="0"/>
          <w:sz w:val="20"/>
          <w:szCs w:val="20"/>
          <w:lang w:val="en-US"/>
        </w:rPr>
        <w:t>/</w:t>
      </w:r>
      <w:r w:rsidR="009A56E1">
        <w:rPr>
          <w:rFonts w:ascii="GHEA Grapalat" w:hAnsi="GHEA Grapalat"/>
          <w:i w:val="0"/>
          <w:sz w:val="20"/>
          <w:szCs w:val="20"/>
          <w:lang w:val="en-US"/>
        </w:rPr>
        <w:t>4</w:t>
      </w:r>
      <w:r w:rsidR="006B6F19">
        <w:rPr>
          <w:rFonts w:ascii="GHEA Grapalat" w:hAnsi="GHEA Grapalat"/>
          <w:i w:val="0"/>
          <w:sz w:val="20"/>
          <w:szCs w:val="20"/>
          <w:lang w:val="en-US"/>
        </w:rPr>
        <w:t>5</w:t>
      </w:r>
      <w:r w:rsidRPr="00714A96">
        <w:rPr>
          <w:rFonts w:ascii="GHEA Grapalat" w:hAnsi="GHEA Grapalat"/>
          <w:i w:val="0"/>
          <w:sz w:val="20"/>
          <w:szCs w:val="20"/>
          <w:lang w:val="en-US"/>
        </w:rPr>
        <w:t xml:space="preserve"> </w:t>
      </w:r>
    </w:p>
    <w:p w14:paraId="1D888ADB" w14:textId="77777777" w:rsidR="004D0D71" w:rsidRDefault="00985A7F" w:rsidP="00AC3959">
      <w:pPr>
        <w:pStyle w:val="HTML"/>
        <w:shd w:val="clear" w:color="auto" w:fill="FFFFFF"/>
        <w:rPr>
          <w:rFonts w:ascii="GHEA Grapalat" w:hAnsi="GHEA Grapalat"/>
          <w:b/>
          <w:bCs/>
          <w:iCs/>
          <w:lang w:val="en-US"/>
        </w:rPr>
      </w:pPr>
      <w:r w:rsidRPr="00714A96">
        <w:rPr>
          <w:rFonts w:ascii="GHEA Grapalat" w:hAnsi="GHEA Grapalat"/>
          <w:lang w:val="en-US"/>
        </w:rPr>
        <w:t xml:space="preserve">The contracting authority </w:t>
      </w:r>
      <w:r w:rsidRPr="00714A96">
        <w:rPr>
          <w:rFonts w:ascii="GHEA Grapalat" w:hAnsi="GHEA Grapalat" w:cs="Arial"/>
          <w:color w:val="000000"/>
          <w:shd w:val="clear" w:color="auto" w:fill="FFFFFF"/>
          <w:lang w:val="en-US"/>
        </w:rPr>
        <w:t>Alaverdi municipaliti</w:t>
      </w:r>
      <w:r w:rsidRPr="00714A96">
        <w:rPr>
          <w:rFonts w:ascii="GHEA Grapalat" w:hAnsi="GHEA Grapalat"/>
          <w:lang w:val="en-US"/>
        </w:rPr>
        <w:t>, located at the following address: 8/1 Zoravar Andranik, Alaverdi, Republic of Armenia gives notice for a price quotation which shall be carried out in one stage, through Armeps (</w:t>
      </w:r>
      <w:hyperlink r:id="rId4">
        <w:r w:rsidRPr="00714A96">
          <w:rPr>
            <w:rFonts w:ascii="GHEA Grapalat" w:hAnsi="GHEA Grapalat"/>
            <w:u w:val="single"/>
            <w:lang w:val="en-US"/>
          </w:rPr>
          <w:t>www.armeps.am</w:t>
        </w:r>
      </w:hyperlink>
      <w:r w:rsidRPr="00714A96">
        <w:rPr>
          <w:rFonts w:ascii="GHEA Grapalat" w:hAnsi="GHEA Grapalat"/>
          <w:lang w:val="en-US"/>
        </w:rPr>
        <w:t>) system of electronic procurement</w:t>
      </w:r>
      <w:r w:rsidRPr="00714A96">
        <w:rPr>
          <w:rFonts w:ascii="GHEA Grapalat" w:hAnsi="GHEA Grapalat"/>
          <w:b/>
          <w:bCs/>
          <w:iCs/>
          <w:lang w:val="en-US"/>
        </w:rPr>
        <w:t xml:space="preserve"> /</w:t>
      </w:r>
    </w:p>
    <w:p w14:paraId="33B3302E" w14:textId="621DFDE6" w:rsidR="00985A7F" w:rsidRPr="00714A96" w:rsidRDefault="00454669" w:rsidP="00985A7F">
      <w:pPr>
        <w:pStyle w:val="a6"/>
        <w:spacing w:line="240" w:lineRule="auto"/>
        <w:ind w:firstLine="708"/>
        <w:rPr>
          <w:rFonts w:ascii="GHEA Grapalat" w:hAnsi="GHEA Grapalat"/>
          <w:i w:val="0"/>
          <w:sz w:val="20"/>
          <w:szCs w:val="20"/>
          <w:lang w:val="en-US"/>
        </w:rPr>
      </w:pPr>
      <w:r w:rsidRPr="00454669">
        <w:rPr>
          <w:rFonts w:ascii="GHEA Grapalat" w:eastAsia="Times New Roman" w:hAnsi="GHEA Grapalat" w:cs="Arial"/>
          <w:i w:val="0"/>
          <w:color w:val="212121"/>
          <w:sz w:val="20"/>
          <w:szCs w:val="20"/>
          <w:shd w:val="clear" w:color="auto" w:fill="FFFFFF"/>
          <w:lang w:val="en-US" w:eastAsia="ru-RU"/>
        </w:rPr>
        <w:t>Purchasing goods for the needs of the Alaverdi community</w:t>
      </w:r>
      <w:r w:rsidR="00985A7F" w:rsidRPr="00714A96">
        <w:rPr>
          <w:rFonts w:ascii="GHEA Grapalat" w:hAnsi="GHEA Grapalat"/>
          <w:i w:val="0"/>
          <w:sz w:val="20"/>
          <w:szCs w:val="20"/>
          <w:lang w:val="en-US"/>
        </w:rPr>
        <w:t>.</w:t>
      </w:r>
    </w:p>
    <w:p w14:paraId="7C4C2003" w14:textId="77777777"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0F7501FD"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714A96">
        <w:rPr>
          <w:rFonts w:ascii="Courier New" w:hAnsi="Courier New" w:cs="Courier New"/>
          <w:i w:val="0"/>
          <w:sz w:val="20"/>
          <w:szCs w:val="20"/>
          <w:lang w:val="en-US"/>
        </w:rPr>
        <w:t> </w:t>
      </w:r>
      <w:r w:rsidRPr="00714A96">
        <w:rPr>
          <w:rFonts w:ascii="GHEA Grapalat" w:hAnsi="GHEA Grapalat"/>
          <w:i w:val="0"/>
          <w:sz w:val="20"/>
          <w:szCs w:val="20"/>
          <w:lang w:val="en-US"/>
        </w:rPr>
        <w:t xml:space="preserve">working day following the date of receipt of the application. </w:t>
      </w:r>
    </w:p>
    <w:p w14:paraId="16D9F3CC"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 xml:space="preserve">Failure to receive the invitation shall not limit the bidder's right to participate in this procedure. </w:t>
      </w:r>
    </w:p>
    <w:p w14:paraId="426A8504" w14:textId="60E5E956"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bids for the price quotation must be submitted electronically, through Armeps (www.armeps.am</w:t>
      </w:r>
      <w:hyperlink r:id="rId5">
        <w:r w:rsidRPr="00714A96">
          <w:rPr>
            <w:rFonts w:ascii="GHEA Grapalat" w:hAnsi="GHEA Grapalat"/>
            <w:i w:val="0"/>
            <w:sz w:val="20"/>
            <w:szCs w:val="20"/>
            <w:u w:val="single"/>
            <w:lang w:val="en-US"/>
          </w:rPr>
          <w:t>)</w:t>
        </w:r>
      </w:hyperlink>
      <w:r w:rsidRPr="00714A96">
        <w:rPr>
          <w:rFonts w:ascii="GHEA Grapalat" w:hAnsi="GHEA Grapalat"/>
          <w:i w:val="0"/>
          <w:sz w:val="20"/>
          <w:szCs w:val="20"/>
          <w:lang w:val="en-US"/>
        </w:rPr>
        <w:t xml:space="preserve"> system of electronic procurement, by 1</w:t>
      </w:r>
      <w:r w:rsidR="009A56E1">
        <w:rPr>
          <w:rFonts w:ascii="GHEA Grapalat" w:hAnsi="GHEA Grapalat"/>
          <w:i w:val="0"/>
          <w:sz w:val="20"/>
          <w:szCs w:val="20"/>
          <w:lang w:val="en-US"/>
        </w:rPr>
        <w:t>7</w:t>
      </w:r>
      <w:r w:rsidR="00933D8F">
        <w:rPr>
          <w:rFonts w:ascii="GHEA Grapalat" w:hAnsi="GHEA Grapalat"/>
          <w:i w:val="0"/>
          <w:sz w:val="20"/>
          <w:szCs w:val="20"/>
          <w:lang w:val="en-US"/>
        </w:rPr>
        <w:t>:</w:t>
      </w:r>
      <w:r w:rsidR="006B6F19">
        <w:rPr>
          <w:rFonts w:ascii="GHEA Grapalat" w:hAnsi="GHEA Grapalat"/>
          <w:i w:val="0"/>
          <w:sz w:val="20"/>
          <w:szCs w:val="20"/>
          <w:lang w:val="en-US"/>
        </w:rPr>
        <w:t>45</w:t>
      </w:r>
      <w:r>
        <w:rPr>
          <w:rFonts w:ascii="GHEA Grapalat" w:hAnsi="GHEA Grapalat"/>
          <w:i w:val="0"/>
          <w:sz w:val="20"/>
          <w:szCs w:val="20"/>
          <w:lang w:val="en-US"/>
        </w:rPr>
        <w:t xml:space="preserve"> o'clock of the </w:t>
      </w:r>
      <w:r w:rsidR="00933D8F">
        <w:rPr>
          <w:rFonts w:ascii="GHEA Grapalat" w:hAnsi="GHEA Grapalat"/>
          <w:i w:val="0"/>
          <w:sz w:val="20"/>
          <w:szCs w:val="20"/>
          <w:lang w:val="en-US"/>
        </w:rPr>
        <w:t>7</w:t>
      </w:r>
      <w:r>
        <w:rPr>
          <w:rFonts w:ascii="GHEA Grapalat" w:hAnsi="GHEA Grapalat"/>
          <w:i w:val="0"/>
          <w:sz w:val="20"/>
          <w:szCs w:val="20"/>
          <w:lang w:val="en-US"/>
        </w:rPr>
        <w:t xml:space="preserve">th day </w:t>
      </w:r>
      <w:r w:rsidRPr="00714A96">
        <w:rPr>
          <w:rFonts w:ascii="GHEA Grapalat" w:hAnsi="GHEA Grapalat"/>
          <w:i w:val="0"/>
          <w:sz w:val="20"/>
          <w:szCs w:val="20"/>
          <w:lang w:val="en-US"/>
        </w:rPr>
        <w:t xml:space="preserve"> from the date of publication of this notice. The bids may, in addition to Armenian, also be submitted in English or Russian.</w:t>
      </w:r>
    </w:p>
    <w:p w14:paraId="0B7DD53B" w14:textId="4EA47183"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bid opening will take place electronically, through Armeps system of electronic procurement, at 1</w:t>
      </w:r>
      <w:r w:rsidR="009A56E1">
        <w:rPr>
          <w:rFonts w:ascii="GHEA Grapalat" w:hAnsi="GHEA Grapalat"/>
          <w:i w:val="0"/>
          <w:sz w:val="20"/>
          <w:szCs w:val="20"/>
          <w:lang w:val="en-US"/>
        </w:rPr>
        <w:t>7</w:t>
      </w:r>
      <w:r w:rsidR="005F578D">
        <w:rPr>
          <w:rFonts w:ascii="GHEA Grapalat" w:hAnsi="GHEA Grapalat"/>
          <w:i w:val="0"/>
          <w:sz w:val="20"/>
          <w:szCs w:val="20"/>
          <w:lang w:val="en-US"/>
        </w:rPr>
        <w:t>։</w:t>
      </w:r>
      <w:r w:rsidR="006B6F19">
        <w:rPr>
          <w:rFonts w:ascii="GHEA Grapalat" w:hAnsi="GHEA Grapalat"/>
          <w:i w:val="0"/>
          <w:sz w:val="20"/>
          <w:szCs w:val="20"/>
          <w:lang w:val="en-US"/>
        </w:rPr>
        <w:t>45</w:t>
      </w:r>
      <w:r>
        <w:rPr>
          <w:rFonts w:ascii="GHEA Grapalat" w:hAnsi="GHEA Grapalat"/>
          <w:i w:val="0"/>
          <w:sz w:val="20"/>
          <w:szCs w:val="20"/>
          <w:lang w:val="en-US"/>
        </w:rPr>
        <w:t xml:space="preserve"> o'clock on the </w:t>
      </w:r>
      <w:r w:rsidR="00933D8F">
        <w:rPr>
          <w:rFonts w:ascii="GHEA Grapalat" w:hAnsi="GHEA Grapalat"/>
          <w:i w:val="0"/>
          <w:sz w:val="20"/>
          <w:szCs w:val="20"/>
          <w:lang w:val="en-US"/>
        </w:rPr>
        <w:t>7</w:t>
      </w:r>
      <w:r>
        <w:rPr>
          <w:rFonts w:ascii="GHEA Grapalat" w:hAnsi="GHEA Grapalat"/>
          <w:i w:val="0"/>
          <w:sz w:val="20"/>
          <w:szCs w:val="20"/>
          <w:lang w:val="en-US"/>
        </w:rPr>
        <w:t xml:space="preserve">th day </w:t>
      </w:r>
      <w:r w:rsidRPr="00714A96">
        <w:rPr>
          <w:rFonts w:ascii="GHEA Grapalat" w:hAnsi="GHEA Grapalat"/>
          <w:i w:val="0"/>
          <w:sz w:val="20"/>
          <w:szCs w:val="20"/>
          <w:lang w:val="en-US"/>
        </w:rPr>
        <w:t xml:space="preserve"> from the date of publication of this notice. </w:t>
      </w:r>
    </w:p>
    <w:p w14:paraId="7569E5B0" w14:textId="77777777" w:rsidR="00985A7F" w:rsidRPr="00714A96" w:rsidRDefault="00985A7F" w:rsidP="00985A7F">
      <w:pPr>
        <w:pStyle w:val="a6"/>
        <w:spacing w:after="160"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The appeals concerning this procedure must by filed to the Procurement Appeals Board, to the following address: Melik-Adamyan St. 1., Yerevan. The appealing shall be carried out as prescribed by the invitation for this procedure. For filing the appeal, a fee shall be required in the amount of AMD 30 000 (thirty thousand), which must be transferred to the treasury account 900008000482 opened in the name of the</w:t>
      </w:r>
      <w:r w:rsidRPr="00714A96">
        <w:rPr>
          <w:rFonts w:ascii="Courier New" w:hAnsi="Courier New" w:cs="Courier New"/>
          <w:i w:val="0"/>
          <w:sz w:val="20"/>
          <w:szCs w:val="20"/>
          <w:lang w:val="en-US"/>
        </w:rPr>
        <w:t> </w:t>
      </w:r>
      <w:r w:rsidRPr="00714A96">
        <w:rPr>
          <w:rFonts w:ascii="GHEA Grapalat" w:hAnsi="GHEA Grapalat"/>
          <w:i w:val="0"/>
          <w:sz w:val="20"/>
          <w:szCs w:val="20"/>
          <w:lang w:val="en-US"/>
        </w:rPr>
        <w:t xml:space="preserve">Ministry of Finance of the Republic of Armenia. </w:t>
      </w:r>
    </w:p>
    <w:p w14:paraId="7A9D860C"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For receiving additional information concerning this notice, you may apply to L.Karyan Secretary of the Evaluation Commission</w:t>
      </w:r>
    </w:p>
    <w:p w14:paraId="082C76F8" w14:textId="77777777" w:rsidR="00985A7F" w:rsidRPr="00714A96" w:rsidRDefault="00985A7F" w:rsidP="00985A7F">
      <w:pPr>
        <w:pStyle w:val="a6"/>
        <w:spacing w:line="240" w:lineRule="auto"/>
        <w:ind w:firstLine="0"/>
        <w:rPr>
          <w:rFonts w:ascii="GHEA Grapalat" w:hAnsi="GHEA Grapalat"/>
          <w:i w:val="0"/>
          <w:sz w:val="20"/>
          <w:szCs w:val="20"/>
          <w:u w:val="single"/>
          <w:lang w:val="en-US"/>
        </w:rPr>
      </w:pPr>
      <w:r w:rsidRPr="00714A96">
        <w:rPr>
          <w:rFonts w:ascii="GHEA Grapalat" w:hAnsi="GHEA Grapalat"/>
          <w:i w:val="0"/>
          <w:sz w:val="20"/>
          <w:szCs w:val="20"/>
          <w:lang w:val="en-US"/>
        </w:rPr>
        <w:t>Telephone /0253/ 2-41-00</w:t>
      </w:r>
    </w:p>
    <w:p w14:paraId="2CDCBE45" w14:textId="77777777" w:rsidR="00985A7F" w:rsidRPr="00714A96" w:rsidRDefault="00985A7F" w:rsidP="00985A7F">
      <w:pPr>
        <w:pStyle w:val="a6"/>
        <w:spacing w:line="240" w:lineRule="auto"/>
        <w:ind w:firstLine="0"/>
        <w:rPr>
          <w:rFonts w:ascii="GHEA Grapalat" w:hAnsi="GHEA Grapalat"/>
          <w:i w:val="0"/>
          <w:sz w:val="20"/>
          <w:szCs w:val="20"/>
          <w:u w:val="single"/>
          <w:lang w:val="en-US"/>
        </w:rPr>
      </w:pPr>
      <w:r w:rsidRPr="00714A96">
        <w:rPr>
          <w:rFonts w:ascii="GHEA Grapalat" w:hAnsi="GHEA Grapalat"/>
          <w:i w:val="0"/>
          <w:sz w:val="20"/>
          <w:szCs w:val="20"/>
          <w:lang w:val="en-US"/>
        </w:rPr>
        <w:t xml:space="preserve">E-mail: </w:t>
      </w:r>
      <w:r>
        <w:rPr>
          <w:rFonts w:ascii="GHEA Grapalat" w:hAnsi="GHEA Grapalat"/>
          <w:i w:val="0"/>
          <w:sz w:val="20"/>
          <w:szCs w:val="20"/>
          <w:lang w:val="en-US"/>
        </w:rPr>
        <w:t>alaverdifinan@mail.ru</w:t>
      </w:r>
    </w:p>
    <w:p w14:paraId="2B7C1D0F" w14:textId="77777777" w:rsidR="00985A7F" w:rsidRPr="00714A96" w:rsidRDefault="00985A7F" w:rsidP="00985A7F">
      <w:pPr>
        <w:pStyle w:val="a6"/>
        <w:spacing w:line="240" w:lineRule="auto"/>
        <w:ind w:firstLine="0"/>
        <w:jc w:val="left"/>
        <w:rPr>
          <w:sz w:val="20"/>
          <w:szCs w:val="20"/>
        </w:rPr>
      </w:pPr>
      <w:r w:rsidRPr="00714A96">
        <w:rPr>
          <w:rFonts w:ascii="GHEA Grapalat" w:hAnsi="GHEA Grapalat"/>
          <w:i w:val="0"/>
          <w:sz w:val="20"/>
          <w:szCs w:val="20"/>
        </w:rPr>
        <w:t xml:space="preserve">Contracting authority </w:t>
      </w:r>
      <w:r w:rsidRPr="00714A96">
        <w:rPr>
          <w:rFonts w:ascii="GHEA Grapalat" w:hAnsi="GHEA Grapalat" w:cs="Arial"/>
          <w:i w:val="0"/>
          <w:color w:val="000000"/>
          <w:sz w:val="20"/>
          <w:szCs w:val="20"/>
          <w:shd w:val="clear" w:color="auto" w:fill="FFFFFF"/>
        </w:rPr>
        <w:t>Municipaliti of Alaverdi</w:t>
      </w:r>
    </w:p>
    <w:p w14:paraId="53738092" w14:textId="77777777" w:rsidR="0056427A" w:rsidRDefault="0056427A"/>
    <w:sectPr w:rsidR="0056427A" w:rsidSect="00E07BD0">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7D6"/>
    <w:rsid w:val="00087C2B"/>
    <w:rsid w:val="000E593D"/>
    <w:rsid w:val="001E0A2F"/>
    <w:rsid w:val="002E6BEC"/>
    <w:rsid w:val="00315B51"/>
    <w:rsid w:val="003C7851"/>
    <w:rsid w:val="004527D6"/>
    <w:rsid w:val="00454669"/>
    <w:rsid w:val="004D0D71"/>
    <w:rsid w:val="0056427A"/>
    <w:rsid w:val="005F578D"/>
    <w:rsid w:val="00613473"/>
    <w:rsid w:val="006B6F19"/>
    <w:rsid w:val="00820B8E"/>
    <w:rsid w:val="008874A1"/>
    <w:rsid w:val="00933D8F"/>
    <w:rsid w:val="00985A7F"/>
    <w:rsid w:val="009A56E1"/>
    <w:rsid w:val="00AA3153"/>
    <w:rsid w:val="00AC3959"/>
    <w:rsid w:val="00C56C5A"/>
    <w:rsid w:val="00C746D0"/>
    <w:rsid w:val="00CE4128"/>
    <w:rsid w:val="00DC2070"/>
    <w:rsid w:val="00E2405C"/>
    <w:rsid w:val="00F4605A"/>
    <w:rsid w:val="00FB7F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23BCD"/>
  <w15:chartTrackingRefBased/>
  <w15:docId w15:val="{07601196-6412-4DA6-908D-B467D1A1F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985A7F"/>
    <w:pPr>
      <w:spacing w:after="120" w:line="240" w:lineRule="auto"/>
    </w:pPr>
    <w:rPr>
      <w:rFonts w:ascii="Times New Roman" w:eastAsia="Times New Roman" w:hAnsi="Times New Roman" w:cs="Times New Roman"/>
      <w:sz w:val="24"/>
      <w:szCs w:val="24"/>
      <w:lang w:val="en-GB" w:eastAsia="en-GB" w:bidi="en-GB"/>
    </w:rPr>
  </w:style>
  <w:style w:type="character" w:customStyle="1" w:styleId="a4">
    <w:name w:val="Основной текст Знак"/>
    <w:basedOn w:val="a0"/>
    <w:link w:val="a3"/>
    <w:rsid w:val="00985A7F"/>
    <w:rPr>
      <w:rFonts w:ascii="Times New Roman" w:eastAsia="Times New Roman" w:hAnsi="Times New Roman" w:cs="Times New Roman"/>
      <w:sz w:val="24"/>
      <w:szCs w:val="24"/>
      <w:lang w:val="en-GB" w:eastAsia="en-GB" w:bidi="en-GB"/>
    </w:rPr>
  </w:style>
  <w:style w:type="character" w:customStyle="1" w:styleId="a5">
    <w:name w:val="Основной текст с отступом Знак"/>
    <w:aliases w:val="Char Знак,Char Char Char Char Знак"/>
    <w:basedOn w:val="a0"/>
    <w:link w:val="a6"/>
    <w:locked/>
    <w:rsid w:val="00985A7F"/>
    <w:rPr>
      <w:rFonts w:ascii="Arial LatArm" w:hAnsi="Arial LatArm"/>
      <w:i/>
    </w:rPr>
  </w:style>
  <w:style w:type="paragraph" w:styleId="a6">
    <w:name w:val="Body Text Indent"/>
    <w:aliases w:val="Char,Char Char Char Char"/>
    <w:basedOn w:val="a"/>
    <w:link w:val="a5"/>
    <w:unhideWhenUsed/>
    <w:rsid w:val="00985A7F"/>
    <w:pPr>
      <w:spacing w:after="0" w:line="360" w:lineRule="auto"/>
      <w:ind w:firstLine="720"/>
      <w:jc w:val="both"/>
    </w:pPr>
    <w:rPr>
      <w:rFonts w:ascii="Arial LatArm" w:hAnsi="Arial LatArm"/>
      <w:i/>
    </w:rPr>
  </w:style>
  <w:style w:type="character" w:customStyle="1" w:styleId="1">
    <w:name w:val="Основной текст с отступом Знак1"/>
    <w:basedOn w:val="a0"/>
    <w:uiPriority w:val="99"/>
    <w:semiHidden/>
    <w:rsid w:val="00985A7F"/>
  </w:style>
  <w:style w:type="paragraph" w:styleId="HTML">
    <w:name w:val="HTML Preformatted"/>
    <w:basedOn w:val="a"/>
    <w:link w:val="HTML0"/>
    <w:uiPriority w:val="99"/>
    <w:unhideWhenUsed/>
    <w:rsid w:val="00985A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985A7F"/>
    <w:rPr>
      <w:rFonts w:ascii="Courier New" w:eastAsia="Times New Roman" w:hAnsi="Courier New" w:cs="Courier New"/>
      <w:sz w:val="20"/>
      <w:szCs w:val="20"/>
      <w:lang w:eastAsia="ru-RU"/>
    </w:rPr>
  </w:style>
  <w:style w:type="character" w:customStyle="1" w:styleId="y2iqfc">
    <w:name w:val="y2iqfc"/>
    <w:basedOn w:val="a0"/>
    <w:rsid w:val="004D0D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960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356</Words>
  <Characters>2035</Characters>
  <Application>Microsoft Office Word</Application>
  <DocSecurity>0</DocSecurity>
  <Lines>16</Lines>
  <Paragraphs>4</Paragraphs>
  <ScaleCrop>false</ScaleCrop>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ComPoint</dc:creator>
  <cp:keywords/>
  <dc:description/>
  <cp:lastModifiedBy>Анаит Саркисян</cp:lastModifiedBy>
  <cp:revision>20</cp:revision>
  <dcterms:created xsi:type="dcterms:W3CDTF">2021-04-29T11:31:00Z</dcterms:created>
  <dcterms:modified xsi:type="dcterms:W3CDTF">2025-09-26T11:36:00Z</dcterms:modified>
</cp:coreProperties>
</file>