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77D96" w14:textId="77777777" w:rsidR="00E90834" w:rsidRPr="00794D89" w:rsidRDefault="00E90834" w:rsidP="00E90834">
      <w:pPr>
        <w:spacing w:after="0" w:line="240" w:lineRule="auto"/>
        <w:jc w:val="center"/>
        <w:rPr>
          <w:rFonts w:ascii="GHEA Grapalat" w:eastAsia="Times New Roman" w:hAnsi="GHEA Grapalat" w:cs="Times New Roman"/>
          <w:sz w:val="20"/>
          <w:szCs w:val="20"/>
          <w:lang w:val="hy-AM"/>
        </w:rPr>
      </w:pPr>
    </w:p>
    <w:p w14:paraId="6CC9B0E4"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0940D06"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1AC44BC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On Price Setting Inquiry</w:t>
      </w:r>
    </w:p>
    <w:p w14:paraId="779B5499" w14:textId="77777777" w:rsidR="00D70D8E"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1 of Price Setting Inquiry  Committee dated </w:t>
      </w:r>
    </w:p>
    <w:p w14:paraId="1D096CD7" w14:textId="10A2C328" w:rsidR="00E90834" w:rsidRPr="00E90834" w:rsidRDefault="00CA4AB5" w:rsidP="00E90834">
      <w:pPr>
        <w:spacing w:after="0" w:line="240" w:lineRule="auto"/>
        <w:jc w:val="center"/>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hy-AM"/>
        </w:rPr>
        <w:t>06</w:t>
      </w:r>
      <w:r w:rsidR="00DF78A5" w:rsidRPr="005269FF">
        <w:rPr>
          <w:rFonts w:ascii="GHEA Grapalat" w:eastAsia="Times New Roman" w:hAnsi="GHEA Grapalat" w:cs="Times New Roman"/>
          <w:sz w:val="20"/>
          <w:szCs w:val="20"/>
          <w:lang w:val="hy-AM"/>
        </w:rPr>
        <w:t>/</w:t>
      </w:r>
      <w:r>
        <w:rPr>
          <w:rFonts w:ascii="GHEA Grapalat" w:eastAsia="Times New Roman" w:hAnsi="GHEA Grapalat" w:cs="Times New Roman"/>
          <w:sz w:val="20"/>
          <w:szCs w:val="20"/>
          <w:lang w:val="hy-AM"/>
        </w:rPr>
        <w:t>10</w:t>
      </w:r>
      <w:r w:rsidR="00E90834" w:rsidRPr="005269FF">
        <w:rPr>
          <w:rFonts w:ascii="GHEA Grapalat" w:eastAsia="Times New Roman" w:hAnsi="GHEA Grapalat" w:cs="Times New Roman"/>
          <w:i/>
          <w:sz w:val="20"/>
          <w:szCs w:val="20"/>
          <w:lang w:val="en-US"/>
        </w:rPr>
        <w:t>202</w:t>
      </w:r>
      <w:r w:rsidR="00B51401">
        <w:rPr>
          <w:rFonts w:ascii="GHEA Grapalat" w:eastAsia="Times New Roman" w:hAnsi="GHEA Grapalat" w:cs="Times New Roman"/>
          <w:i/>
          <w:sz w:val="20"/>
          <w:szCs w:val="20"/>
          <w:lang w:val="en-US"/>
        </w:rPr>
        <w:t>5</w:t>
      </w:r>
      <w:r w:rsidR="00E90834" w:rsidRPr="00E90834">
        <w:rPr>
          <w:rFonts w:ascii="Times New Roman" w:eastAsia="Times New Roman" w:hAnsi="Times New Roman" w:cs="Times New Roman"/>
          <w:i/>
          <w:sz w:val="24"/>
          <w:szCs w:val="24"/>
          <w:lang w:val="en-US"/>
        </w:rPr>
        <w:t xml:space="preserve"> </w:t>
      </w:r>
      <w:r w:rsidR="00E90834" w:rsidRPr="00E90834">
        <w:rPr>
          <w:rFonts w:ascii="GHEA Grapalat" w:eastAsia="Times New Roman" w:hAnsi="GHEA Grapalat" w:cs="Times New Roman"/>
          <w:sz w:val="20"/>
          <w:szCs w:val="20"/>
          <w:lang w:val="en-US"/>
        </w:rPr>
        <w:t xml:space="preserve"> and is being published according to Article 27 of the Law of the Republic of Armenia "On Procurements".</w:t>
      </w:r>
    </w:p>
    <w:p w14:paraId="0DA1464E" w14:textId="648FD03F" w:rsidR="00E90834" w:rsidRPr="00222DD8" w:rsidRDefault="00E90834" w:rsidP="00E60D85">
      <w:pPr>
        <w:spacing w:after="0" w:line="240" w:lineRule="auto"/>
        <w:jc w:val="center"/>
        <w:rPr>
          <w:rFonts w:ascii="GHEA Grapalat" w:eastAsia="Times New Roman" w:hAnsi="GHEA Grapalat" w:cs="Times New Roman"/>
          <w:sz w:val="20"/>
          <w:szCs w:val="20"/>
          <w:lang w:val="hy-AM"/>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r w:rsidRPr="00E90834">
        <w:rPr>
          <w:rFonts w:ascii="GHEA Grapalat" w:eastAsia="Times New Roman" w:hAnsi="GHEA Grapalat" w:cs="Times New Roman"/>
          <w:sz w:val="20"/>
          <w:szCs w:val="20"/>
          <w:lang w:val="af-ZA"/>
        </w:rPr>
        <w:t>ՀՀ ԱՄ ԹՀ-</w:t>
      </w:r>
      <w:r w:rsidR="00EE3EF2">
        <w:rPr>
          <w:rFonts w:ascii="GHEA Grapalat" w:eastAsia="Times New Roman" w:hAnsi="GHEA Grapalat" w:cs="Times New Roman"/>
          <w:sz w:val="20"/>
          <w:szCs w:val="20"/>
          <w:lang w:val="hy-AM"/>
        </w:rPr>
        <w:t>Գ</w:t>
      </w:r>
      <w:r w:rsidR="00EE3EF2">
        <w:rPr>
          <w:rFonts w:ascii="GHEA Grapalat" w:eastAsia="Times New Roman" w:hAnsi="GHEA Grapalat" w:cs="Times New Roman"/>
          <w:sz w:val="20"/>
          <w:szCs w:val="20"/>
        </w:rPr>
        <w:t>Հ</w:t>
      </w:r>
      <w:r w:rsidRPr="00E90834">
        <w:rPr>
          <w:rFonts w:ascii="GHEA Grapalat" w:eastAsia="Times New Roman" w:hAnsi="GHEA Grapalat" w:cs="Times New Roman"/>
          <w:sz w:val="20"/>
          <w:szCs w:val="20"/>
          <w:lang w:val="af-ZA"/>
        </w:rPr>
        <w:t>Ա</w:t>
      </w:r>
      <w:r w:rsidR="00F96B23">
        <w:rPr>
          <w:rFonts w:ascii="GHEA Grapalat" w:eastAsia="Times New Roman" w:hAnsi="GHEA Grapalat" w:cs="Times New Roman"/>
          <w:sz w:val="20"/>
          <w:szCs w:val="20"/>
        </w:rPr>
        <w:t>Պ</w:t>
      </w:r>
      <w:r w:rsidRPr="00E90834">
        <w:rPr>
          <w:rFonts w:ascii="GHEA Grapalat" w:eastAsia="Times New Roman" w:hAnsi="GHEA Grapalat" w:cs="Times New Roman"/>
          <w:sz w:val="20"/>
          <w:szCs w:val="20"/>
          <w:lang w:val="af-ZA"/>
        </w:rPr>
        <w:t>ՁԲ-</w:t>
      </w:r>
      <w:r w:rsidR="00F96B23" w:rsidRPr="00F96B23">
        <w:rPr>
          <w:rFonts w:ascii="GHEA Grapalat" w:eastAsia="Times New Roman" w:hAnsi="GHEA Grapalat" w:cs="Times New Roman"/>
          <w:sz w:val="20"/>
          <w:szCs w:val="20"/>
          <w:lang w:val="en-US"/>
        </w:rPr>
        <w:t>2</w:t>
      </w:r>
      <w:r w:rsidR="00B51401">
        <w:rPr>
          <w:rFonts w:ascii="GHEA Grapalat" w:eastAsia="Times New Roman" w:hAnsi="GHEA Grapalat" w:cs="Times New Roman"/>
          <w:sz w:val="20"/>
          <w:szCs w:val="20"/>
          <w:lang w:val="en-US"/>
        </w:rPr>
        <w:t>5</w:t>
      </w:r>
      <w:r w:rsidR="00F96B23" w:rsidRPr="00F96B23">
        <w:rPr>
          <w:rFonts w:ascii="GHEA Grapalat" w:eastAsia="Times New Roman" w:hAnsi="GHEA Grapalat" w:cs="Times New Roman"/>
          <w:sz w:val="20"/>
          <w:szCs w:val="20"/>
          <w:lang w:val="en-US"/>
        </w:rPr>
        <w:t>/</w:t>
      </w:r>
      <w:r w:rsidR="00222DD8">
        <w:rPr>
          <w:rFonts w:ascii="GHEA Grapalat" w:eastAsia="Times New Roman" w:hAnsi="GHEA Grapalat" w:cs="Times New Roman"/>
          <w:sz w:val="20"/>
          <w:szCs w:val="20"/>
          <w:lang w:val="hy-AM"/>
        </w:rPr>
        <w:t>1</w:t>
      </w:r>
      <w:r w:rsidR="00CA4AB5">
        <w:rPr>
          <w:rFonts w:ascii="GHEA Grapalat" w:eastAsia="Times New Roman" w:hAnsi="GHEA Grapalat" w:cs="Times New Roman"/>
          <w:sz w:val="20"/>
          <w:szCs w:val="20"/>
          <w:lang w:val="hy-AM"/>
        </w:rPr>
        <w:t>38</w:t>
      </w:r>
    </w:p>
    <w:p w14:paraId="7F12DBC6" w14:textId="77777777" w:rsidR="00E60D85" w:rsidRPr="00BB7102" w:rsidRDefault="00E60D85" w:rsidP="00E90834">
      <w:pPr>
        <w:spacing w:after="0" w:line="240" w:lineRule="auto"/>
        <w:ind w:firstLine="708"/>
        <w:jc w:val="both"/>
        <w:rPr>
          <w:rFonts w:ascii="GHEA Grapalat" w:eastAsia="Times New Roman" w:hAnsi="GHEA Grapalat" w:cs="Times New Roman"/>
          <w:sz w:val="20"/>
          <w:szCs w:val="20"/>
          <w:lang w:val="en-US"/>
        </w:rPr>
      </w:pPr>
    </w:p>
    <w:p w14:paraId="1186390A"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r w:rsidRPr="00E90834">
        <w:rPr>
          <w:rFonts w:ascii="Times New Roman" w:eastAsia="Times New Roman" w:hAnsi="Times New Roman" w:cs="Times New Roman"/>
          <w:i/>
          <w:sz w:val="24"/>
          <w:szCs w:val="24"/>
          <w:lang w:val="en-US"/>
        </w:rPr>
        <w:t>Municipalitet of Talin</w:t>
      </w:r>
      <w:r w:rsidRPr="00E90834">
        <w:rPr>
          <w:rFonts w:ascii="GHEA Grapalat" w:eastAsia="Times New Roman" w:hAnsi="GHEA Grapalat" w:cs="Times New Roman"/>
          <w:sz w:val="20"/>
          <w:szCs w:val="20"/>
          <w:lang w:val="en-US"/>
        </w:rPr>
        <w:t>,</w:t>
      </w:r>
      <w:r w:rsidRPr="00E90834">
        <w:rPr>
          <w:rFonts w:ascii="Times New Roman" w:eastAsia="Times New Roman" w:hAnsi="Times New Roman" w:cs="Times New Roman"/>
          <w:i/>
          <w:sz w:val="24"/>
          <w:szCs w:val="24"/>
          <w:lang w:val="en-US"/>
        </w:rPr>
        <w:t xml:space="preserve"> (hereinafter Customer), located at the</w:t>
      </w:r>
      <w:r w:rsidRPr="00E90834">
        <w:rPr>
          <w:rFonts w:ascii="GHEA Grapalat" w:eastAsia="Times New Roman" w:hAnsi="GHEA Grapalat" w:cs="Times New Roman"/>
          <w:sz w:val="20"/>
          <w:szCs w:val="20"/>
          <w:lang w:val="en-US"/>
        </w:rPr>
        <w:t xml:space="preserve"> st. </w:t>
      </w:r>
      <w:r w:rsidRPr="007552EE">
        <w:rPr>
          <w:rFonts w:ascii="Times New Roman" w:eastAsia="Times New Roman" w:hAnsi="Times New Roman" w:cs="Times New Roman"/>
          <w:i/>
          <w:sz w:val="24"/>
          <w:szCs w:val="24"/>
          <w:lang w:val="en-US"/>
        </w:rPr>
        <w:t xml:space="preserve">Gai 1, </w:t>
      </w:r>
      <w:r w:rsidRPr="007552EE">
        <w:rPr>
          <w:rFonts w:ascii="Sylfaen" w:eastAsia="Times New Roman" w:hAnsi="Sylfaen" w:cs="Times New Roman"/>
          <w:i/>
          <w:sz w:val="24"/>
          <w:szCs w:val="24"/>
          <w:lang w:val="en-US"/>
        </w:rPr>
        <w:t>t.</w:t>
      </w:r>
      <w:r w:rsidRPr="007552EE">
        <w:rPr>
          <w:rFonts w:ascii="Times New Roman" w:eastAsia="Times New Roman" w:hAnsi="Times New Roman" w:cs="Times New Roman"/>
          <w:i/>
          <w:sz w:val="24"/>
          <w:szCs w:val="24"/>
          <w:lang w:val="en-US"/>
        </w:rPr>
        <w:t xml:space="preserve"> Talin,  RA,</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6FED530A" w14:textId="36C3A148" w:rsidR="00BC2F65" w:rsidRDefault="00BC2F65" w:rsidP="00E90834">
      <w:pPr>
        <w:spacing w:after="0" w:line="240" w:lineRule="auto"/>
        <w:ind w:firstLine="708"/>
        <w:jc w:val="both"/>
        <w:rPr>
          <w:rFonts w:ascii="Times New Roman" w:eastAsia="Times New Roman" w:hAnsi="Times New Roman" w:cs="Times New Roman"/>
          <w:sz w:val="24"/>
          <w:szCs w:val="24"/>
          <w:lang w:val="en-AU" w:eastAsia="ru-RU"/>
        </w:rPr>
      </w:pPr>
      <w:r w:rsidRPr="00BC2F65">
        <w:rPr>
          <w:rFonts w:ascii="Times New Roman" w:eastAsia="Times New Roman" w:hAnsi="Times New Roman" w:cs="Times New Roman"/>
          <w:sz w:val="24"/>
          <w:szCs w:val="24"/>
          <w:lang w:val="en-AU" w:eastAsia="ru-RU"/>
        </w:rPr>
        <w:t xml:space="preserve">As a result of this procedure, the selected participant will be offered to sign a contract for the </w:t>
      </w:r>
      <w:r w:rsidR="00CA4AB5" w:rsidRPr="00CA4AB5">
        <w:rPr>
          <w:rFonts w:ascii="Times New Roman" w:eastAsia="Times New Roman" w:hAnsi="Times New Roman" w:cs="Times New Roman"/>
          <w:sz w:val="24"/>
          <w:szCs w:val="24"/>
          <w:lang w:val="en-AU" w:eastAsia="ru-RU"/>
        </w:rPr>
        <w:t>water circulation pumps, wheel dismantling and assembly devices, and double sinks</w:t>
      </w:r>
      <w:r w:rsidR="00CA4AB5" w:rsidRPr="00CA4AB5">
        <w:rPr>
          <w:rFonts w:ascii="Times New Roman" w:eastAsia="Times New Roman" w:hAnsi="Times New Roman" w:cs="Times New Roman"/>
          <w:sz w:val="24"/>
          <w:szCs w:val="24"/>
          <w:lang w:val="en-AU" w:eastAsia="ru-RU"/>
        </w:rPr>
        <w:t xml:space="preserve"> </w:t>
      </w:r>
      <w:r w:rsidRPr="00BC2F65">
        <w:rPr>
          <w:rFonts w:ascii="Times New Roman" w:eastAsia="Times New Roman" w:hAnsi="Times New Roman" w:cs="Times New Roman"/>
          <w:sz w:val="24"/>
          <w:szCs w:val="24"/>
          <w:lang w:val="en-AU" w:eastAsia="ru-RU"/>
        </w:rPr>
        <w:t>(hereinafter referred to as the contract) in accordance with the established procedure.</w:t>
      </w:r>
    </w:p>
    <w:p w14:paraId="72F2977A" w14:textId="0953D3B4"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5FAA0553"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189B3179"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14C5AD27"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E905B8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03132F65" w14:textId="7F3881E9"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0B1AE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w:t>
      </w:r>
      <w:r w:rsidR="0088392D">
        <w:rPr>
          <w:rFonts w:ascii="GHEA Grapalat" w:eastAsia="Times New Roman" w:hAnsi="GHEA Grapalat" w:cs="Times New Roman"/>
          <w:sz w:val="20"/>
          <w:szCs w:val="20"/>
          <w:lang w:val="en-US"/>
        </w:rPr>
        <w:t>ation of the announcement, at 1</w:t>
      </w:r>
      <w:r w:rsidR="00CA4AB5">
        <w:rPr>
          <w:rFonts w:ascii="GHEA Grapalat" w:eastAsia="Times New Roman" w:hAnsi="GHEA Grapalat" w:cs="Times New Roman"/>
          <w:sz w:val="20"/>
          <w:szCs w:val="20"/>
          <w:lang w:val="hy-AM"/>
        </w:rPr>
        <w:t>5</w:t>
      </w:r>
      <w:r w:rsidR="00671C86">
        <w:rPr>
          <w:rFonts w:ascii="GHEA Grapalat" w:eastAsia="Times New Roman" w:hAnsi="GHEA Grapalat" w:cs="Times New Roman"/>
          <w:sz w:val="20"/>
          <w:szCs w:val="20"/>
          <w:lang w:val="en-US"/>
        </w:rPr>
        <w:t>:</w:t>
      </w:r>
      <w:r w:rsidR="00192647">
        <w:rPr>
          <w:rFonts w:ascii="GHEA Grapalat" w:eastAsia="Times New Roman" w:hAnsi="GHEA Grapalat" w:cs="Times New Roman"/>
          <w:sz w:val="20"/>
          <w:szCs w:val="20"/>
          <w:lang w:val="en-US"/>
        </w:rPr>
        <w:t>00</w:t>
      </w:r>
      <w:r w:rsidRPr="00E90834">
        <w:rPr>
          <w:rFonts w:ascii="GHEA Grapalat" w:eastAsia="Times New Roman" w:hAnsi="GHEA Grapalat" w:cs="Times New Roman"/>
          <w:sz w:val="20"/>
          <w:szCs w:val="20"/>
          <w:lang w:val="en-US"/>
        </w:rPr>
        <w:t xml:space="preserve"> am. The inquiries may be submitted eather Armenian, Russian nor English.</w:t>
      </w:r>
    </w:p>
    <w:p w14:paraId="120DECC4" w14:textId="50A421F3" w:rsidR="00E60D85" w:rsidRPr="00E90834" w:rsidRDefault="00E60D85" w:rsidP="00E60D85">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0B1AE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w:t>
      </w:r>
      <w:r w:rsidR="00671C86">
        <w:rPr>
          <w:rFonts w:ascii="GHEA Grapalat" w:eastAsia="Times New Roman" w:hAnsi="GHEA Grapalat" w:cs="Times New Roman"/>
          <w:sz w:val="20"/>
          <w:szCs w:val="20"/>
          <w:lang w:val="hy-AM"/>
        </w:rPr>
        <w:t xml:space="preserve"> </w:t>
      </w:r>
      <w:r w:rsidR="00CA4AB5">
        <w:rPr>
          <w:rFonts w:ascii="GHEA Grapalat" w:eastAsia="Times New Roman" w:hAnsi="GHEA Grapalat" w:cs="Times New Roman"/>
          <w:sz w:val="20"/>
          <w:szCs w:val="20"/>
          <w:lang w:val="hy-AM"/>
        </w:rPr>
        <w:t>1</w:t>
      </w:r>
      <w:r w:rsidR="00C13137">
        <w:rPr>
          <w:rFonts w:ascii="GHEA Grapalat" w:eastAsia="Times New Roman" w:hAnsi="GHEA Grapalat" w:cs="Times New Roman"/>
          <w:sz w:val="20"/>
          <w:szCs w:val="20"/>
          <w:lang w:val="hy-AM"/>
        </w:rPr>
        <w:t>3</w:t>
      </w:r>
      <w:r w:rsidR="00A7019F">
        <w:rPr>
          <w:rFonts w:ascii="GHEA Grapalat" w:eastAsia="Times New Roman" w:hAnsi="GHEA Grapalat" w:cs="Times New Roman"/>
          <w:sz w:val="20"/>
          <w:szCs w:val="20"/>
          <w:lang w:val="hy-AM"/>
        </w:rPr>
        <w:t>.</w:t>
      </w:r>
      <w:r w:rsidR="00CA4AB5">
        <w:rPr>
          <w:rFonts w:ascii="GHEA Grapalat" w:eastAsia="Times New Roman" w:hAnsi="GHEA Grapalat" w:cs="Times New Roman"/>
          <w:sz w:val="20"/>
          <w:szCs w:val="20"/>
          <w:lang w:val="hy-AM"/>
        </w:rPr>
        <w:t>10</w:t>
      </w:r>
      <w:r w:rsidR="00794D89">
        <w:rPr>
          <w:rFonts w:ascii="GHEA Grapalat" w:eastAsia="Times New Roman" w:hAnsi="GHEA Grapalat" w:cs="Times New Roman"/>
          <w:sz w:val="20"/>
          <w:szCs w:val="20"/>
          <w:lang w:val="hy-AM"/>
        </w:rPr>
        <w:t>.202</w:t>
      </w:r>
      <w:r w:rsidR="00B51401">
        <w:rPr>
          <w:rFonts w:ascii="GHEA Grapalat" w:eastAsia="Times New Roman" w:hAnsi="GHEA Grapalat" w:cs="Times New Roman"/>
          <w:sz w:val="20"/>
          <w:szCs w:val="20"/>
          <w:lang w:val="en-US"/>
        </w:rPr>
        <w:t>5</w:t>
      </w:r>
      <w:r w:rsidR="00794D89">
        <w:rPr>
          <w:rFonts w:ascii="GHEA Grapalat" w:eastAsia="Times New Roman" w:hAnsi="GHEA Grapalat" w:cs="Times New Roman"/>
          <w:sz w:val="20"/>
          <w:szCs w:val="20"/>
          <w:lang w:val="hy-AM"/>
        </w:rPr>
        <w:t xml:space="preserve"> </w:t>
      </w:r>
      <w:r w:rsidRPr="00E90834">
        <w:rPr>
          <w:rFonts w:ascii="GHEA Grapalat" w:eastAsia="Times New Roman" w:hAnsi="GHEA Grapalat" w:cs="Times New Roman"/>
          <w:sz w:val="20"/>
          <w:szCs w:val="20"/>
          <w:lang w:val="en-US"/>
        </w:rPr>
        <w:t xml:space="preserve"> from the day of publication of the announcement on</w:t>
      </w:r>
      <w:r w:rsidR="00A7019F">
        <w:rPr>
          <w:rFonts w:ascii="GHEA Grapalat" w:eastAsia="Times New Roman" w:hAnsi="GHEA Grapalat" w:cs="Times New Roman"/>
          <w:sz w:val="20"/>
          <w:szCs w:val="20"/>
          <w:lang w:val="en-US"/>
        </w:rPr>
        <w:t xml:space="preserve"> at 1</w:t>
      </w:r>
      <w:r w:rsidR="00CA4AB5">
        <w:rPr>
          <w:rFonts w:ascii="GHEA Grapalat" w:eastAsia="Times New Roman" w:hAnsi="GHEA Grapalat" w:cs="Times New Roman"/>
          <w:sz w:val="20"/>
          <w:szCs w:val="20"/>
          <w:lang w:val="hy-AM"/>
        </w:rPr>
        <w:t>5</w:t>
      </w:r>
      <w:r w:rsidRPr="00E90834">
        <w:rPr>
          <w:rFonts w:ascii="GHEA Grapalat" w:eastAsia="Times New Roman" w:hAnsi="GHEA Grapalat" w:cs="Times New Roman"/>
          <w:sz w:val="20"/>
          <w:szCs w:val="20"/>
          <w:lang w:val="en-US"/>
        </w:rPr>
        <w:t>:</w:t>
      </w:r>
      <w:r w:rsidR="00192647">
        <w:rPr>
          <w:rFonts w:ascii="GHEA Grapalat" w:eastAsia="Times New Roman" w:hAnsi="GHEA Grapalat" w:cs="Times New Roman"/>
          <w:sz w:val="20"/>
          <w:szCs w:val="20"/>
          <w:lang w:val="en-US"/>
        </w:rPr>
        <w:t>00</w:t>
      </w:r>
      <w:r w:rsidRPr="00E90834">
        <w:rPr>
          <w:rFonts w:ascii="GHEA Grapalat" w:eastAsia="Times New Roman" w:hAnsi="GHEA Grapalat" w:cs="Times New Roman"/>
          <w:sz w:val="20"/>
          <w:szCs w:val="20"/>
          <w:lang w:val="en-US"/>
        </w:rPr>
        <w:t xml:space="preserve"> am. </w:t>
      </w:r>
    </w:p>
    <w:p w14:paraId="3B40E217"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32E5064" w14:textId="73B45C9F" w:rsidR="00E90834" w:rsidRPr="00D15046"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hy-AM"/>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r w:rsidR="00D15046">
        <w:rPr>
          <w:rFonts w:ascii="Times New Roman" w:eastAsia="Times New Roman" w:hAnsi="Times New Roman" w:cs="Times New Roman"/>
          <w:sz w:val="24"/>
          <w:szCs w:val="24"/>
          <w:lang w:val="hy-AM"/>
        </w:rPr>
        <w:t>Aghavni Hovhannisyan</w:t>
      </w:r>
    </w:p>
    <w:p w14:paraId="62CEE378" w14:textId="7E9416D5"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w:t>
      </w:r>
      <w:r w:rsidR="00B27467" w:rsidRPr="00B27467">
        <w:rPr>
          <w:rFonts w:ascii="Times New Roman" w:eastAsia="Times New Roman" w:hAnsi="Times New Roman" w:cs="Times New Roman"/>
          <w:sz w:val="24"/>
          <w:szCs w:val="24"/>
          <w:u w:val="single"/>
          <w:lang w:val="hy-AM"/>
        </w:rPr>
        <w:t>374)93637127</w:t>
      </w:r>
    </w:p>
    <w:p w14:paraId="35F955F3"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Pr="00E90834">
          <w:rPr>
            <w:rFonts w:ascii="Times New Roman" w:eastAsia="Times New Roman" w:hAnsi="Times New Roman" w:cs="Times New Roman"/>
            <w:color w:val="0000FF"/>
            <w:sz w:val="24"/>
            <w:szCs w:val="24"/>
            <w:u w:val="single"/>
            <w:lang w:val="af-ZA"/>
          </w:rPr>
          <w:t>talingnumner@mail.ru</w:t>
        </w:r>
      </w:hyperlink>
    </w:p>
    <w:p w14:paraId="39631F93"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2ABF0B2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7E1B3B8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5C7362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6766D08"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3841C285" w14:textId="77777777" w:rsidR="005B484A" w:rsidRPr="00E90834" w:rsidRDefault="005B484A">
      <w:pPr>
        <w:rPr>
          <w:lang w:val="en-US"/>
        </w:rPr>
      </w:pPr>
    </w:p>
    <w:sectPr w:rsidR="005B484A" w:rsidRPr="00E90834" w:rsidSect="001961FD">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525F1"/>
    <w:rsid w:val="000B1AE5"/>
    <w:rsid w:val="001009C7"/>
    <w:rsid w:val="001143A9"/>
    <w:rsid w:val="00192647"/>
    <w:rsid w:val="001961FD"/>
    <w:rsid w:val="001B4849"/>
    <w:rsid w:val="00222DD8"/>
    <w:rsid w:val="00237212"/>
    <w:rsid w:val="002C7F74"/>
    <w:rsid w:val="00371191"/>
    <w:rsid w:val="003A3148"/>
    <w:rsid w:val="0046575D"/>
    <w:rsid w:val="004E6F06"/>
    <w:rsid w:val="005269FF"/>
    <w:rsid w:val="005570B0"/>
    <w:rsid w:val="00576271"/>
    <w:rsid w:val="005B484A"/>
    <w:rsid w:val="00635D60"/>
    <w:rsid w:val="00665F10"/>
    <w:rsid w:val="00671C86"/>
    <w:rsid w:val="006B57B4"/>
    <w:rsid w:val="007552EE"/>
    <w:rsid w:val="00794D89"/>
    <w:rsid w:val="007F086B"/>
    <w:rsid w:val="0088392D"/>
    <w:rsid w:val="008A0F47"/>
    <w:rsid w:val="00907B4A"/>
    <w:rsid w:val="0091591D"/>
    <w:rsid w:val="00976EF0"/>
    <w:rsid w:val="009C4EB1"/>
    <w:rsid w:val="009F794F"/>
    <w:rsid w:val="00A51785"/>
    <w:rsid w:val="00A6496E"/>
    <w:rsid w:val="00A7019F"/>
    <w:rsid w:val="00A71A60"/>
    <w:rsid w:val="00B03232"/>
    <w:rsid w:val="00B27467"/>
    <w:rsid w:val="00B51401"/>
    <w:rsid w:val="00B625A4"/>
    <w:rsid w:val="00BB7102"/>
    <w:rsid w:val="00BC2F65"/>
    <w:rsid w:val="00BC3C8A"/>
    <w:rsid w:val="00BE0D8D"/>
    <w:rsid w:val="00C053C4"/>
    <w:rsid w:val="00C13137"/>
    <w:rsid w:val="00C74691"/>
    <w:rsid w:val="00CA4AB5"/>
    <w:rsid w:val="00CB1DE7"/>
    <w:rsid w:val="00D15046"/>
    <w:rsid w:val="00D45139"/>
    <w:rsid w:val="00D70D8E"/>
    <w:rsid w:val="00DD1622"/>
    <w:rsid w:val="00DF78A5"/>
    <w:rsid w:val="00E371A1"/>
    <w:rsid w:val="00E60D85"/>
    <w:rsid w:val="00E73B4F"/>
    <w:rsid w:val="00E90834"/>
    <w:rsid w:val="00E95299"/>
    <w:rsid w:val="00EA5081"/>
    <w:rsid w:val="00EE3EF2"/>
    <w:rsid w:val="00F66208"/>
    <w:rsid w:val="00F96B23"/>
    <w:rsid w:val="00FD3F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68B9"/>
  <w15:docId w15:val="{386A097B-C1CB-4CD4-9793-DDE8E063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5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570B0"/>
    <w:rPr>
      <w:rFonts w:ascii="Courier New" w:eastAsia="Times New Roman" w:hAnsi="Courier New" w:cs="Courier New"/>
      <w:sz w:val="20"/>
      <w:szCs w:val="20"/>
      <w:lang w:eastAsia="ru-RU"/>
    </w:rPr>
  </w:style>
  <w:style w:type="character" w:customStyle="1" w:styleId="y2iqfc">
    <w:name w:val="y2iqfc"/>
    <w:basedOn w:val="a0"/>
    <w:rsid w:val="00557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99031">
      <w:bodyDiv w:val="1"/>
      <w:marLeft w:val="0"/>
      <w:marRight w:val="0"/>
      <w:marTop w:val="0"/>
      <w:marBottom w:val="0"/>
      <w:divBdr>
        <w:top w:val="none" w:sz="0" w:space="0" w:color="auto"/>
        <w:left w:val="none" w:sz="0" w:space="0" w:color="auto"/>
        <w:bottom w:val="none" w:sz="0" w:space="0" w:color="auto"/>
        <w:right w:val="none" w:sz="0" w:space="0" w:color="auto"/>
      </w:divBdr>
    </w:div>
    <w:div w:id="30812946">
      <w:bodyDiv w:val="1"/>
      <w:marLeft w:val="0"/>
      <w:marRight w:val="0"/>
      <w:marTop w:val="0"/>
      <w:marBottom w:val="0"/>
      <w:divBdr>
        <w:top w:val="none" w:sz="0" w:space="0" w:color="auto"/>
        <w:left w:val="none" w:sz="0" w:space="0" w:color="auto"/>
        <w:bottom w:val="none" w:sz="0" w:space="0" w:color="auto"/>
        <w:right w:val="none" w:sz="0" w:space="0" w:color="auto"/>
      </w:divBdr>
      <w:divsChild>
        <w:div w:id="1623994980">
          <w:marLeft w:val="0"/>
          <w:marRight w:val="0"/>
          <w:marTop w:val="0"/>
          <w:marBottom w:val="0"/>
          <w:divBdr>
            <w:top w:val="none" w:sz="0" w:space="0" w:color="auto"/>
            <w:left w:val="none" w:sz="0" w:space="0" w:color="auto"/>
            <w:bottom w:val="none" w:sz="0" w:space="0" w:color="auto"/>
            <w:right w:val="none" w:sz="0" w:space="0" w:color="auto"/>
          </w:divBdr>
        </w:div>
        <w:div w:id="1759137194">
          <w:marLeft w:val="0"/>
          <w:marRight w:val="0"/>
          <w:marTop w:val="0"/>
          <w:marBottom w:val="0"/>
          <w:divBdr>
            <w:top w:val="none" w:sz="0" w:space="0" w:color="auto"/>
            <w:left w:val="none" w:sz="0" w:space="0" w:color="auto"/>
            <w:bottom w:val="none" w:sz="0" w:space="0" w:color="auto"/>
            <w:right w:val="none" w:sz="0" w:space="0" w:color="auto"/>
          </w:divBdr>
          <w:divsChild>
            <w:div w:id="1528760790">
              <w:marLeft w:val="0"/>
              <w:marRight w:val="165"/>
              <w:marTop w:val="150"/>
              <w:marBottom w:val="0"/>
              <w:divBdr>
                <w:top w:val="none" w:sz="0" w:space="0" w:color="auto"/>
                <w:left w:val="none" w:sz="0" w:space="0" w:color="auto"/>
                <w:bottom w:val="none" w:sz="0" w:space="0" w:color="auto"/>
                <w:right w:val="none" w:sz="0" w:space="0" w:color="auto"/>
              </w:divBdr>
              <w:divsChild>
                <w:div w:id="1662082490">
                  <w:marLeft w:val="0"/>
                  <w:marRight w:val="0"/>
                  <w:marTop w:val="0"/>
                  <w:marBottom w:val="0"/>
                  <w:divBdr>
                    <w:top w:val="none" w:sz="0" w:space="0" w:color="auto"/>
                    <w:left w:val="none" w:sz="0" w:space="0" w:color="auto"/>
                    <w:bottom w:val="none" w:sz="0" w:space="0" w:color="auto"/>
                    <w:right w:val="none" w:sz="0" w:space="0" w:color="auto"/>
                  </w:divBdr>
                  <w:divsChild>
                    <w:div w:id="102578581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412384">
      <w:bodyDiv w:val="1"/>
      <w:marLeft w:val="0"/>
      <w:marRight w:val="0"/>
      <w:marTop w:val="0"/>
      <w:marBottom w:val="0"/>
      <w:divBdr>
        <w:top w:val="none" w:sz="0" w:space="0" w:color="auto"/>
        <w:left w:val="none" w:sz="0" w:space="0" w:color="auto"/>
        <w:bottom w:val="none" w:sz="0" w:space="0" w:color="auto"/>
        <w:right w:val="none" w:sz="0" w:space="0" w:color="auto"/>
      </w:divBdr>
    </w:div>
    <w:div w:id="829515319">
      <w:bodyDiv w:val="1"/>
      <w:marLeft w:val="0"/>
      <w:marRight w:val="0"/>
      <w:marTop w:val="0"/>
      <w:marBottom w:val="0"/>
      <w:divBdr>
        <w:top w:val="none" w:sz="0" w:space="0" w:color="auto"/>
        <w:left w:val="none" w:sz="0" w:space="0" w:color="auto"/>
        <w:bottom w:val="none" w:sz="0" w:space="0" w:color="auto"/>
        <w:right w:val="none" w:sz="0" w:space="0" w:color="auto"/>
      </w:divBdr>
    </w:div>
    <w:div w:id="1251280436">
      <w:bodyDiv w:val="1"/>
      <w:marLeft w:val="0"/>
      <w:marRight w:val="0"/>
      <w:marTop w:val="0"/>
      <w:marBottom w:val="0"/>
      <w:divBdr>
        <w:top w:val="none" w:sz="0" w:space="0" w:color="auto"/>
        <w:left w:val="none" w:sz="0" w:space="0" w:color="auto"/>
        <w:bottom w:val="none" w:sz="0" w:space="0" w:color="auto"/>
        <w:right w:val="none" w:sz="0" w:space="0" w:color="auto"/>
      </w:divBdr>
      <w:divsChild>
        <w:div w:id="1650750557">
          <w:marLeft w:val="0"/>
          <w:marRight w:val="0"/>
          <w:marTop w:val="0"/>
          <w:marBottom w:val="0"/>
          <w:divBdr>
            <w:top w:val="none" w:sz="0" w:space="0" w:color="auto"/>
            <w:left w:val="none" w:sz="0" w:space="0" w:color="auto"/>
            <w:bottom w:val="none" w:sz="0" w:space="0" w:color="auto"/>
            <w:right w:val="none" w:sz="0" w:space="0" w:color="auto"/>
          </w:divBdr>
        </w:div>
        <w:div w:id="1934774376">
          <w:marLeft w:val="0"/>
          <w:marRight w:val="0"/>
          <w:marTop w:val="0"/>
          <w:marBottom w:val="0"/>
          <w:divBdr>
            <w:top w:val="none" w:sz="0" w:space="0" w:color="auto"/>
            <w:left w:val="none" w:sz="0" w:space="0" w:color="auto"/>
            <w:bottom w:val="none" w:sz="0" w:space="0" w:color="auto"/>
            <w:right w:val="none" w:sz="0" w:space="0" w:color="auto"/>
          </w:divBdr>
          <w:divsChild>
            <w:div w:id="1522546308">
              <w:marLeft w:val="0"/>
              <w:marRight w:val="165"/>
              <w:marTop w:val="150"/>
              <w:marBottom w:val="0"/>
              <w:divBdr>
                <w:top w:val="none" w:sz="0" w:space="0" w:color="auto"/>
                <w:left w:val="none" w:sz="0" w:space="0" w:color="auto"/>
                <w:bottom w:val="none" w:sz="0" w:space="0" w:color="auto"/>
                <w:right w:val="none" w:sz="0" w:space="0" w:color="auto"/>
              </w:divBdr>
              <w:divsChild>
                <w:div w:id="519510844">
                  <w:marLeft w:val="0"/>
                  <w:marRight w:val="0"/>
                  <w:marTop w:val="0"/>
                  <w:marBottom w:val="0"/>
                  <w:divBdr>
                    <w:top w:val="none" w:sz="0" w:space="0" w:color="auto"/>
                    <w:left w:val="none" w:sz="0" w:space="0" w:color="auto"/>
                    <w:bottom w:val="none" w:sz="0" w:space="0" w:color="auto"/>
                    <w:right w:val="none" w:sz="0" w:space="0" w:color="auto"/>
                  </w:divBdr>
                  <w:divsChild>
                    <w:div w:id="77706249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631185">
      <w:bodyDiv w:val="1"/>
      <w:marLeft w:val="0"/>
      <w:marRight w:val="0"/>
      <w:marTop w:val="0"/>
      <w:marBottom w:val="0"/>
      <w:divBdr>
        <w:top w:val="none" w:sz="0" w:space="0" w:color="auto"/>
        <w:left w:val="none" w:sz="0" w:space="0" w:color="auto"/>
        <w:bottom w:val="none" w:sz="0" w:space="0" w:color="auto"/>
        <w:right w:val="none" w:sz="0" w:space="0" w:color="auto"/>
      </w:divBdr>
    </w:div>
    <w:div w:id="176452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425</Words>
  <Characters>2423</Characters>
  <Application>Microsoft Office Word</Application>
  <DocSecurity>0</DocSecurity>
  <Lines>20</Lines>
  <Paragraphs>5</Paragraphs>
  <ScaleCrop>false</ScaleCrop>
  <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78</cp:revision>
  <dcterms:created xsi:type="dcterms:W3CDTF">2022-02-23T12:49:00Z</dcterms:created>
  <dcterms:modified xsi:type="dcterms:W3CDTF">2025-10-06T08:22:00Z</dcterms:modified>
</cp:coreProperties>
</file>