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FFF838" w14:textId="77777777" w:rsidR="00C805CB" w:rsidRPr="00853D3A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2E7E2A">
        <w:rPr>
          <w:rFonts w:ascii="GHEA Grapalat" w:hAnsi="GHEA Grapalat"/>
          <w:i w:val="0"/>
          <w:sz w:val="24"/>
          <w:szCs w:val="24"/>
        </w:rPr>
        <w:t>NOTICE</w:t>
      </w:r>
      <w:r w:rsidRPr="002E7E2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2E7E2A">
        <w:rPr>
          <w:rFonts w:ascii="GHEA Grapalat" w:hAnsi="GHEA Grapalat"/>
          <w:i w:val="0"/>
          <w:sz w:val="24"/>
          <w:szCs w:val="24"/>
        </w:rPr>
        <w:t>ON PRICE QUOTATION</w:t>
      </w:r>
    </w:p>
    <w:p w14:paraId="7DE24180" w14:textId="2C6EB4A5" w:rsidR="00C805CB" w:rsidRPr="003265CD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This text of the notice is approved by decision of the Price Quotation Commission </w:t>
      </w:r>
      <w:r w:rsidRPr="00CA53EA">
        <w:rPr>
          <w:rFonts w:ascii="GHEA Grapalat" w:hAnsi="GHEA Grapalat"/>
          <w:b/>
          <w:i w:val="0"/>
          <w:sz w:val="24"/>
          <w:szCs w:val="24"/>
        </w:rPr>
        <w:t>"</w:t>
      </w:r>
      <w:r w:rsidR="0062262E">
        <w:rPr>
          <w:rFonts w:ascii="GHEA Grapalat" w:hAnsi="GHEA Grapalat"/>
          <w:b/>
          <w:i w:val="0"/>
          <w:sz w:val="24"/>
          <w:szCs w:val="24"/>
        </w:rPr>
        <w:t>1</w:t>
      </w:r>
      <w:r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proofErr w:type="gramStart"/>
      <w:r w:rsidRPr="00CA53EA">
        <w:rPr>
          <w:rFonts w:ascii="GHEA Grapalat" w:hAnsi="GHEA Grapalat"/>
          <w:b/>
          <w:i w:val="0"/>
          <w:sz w:val="24"/>
          <w:szCs w:val="24"/>
        </w:rPr>
        <w:t>of</w:t>
      </w:r>
      <w:r w:rsidR="007267F7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053DBF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proofErr w:type="gramEnd"/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r w:rsidR="00317A69">
        <w:rPr>
          <w:rFonts w:ascii="GHEA Grapalat" w:hAnsi="GHEA Grapalat"/>
          <w:b/>
          <w:i w:val="0"/>
          <w:sz w:val="24"/>
          <w:szCs w:val="24"/>
          <w:lang w:val="hy-AM"/>
        </w:rPr>
        <w:t>21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r w:rsidR="008826EF" w:rsidRPr="00DF2A4B">
        <w:rPr>
          <w:rFonts w:ascii="GHEA Grapalat" w:hAnsi="GHEA Grapalat"/>
          <w:b/>
          <w:i w:val="0"/>
          <w:sz w:val="24"/>
          <w:szCs w:val="24"/>
        </w:rPr>
        <w:t>"</w:t>
      </w:r>
      <w:r w:rsidR="00B80A88" w:rsidRPr="00B80A88">
        <w:rPr>
          <w:rFonts w:ascii="GHEA Grapalat" w:hAnsi="GHEA Grapalat"/>
          <w:b/>
          <w:i w:val="0"/>
          <w:sz w:val="24"/>
          <w:szCs w:val="24"/>
        </w:rPr>
        <w:t>October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of </w:t>
      </w:r>
      <w:r w:rsidR="008B4396">
        <w:rPr>
          <w:rFonts w:ascii="GHEA Grapalat" w:hAnsi="GHEA Grapalat"/>
          <w:b/>
          <w:i w:val="0"/>
          <w:sz w:val="24"/>
          <w:szCs w:val="24"/>
        </w:rPr>
        <w:t>202</w:t>
      </w:r>
      <w:r w:rsidR="002709A0">
        <w:rPr>
          <w:rFonts w:ascii="GHEA Grapalat" w:hAnsi="GHEA Grapalat"/>
          <w:b/>
          <w:i w:val="0"/>
          <w:sz w:val="24"/>
          <w:szCs w:val="24"/>
          <w:lang w:val="hy-AM"/>
        </w:rPr>
        <w:t>5</w:t>
      </w:r>
      <w:r w:rsidR="008826EF" w:rsidRPr="00853D3A">
        <w:rPr>
          <w:rFonts w:ascii="GHEA Grapalat" w:hAnsi="GHEA Grapalat"/>
          <w:i w:val="0"/>
          <w:sz w:val="24"/>
          <w:szCs w:val="24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and is</w:t>
      </w:r>
      <w:r w:rsidRPr="00853D3A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published pursuant to Article 27 of the Law of the Republic of Armenia </w:t>
      </w:r>
      <w:r w:rsidRPr="00853D3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853D3A">
        <w:rPr>
          <w:rFonts w:ascii="GHEA Grapalat" w:hAnsi="GHEA Grapalat"/>
          <w:i w:val="0"/>
          <w:sz w:val="24"/>
          <w:szCs w:val="24"/>
        </w:rPr>
        <w:t xml:space="preserve">"On </w:t>
      </w:r>
      <w:r w:rsidRPr="002E7E2A">
        <w:rPr>
          <w:rFonts w:ascii="GHEA Grapalat" w:hAnsi="GHEA Grapalat"/>
          <w:i w:val="0"/>
          <w:sz w:val="24"/>
          <w:szCs w:val="24"/>
        </w:rPr>
        <w:t>procurement"</w:t>
      </w:r>
      <w:r w:rsidR="003265CD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</w:p>
    <w:p w14:paraId="6BF7BE70" w14:textId="62D184D0" w:rsidR="0033637F" w:rsidRPr="00E8757C" w:rsidRDefault="00C805CB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hy-AM"/>
        </w:rPr>
      </w:pPr>
      <w:r w:rsidRPr="002E7E2A">
        <w:rPr>
          <w:rFonts w:ascii="GHEA Grapalat" w:hAnsi="GHEA Grapalat"/>
          <w:i w:val="0"/>
          <w:sz w:val="24"/>
          <w:szCs w:val="24"/>
        </w:rPr>
        <w:t xml:space="preserve">Code of the </w:t>
      </w:r>
      <w:proofErr w:type="gramStart"/>
      <w:r w:rsidRPr="002E7E2A">
        <w:rPr>
          <w:rFonts w:ascii="GHEA Grapalat" w:hAnsi="GHEA Grapalat"/>
          <w:i w:val="0"/>
          <w:sz w:val="24"/>
          <w:szCs w:val="24"/>
        </w:rPr>
        <w:t xml:space="preserve">price quotation </w:t>
      </w:r>
      <w:r w:rsidR="004960DF">
        <w:rPr>
          <w:rFonts w:ascii="GHEA Grapalat" w:hAnsi="GHEA Grapalat"/>
          <w:b/>
          <w:i w:val="0"/>
          <w:sz w:val="24"/>
          <w:szCs w:val="24"/>
          <w:lang w:val="hy-AM"/>
        </w:rPr>
        <w:t>ՀՀ ՆԳՆ ԳՀԱՇՁԲ-2025/Ա-121</w:t>
      </w:r>
      <w:proofErr w:type="gramEnd"/>
      <w:r w:rsidR="00733873" w:rsidRPr="00733873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="00733873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</w:p>
    <w:p w14:paraId="1A51C11B" w14:textId="77777777" w:rsidR="0093096A" w:rsidRPr="0093096A" w:rsidRDefault="0093096A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hy-AM"/>
        </w:rPr>
      </w:pPr>
    </w:p>
    <w:p w14:paraId="4D69EA5F" w14:textId="58416858" w:rsidR="00C805CB" w:rsidRPr="00853D3A" w:rsidRDefault="00C805CB" w:rsidP="006016FE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A53EA">
        <w:rPr>
          <w:rFonts w:ascii="GHEA Grapalat" w:hAnsi="GHEA Grapalat"/>
          <w:i w:val="0"/>
          <w:sz w:val="24"/>
          <w:szCs w:val="24"/>
        </w:rPr>
        <w:t xml:space="preserve">The contracting </w:t>
      </w:r>
      <w:proofErr w:type="gramStart"/>
      <w:r w:rsidRPr="00CA53EA">
        <w:rPr>
          <w:rFonts w:ascii="GHEA Grapalat" w:hAnsi="GHEA Grapalat"/>
          <w:i w:val="0"/>
          <w:sz w:val="24"/>
          <w:szCs w:val="24"/>
        </w:rPr>
        <w:t xml:space="preserve">authority </w:t>
      </w:r>
      <w:r w:rsidR="003C4306" w:rsidRPr="003C4306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264A4C" w:rsidRPr="00264A4C">
        <w:rPr>
          <w:rFonts w:ascii="GHEA Grapalat" w:hAnsi="GHEA Grapalat"/>
          <w:b/>
          <w:i w:val="0"/>
          <w:sz w:val="24"/>
          <w:szCs w:val="24"/>
        </w:rPr>
        <w:t>RA</w:t>
      </w:r>
      <w:proofErr w:type="gramEnd"/>
      <w:r w:rsidR="00264A4C" w:rsidRPr="00264A4C">
        <w:rPr>
          <w:rFonts w:ascii="GHEA Grapalat" w:hAnsi="GHEA Grapalat"/>
          <w:b/>
          <w:i w:val="0"/>
          <w:sz w:val="24"/>
          <w:szCs w:val="24"/>
        </w:rPr>
        <w:t xml:space="preserve"> Ministry of Internal Affairs</w:t>
      </w:r>
      <w:r w:rsidRPr="004014BD">
        <w:rPr>
          <w:rFonts w:ascii="GHEA Grapalat" w:hAnsi="GHEA Grapalat"/>
          <w:i w:val="0"/>
          <w:sz w:val="24"/>
          <w:szCs w:val="24"/>
        </w:rPr>
        <w:t xml:space="preserve">, located at the following address: </w:t>
      </w:r>
      <w:proofErr w:type="spellStart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>Nalbandyan</w:t>
      </w:r>
      <w:proofErr w:type="spellEnd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 xml:space="preserve"> 130</w:t>
      </w:r>
      <w:r w:rsidRPr="004014BD">
        <w:rPr>
          <w:rFonts w:ascii="GHEA Grapalat" w:hAnsi="GHEA Grapalat"/>
          <w:i w:val="0"/>
          <w:sz w:val="24"/>
          <w:szCs w:val="24"/>
        </w:rPr>
        <w:t>,</w:t>
      </w:r>
      <w:r w:rsidR="00C4655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gives notice for a price quotation which shall be carried out in one stage,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5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>) system of electronic procurement.</w:t>
      </w:r>
    </w:p>
    <w:p w14:paraId="581973BF" w14:textId="2BFAED14" w:rsidR="004C41FA" w:rsidRPr="00317A69" w:rsidRDefault="004C41FA" w:rsidP="00317A69">
      <w:pPr>
        <w:pStyle w:val="NormalWeb"/>
        <w:spacing w:line="360" w:lineRule="auto"/>
        <w:jc w:val="both"/>
      </w:pPr>
      <w:proofErr w:type="gramStart"/>
      <w:r w:rsidRPr="004C41FA">
        <w:rPr>
          <w:rFonts w:ascii="GHEA Grapalat" w:hAnsi="GHEA Grapalat"/>
        </w:rPr>
        <w:t xml:space="preserve">The bidder selected based on the results of the price quotation will be proposed, in the prescribed manner, for concluding a contract for the supply </w:t>
      </w:r>
      <w:r w:rsidRPr="004C41FA">
        <w:rPr>
          <w:rFonts w:ascii="GHEA Grapalat" w:hAnsi="GHEA Grapalat"/>
          <w:b/>
        </w:rPr>
        <w:t xml:space="preserve">of </w:t>
      </w:r>
      <w:r w:rsidR="00317A69" w:rsidRPr="00317A69">
        <w:rPr>
          <w:rFonts w:ascii="GHEA Grapalat" w:hAnsi="GHEA Grapalat"/>
          <w:b/>
        </w:rPr>
        <w:t>Ongoing construction and renovation works are being carried out on the premises of the Main Department of Police Troops of the Ministry of Internal Aff</w:t>
      </w:r>
      <w:r w:rsidR="00317A69">
        <w:rPr>
          <w:rFonts w:ascii="GHEA Grapalat" w:hAnsi="GHEA Grapalat"/>
          <w:b/>
        </w:rPr>
        <w:t>airs of the Republic of Armenia</w:t>
      </w:r>
      <w:r w:rsidRPr="004C41FA">
        <w:rPr>
          <w:rFonts w:ascii="GHEA Grapalat" w:hAnsi="GHEA Grapalat"/>
        </w:rPr>
        <w:t>, hereinafter referred to as 'the Contract'.</w:t>
      </w:r>
      <w:bookmarkStart w:id="0" w:name="_GoBack"/>
      <w:bookmarkEnd w:id="0"/>
      <w:proofErr w:type="gramEnd"/>
    </w:p>
    <w:p w14:paraId="08C12AA3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Pursuant to Article 7 of the Law of the Republic of Armenia "On procurement", any person, irrespective of the fact of being a foreign natural person, an organisation or a stateless person, shall have equal right to participate in the price quotation.</w:t>
      </w:r>
    </w:p>
    <w:p w14:paraId="758D7738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qualification criteria for the persons ineligible to participate in the price quotation, as well as for bidders, and the documents to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for the evaluation of those criteria shall be established by the invitation for this procedure.</w:t>
      </w:r>
    </w:p>
    <w:p w14:paraId="4F238E89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The selected bidder shall be determined from among the bidders having submitted bids evaluated as satisfying the requirements of the invitation, by the principle of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giving preference to the bidder having submitted the lowest price proposal. </w:t>
      </w:r>
    </w:p>
    <w:p w14:paraId="22200CE4" w14:textId="3E01AD36" w:rsidR="00C805CB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lastRenderedPageBreak/>
        <w:t>For receiving the hard copy of the invitation for the price quotation, it is necessary to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apply to the contracting authority by 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317A69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F3119E">
        <w:rPr>
          <w:rFonts w:ascii="GHEA Grapalat" w:hAnsi="GHEA Grapalat"/>
          <w:b/>
          <w:i w:val="0"/>
          <w:sz w:val="24"/>
          <w:szCs w:val="24"/>
        </w:rPr>
        <w:t>:</w:t>
      </w:r>
      <w:r w:rsidR="00317A69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2809BD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C232EA">
        <w:rPr>
          <w:rFonts w:ascii="GHEA Grapalat" w:hAnsi="GHEA Grapalat"/>
          <w:b/>
          <w:i w:val="0"/>
          <w:sz w:val="24"/>
          <w:szCs w:val="24"/>
          <w:lang w:val="hy-AM"/>
        </w:rPr>
        <w:t>7</w:t>
      </w:r>
      <w:proofErr w:type="spellStart"/>
      <w:r w:rsidR="002809BD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day</w:t>
      </w:r>
      <w:r w:rsidR="005F5487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="00317A69">
        <w:rPr>
          <w:rFonts w:ascii="GHEA Grapalat" w:hAnsi="GHEA Grapalat"/>
          <w:b/>
          <w:i w:val="0"/>
          <w:sz w:val="24"/>
          <w:szCs w:val="24"/>
          <w:lang w:val="hy-AM"/>
        </w:rPr>
        <w:t>28</w:t>
      </w:r>
      <w:r w:rsidR="005166AC">
        <w:rPr>
          <w:rFonts w:ascii="GHEA Grapalat" w:hAnsi="GHEA Grapalat"/>
          <w:b/>
          <w:i w:val="0"/>
          <w:sz w:val="24"/>
          <w:szCs w:val="24"/>
          <w:lang w:val="hy-AM"/>
        </w:rPr>
        <w:t>.</w:t>
      </w:r>
      <w:r w:rsidR="00317A69">
        <w:rPr>
          <w:rFonts w:ascii="GHEA Grapalat" w:hAnsi="GHEA Grapalat"/>
          <w:b/>
          <w:i w:val="0"/>
          <w:sz w:val="24"/>
          <w:szCs w:val="24"/>
          <w:lang w:val="hy-AM"/>
        </w:rPr>
        <w:t>10</w:t>
      </w:r>
      <w:r w:rsidR="000E6513">
        <w:rPr>
          <w:rFonts w:ascii="GHEA Grapalat" w:hAnsi="GHEA Grapalat"/>
          <w:b/>
          <w:i w:val="0"/>
          <w:sz w:val="24"/>
          <w:szCs w:val="24"/>
          <w:lang w:val="hy-AM"/>
        </w:rPr>
        <w:t>.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202</w:t>
      </w:r>
      <w:r w:rsidR="00877F24">
        <w:rPr>
          <w:rFonts w:ascii="GHEA Grapalat" w:hAnsi="GHEA Grapalat"/>
          <w:b/>
          <w:i w:val="0"/>
          <w:sz w:val="24"/>
          <w:szCs w:val="24"/>
          <w:lang w:val="hy-AM"/>
        </w:rPr>
        <w:t>5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Pr="00853D3A">
        <w:rPr>
          <w:rFonts w:ascii="GHEA Grapalat" w:hAnsi="GHEA Grapalat"/>
          <w:i w:val="0"/>
          <w:sz w:val="24"/>
          <w:szCs w:val="24"/>
        </w:rPr>
        <w:t xml:space="preserve"> from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date of publication of this notice. Moreover, an application in writing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to the contracting authority for receiving the hard copy of the invitation. </w:t>
      </w:r>
    </w:p>
    <w:p w14:paraId="429B489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In case of a request to provide the invitation electronically, the contracting authority shall ensure the free of charge provision of the invitation electronically within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working day following the date of receipt of the application. </w:t>
      </w:r>
    </w:p>
    <w:p w14:paraId="5A3D9B4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Failure to receive the invitation shall not limit the bidder's right to participate in this procedure. </w:t>
      </w:r>
    </w:p>
    <w:p w14:paraId="087BEB3D" w14:textId="60F4E13D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bids for the price quotation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6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 xml:space="preserve">) system of electronic procurement, by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317A69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317A69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C232EA">
        <w:rPr>
          <w:rFonts w:ascii="GHEA Grapalat" w:hAnsi="GHEA Grapalat"/>
          <w:b/>
          <w:i w:val="0"/>
          <w:sz w:val="24"/>
          <w:szCs w:val="24"/>
          <w:lang w:val="hy-AM"/>
        </w:rPr>
        <w:t>7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="00091CB7" w:rsidRPr="00853D3A">
        <w:rPr>
          <w:rFonts w:ascii="GHEA Grapalat" w:hAnsi="GHEA Grapalat"/>
          <w:i w:val="0"/>
          <w:sz w:val="24"/>
          <w:szCs w:val="24"/>
        </w:rPr>
        <w:t>day from the</w:t>
      </w:r>
      <w:r w:rsidR="00091CB7">
        <w:rPr>
          <w:rFonts w:ascii="Courier New" w:hAnsi="Courier New" w:cs="Courier New"/>
          <w:i w:val="0"/>
          <w:sz w:val="24"/>
          <w:szCs w:val="24"/>
        </w:rPr>
        <w:t> </w:t>
      </w:r>
      <w:r w:rsidR="00091CB7" w:rsidRPr="00853D3A">
        <w:rPr>
          <w:rFonts w:ascii="GHEA Grapalat" w:hAnsi="GHEA Grapalat"/>
          <w:i w:val="0"/>
          <w:sz w:val="24"/>
          <w:szCs w:val="24"/>
        </w:rPr>
        <w:t>date of publication of this notice</w:t>
      </w:r>
      <w:r w:rsidR="00091CB7" w:rsidRPr="00091CB7">
        <w:rPr>
          <w:rFonts w:ascii="GHEA Grapalat" w:hAnsi="GHEA Grapalat"/>
          <w:i w:val="0"/>
          <w:sz w:val="24"/>
          <w:szCs w:val="24"/>
          <w:lang w:val="en-US"/>
        </w:rPr>
        <w:t xml:space="preserve">. </w:t>
      </w:r>
      <w:r w:rsidRPr="00853D3A">
        <w:rPr>
          <w:rFonts w:ascii="GHEA Grapalat" w:hAnsi="GHEA Grapalat"/>
          <w:i w:val="0"/>
          <w:sz w:val="24"/>
          <w:szCs w:val="24"/>
        </w:rPr>
        <w:t xml:space="preserve">The bids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may, in addition to Armenian, also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in English or Russian. </w:t>
      </w:r>
    </w:p>
    <w:p w14:paraId="14FC25DB" w14:textId="55EE03E0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 opening will take place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system of electronic procurement, at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317A69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317A69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C232EA">
        <w:rPr>
          <w:rFonts w:ascii="GHEA Grapalat" w:hAnsi="GHEA Grapalat"/>
          <w:b/>
          <w:i w:val="0"/>
          <w:sz w:val="24"/>
          <w:szCs w:val="24"/>
          <w:lang w:val="hy-AM"/>
        </w:rPr>
        <w:t>7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A1015F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day from the date of publication of this notice. </w:t>
      </w:r>
    </w:p>
    <w:p w14:paraId="2844F9DC" w14:textId="77777777" w:rsidR="005F5487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E4FBC">
        <w:rPr>
          <w:rFonts w:ascii="GHEA Grapalat" w:hAnsi="GHEA Grapalat"/>
          <w:i w:val="0"/>
          <w:sz w:val="24"/>
          <w:szCs w:val="24"/>
        </w:rPr>
        <w:t xml:space="preserve">The appeal of this procedure </w:t>
      </w:r>
      <w:proofErr w:type="gramStart"/>
      <w:r w:rsidRPr="009E4FBC">
        <w:rPr>
          <w:rFonts w:ascii="GHEA Grapalat" w:hAnsi="GHEA Grapalat"/>
          <w:i w:val="0"/>
          <w:sz w:val="24"/>
          <w:szCs w:val="24"/>
        </w:rPr>
        <w:t>is carried out</w:t>
      </w:r>
      <w:proofErr w:type="gramEnd"/>
      <w:r w:rsidRPr="009E4FBC">
        <w:rPr>
          <w:rFonts w:ascii="GHEA Grapalat" w:hAnsi="GHEA Grapalat"/>
          <w:i w:val="0"/>
          <w:sz w:val="24"/>
          <w:szCs w:val="24"/>
        </w:rPr>
        <w:t xml:space="preserve"> in accordance with the procedure established by the Law of the Republic of Armenia "On Procurement" and the Civil Procedure Code of the Republic of Armenia.</w:t>
      </w:r>
    </w:p>
    <w:p w14:paraId="79322258" w14:textId="77777777" w:rsidR="005F5487" w:rsidRPr="009239E5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239E5">
        <w:rPr>
          <w:rFonts w:ascii="GHEA Grapalat" w:hAnsi="GHEA Grapalat"/>
          <w:i w:val="0"/>
          <w:sz w:val="24"/>
          <w:szCs w:val="24"/>
        </w:rPr>
        <w:t xml:space="preserve">       For receiving additional information concerning this notice, you may apply to A</w:t>
      </w:r>
      <w:proofErr w:type="spellStart"/>
      <w:r w:rsidR="00FD1E93">
        <w:rPr>
          <w:rFonts w:ascii="GHEA Grapalat" w:hAnsi="GHEA Grapalat"/>
          <w:i w:val="0"/>
          <w:sz w:val="24"/>
          <w:szCs w:val="24"/>
          <w:lang w:val="en-US"/>
        </w:rPr>
        <w:t>nna</w:t>
      </w:r>
      <w:proofErr w:type="spellEnd"/>
      <w:r w:rsidR="00FD1E93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9239E5">
        <w:rPr>
          <w:rFonts w:ascii="GHEA Grapalat" w:hAnsi="GHEA Grapalat"/>
          <w:i w:val="0"/>
          <w:sz w:val="24"/>
          <w:szCs w:val="24"/>
        </w:rPr>
        <w:t>Sargsyan, Secretary of the Evaluation Commission</w:t>
      </w:r>
    </w:p>
    <w:p w14:paraId="135C775E" w14:textId="77777777" w:rsidR="00C805CB" w:rsidRPr="003921BC" w:rsidRDefault="00C805CB" w:rsidP="00F16FB1">
      <w:pPr>
        <w:pStyle w:val="BodyTextIndent"/>
        <w:spacing w:after="160"/>
        <w:ind w:firstLine="2694"/>
        <w:rPr>
          <w:rFonts w:ascii="GHEA Grapalat" w:hAnsi="GHEA Grapalat"/>
          <w:i w:val="0"/>
          <w:sz w:val="24"/>
          <w:szCs w:val="24"/>
        </w:rPr>
      </w:pPr>
    </w:p>
    <w:p w14:paraId="5D5C0C1E" w14:textId="77777777" w:rsidR="00F16FB1" w:rsidRDefault="00C805CB" w:rsidP="00F16FB1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Telephone</w:t>
      </w:r>
      <w:r w:rsidRPr="003921BC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 xml:space="preserve">010 </w:t>
      </w:r>
      <w:r w:rsidR="0033499F">
        <w:rPr>
          <w:rFonts w:ascii="GHEA Grapalat" w:hAnsi="GHEA Grapalat"/>
          <w:i w:val="0"/>
          <w:sz w:val="24"/>
          <w:szCs w:val="24"/>
        </w:rPr>
        <w:t xml:space="preserve">59 </w:t>
      </w:r>
      <w:r w:rsidR="008F03FE">
        <w:rPr>
          <w:rFonts w:ascii="GHEA Grapalat" w:hAnsi="GHEA Grapalat"/>
          <w:i w:val="0"/>
          <w:sz w:val="24"/>
          <w:szCs w:val="24"/>
        </w:rPr>
        <w:t>6</w:t>
      </w:r>
      <w:r w:rsidR="00B12AFF">
        <w:rPr>
          <w:rFonts w:ascii="GHEA Grapalat" w:hAnsi="GHEA Grapalat"/>
          <w:i w:val="0"/>
          <w:sz w:val="24"/>
          <w:szCs w:val="24"/>
          <w:lang w:val="en-US"/>
        </w:rPr>
        <w:t>1</w:t>
      </w:r>
      <w:r w:rsidR="00046EF7" w:rsidRPr="00736EBC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B12AFF">
        <w:rPr>
          <w:rFonts w:ascii="GHEA Grapalat" w:hAnsi="GHEA Grapalat"/>
          <w:i w:val="0"/>
          <w:sz w:val="24"/>
          <w:szCs w:val="24"/>
          <w:lang w:val="en-US"/>
        </w:rPr>
        <w:t>52</w:t>
      </w:r>
    </w:p>
    <w:p w14:paraId="2F49B2DE" w14:textId="266D6C30" w:rsidR="00C805CB" w:rsidRPr="00F16FB1" w:rsidRDefault="00C805CB" w:rsidP="00F16FB1">
      <w:pPr>
        <w:pStyle w:val="BodyTextIndent"/>
        <w:spacing w:after="160" w:line="480" w:lineRule="auto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E-mail</w:t>
      </w:r>
      <w:r w:rsidRPr="00D753AD">
        <w:rPr>
          <w:rFonts w:ascii="GHEA Grapalat" w:hAnsi="GHEA Grapalat"/>
          <w:b/>
          <w:i w:val="0"/>
          <w:sz w:val="24"/>
          <w:szCs w:val="24"/>
        </w:rPr>
        <w:t>:</w:t>
      </w:r>
      <w:r w:rsidR="00D753AD" w:rsidRPr="00D753AD">
        <w:rPr>
          <w:rStyle w:val="Hyperlink"/>
          <w:rFonts w:ascii="GHEA Grapalat" w:hAnsi="GHEA Grapalat"/>
          <w:sz w:val="24"/>
          <w:u w:val="none"/>
          <w:lang w:val="hy-AM"/>
        </w:rPr>
        <w:t xml:space="preserve"> </w:t>
      </w:r>
      <w:hyperlink r:id="rId7" w:history="1">
        <w:r w:rsidR="008205AB" w:rsidRPr="00EA45F6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gnumner@mia.gov.am</w:t>
        </w:r>
      </w:hyperlink>
      <w:r w:rsidR="008205A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D753AD" w:rsidRPr="008205AB">
        <w:rPr>
          <w:i w:val="0"/>
          <w:szCs w:val="24"/>
          <w:lang w:val="en-US"/>
        </w:rPr>
        <w:t xml:space="preserve">  </w:t>
      </w:r>
      <w:r w:rsidR="00D753AD" w:rsidRPr="008205AB">
        <w:rPr>
          <w:i w:val="0"/>
          <w:szCs w:val="24"/>
          <w:lang w:val="en-US"/>
        </w:rPr>
        <w:cr/>
      </w:r>
      <w:r w:rsidRPr="006E6FFC">
        <w:rPr>
          <w:rFonts w:ascii="GHEA Grapalat" w:hAnsi="GHEA Grapalat"/>
          <w:b/>
          <w:i w:val="0"/>
          <w:sz w:val="24"/>
          <w:szCs w:val="24"/>
        </w:rPr>
        <w:t xml:space="preserve">Contracting </w:t>
      </w:r>
      <w:proofErr w:type="gramStart"/>
      <w:r w:rsidRPr="006E6FFC">
        <w:rPr>
          <w:rFonts w:ascii="GHEA Grapalat" w:hAnsi="GHEA Grapalat"/>
          <w:b/>
          <w:i w:val="0"/>
          <w:sz w:val="24"/>
          <w:szCs w:val="24"/>
        </w:rPr>
        <w:t>authority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="0020681E" w:rsidRPr="0020681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>RA</w:t>
      </w:r>
      <w:proofErr w:type="gramEnd"/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 xml:space="preserve"> Ministry of Internal Affairs</w:t>
      </w:r>
    </w:p>
    <w:p w14:paraId="395FAB91" w14:textId="77777777" w:rsidR="002105A6" w:rsidRPr="00C805CB" w:rsidRDefault="002105A6">
      <w:pPr>
        <w:rPr>
          <w:lang w:val="af-ZA"/>
        </w:rPr>
      </w:pPr>
    </w:p>
    <w:sectPr w:rsidR="002105A6" w:rsidRPr="00C805CB" w:rsidSect="00B92F4C">
      <w:pgSz w:w="12240" w:h="15840"/>
      <w:pgMar w:top="720" w:right="900" w:bottom="108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11BF3"/>
    <w:multiLevelType w:val="multilevel"/>
    <w:tmpl w:val="FF505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05CB"/>
    <w:rsid w:val="0004624B"/>
    <w:rsid w:val="00046EF7"/>
    <w:rsid w:val="000530A2"/>
    <w:rsid w:val="00053DBF"/>
    <w:rsid w:val="00066CD2"/>
    <w:rsid w:val="00091CB7"/>
    <w:rsid w:val="000A24D9"/>
    <w:rsid w:val="000C1AA4"/>
    <w:rsid w:val="000D2B8A"/>
    <w:rsid w:val="000E18A0"/>
    <w:rsid w:val="000E6513"/>
    <w:rsid w:val="000F333D"/>
    <w:rsid w:val="00117C0F"/>
    <w:rsid w:val="00125032"/>
    <w:rsid w:val="001354F2"/>
    <w:rsid w:val="0014745D"/>
    <w:rsid w:val="0015399B"/>
    <w:rsid w:val="001640B0"/>
    <w:rsid w:val="00165764"/>
    <w:rsid w:val="00175D77"/>
    <w:rsid w:val="001763EA"/>
    <w:rsid w:val="00182C1F"/>
    <w:rsid w:val="0019085F"/>
    <w:rsid w:val="00191721"/>
    <w:rsid w:val="001D19DC"/>
    <w:rsid w:val="0020681E"/>
    <w:rsid w:val="002105A6"/>
    <w:rsid w:val="0021237A"/>
    <w:rsid w:val="00214F94"/>
    <w:rsid w:val="002520FC"/>
    <w:rsid w:val="00264A4C"/>
    <w:rsid w:val="002709A0"/>
    <w:rsid w:val="002809BD"/>
    <w:rsid w:val="002846E7"/>
    <w:rsid w:val="0029304A"/>
    <w:rsid w:val="002C57E8"/>
    <w:rsid w:val="002E0976"/>
    <w:rsid w:val="002E7E2A"/>
    <w:rsid w:val="002F02AE"/>
    <w:rsid w:val="002F69A6"/>
    <w:rsid w:val="00301263"/>
    <w:rsid w:val="003034FF"/>
    <w:rsid w:val="00305A21"/>
    <w:rsid w:val="00317A69"/>
    <w:rsid w:val="003265CD"/>
    <w:rsid w:val="0033499F"/>
    <w:rsid w:val="0033637F"/>
    <w:rsid w:val="00337B46"/>
    <w:rsid w:val="003466BF"/>
    <w:rsid w:val="00350BFA"/>
    <w:rsid w:val="003527FD"/>
    <w:rsid w:val="00374BB7"/>
    <w:rsid w:val="003942D8"/>
    <w:rsid w:val="00394DC1"/>
    <w:rsid w:val="003B2F37"/>
    <w:rsid w:val="003B6D56"/>
    <w:rsid w:val="003C4306"/>
    <w:rsid w:val="00405F1C"/>
    <w:rsid w:val="00456352"/>
    <w:rsid w:val="00457DA3"/>
    <w:rsid w:val="00475E88"/>
    <w:rsid w:val="004960DF"/>
    <w:rsid w:val="004B1A07"/>
    <w:rsid w:val="004C41FA"/>
    <w:rsid w:val="004C7D13"/>
    <w:rsid w:val="004D2A04"/>
    <w:rsid w:val="004E4DA5"/>
    <w:rsid w:val="00507832"/>
    <w:rsid w:val="005166AC"/>
    <w:rsid w:val="00517F65"/>
    <w:rsid w:val="0052224A"/>
    <w:rsid w:val="00524FBD"/>
    <w:rsid w:val="005375AA"/>
    <w:rsid w:val="00547549"/>
    <w:rsid w:val="005807FA"/>
    <w:rsid w:val="005A4024"/>
    <w:rsid w:val="005C7BCA"/>
    <w:rsid w:val="005E6D8E"/>
    <w:rsid w:val="005F076A"/>
    <w:rsid w:val="005F49C0"/>
    <w:rsid w:val="005F4A35"/>
    <w:rsid w:val="005F5487"/>
    <w:rsid w:val="005F66BC"/>
    <w:rsid w:val="006016FE"/>
    <w:rsid w:val="006069BF"/>
    <w:rsid w:val="0062262E"/>
    <w:rsid w:val="006507A9"/>
    <w:rsid w:val="00696B71"/>
    <w:rsid w:val="006C1375"/>
    <w:rsid w:val="006C5E75"/>
    <w:rsid w:val="006E2360"/>
    <w:rsid w:val="006E6FFC"/>
    <w:rsid w:val="00700E66"/>
    <w:rsid w:val="00715E23"/>
    <w:rsid w:val="007267F7"/>
    <w:rsid w:val="00733873"/>
    <w:rsid w:val="00733C39"/>
    <w:rsid w:val="00736EBC"/>
    <w:rsid w:val="00752033"/>
    <w:rsid w:val="00752792"/>
    <w:rsid w:val="007834F6"/>
    <w:rsid w:val="00791763"/>
    <w:rsid w:val="007B02B8"/>
    <w:rsid w:val="007B4E3E"/>
    <w:rsid w:val="007C1B23"/>
    <w:rsid w:val="007D0830"/>
    <w:rsid w:val="00804F2D"/>
    <w:rsid w:val="008128E8"/>
    <w:rsid w:val="0081749E"/>
    <w:rsid w:val="008205AB"/>
    <w:rsid w:val="00833C85"/>
    <w:rsid w:val="00837C6D"/>
    <w:rsid w:val="00877430"/>
    <w:rsid w:val="00877F24"/>
    <w:rsid w:val="00880DD8"/>
    <w:rsid w:val="008826EF"/>
    <w:rsid w:val="008B3F4D"/>
    <w:rsid w:val="008B4396"/>
    <w:rsid w:val="008C1F54"/>
    <w:rsid w:val="008C3D46"/>
    <w:rsid w:val="008E7264"/>
    <w:rsid w:val="008F03FE"/>
    <w:rsid w:val="009273CB"/>
    <w:rsid w:val="0093096A"/>
    <w:rsid w:val="00930F5F"/>
    <w:rsid w:val="00985C7E"/>
    <w:rsid w:val="009C05E6"/>
    <w:rsid w:val="009F0862"/>
    <w:rsid w:val="00A02CA4"/>
    <w:rsid w:val="00A03A24"/>
    <w:rsid w:val="00A1015F"/>
    <w:rsid w:val="00A27335"/>
    <w:rsid w:val="00AA2917"/>
    <w:rsid w:val="00AA7A58"/>
    <w:rsid w:val="00AB30A7"/>
    <w:rsid w:val="00AB35CC"/>
    <w:rsid w:val="00AB63EA"/>
    <w:rsid w:val="00AD1014"/>
    <w:rsid w:val="00AD50C7"/>
    <w:rsid w:val="00AD798E"/>
    <w:rsid w:val="00B02461"/>
    <w:rsid w:val="00B071EF"/>
    <w:rsid w:val="00B12AFF"/>
    <w:rsid w:val="00B256CF"/>
    <w:rsid w:val="00B326C2"/>
    <w:rsid w:val="00B725EE"/>
    <w:rsid w:val="00B80A88"/>
    <w:rsid w:val="00B92F4C"/>
    <w:rsid w:val="00BA056A"/>
    <w:rsid w:val="00BD2331"/>
    <w:rsid w:val="00BD2527"/>
    <w:rsid w:val="00BD54E4"/>
    <w:rsid w:val="00BD5CE9"/>
    <w:rsid w:val="00BE583A"/>
    <w:rsid w:val="00C046F8"/>
    <w:rsid w:val="00C22C79"/>
    <w:rsid w:val="00C232EA"/>
    <w:rsid w:val="00C3039F"/>
    <w:rsid w:val="00C4655B"/>
    <w:rsid w:val="00C74F65"/>
    <w:rsid w:val="00C805CB"/>
    <w:rsid w:val="00C839CC"/>
    <w:rsid w:val="00C860AB"/>
    <w:rsid w:val="00CB1A10"/>
    <w:rsid w:val="00CB68FE"/>
    <w:rsid w:val="00CC7657"/>
    <w:rsid w:val="00CF5A95"/>
    <w:rsid w:val="00D102A5"/>
    <w:rsid w:val="00D31259"/>
    <w:rsid w:val="00D36123"/>
    <w:rsid w:val="00D368F5"/>
    <w:rsid w:val="00D67036"/>
    <w:rsid w:val="00D747FF"/>
    <w:rsid w:val="00D753AD"/>
    <w:rsid w:val="00D82703"/>
    <w:rsid w:val="00D96B9C"/>
    <w:rsid w:val="00DB0E9B"/>
    <w:rsid w:val="00DB62A0"/>
    <w:rsid w:val="00DC065D"/>
    <w:rsid w:val="00DF2A4B"/>
    <w:rsid w:val="00E01E9A"/>
    <w:rsid w:val="00E443C4"/>
    <w:rsid w:val="00E54E86"/>
    <w:rsid w:val="00E64A4D"/>
    <w:rsid w:val="00E80990"/>
    <w:rsid w:val="00E80F7E"/>
    <w:rsid w:val="00E8757C"/>
    <w:rsid w:val="00E907D2"/>
    <w:rsid w:val="00EB3FF5"/>
    <w:rsid w:val="00EE014F"/>
    <w:rsid w:val="00EF70B6"/>
    <w:rsid w:val="00F03086"/>
    <w:rsid w:val="00F0796D"/>
    <w:rsid w:val="00F16FB1"/>
    <w:rsid w:val="00F3119E"/>
    <w:rsid w:val="00F614D4"/>
    <w:rsid w:val="00FB1B3D"/>
    <w:rsid w:val="00FB1C60"/>
    <w:rsid w:val="00FB23B7"/>
    <w:rsid w:val="00FC1AB4"/>
    <w:rsid w:val="00FD1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3DFC5"/>
  <w15:docId w15:val="{4002984F-462F-4C94-9D4D-A7AC539A4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27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C805C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805CB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214F94"/>
    <w:rPr>
      <w:b/>
      <w:bCs/>
    </w:rPr>
  </w:style>
  <w:style w:type="character" w:styleId="Hyperlink">
    <w:name w:val="Hyperlink"/>
    <w:basedOn w:val="DefaultParagraphFont"/>
    <w:uiPriority w:val="99"/>
    <w:unhideWhenUsed/>
    <w:rsid w:val="0062262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317A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50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31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8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95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13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1145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9577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62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3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7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190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027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19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8136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88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76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02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80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648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046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071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4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1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15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84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40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505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099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41568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4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706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36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23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95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83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500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6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0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47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34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551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613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numner@mia.gov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rmeps.am/" TargetMode="External"/><Relationship Id="rId5" Type="http://schemas.openxmlformats.org/officeDocument/2006/relationships/hyperlink" Target="http://www.armeps.a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Anna Sargsyan</cp:lastModifiedBy>
  <cp:revision>192</cp:revision>
  <dcterms:created xsi:type="dcterms:W3CDTF">2018-02-22T10:26:00Z</dcterms:created>
  <dcterms:modified xsi:type="dcterms:W3CDTF">2025-10-20T07:57:00Z</dcterms:modified>
</cp:coreProperties>
</file>