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00676B60"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Price Setting Inquiry  Committee dated </w:t>
      </w:r>
      <w:bookmarkStart w:id="0" w:name="_Hlk173481324"/>
      <w:r w:rsidR="007B0433">
        <w:rPr>
          <w:rFonts w:ascii="GHEA Grapalat" w:hAnsi="GHEA Grapalat"/>
          <w:sz w:val="22"/>
          <w:szCs w:val="22"/>
        </w:rPr>
        <w:t xml:space="preserve">   </w:t>
      </w:r>
      <w:r w:rsidR="00F76318">
        <w:rPr>
          <w:rFonts w:ascii="GHEA Grapalat" w:hAnsi="GHEA Grapalat"/>
          <w:b/>
          <w:color w:val="000000" w:themeColor="text1"/>
          <w:sz w:val="20"/>
          <w:szCs w:val="20"/>
        </w:rPr>
        <w:t>10</w:t>
      </w:r>
      <w:r w:rsidR="004A6688" w:rsidRPr="00D06772">
        <w:rPr>
          <w:rFonts w:ascii="GHEA Grapalat" w:hAnsi="GHEA Grapalat"/>
          <w:b/>
          <w:color w:val="000000" w:themeColor="text1"/>
          <w:sz w:val="20"/>
          <w:szCs w:val="20"/>
        </w:rPr>
        <w:t xml:space="preserve"> </w:t>
      </w:r>
      <w:r w:rsidR="004A6688" w:rsidRPr="00D06772">
        <w:rPr>
          <w:rFonts w:ascii="GHEA Grapalat" w:hAnsi="GHEA Grapalat"/>
          <w:b/>
          <w:bCs/>
          <w:color w:val="000000" w:themeColor="text1"/>
          <w:sz w:val="20"/>
          <w:szCs w:val="20"/>
        </w:rPr>
        <w:t xml:space="preserve">of </w:t>
      </w:r>
      <w:r w:rsidR="00F76318">
        <w:rPr>
          <w:rFonts w:ascii="GHEA Grapalat" w:hAnsi="GHEA Grapalat"/>
          <w:b/>
          <w:bCs/>
          <w:color w:val="000000" w:themeColor="text1"/>
          <w:sz w:val="20"/>
          <w:szCs w:val="20"/>
        </w:rPr>
        <w:t xml:space="preserve">November </w:t>
      </w:r>
      <w:r w:rsidR="004A6688" w:rsidRPr="00D06772">
        <w:rPr>
          <w:rFonts w:ascii="GHEA Grapalat" w:hAnsi="GHEA Grapalat"/>
          <w:b/>
          <w:bCs/>
          <w:color w:val="000000" w:themeColor="text1"/>
          <w:sz w:val="20"/>
          <w:szCs w:val="20"/>
        </w:rPr>
        <w:t>20</w:t>
      </w:r>
      <w:r w:rsidR="004A6688" w:rsidRPr="00D06772">
        <w:rPr>
          <w:rFonts w:ascii="GHEA Grapalat" w:hAnsi="GHEA Grapalat"/>
          <w:b/>
          <w:bCs/>
          <w:color w:val="000000" w:themeColor="text1"/>
          <w:sz w:val="20"/>
          <w:szCs w:val="20"/>
          <w:lang w:val="hy-AM"/>
        </w:rPr>
        <w:t>2</w:t>
      </w:r>
      <w:bookmarkEnd w:id="0"/>
      <w:r w:rsidR="004A6688" w:rsidRPr="00D06772">
        <w:rPr>
          <w:rFonts w:ascii="GHEA Grapalat" w:hAnsi="GHEA Grapalat"/>
          <w:b/>
          <w:bCs/>
          <w:color w:val="000000" w:themeColor="text1"/>
          <w:sz w:val="20"/>
          <w:szCs w:val="20"/>
          <w:lang w:val="hy-AM"/>
        </w:rPr>
        <w:t xml:space="preserve">5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59B61CB6"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157605">
        <w:rPr>
          <w:rFonts w:ascii="GHEA Grapalat" w:hAnsi="GHEA Grapalat"/>
          <w:b/>
          <w:sz w:val="22"/>
          <w:szCs w:val="22"/>
          <w:lang w:val="af-ZA"/>
        </w:rPr>
        <w:t>2025/</w:t>
      </w:r>
      <w:r w:rsidR="00F76318">
        <w:rPr>
          <w:rFonts w:ascii="GHEA Grapalat" w:hAnsi="GHEA Grapalat"/>
          <w:b/>
          <w:sz w:val="22"/>
          <w:szCs w:val="22"/>
          <w:lang w:val="af-ZA"/>
        </w:rPr>
        <w:t>47</w:t>
      </w:r>
      <w:r w:rsidR="00157605">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RA,  is announcing price setting inquiry, which is carried out in one stage through electronic procurements Armeps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The qualification and evaluation criteria for the persons not elegable for participation in price setiing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1369EFA3"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The bids for the price quotation must be submitted electronically, through Armeps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F76318">
        <w:rPr>
          <w:rFonts w:ascii="GHEA Grapalat" w:hAnsi="GHEA Grapalat"/>
          <w:b/>
          <w:sz w:val="22"/>
          <w:szCs w:val="22"/>
          <w:lang w:val="hy-AM" w:eastAsia="en-GB" w:bidi="en-GB"/>
        </w:rPr>
        <w:t>7</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from the date of publication of this notice. The bids may, in addition to Armenian, also be submitted in English or Russian.The bid opening will take place electronically, through Armeps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F76318">
        <w:rPr>
          <w:rFonts w:ascii="GHEA Grapalat" w:hAnsi="GHEA Grapalat"/>
          <w:b/>
          <w:sz w:val="22"/>
          <w:szCs w:val="22"/>
          <w:lang w:val="en-GB" w:eastAsia="en-GB" w:bidi="en-GB"/>
        </w:rPr>
        <w:t>7</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For further information regarding this announcement, apply to Secretary of the Evaluation Commissio</w:t>
      </w:r>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Pr="00AC2E41">
        <w:rPr>
          <w:rFonts w:ascii="GHEA Grapalat" w:hAnsi="GHEA Grapalat"/>
          <w:b/>
          <w:sz w:val="22"/>
          <w:szCs w:val="22"/>
        </w:rPr>
        <w:t>Zanush Hayrapetyan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3AF6722A"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BD1920">
        <w:rPr>
          <w:rFonts w:ascii="GHEA Grapalat" w:hAnsi="GHEA Grapalat"/>
          <w:b/>
          <w:bCs/>
          <w:sz w:val="20"/>
          <w:szCs w:val="20"/>
        </w:rPr>
        <w:t>8</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Hyperlink"/>
            <w:rFonts w:ascii="Calibri" w:hAnsi="Calibri" w:cs="Calibri"/>
            <w:b/>
            <w:lang w:val="af-ZA"/>
          </w:rPr>
          <w:t>z.hayrapetyan@mta.gov.am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D53EC"/>
    <w:rsid w:val="000E243B"/>
    <w:rsid w:val="00105D92"/>
    <w:rsid w:val="001237A6"/>
    <w:rsid w:val="001260B6"/>
    <w:rsid w:val="00137689"/>
    <w:rsid w:val="00157605"/>
    <w:rsid w:val="001749BA"/>
    <w:rsid w:val="001C1116"/>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811074"/>
    <w:rsid w:val="008271D4"/>
    <w:rsid w:val="00836123"/>
    <w:rsid w:val="00840A89"/>
    <w:rsid w:val="00863CE3"/>
    <w:rsid w:val="00890A79"/>
    <w:rsid w:val="008B1E6A"/>
    <w:rsid w:val="008D7EC7"/>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1920"/>
    <w:rsid w:val="00BD681B"/>
    <w:rsid w:val="00BF42A2"/>
    <w:rsid w:val="00C07578"/>
    <w:rsid w:val="00C1037C"/>
    <w:rsid w:val="00C10717"/>
    <w:rsid w:val="00C27934"/>
    <w:rsid w:val="00C36159"/>
    <w:rsid w:val="00C41828"/>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3829"/>
    <w:rsid w:val="00F642E7"/>
    <w:rsid w:val="00F76318"/>
    <w:rsid w:val="00F94FEE"/>
    <w:rsid w:val="00FA2F4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48478-E17F-46A0-A903-388CEF40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141</cp:revision>
  <dcterms:created xsi:type="dcterms:W3CDTF">2019-10-17T04:53:00Z</dcterms:created>
  <dcterms:modified xsi:type="dcterms:W3CDTF">2025-11-10T05:22:00Z</dcterms:modified>
</cp:coreProperties>
</file>