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w:t>
      </w:r>
      <w:r w:rsidR="00802D6B">
        <w:rPr>
          <w:rFonts w:ascii="GHEA Grapalat" w:hAnsi="GHEA Grapalat"/>
          <w:i w:val="0"/>
          <w:sz w:val="24"/>
          <w:szCs w:val="24"/>
        </w:rPr>
        <w:t xml:space="preserve"> </w:t>
      </w:r>
      <w:r w:rsidR="00AD3D93" w:rsidRPr="00AD3D93">
        <w:rPr>
          <w:rFonts w:ascii="GHEA Grapalat" w:hAnsi="GHEA Grapalat"/>
          <w:i w:val="0"/>
          <w:sz w:val="24"/>
          <w:szCs w:val="24"/>
        </w:rPr>
        <w:t xml:space="preserve">N 01 decision </w:t>
      </w:r>
      <w:r w:rsidR="00AD3D93" w:rsidRPr="001B2106">
        <w:rPr>
          <w:rFonts w:ascii="GHEA Grapalat" w:hAnsi="GHEA Grapalat"/>
          <w:i w:val="0"/>
          <w:sz w:val="24"/>
          <w:szCs w:val="24"/>
        </w:rPr>
        <w:t xml:space="preserve">of </w:t>
      </w:r>
      <w:r w:rsidR="009A46B7" w:rsidRPr="001B2106">
        <w:rPr>
          <w:rFonts w:ascii="GHEA Grapalat" w:hAnsi="GHEA Grapalat"/>
          <w:i w:val="0"/>
          <w:sz w:val="24"/>
          <w:szCs w:val="24"/>
        </w:rPr>
        <w:t xml:space="preserve"> </w:t>
      </w:r>
      <w:r w:rsidR="00E618DD">
        <w:rPr>
          <w:rFonts w:ascii="GHEA Grapalat" w:hAnsi="GHEA Grapalat"/>
          <w:i w:val="0"/>
          <w:sz w:val="24"/>
          <w:szCs w:val="24"/>
          <w:lang w:val="hy-AM"/>
        </w:rPr>
        <w:t>18</w:t>
      </w:r>
      <w:r w:rsidR="001B2106" w:rsidRPr="00B87812">
        <w:rPr>
          <w:rFonts w:ascii="GHEA Grapalat" w:hAnsi="GHEA Grapalat"/>
          <w:i w:val="0"/>
          <w:sz w:val="24"/>
          <w:szCs w:val="24"/>
        </w:rPr>
        <w:t>.</w:t>
      </w:r>
      <w:r w:rsidR="00E618DD">
        <w:rPr>
          <w:rFonts w:ascii="GHEA Grapalat" w:hAnsi="GHEA Grapalat"/>
          <w:i w:val="0"/>
          <w:sz w:val="24"/>
          <w:szCs w:val="24"/>
          <w:lang w:val="hy-AM"/>
        </w:rPr>
        <w:t>11</w:t>
      </w:r>
      <w:r w:rsidR="00592330" w:rsidRPr="00B87812">
        <w:rPr>
          <w:rFonts w:ascii="GHEA Grapalat" w:hAnsi="GHEA Grapalat"/>
          <w:i w:val="0"/>
          <w:sz w:val="24"/>
          <w:szCs w:val="24"/>
        </w:rPr>
        <w:t>.</w:t>
      </w:r>
      <w:r w:rsidRPr="00B87812">
        <w:rPr>
          <w:rFonts w:ascii="GHEA Grapalat" w:hAnsi="GHEA Grapalat"/>
          <w:i w:val="0"/>
          <w:sz w:val="24"/>
          <w:szCs w:val="24"/>
        </w:rPr>
        <w:t>20</w:t>
      </w:r>
      <w:r w:rsidR="008346A5" w:rsidRPr="00B87812">
        <w:rPr>
          <w:rFonts w:ascii="GHEA Grapalat" w:hAnsi="GHEA Grapalat"/>
          <w:i w:val="0"/>
          <w:sz w:val="24"/>
          <w:szCs w:val="24"/>
        </w:rPr>
        <w:t>2</w:t>
      </w:r>
      <w:r w:rsidR="003A040C" w:rsidRPr="00B87812">
        <w:rPr>
          <w:rFonts w:ascii="GHEA Grapalat" w:hAnsi="GHEA Grapalat"/>
          <w:i w:val="0"/>
          <w:sz w:val="24"/>
          <w:szCs w:val="24"/>
          <w:lang w:val="hy-AM"/>
        </w:rPr>
        <w:t>5</w:t>
      </w:r>
      <w:r w:rsidRPr="00603E81">
        <w:rPr>
          <w:rFonts w:ascii="GHEA Grapalat" w:hAnsi="GHEA Grapalat"/>
          <w:i w:val="0"/>
          <w:sz w:val="24"/>
          <w:szCs w:val="24"/>
        </w:rPr>
        <w:t xml:space="preserve"> and is published</w:t>
      </w:r>
      <w:r w:rsidRPr="00D224E0">
        <w:rPr>
          <w:rFonts w:ascii="GHEA Grapalat" w:hAnsi="GHEA Grapalat"/>
          <w:i w:val="0"/>
          <w:sz w:val="24"/>
          <w:szCs w:val="24"/>
        </w:rPr>
        <w:t xml:space="preserve"> pursuant to Article </w:t>
      </w:r>
      <w:r w:rsidRPr="00B626EE">
        <w:rPr>
          <w:rFonts w:ascii="GHEA Grapalat" w:hAnsi="GHEA Grapalat"/>
          <w:i w:val="0"/>
          <w:sz w:val="24"/>
          <w:szCs w:val="24"/>
        </w:rPr>
        <w:t>27</w:t>
      </w:r>
      <w:r w:rsidRPr="00D224E0">
        <w:rPr>
          <w:rFonts w:ascii="GHEA Grapalat" w:hAnsi="GHEA Grapalat"/>
          <w:i w:val="0"/>
          <w:sz w:val="24"/>
          <w:szCs w:val="24"/>
        </w:rPr>
        <w:t xml:space="preserve"> of the Law of the Republic of Armenia "On procurement"</w:t>
      </w:r>
    </w:p>
    <w:p w:rsidR="00E618DD" w:rsidRDefault="004C5BC1" w:rsidP="00E618DD">
      <w:pPr>
        <w:pStyle w:val="BodyTextIndent"/>
        <w:widowControl w:val="0"/>
        <w:spacing w:line="240" w:lineRule="auto"/>
        <w:ind w:firstLine="0"/>
        <w:jc w:val="center"/>
        <w:rPr>
          <w:rFonts w:ascii="GHEA Grapalat" w:hAnsi="GHEA Grapalat"/>
          <w:i w:val="0"/>
          <w:u w:val="single"/>
          <w:lang w:val="af-ZA" w:eastAsia="en-US" w:bidi="ar-SA"/>
        </w:rPr>
      </w:pPr>
      <w:r w:rsidRPr="00D224E0">
        <w:rPr>
          <w:rFonts w:ascii="GHEA Grapalat" w:hAnsi="GHEA Grapalat"/>
          <w:i w:val="0"/>
          <w:sz w:val="24"/>
          <w:szCs w:val="24"/>
        </w:rPr>
        <w:t xml:space="preserve">Code of the price quotation </w:t>
      </w:r>
      <w:r w:rsidR="00E618DD">
        <w:rPr>
          <w:rFonts w:ascii="GHEA Grapalat" w:hAnsi="GHEA Grapalat"/>
          <w:b/>
          <w:i w:val="0"/>
          <w:lang w:val="hy-AM" w:eastAsia="en-US" w:bidi="ar-SA"/>
        </w:rPr>
        <w:t xml:space="preserve">ՎԱ-ՍԱՏՄ-ԳՀԱՇՁԲ-26/19 </w:t>
      </w:r>
    </w:p>
    <w:p w:rsidR="00592330" w:rsidRPr="005069A2" w:rsidRDefault="003A040C" w:rsidP="00DA4E07">
      <w:pPr>
        <w:pStyle w:val="BodyTextIndent"/>
        <w:spacing w:line="240" w:lineRule="auto"/>
        <w:jc w:val="center"/>
        <w:rPr>
          <w:rFonts w:ascii="GHEA Grapalat" w:hAnsi="GHEA Grapalat"/>
          <w:i w:val="0"/>
          <w:sz w:val="24"/>
          <w:szCs w:val="24"/>
          <w:lang w:val="af-ZA"/>
        </w:rPr>
      </w:pPr>
      <w:r w:rsidRPr="007D3852">
        <w:rPr>
          <w:rFonts w:ascii="GHEA Grapalat" w:hAnsi="GHEA Grapalat"/>
          <w:b/>
          <w:i w:val="0"/>
          <w:u w:val="single"/>
          <w:lang w:val="af-ZA"/>
        </w:rPr>
        <w:t xml:space="preserve">  </w:t>
      </w:r>
    </w:p>
    <w:p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rsidR="00D224E0" w:rsidRDefault="004C5BC1" w:rsidP="00D31AD2">
      <w:pPr>
        <w:pStyle w:val="BodyTextIndent"/>
        <w:spacing w:line="276" w:lineRule="auto"/>
        <w:ind w:firstLine="360"/>
        <w:rPr>
          <w:rFonts w:ascii="GHEA Grapalat" w:hAnsi="GHEA Grapalat"/>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E618DD" w:rsidRPr="00E618DD">
        <w:rPr>
          <w:rFonts w:ascii="GHEA Grapalat" w:hAnsi="GHEA Grapalat"/>
          <w:b/>
          <w:i w:val="0"/>
          <w:lang w:val="hy-AM"/>
        </w:rPr>
        <w:t>Current renovation of buildings and structures</w:t>
      </w:r>
      <w:bookmarkStart w:id="0" w:name="_GoBack"/>
      <w:bookmarkEnd w:id="0"/>
      <w:r w:rsidR="005102E3" w:rsidRPr="00EB2501">
        <w:rPr>
          <w:rFonts w:ascii="GHEA Grapalat" w:hAnsi="GHEA Grapalat"/>
          <w:lang w:val="hy-AM"/>
        </w:rPr>
        <w:t xml:space="preserve">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rsidR="005102E3" w:rsidRPr="005102E3" w:rsidRDefault="005102E3" w:rsidP="00D31AD2">
      <w:pPr>
        <w:pStyle w:val="BodyTextIndent"/>
        <w:spacing w:line="276" w:lineRule="auto"/>
        <w:ind w:firstLine="360"/>
        <w:rPr>
          <w:rFonts w:ascii="MS Gothic" w:eastAsia="MS Gothic" w:hAnsi="MS Gothic" w:cs="MS Gothic"/>
          <w:b/>
          <w:i w:val="0"/>
          <w:lang w:val="hy-AM"/>
        </w:rPr>
      </w:pPr>
      <w:r w:rsidRPr="005102E3">
        <w:rPr>
          <w:rFonts w:ascii="GHEA Grapalat" w:hAnsi="GHEA Grapalat"/>
          <w:b/>
          <w:i w:val="0"/>
          <w:lang w:val="hy-AM"/>
        </w:rPr>
        <w:t>This purchase process is organized in accordance with the requirements of Article 15, Part 6 of the RA Law "On Purchases".</w:t>
      </w:r>
    </w:p>
    <w:p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D3D93" w:rsidRDefault="00EE73A8" w:rsidP="00D31AD2">
      <w:pPr>
        <w:pStyle w:val="BodyTextIndent"/>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rsidR="007E15A7"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receiving the hard copy of the invitation for the price quotation, it is necessary to apply to the contracting authority </w:t>
      </w:r>
      <w:r w:rsidRPr="00FA5FD1">
        <w:rPr>
          <w:rFonts w:ascii="GHEA Grapalat" w:hAnsi="GHEA Grapalat"/>
          <w:i w:val="0"/>
        </w:rPr>
        <w:t xml:space="preserve">by </w:t>
      </w:r>
      <w:r w:rsidR="00E618DD">
        <w:rPr>
          <w:rFonts w:ascii="GHEA Grapalat" w:hAnsi="GHEA Grapalat"/>
          <w:b/>
          <w:i w:val="0"/>
          <w:lang w:val="hy-AM"/>
        </w:rPr>
        <w:t>10</w:t>
      </w:r>
      <w:r w:rsidR="0077127D">
        <w:rPr>
          <w:rFonts w:ascii="GHEA Grapalat" w:hAnsi="GHEA Grapalat"/>
          <w:b/>
          <w:i w:val="0"/>
        </w:rPr>
        <w:t>:</w:t>
      </w:r>
      <w:r w:rsidR="00E618DD">
        <w:rPr>
          <w:rFonts w:ascii="GHEA Grapalat" w:hAnsi="GHEA Grapalat"/>
          <w:b/>
          <w:i w:val="0"/>
          <w:lang w:val="hy-AM"/>
        </w:rPr>
        <w:t>00</w:t>
      </w:r>
      <w:r w:rsidRPr="00B87812">
        <w:rPr>
          <w:rFonts w:ascii="GHEA Grapalat" w:hAnsi="GHEA Grapalat"/>
          <w:b/>
          <w:i w:val="0"/>
        </w:rPr>
        <w:t xml:space="preserve"> o'clock of the </w:t>
      </w:r>
      <w:r w:rsidR="00E618DD">
        <w:rPr>
          <w:rFonts w:ascii="GHEA Grapalat" w:hAnsi="GHEA Grapalat"/>
          <w:b/>
          <w:i w:val="0"/>
          <w:lang w:val="hy-AM"/>
        </w:rPr>
        <w:t>10</w:t>
      </w:r>
      <w:r w:rsidR="00AD3D93" w:rsidRPr="00B87812">
        <w:rPr>
          <w:rFonts w:ascii="GHEA Grapalat" w:hAnsi="GHEA Grapalat"/>
          <w:b/>
          <w:i w:val="0"/>
          <w:vertAlign w:val="superscript"/>
        </w:rPr>
        <w:t>th</w:t>
      </w:r>
      <w:r w:rsidRPr="00B87812">
        <w:rPr>
          <w:rFonts w:ascii="GHEA Grapalat" w:hAnsi="GHEA Grapalat"/>
          <w:b/>
          <w:i w:val="0"/>
        </w:rPr>
        <w:t xml:space="preserve"> day</w:t>
      </w:r>
      <w:r w:rsidRPr="00164215">
        <w:rPr>
          <w:rFonts w:ascii="GHEA Grapalat" w:hAnsi="GHEA Grapalat"/>
          <w:i w:val="0"/>
        </w:rPr>
        <w:t xml:space="preserve"> from the date of publication</w:t>
      </w:r>
      <w:r w:rsidRPr="00AD3D93">
        <w:rPr>
          <w:rFonts w:ascii="GHEA Grapalat" w:hAnsi="GHEA Grapalat"/>
          <w:i w:val="0"/>
        </w:rPr>
        <w:t xml:space="preserve"> of this notice. Moreover, an application in writing must be submitted to the contracting authority for receiving the hard copy of the invitation. The contracting authority shall ensure the free of charge provision of the hard copy of the invitation</w:t>
      </w:r>
      <w:r w:rsidR="00AD3D93">
        <w:rPr>
          <w:rFonts w:ascii="GHEA Grapalat" w:hAnsi="GHEA Grapalat"/>
          <w:i w:val="0"/>
        </w:rPr>
        <w:t>.</w:t>
      </w:r>
    </w:p>
    <w:p w:rsidR="0067579A" w:rsidRPr="00AD3D93" w:rsidRDefault="00357D48" w:rsidP="00D31AD2">
      <w:pPr>
        <w:pStyle w:val="BodyTextIndent"/>
        <w:spacing w:line="276" w:lineRule="auto"/>
        <w:ind w:firstLine="360"/>
        <w:rPr>
          <w:rFonts w:ascii="GHEA Grapalat" w:hAnsi="GHEA Grapalat"/>
          <w:i w:val="0"/>
        </w:rPr>
      </w:pPr>
      <w:r w:rsidRPr="00AD3D93">
        <w:rPr>
          <w:rFonts w:ascii="GHEA Grapalat" w:hAnsi="GHEA Grapalat"/>
          <w:i w:val="0"/>
        </w:rPr>
        <w:t>In case of a request to provide the invitation electronically, the contracting authority shall ensure the free of charge provision of the invitation electronically within the</w:t>
      </w:r>
      <w:r w:rsidR="00D224E0" w:rsidRPr="00AD3D93">
        <w:rPr>
          <w:rFonts w:ascii="Calibri" w:hAnsi="Calibri" w:cs="Calibri"/>
          <w:i w:val="0"/>
        </w:rPr>
        <w:t> </w:t>
      </w:r>
      <w:r w:rsidRPr="00AD3D93">
        <w:rPr>
          <w:rFonts w:ascii="GHEA Grapalat" w:hAnsi="GHEA Grapalat"/>
          <w:i w:val="0"/>
        </w:rPr>
        <w:t xml:space="preserve">working day following the date of receipt of the application. </w:t>
      </w:r>
    </w:p>
    <w:p w:rsidR="0067579A" w:rsidRPr="00AD3D93" w:rsidRDefault="00363E98" w:rsidP="00D31AD2">
      <w:pPr>
        <w:pStyle w:val="BodyTextIndent"/>
        <w:spacing w:line="276" w:lineRule="auto"/>
        <w:ind w:firstLine="360"/>
        <w:rPr>
          <w:rFonts w:ascii="GHEA Grapalat" w:hAnsi="GHEA Grapalat"/>
          <w:i w:val="0"/>
        </w:rPr>
      </w:pPr>
      <w:r w:rsidRPr="00AD3D93">
        <w:rPr>
          <w:rFonts w:ascii="GHEA Grapalat" w:hAnsi="GHEA Grapalat"/>
          <w:i w:val="0"/>
        </w:rPr>
        <w:t>Failure to receive the invitation shall not limit the bidder's right to participate in the</w:t>
      </w:r>
      <w:r w:rsidR="00D224E0" w:rsidRPr="00AD3D93">
        <w:rPr>
          <w:rFonts w:ascii="Calibri" w:hAnsi="Calibri" w:cs="Calibri"/>
          <w:i w:val="0"/>
        </w:rPr>
        <w:t> </w:t>
      </w:r>
      <w:r w:rsidRPr="00AD3D93">
        <w:rPr>
          <w:rFonts w:ascii="GHEA Grapalat" w:hAnsi="GHEA Grapalat"/>
          <w:i w:val="0"/>
        </w:rPr>
        <w:t xml:space="preserve">price quotation. </w:t>
      </w:r>
    </w:p>
    <w:p w:rsidR="00357D48"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The bids for the price quotation must be submitted electronically, through Armeps (www.armeps.am</w:t>
      </w:r>
      <w:hyperlink r:id="rId9">
        <w:r w:rsidRPr="00AD3D93">
          <w:rPr>
            <w:rFonts w:ascii="GHEA Grapalat" w:hAnsi="GHEA Grapalat"/>
            <w:i w:val="0"/>
          </w:rPr>
          <w:t>)</w:t>
        </w:r>
      </w:hyperlink>
      <w:r w:rsidRPr="00AD3D93">
        <w:rPr>
          <w:rFonts w:ascii="GHEA Grapalat" w:hAnsi="GHEA Grapalat"/>
          <w:i w:val="0"/>
        </w:rPr>
        <w:t xml:space="preserve"> system of electronic procurement</w:t>
      </w:r>
      <w:r w:rsidRPr="00FA5FD1">
        <w:rPr>
          <w:rFonts w:ascii="GHEA Grapalat" w:hAnsi="GHEA Grapalat"/>
          <w:i w:val="0"/>
        </w:rPr>
        <w:t xml:space="preserve">, </w:t>
      </w:r>
      <w:r w:rsidR="00E618DD">
        <w:rPr>
          <w:rFonts w:ascii="GHEA Grapalat" w:hAnsi="GHEA Grapalat"/>
          <w:b/>
          <w:i w:val="0"/>
          <w:lang w:val="hy-AM"/>
        </w:rPr>
        <w:t>10</w:t>
      </w:r>
      <w:r w:rsidR="0077127D">
        <w:rPr>
          <w:rFonts w:ascii="GHEA Grapalat" w:hAnsi="GHEA Grapalat"/>
          <w:b/>
          <w:i w:val="0"/>
        </w:rPr>
        <w:t>:</w:t>
      </w:r>
      <w:r w:rsidR="00E618DD">
        <w:rPr>
          <w:rFonts w:ascii="GHEA Grapalat" w:hAnsi="GHEA Grapalat"/>
          <w:b/>
          <w:i w:val="0"/>
          <w:lang w:val="hy-AM"/>
        </w:rPr>
        <w:t>00</w:t>
      </w:r>
      <w:r w:rsidR="00FA5FD1" w:rsidRPr="00B87812">
        <w:rPr>
          <w:rFonts w:ascii="GHEA Grapalat" w:hAnsi="GHEA Grapalat"/>
          <w:b/>
          <w:i w:val="0"/>
        </w:rPr>
        <w:t xml:space="preserve"> o'clock of the </w:t>
      </w:r>
      <w:r w:rsidR="00E618DD">
        <w:rPr>
          <w:rFonts w:ascii="GHEA Grapalat" w:hAnsi="GHEA Grapalat"/>
          <w:b/>
          <w:i w:val="0"/>
          <w:lang w:val="hy-AM"/>
        </w:rPr>
        <w:t>10</w:t>
      </w:r>
      <w:r w:rsidR="00FA5FD1" w:rsidRPr="00B87812">
        <w:rPr>
          <w:rFonts w:ascii="GHEA Grapalat" w:hAnsi="GHEA Grapalat"/>
          <w:b/>
          <w:i w:val="0"/>
          <w:vertAlign w:val="superscript"/>
        </w:rPr>
        <w:t>th</w:t>
      </w:r>
      <w:r w:rsidR="00FA5FD1" w:rsidRPr="00B87812">
        <w:rPr>
          <w:rFonts w:ascii="GHEA Grapalat" w:hAnsi="GHEA Grapalat"/>
          <w:b/>
          <w:i w:val="0"/>
        </w:rPr>
        <w:t xml:space="preserve"> day</w:t>
      </w:r>
      <w:r w:rsidR="00FA5FD1" w:rsidRPr="00245D22">
        <w:rPr>
          <w:rFonts w:ascii="GHEA Grapalat" w:hAnsi="GHEA Grapalat"/>
          <w:i w:val="0"/>
        </w:rPr>
        <w:t xml:space="preserve"> </w:t>
      </w:r>
      <w:r w:rsidRPr="00245D22">
        <w:rPr>
          <w:rFonts w:ascii="GHEA Grapalat" w:hAnsi="GHEA Grapalat"/>
          <w:i w:val="0"/>
        </w:rPr>
        <w:t>from</w:t>
      </w:r>
      <w:r w:rsidRPr="00AD3D93">
        <w:rPr>
          <w:rFonts w:ascii="GHEA Grapalat" w:hAnsi="GHEA Grapalat"/>
          <w:i w:val="0"/>
        </w:rPr>
        <w:t xml:space="preserve"> the date of publication of this notice. The bids may, in addition to Armenian, also be submitted in English or Russian.</w:t>
      </w:r>
    </w:p>
    <w:p w:rsidR="00606A9F" w:rsidRPr="00AD3D93" w:rsidRDefault="00606A9F" w:rsidP="00D31AD2">
      <w:pPr>
        <w:pStyle w:val="BodyTextIndent"/>
        <w:spacing w:line="276" w:lineRule="auto"/>
        <w:ind w:firstLine="360"/>
        <w:rPr>
          <w:rFonts w:ascii="GHEA Grapalat" w:hAnsi="GHEA Grapalat"/>
          <w:i w:val="0"/>
        </w:rPr>
      </w:pPr>
      <w:r w:rsidRPr="00AD3D93">
        <w:rPr>
          <w:rFonts w:ascii="GHEA Grapalat" w:hAnsi="GHEA Grapalat"/>
          <w:i w:val="0"/>
        </w:rPr>
        <w:t xml:space="preserve">The bid opening will take place electronically, through Armeps system of electronic procurement, at </w:t>
      </w:r>
      <w:r w:rsidR="00FA5FD1" w:rsidRPr="00FA5FD1">
        <w:rPr>
          <w:rFonts w:ascii="GHEA Grapalat" w:hAnsi="GHEA Grapalat"/>
          <w:b/>
          <w:i w:val="0"/>
        </w:rPr>
        <w:t>1</w:t>
      </w:r>
      <w:r w:rsidR="00E618DD">
        <w:rPr>
          <w:rFonts w:ascii="GHEA Grapalat" w:hAnsi="GHEA Grapalat"/>
          <w:b/>
          <w:i w:val="0"/>
          <w:lang w:val="hy-AM"/>
        </w:rPr>
        <w:t>0</w:t>
      </w:r>
      <w:r w:rsidR="0077127D">
        <w:rPr>
          <w:rFonts w:ascii="GHEA Grapalat" w:hAnsi="GHEA Grapalat"/>
          <w:b/>
          <w:i w:val="0"/>
        </w:rPr>
        <w:t>:</w:t>
      </w:r>
      <w:r w:rsidR="00E618DD">
        <w:rPr>
          <w:rFonts w:ascii="GHEA Grapalat" w:hAnsi="GHEA Grapalat"/>
          <w:b/>
          <w:i w:val="0"/>
          <w:lang w:val="hy-AM"/>
        </w:rPr>
        <w:t>00</w:t>
      </w:r>
      <w:r w:rsidR="00FA5FD1" w:rsidRPr="00FA5FD1">
        <w:rPr>
          <w:rFonts w:ascii="GHEA Grapalat" w:hAnsi="GHEA Grapalat"/>
          <w:b/>
          <w:i w:val="0"/>
        </w:rPr>
        <w:t xml:space="preserve"> o'clock </w:t>
      </w:r>
      <w:r w:rsidR="00FA5FD1" w:rsidRPr="00B87812">
        <w:rPr>
          <w:rFonts w:ascii="GHEA Grapalat" w:hAnsi="GHEA Grapalat"/>
          <w:b/>
          <w:i w:val="0"/>
        </w:rPr>
        <w:t xml:space="preserve">of the </w:t>
      </w:r>
      <w:r w:rsidR="00E618DD">
        <w:rPr>
          <w:rFonts w:ascii="GHEA Grapalat" w:hAnsi="GHEA Grapalat"/>
          <w:b/>
          <w:i w:val="0"/>
          <w:lang w:val="hy-AM"/>
        </w:rPr>
        <w:t>10</w:t>
      </w:r>
      <w:r w:rsidR="00FA5FD1" w:rsidRPr="00B87812">
        <w:rPr>
          <w:rFonts w:ascii="GHEA Grapalat" w:hAnsi="GHEA Grapalat"/>
          <w:b/>
          <w:i w:val="0"/>
          <w:vertAlign w:val="superscript"/>
        </w:rPr>
        <w:t>th</w:t>
      </w:r>
      <w:r w:rsidR="00FA5FD1" w:rsidRPr="00B87812">
        <w:rPr>
          <w:rFonts w:ascii="GHEA Grapalat" w:hAnsi="GHEA Grapalat"/>
          <w:b/>
          <w:i w:val="0"/>
        </w:rPr>
        <w:t xml:space="preserve"> </w:t>
      </w:r>
      <w:r w:rsidR="00B721CF" w:rsidRPr="00B87812">
        <w:rPr>
          <w:rFonts w:ascii="GHEA Grapalat" w:hAnsi="GHEA Grapalat"/>
          <w:b/>
          <w:i w:val="0"/>
        </w:rPr>
        <w:t>(</w:t>
      </w:r>
      <w:r w:rsidR="00E618DD">
        <w:rPr>
          <w:rFonts w:ascii="GHEA Grapalat" w:hAnsi="GHEA Grapalat"/>
          <w:b/>
          <w:i w:val="0"/>
          <w:lang w:val="hy-AM"/>
        </w:rPr>
        <w:t>28</w:t>
      </w:r>
      <w:r w:rsidR="009A46B7" w:rsidRPr="00B87812">
        <w:rPr>
          <w:rFonts w:ascii="GHEA Grapalat" w:hAnsi="GHEA Grapalat"/>
          <w:b/>
          <w:i w:val="0"/>
        </w:rPr>
        <w:t>.</w:t>
      </w:r>
      <w:r w:rsidR="00E618DD">
        <w:rPr>
          <w:rFonts w:ascii="GHEA Grapalat" w:hAnsi="GHEA Grapalat"/>
          <w:b/>
          <w:i w:val="0"/>
          <w:lang w:val="hy-AM"/>
        </w:rPr>
        <w:t>11</w:t>
      </w:r>
      <w:r w:rsidR="00646A69" w:rsidRPr="00B87812">
        <w:rPr>
          <w:rFonts w:ascii="GHEA Grapalat" w:hAnsi="GHEA Grapalat"/>
          <w:b/>
          <w:i w:val="0"/>
        </w:rPr>
        <w:t>.20</w:t>
      </w:r>
      <w:r w:rsidR="00C347D6" w:rsidRPr="00B87812">
        <w:rPr>
          <w:rFonts w:ascii="GHEA Grapalat" w:hAnsi="GHEA Grapalat"/>
          <w:b/>
          <w:i w:val="0"/>
          <w:lang w:val="hy-AM"/>
        </w:rPr>
        <w:t>2</w:t>
      </w:r>
      <w:r w:rsidR="003A040C" w:rsidRPr="00B87812">
        <w:rPr>
          <w:rFonts w:ascii="GHEA Grapalat" w:hAnsi="GHEA Grapalat"/>
          <w:b/>
          <w:i w:val="0"/>
          <w:lang w:val="hy-AM"/>
        </w:rPr>
        <w:t>5</w:t>
      </w:r>
      <w:r w:rsidR="006B794D" w:rsidRPr="00B87812">
        <w:rPr>
          <w:rFonts w:ascii="GHEA Grapalat" w:hAnsi="GHEA Grapalat"/>
          <w:b/>
          <w:i w:val="0"/>
        </w:rPr>
        <w:t>) day</w:t>
      </w:r>
      <w:r w:rsidR="006B794D" w:rsidRPr="00603E81">
        <w:rPr>
          <w:rFonts w:ascii="GHEA Grapalat" w:hAnsi="GHEA Grapalat"/>
          <w:i w:val="0"/>
        </w:rPr>
        <w:t xml:space="preserve"> </w:t>
      </w:r>
      <w:r w:rsidRPr="00603E81">
        <w:rPr>
          <w:rFonts w:ascii="GHEA Grapalat" w:hAnsi="GHEA Grapalat"/>
          <w:i w:val="0"/>
        </w:rPr>
        <w:t>from</w:t>
      </w:r>
      <w:r w:rsidRPr="001B2106">
        <w:rPr>
          <w:rFonts w:ascii="GHEA Grapalat" w:hAnsi="GHEA Grapalat"/>
          <w:i w:val="0"/>
        </w:rPr>
        <w:t xml:space="preserve"> the date</w:t>
      </w:r>
      <w:r w:rsidRPr="00AD3D93">
        <w:rPr>
          <w:rFonts w:ascii="GHEA Grapalat" w:hAnsi="GHEA Grapalat"/>
          <w:i w:val="0"/>
        </w:rPr>
        <w:t xml:space="preserve"> of publication of this notice. </w:t>
      </w:r>
    </w:p>
    <w:p w:rsidR="000A2EEC" w:rsidRPr="00AD3D93" w:rsidRDefault="00606A9F" w:rsidP="00603E81">
      <w:pPr>
        <w:pStyle w:val="BodyTextIndent"/>
        <w:spacing w:line="276" w:lineRule="auto"/>
        <w:ind w:firstLine="360"/>
        <w:rPr>
          <w:rFonts w:ascii="GHEA Grapalat" w:hAnsi="GHEA Grapalat"/>
          <w:i w:val="0"/>
        </w:rPr>
      </w:pPr>
      <w:r w:rsidRPr="00AD3D93">
        <w:rPr>
          <w:rFonts w:ascii="GHEA Grapalat" w:hAnsi="GHEA Grapalat"/>
          <w:i w:val="0"/>
        </w:rPr>
        <w:t xml:space="preserve">For receiving additional information concerning this notice, you may apply to </w:t>
      </w:r>
      <w:r w:rsidR="001C0D4B" w:rsidRPr="00CE25DC">
        <w:rPr>
          <w:rFonts w:ascii="GHEA Grapalat" w:hAnsi="GHEA Grapalat"/>
          <w:b/>
          <w:bCs/>
        </w:rPr>
        <w:t>Aghavni</w:t>
      </w:r>
      <w:r w:rsidR="001C0D4B">
        <w:rPr>
          <w:rFonts w:ascii="GHEA Grapalat" w:hAnsi="GHEA Grapalat"/>
          <w:b/>
          <w:bCs/>
        </w:rPr>
        <w:t xml:space="preserve"> Darbin</w:t>
      </w:r>
      <w:r w:rsidR="001C0D4B" w:rsidRPr="00903049">
        <w:rPr>
          <w:rFonts w:ascii="GHEA Grapalat" w:hAnsi="GHEA Grapalat"/>
          <w:b/>
          <w:bCs/>
        </w:rPr>
        <w:t>yan</w:t>
      </w:r>
      <w:r w:rsidR="001C0D4B">
        <w:rPr>
          <w:rFonts w:ascii="GHEA Grapalat" w:hAnsi="GHEA Grapalat"/>
          <w:b/>
          <w:bCs/>
        </w:rPr>
        <w:t xml:space="preserve"> </w:t>
      </w:r>
      <w:r w:rsidR="001C0D4B" w:rsidRPr="00AD3D93">
        <w:rPr>
          <w:rFonts w:ascii="GHEA Grapalat" w:hAnsi="GHEA Grapalat"/>
          <w:i w:val="0"/>
        </w:rPr>
        <w:t xml:space="preserve"> </w:t>
      </w:r>
      <w:r w:rsidRPr="00AD3D93">
        <w:rPr>
          <w:rFonts w:ascii="GHEA Grapalat" w:hAnsi="GHEA Grapalat"/>
          <w:i w:val="0"/>
        </w:rPr>
        <w:t>Secretary of the Evaluation Commission</w:t>
      </w:r>
    </w:p>
    <w:p w:rsidR="006B794D" w:rsidRPr="005967FB" w:rsidRDefault="006B794D" w:rsidP="00C347D6">
      <w:pPr>
        <w:pStyle w:val="BodyTextIndent"/>
        <w:spacing w:line="240" w:lineRule="auto"/>
        <w:rPr>
          <w:rFonts w:ascii="GHEA Grapalat" w:hAnsi="GHEA Grapalat"/>
          <w:b/>
          <w:i w:val="0"/>
          <w:sz w:val="22"/>
          <w:szCs w:val="22"/>
          <w:lang w:val="af-ZA" w:eastAsia="en-US" w:bidi="ar-SA"/>
        </w:rPr>
      </w:pPr>
      <w:r w:rsidRPr="005967FB">
        <w:rPr>
          <w:rFonts w:ascii="GHEA Grapalat" w:hAnsi="GHEA Grapalat"/>
          <w:b/>
          <w:i w:val="0"/>
          <w:sz w:val="22"/>
          <w:szCs w:val="22"/>
        </w:rPr>
        <w:t xml:space="preserve">Telephone </w:t>
      </w:r>
      <w:r w:rsidRPr="005967FB">
        <w:rPr>
          <w:rFonts w:ascii="GHEA Grapalat" w:hAnsi="GHEA Grapalat"/>
          <w:b/>
          <w:sz w:val="22"/>
          <w:szCs w:val="22"/>
        </w:rPr>
        <w:t>/01</w:t>
      </w:r>
      <w:r w:rsidR="00D57424" w:rsidRPr="005967FB">
        <w:rPr>
          <w:rFonts w:ascii="GHEA Grapalat" w:hAnsi="GHEA Grapalat"/>
          <w:b/>
          <w:sz w:val="22"/>
          <w:szCs w:val="22"/>
        </w:rPr>
        <w:t>0</w:t>
      </w:r>
      <w:r w:rsidRPr="005967FB">
        <w:rPr>
          <w:rFonts w:ascii="GHEA Grapalat" w:hAnsi="GHEA Grapalat"/>
          <w:b/>
          <w:sz w:val="22"/>
          <w:szCs w:val="22"/>
        </w:rPr>
        <w:t xml:space="preserve">/ </w:t>
      </w:r>
      <w:r w:rsidR="00C347D6" w:rsidRPr="005967FB">
        <w:rPr>
          <w:rFonts w:ascii="GHEA Grapalat" w:hAnsi="GHEA Grapalat"/>
          <w:b/>
          <w:i w:val="0"/>
          <w:sz w:val="22"/>
          <w:szCs w:val="22"/>
          <w:lang w:val="af-ZA" w:eastAsia="en-US" w:bidi="ar-SA"/>
        </w:rPr>
        <w:t>515-</w:t>
      </w:r>
      <w:r w:rsidR="001C0D4B">
        <w:rPr>
          <w:rFonts w:ascii="GHEA Grapalat" w:hAnsi="GHEA Grapalat"/>
          <w:b/>
          <w:i w:val="0"/>
          <w:sz w:val="22"/>
          <w:szCs w:val="22"/>
          <w:lang w:val="af-ZA" w:eastAsia="en-US" w:bidi="ar-SA"/>
        </w:rPr>
        <w:t>693</w:t>
      </w:r>
    </w:p>
    <w:p w:rsidR="007E2B69" w:rsidRPr="007E2B69" w:rsidRDefault="006B794D" w:rsidP="007E2B69">
      <w:pPr>
        <w:pStyle w:val="BodyTextIndent"/>
        <w:spacing w:line="240" w:lineRule="auto"/>
        <w:ind w:firstLine="567"/>
        <w:jc w:val="left"/>
        <w:rPr>
          <w:rFonts w:ascii="GHEA Grapalat" w:hAnsi="GHEA Grapalat"/>
          <w:sz w:val="24"/>
          <w:szCs w:val="24"/>
          <w:u w:val="single"/>
          <w:lang w:val="af-ZA" w:eastAsia="en-US" w:bidi="ar-SA"/>
        </w:rPr>
      </w:pPr>
      <w:r w:rsidRPr="00A84633">
        <w:rPr>
          <w:rFonts w:ascii="GHEA Grapalat" w:hAnsi="GHEA Grapalat"/>
          <w:i w:val="0"/>
        </w:rPr>
        <w:t xml:space="preserve">E-mail </w:t>
      </w:r>
      <w:r w:rsidR="001C0D4B" w:rsidRPr="00CE25DC">
        <w:rPr>
          <w:rFonts w:ascii="GHEA Grapalat" w:hAnsi="GHEA Grapalat"/>
          <w:b/>
          <w:bCs/>
        </w:rPr>
        <w:t>aghavni</w:t>
      </w:r>
      <w:r w:rsidR="001C0D4B" w:rsidRPr="00903049">
        <w:rPr>
          <w:rFonts w:ascii="GHEA Grapalat" w:hAnsi="GHEA Grapalat"/>
          <w:b/>
          <w:bCs/>
        </w:rPr>
        <w:t>.</w:t>
      </w:r>
      <w:r w:rsidR="001C0D4B">
        <w:rPr>
          <w:rFonts w:ascii="GHEA Grapalat" w:hAnsi="GHEA Grapalat"/>
          <w:b/>
          <w:bCs/>
        </w:rPr>
        <w:t>darbin</w:t>
      </w:r>
      <w:r w:rsidR="001C0D4B" w:rsidRPr="00903049">
        <w:rPr>
          <w:rFonts w:ascii="GHEA Grapalat" w:hAnsi="GHEA Grapalat"/>
          <w:b/>
          <w:bCs/>
        </w:rPr>
        <w:t>yan@gov.am</w:t>
      </w:r>
    </w:p>
    <w:p w:rsidR="006B794D" w:rsidRPr="00230D3C" w:rsidRDefault="006B794D" w:rsidP="00D31AD2">
      <w:pPr>
        <w:pStyle w:val="BodyTextIndent"/>
        <w:ind w:firstLine="567"/>
        <w:rPr>
          <w:rFonts w:ascii="GHEA Grapalat" w:hAnsi="GHEA Grapalat"/>
          <w:i w:val="0"/>
        </w:rPr>
      </w:pPr>
      <w:r w:rsidRPr="00230D3C">
        <w:rPr>
          <w:rFonts w:ascii="GHEA Grapalat" w:hAnsi="GHEA Grapalat"/>
          <w:i w:val="0"/>
        </w:rPr>
        <w:t>Contracting authority The Office of the Prime Minister of RA</w:t>
      </w:r>
    </w:p>
    <w:sectPr w:rsidR="006B794D" w:rsidRPr="00230D3C"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AA0" w:rsidRDefault="00F76AA0">
      <w:r>
        <w:separator/>
      </w:r>
    </w:p>
  </w:endnote>
  <w:endnote w:type="continuationSeparator" w:id="0">
    <w:p w:rsidR="00F76AA0" w:rsidRDefault="00F76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AA0" w:rsidRDefault="00F76AA0">
      <w:r>
        <w:separator/>
      </w:r>
    </w:p>
  </w:footnote>
  <w:footnote w:type="continuationSeparator" w:id="0">
    <w:p w:rsidR="00F76AA0" w:rsidRDefault="00F76A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0D4B"/>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1E4"/>
    <w:rsid w:val="00274353"/>
    <w:rsid w:val="0027499F"/>
    <w:rsid w:val="00274F0E"/>
    <w:rsid w:val="002754C4"/>
    <w:rsid w:val="0027606A"/>
    <w:rsid w:val="00276441"/>
    <w:rsid w:val="00277F14"/>
    <w:rsid w:val="00280E91"/>
    <w:rsid w:val="00281D16"/>
    <w:rsid w:val="00283198"/>
    <w:rsid w:val="00283E26"/>
    <w:rsid w:val="002846B1"/>
    <w:rsid w:val="00284DF7"/>
    <w:rsid w:val="0028576E"/>
    <w:rsid w:val="0028726A"/>
    <w:rsid w:val="00291919"/>
    <w:rsid w:val="002926D4"/>
    <w:rsid w:val="00293A25"/>
    <w:rsid w:val="00293A76"/>
    <w:rsid w:val="002941F2"/>
    <w:rsid w:val="00294FFF"/>
    <w:rsid w:val="0029515A"/>
    <w:rsid w:val="002963C0"/>
    <w:rsid w:val="002A3785"/>
    <w:rsid w:val="002A435A"/>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40C"/>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0FBD"/>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3EB"/>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8B"/>
    <w:rsid w:val="005069A2"/>
    <w:rsid w:val="00507FEA"/>
    <w:rsid w:val="00510110"/>
    <w:rsid w:val="00510176"/>
    <w:rsid w:val="005102E3"/>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449F"/>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967FB"/>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3E81"/>
    <w:rsid w:val="0060526C"/>
    <w:rsid w:val="00606328"/>
    <w:rsid w:val="0060652B"/>
    <w:rsid w:val="00606A9F"/>
    <w:rsid w:val="00606B84"/>
    <w:rsid w:val="0061311D"/>
    <w:rsid w:val="00614934"/>
    <w:rsid w:val="00615570"/>
    <w:rsid w:val="0061593E"/>
    <w:rsid w:val="00617A6E"/>
    <w:rsid w:val="00623750"/>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59D8"/>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2778D"/>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27D"/>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0D5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1492"/>
    <w:rsid w:val="007F281F"/>
    <w:rsid w:val="007F503F"/>
    <w:rsid w:val="007F5A5F"/>
    <w:rsid w:val="007F6722"/>
    <w:rsid w:val="008013DA"/>
    <w:rsid w:val="00802D6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6682"/>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614"/>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BE2"/>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6EE"/>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87812"/>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D53E0"/>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1792D"/>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43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E07"/>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8DD"/>
    <w:rsid w:val="00E61B67"/>
    <w:rsid w:val="00E632E5"/>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A4E"/>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76AA0"/>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5FD1"/>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2B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929"/>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E16133"/>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58BB2-1415-494B-8D70-D9DE06910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52</cp:revision>
  <cp:lastPrinted>2017-05-25T08:10:00Z</cp:lastPrinted>
  <dcterms:created xsi:type="dcterms:W3CDTF">2017-09-12T09:12:00Z</dcterms:created>
  <dcterms:modified xsi:type="dcterms:W3CDTF">2025-11-18T16:53:00Z</dcterms:modified>
</cp:coreProperties>
</file>