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AB8C79" w14:textId="77777777" w:rsidR="00F30302" w:rsidRPr="00F30302" w:rsidRDefault="00F30302" w:rsidP="00F30302">
      <w:pPr>
        <w:pStyle w:val="a3"/>
        <w:jc w:val="right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Appendix No. 5</w:t>
      </w:r>
    </w:p>
    <w:p w14:paraId="4D38D267" w14:textId="77777777" w:rsidR="00F30302" w:rsidRDefault="00F30302" w:rsidP="00F30302">
      <w:pPr>
        <w:pStyle w:val="a3"/>
        <w:jc w:val="right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to the Order of the Minister of Finance of the </w:t>
      </w:r>
    </w:p>
    <w:p w14:paraId="17EC8818" w14:textId="77777777" w:rsidR="00F30302" w:rsidRPr="00F30302" w:rsidRDefault="00F30302" w:rsidP="00F30302">
      <w:pPr>
        <w:pStyle w:val="a3"/>
        <w:jc w:val="right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Republic of Armenia dated July 1, 2025 No. 239-A</w:t>
      </w:r>
    </w:p>
    <w:p w14:paraId="682DCFEA" w14:textId="77777777" w:rsidR="00F30302" w:rsidRPr="00F30302" w:rsidRDefault="00F30302" w:rsidP="00F30302">
      <w:pPr>
        <w:pStyle w:val="a3"/>
        <w:jc w:val="right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Standard Form</w:t>
      </w:r>
    </w:p>
    <w:p w14:paraId="408E43FC" w14:textId="77777777" w:rsidR="00F30302" w:rsidRPr="00D23147" w:rsidRDefault="00F30302" w:rsidP="00F30302">
      <w:pPr>
        <w:pStyle w:val="a3"/>
        <w:spacing w:line="240" w:lineRule="auto"/>
        <w:jc w:val="center"/>
        <w:rPr>
          <w:rFonts w:ascii="GHEA Grapalat" w:hAnsi="GHEA Grapalat"/>
          <w:b/>
          <w:i w:val="0"/>
          <w:sz w:val="22"/>
          <w:szCs w:val="24"/>
          <w:lang w:val="af-ZA"/>
        </w:rPr>
      </w:pPr>
      <w:r w:rsidRPr="00D23147">
        <w:rPr>
          <w:rFonts w:ascii="GHEA Grapalat" w:hAnsi="GHEA Grapalat"/>
          <w:b/>
          <w:i w:val="0"/>
          <w:sz w:val="22"/>
          <w:szCs w:val="24"/>
          <w:lang w:val="af-ZA"/>
        </w:rPr>
        <w:t>NOTICE</w:t>
      </w:r>
    </w:p>
    <w:p w14:paraId="2CD2FDAE" w14:textId="77777777" w:rsidR="00F30302" w:rsidRPr="00D23147" w:rsidRDefault="00F30302" w:rsidP="00F30302">
      <w:pPr>
        <w:pStyle w:val="a3"/>
        <w:spacing w:line="240" w:lineRule="auto"/>
        <w:jc w:val="center"/>
        <w:rPr>
          <w:rFonts w:ascii="GHEA Grapalat" w:hAnsi="GHEA Grapalat"/>
          <w:b/>
          <w:i w:val="0"/>
          <w:sz w:val="22"/>
          <w:szCs w:val="24"/>
          <w:lang w:val="af-ZA"/>
        </w:rPr>
      </w:pPr>
      <w:r w:rsidRPr="00D23147">
        <w:rPr>
          <w:rFonts w:ascii="GHEA Grapalat" w:hAnsi="GHEA Grapalat"/>
          <w:b/>
          <w:i w:val="0"/>
          <w:sz w:val="22"/>
          <w:szCs w:val="24"/>
          <w:lang w:val="af-ZA"/>
        </w:rPr>
        <w:t>ON PRICE QUOTATION</w:t>
      </w:r>
    </w:p>
    <w:p w14:paraId="355ABB9A" w14:textId="408018F5" w:rsidR="00F30302" w:rsidRPr="00D23147" w:rsidRDefault="00F30302" w:rsidP="00F30302">
      <w:pPr>
        <w:pStyle w:val="a3"/>
        <w:spacing w:line="240" w:lineRule="auto"/>
        <w:jc w:val="center"/>
        <w:rPr>
          <w:rFonts w:ascii="GHEA Grapalat" w:hAnsi="GHEA Grapalat"/>
          <w:b/>
          <w:i w:val="0"/>
          <w:sz w:val="22"/>
          <w:szCs w:val="24"/>
          <w:lang w:val="af-ZA"/>
        </w:rPr>
      </w:pPr>
      <w:r w:rsidRPr="00D23147">
        <w:rPr>
          <w:rFonts w:ascii="GHEA Grapalat" w:hAnsi="GHEA Grapalat"/>
          <w:i w:val="0"/>
          <w:sz w:val="22"/>
          <w:szCs w:val="24"/>
        </w:rPr>
        <w:t>This text of the notice is approved by decision of the Price Quotation Commission decision</w:t>
      </w:r>
      <w:r w:rsidRPr="00D23147">
        <w:rPr>
          <w:rFonts w:ascii="GHEA Grapalat" w:hAnsi="GHEA Grapalat"/>
          <w:b/>
          <w:i w:val="0"/>
          <w:sz w:val="22"/>
          <w:szCs w:val="24"/>
        </w:rPr>
        <w:t xml:space="preserve">  </w:t>
      </w:r>
      <w:r>
        <w:rPr>
          <w:rFonts w:ascii="GHEA Grapalat" w:hAnsi="GHEA Grapalat"/>
          <w:b/>
          <w:i w:val="0"/>
          <w:sz w:val="22"/>
          <w:szCs w:val="24"/>
        </w:rPr>
        <w:t xml:space="preserve">                           </w:t>
      </w:r>
      <w:r w:rsidRPr="00D23147">
        <w:rPr>
          <w:rFonts w:ascii="GHEA Grapalat" w:hAnsi="GHEA Grapalat"/>
          <w:b/>
          <w:i w:val="0"/>
          <w:sz w:val="22"/>
          <w:szCs w:val="24"/>
        </w:rPr>
        <w:t>"</w:t>
      </w:r>
      <w:r w:rsidRPr="00D23147">
        <w:rPr>
          <w:rFonts w:ascii="GHEA Grapalat" w:hAnsi="GHEA Grapalat"/>
          <w:b/>
          <w:i w:val="0"/>
          <w:lang w:val="af-ZA"/>
        </w:rPr>
        <w:t xml:space="preserve"> </w:t>
      </w:r>
      <w:r w:rsidRPr="00D23147">
        <w:rPr>
          <w:rFonts w:ascii="GHEA Grapalat" w:hAnsi="GHEA Grapalat" w:cs="Times Armenian"/>
          <w:b/>
          <w:i w:val="0"/>
          <w:lang w:val="af-ZA"/>
        </w:rPr>
        <w:t>N</w:t>
      </w:r>
      <w:r w:rsidRPr="00D23147">
        <w:rPr>
          <w:rFonts w:ascii="GHEA Grapalat" w:hAnsi="GHEA Grapalat"/>
          <w:b/>
          <w:i w:val="0"/>
          <w:lang w:val="af-ZA"/>
        </w:rPr>
        <w:t xml:space="preserve"> 1 </w:t>
      </w:r>
      <w:r w:rsidRPr="00D23147">
        <w:rPr>
          <w:rFonts w:ascii="GHEA Grapalat" w:hAnsi="GHEA Grapalat"/>
          <w:b/>
          <w:i w:val="0"/>
          <w:sz w:val="22"/>
          <w:szCs w:val="24"/>
        </w:rPr>
        <w:t xml:space="preserve">" of </w:t>
      </w:r>
      <w:r>
        <w:rPr>
          <w:rFonts w:ascii="GHEA Grapalat" w:hAnsi="GHEA Grapalat"/>
          <w:b/>
          <w:i w:val="0"/>
          <w:sz w:val="22"/>
          <w:szCs w:val="24"/>
        </w:rPr>
        <w:t xml:space="preserve"> </w:t>
      </w:r>
      <w:r w:rsidRPr="00D23147">
        <w:rPr>
          <w:rFonts w:ascii="GHEA Grapalat" w:hAnsi="GHEA Grapalat"/>
          <w:b/>
          <w:i w:val="0"/>
          <w:sz w:val="22"/>
          <w:szCs w:val="24"/>
        </w:rPr>
        <w:t>"</w:t>
      </w:r>
      <w:r w:rsidR="004D3D90">
        <w:rPr>
          <w:rFonts w:ascii="GHEA Grapalat" w:hAnsi="GHEA Grapalat"/>
          <w:b/>
          <w:i w:val="0"/>
          <w:sz w:val="22"/>
          <w:szCs w:val="24"/>
        </w:rPr>
        <w:t>24</w:t>
      </w:r>
      <w:r w:rsidRPr="00D23147">
        <w:rPr>
          <w:rFonts w:ascii="GHEA Grapalat" w:hAnsi="GHEA Grapalat"/>
          <w:b/>
          <w:i w:val="0"/>
          <w:sz w:val="22"/>
          <w:szCs w:val="24"/>
        </w:rPr>
        <w:t>" "</w:t>
      </w:r>
      <w:r w:rsidR="008A2797">
        <w:rPr>
          <w:rFonts w:ascii="GHEA Grapalat" w:hAnsi="GHEA Grapalat"/>
          <w:b/>
          <w:i w:val="0"/>
          <w:sz w:val="22"/>
          <w:lang w:val="hy-AM"/>
        </w:rPr>
        <w:t>11</w:t>
      </w:r>
      <w:r w:rsidRPr="00D23147">
        <w:rPr>
          <w:rFonts w:ascii="GHEA Grapalat" w:hAnsi="GHEA Grapalat"/>
          <w:b/>
          <w:i w:val="0"/>
          <w:sz w:val="22"/>
          <w:szCs w:val="24"/>
        </w:rPr>
        <w:t>" of 20</w:t>
      </w:r>
      <w:r w:rsidRPr="00D23147">
        <w:rPr>
          <w:rFonts w:ascii="GHEA Grapalat" w:hAnsi="GHEA Grapalat"/>
          <w:b/>
          <w:i w:val="0"/>
          <w:sz w:val="22"/>
          <w:szCs w:val="24"/>
          <w:lang w:val="en-US"/>
        </w:rPr>
        <w:t>2</w:t>
      </w:r>
      <w:r>
        <w:rPr>
          <w:rFonts w:ascii="GHEA Grapalat" w:hAnsi="GHEA Grapalat"/>
          <w:b/>
          <w:i w:val="0"/>
          <w:sz w:val="22"/>
          <w:szCs w:val="24"/>
          <w:lang w:val="en-US"/>
        </w:rPr>
        <w:t>5</w:t>
      </w:r>
    </w:p>
    <w:p w14:paraId="74DBD00B" w14:textId="0BE81236" w:rsidR="00F30302" w:rsidRPr="000256D8" w:rsidRDefault="00F30302" w:rsidP="00F30302">
      <w:pPr>
        <w:pStyle w:val="a3"/>
        <w:spacing w:line="240" w:lineRule="auto"/>
        <w:ind w:right="783" w:firstLine="0"/>
        <w:jc w:val="center"/>
        <w:rPr>
          <w:rFonts w:ascii="GHEA Grapalat" w:hAnsi="GHEA Grapalat"/>
          <w:b/>
          <w:i w:val="0"/>
          <w:sz w:val="22"/>
          <w:szCs w:val="22"/>
          <w:lang w:val="en-US" w:eastAsia="ru-RU"/>
        </w:rPr>
      </w:pPr>
      <w:r>
        <w:rPr>
          <w:rFonts w:ascii="GHEA Grapalat" w:hAnsi="GHEA Grapalat"/>
          <w:i w:val="0"/>
          <w:sz w:val="24"/>
          <w:szCs w:val="24"/>
        </w:rPr>
        <w:t xml:space="preserve">              </w:t>
      </w:r>
      <w:r w:rsidRPr="00D23147">
        <w:rPr>
          <w:rFonts w:ascii="GHEA Grapalat" w:hAnsi="GHEA Grapalat"/>
          <w:i w:val="0"/>
          <w:sz w:val="24"/>
          <w:szCs w:val="24"/>
        </w:rPr>
        <w:t>Code of the price quotation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D23147">
        <w:rPr>
          <w:rFonts w:ascii="GHEA Grapalat" w:hAnsi="GHEA Grapalat"/>
          <w:i w:val="0"/>
          <w:sz w:val="24"/>
          <w:szCs w:val="24"/>
        </w:rPr>
        <w:t xml:space="preserve"> </w:t>
      </w:r>
      <w:r w:rsidR="008A2797">
        <w:rPr>
          <w:rFonts w:ascii="GHEA Grapalat" w:hAnsi="GHEA Grapalat"/>
          <w:b/>
          <w:i w:val="0"/>
          <w:sz w:val="22"/>
          <w:szCs w:val="22"/>
          <w:lang w:val="en-US" w:eastAsia="ru-RU"/>
        </w:rPr>
        <w:t>ԱՄԲՀ-ԳՀ</w:t>
      </w:r>
      <w:r w:rsidR="008A2797">
        <w:rPr>
          <w:rFonts w:ascii="GHEA Grapalat" w:hAnsi="GHEA Grapalat"/>
          <w:b/>
          <w:i w:val="0"/>
          <w:sz w:val="22"/>
          <w:szCs w:val="22"/>
          <w:lang w:val="hy-AM" w:eastAsia="ru-RU"/>
        </w:rPr>
        <w:t>ԱՊՁ</w:t>
      </w:r>
      <w:r w:rsidRPr="000256D8">
        <w:rPr>
          <w:rFonts w:ascii="GHEA Grapalat" w:hAnsi="GHEA Grapalat"/>
          <w:b/>
          <w:i w:val="0"/>
          <w:sz w:val="22"/>
          <w:szCs w:val="22"/>
          <w:lang w:val="en-US" w:eastAsia="ru-RU"/>
        </w:rPr>
        <w:t>Բ-25/</w:t>
      </w:r>
      <w:r w:rsidR="008A2797">
        <w:rPr>
          <w:rFonts w:ascii="GHEA Grapalat" w:hAnsi="GHEA Grapalat"/>
          <w:b/>
          <w:i w:val="0"/>
          <w:sz w:val="22"/>
          <w:szCs w:val="22"/>
          <w:lang w:val="hy-AM" w:eastAsia="ru-RU"/>
        </w:rPr>
        <w:t>1</w:t>
      </w:r>
      <w:r w:rsidR="004D3D90">
        <w:rPr>
          <w:rFonts w:ascii="GHEA Grapalat" w:hAnsi="GHEA Grapalat"/>
          <w:b/>
          <w:i w:val="0"/>
          <w:sz w:val="22"/>
          <w:szCs w:val="22"/>
          <w:lang w:val="hy-AM" w:eastAsia="ru-RU"/>
        </w:rPr>
        <w:t>8</w:t>
      </w:r>
    </w:p>
    <w:p w14:paraId="2FC932AE" w14:textId="77777777"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</w:p>
    <w:p w14:paraId="54A9FA47" w14:textId="77777777"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The Client, Baghramyan Community Municipality, located at: Republic of Armenia, Armavir Region, Baghramyan Community, Baghramyan 2/3, announces a request for quotations for a single-stage competition through the Armeps e-procurement system (www.armeps.am).</w:t>
      </w:r>
    </w:p>
    <w:p w14:paraId="17F3510F" w14:textId="6DEDD449" w:rsidR="00F30302" w:rsidRPr="00EF3102" w:rsidRDefault="00F30302" w:rsidP="00EF31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The participant selected as a result of this procedure will be invited to enter into a contract for the supply of a</w:t>
      </w:r>
      <w:r w:rsidR="008A2797" w:rsidRPr="005225B9">
        <w:rPr>
          <w:rStyle w:val="y2iqfc"/>
          <w:rFonts w:ascii="inherit" w:hAnsi="inherit"/>
          <w:color w:val="1F1F1F"/>
          <w:sz w:val="25"/>
          <w:szCs w:val="35"/>
        </w:rPr>
        <w:t xml:space="preserve"> </w:t>
      </w:r>
      <w:r w:rsidR="00195E85" w:rsidRPr="00195E85">
        <w:rPr>
          <w:rStyle w:val="y2iqfc"/>
          <w:rFonts w:ascii="inherit" w:hAnsi="inherit"/>
          <w:color w:val="1F1F1F"/>
          <w:sz w:val="25"/>
          <w:szCs w:val="35"/>
        </w:rPr>
        <w:t>New Year's food packages</w:t>
      </w:r>
      <w:r w:rsidRPr="008A2797">
        <w:rPr>
          <w:rFonts w:ascii="GHEA Grapalat" w:hAnsi="GHEA Grapalat"/>
          <w:sz w:val="18"/>
          <w:szCs w:val="22"/>
          <w:lang w:val="en-US"/>
        </w:rPr>
        <w:t>,</w:t>
      </w:r>
      <w:r w:rsidRPr="00F30302">
        <w:rPr>
          <w:rFonts w:ascii="GHEA Grapalat" w:hAnsi="GHEA Grapalat"/>
          <w:sz w:val="22"/>
          <w:szCs w:val="22"/>
          <w:lang w:val="en-US"/>
        </w:rPr>
        <w:t xml:space="preserve"> Republic of Armenia" (hereinafter referred to as the "Contract").</w:t>
      </w:r>
    </w:p>
    <w:p w14:paraId="6C796910" w14:textId="77777777"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Service Name</w:t>
      </w:r>
    </w:p>
    <w:p w14:paraId="08C088FF" w14:textId="77777777"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According to Article 7 of the Law of the Republic of Armenia "On Procurement," any person, regardless of whether they are a foreign individual, organization, or stateless person, has equal rights to participate in this procedure.</w:t>
      </w:r>
    </w:p>
    <w:p w14:paraId="5D544D9E" w14:textId="77777777"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The conditions applicable to persons ineligible to participate in this procedure, as well as to participants, are set forth in the invitation to this procedure.</w:t>
      </w:r>
    </w:p>
    <w:p w14:paraId="06327BF8" w14:textId="77777777"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The selected participant will be determined from among those who have submitted bids that have been assessed satisfactorily on non-price criteria, with preference given to the participant submitting the lowest price offer.</w:t>
      </w:r>
    </w:p>
    <w:p w14:paraId="59CA9D34" w14:textId="77777777"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The provisions of the World Trade Organization Agreement on Government Procurement apply to this procedure.</w:t>
      </w:r>
    </w:p>
    <w:p w14:paraId="4CFDB200" w14:textId="77777777"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If an invitation is requested electronically, the customer will provide an invitation electronically free of charge within the business day following the date of receipt of the application.</w:t>
      </w:r>
    </w:p>
    <w:p w14:paraId="3BA2893C" w14:textId="77777777"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Applications for this procedure must be submitted electronically, through the Armeps </w:t>
      </w:r>
      <w:r>
        <w:rPr>
          <w:rFonts w:ascii="GHEA Grapalat" w:hAnsi="GHEA Grapalat"/>
          <w:i w:val="0"/>
          <w:sz w:val="22"/>
          <w:szCs w:val="22"/>
          <w:lang w:val="hy-AM" w:eastAsia="ru-RU"/>
        </w:rPr>
        <w:t xml:space="preserve">            </w:t>
      </w: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e-procurement system (www.armeps.am), by 11:00 AM on the 7th day following the publication of this announcement.</w:t>
      </w:r>
    </w:p>
    <w:p w14:paraId="65779777" w14:textId="77777777"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In addition to Armenian, applications may also be submitted in English or Russian.</w:t>
      </w:r>
    </w:p>
    <w:p w14:paraId="37FA93D0" w14:textId="77777777"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Bids will be opened electronically, through the Armeps e-procurement system, at 11:00 AM on the 7th day following the publication of this announcement.</w:t>
      </w:r>
    </w:p>
    <w:p w14:paraId="23055567" w14:textId="77777777"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lastRenderedPageBreak/>
        <w:t>Appeals against this procedure may be filed in accordance with the procedure established by the RA Law "On Procurement" and the RA Civil Procedure Code.</w:t>
      </w:r>
    </w:p>
    <w:p w14:paraId="1EAA04CC" w14:textId="77777777"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For additional information regarding this announcement, please contact Zarina Mkrtumyan, Secretary of the Evaluation Committee.</w:t>
      </w:r>
    </w:p>
    <w:p w14:paraId="7B86B84F" w14:textId="77777777" w:rsidR="00F30302" w:rsidRDefault="00F30302" w:rsidP="00F30302">
      <w:pPr>
        <w:pStyle w:val="a3"/>
        <w:jc w:val="center"/>
        <w:rPr>
          <w:rFonts w:ascii="GHEA Grapalat" w:hAnsi="GHEA Grapalat"/>
          <w:i w:val="0"/>
          <w:sz w:val="22"/>
          <w:szCs w:val="22"/>
          <w:lang w:val="en-US" w:eastAsia="ru-RU"/>
        </w:rPr>
      </w:pPr>
    </w:p>
    <w:p w14:paraId="7A59A35C" w14:textId="77777777" w:rsidR="00F30302" w:rsidRPr="00F30302" w:rsidRDefault="00F30302" w:rsidP="00F30302">
      <w:pPr>
        <w:pStyle w:val="a3"/>
        <w:jc w:val="center"/>
        <w:rPr>
          <w:rFonts w:ascii="GHEA Grapalat" w:hAnsi="GHEA Grapalat"/>
          <w:b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b/>
          <w:i w:val="0"/>
          <w:sz w:val="22"/>
          <w:szCs w:val="22"/>
          <w:lang w:val="en-US" w:eastAsia="ru-RU"/>
        </w:rPr>
        <w:t>Phone: 0233-2-22-50</w:t>
      </w:r>
    </w:p>
    <w:p w14:paraId="5BDCF994" w14:textId="77777777" w:rsidR="00F30302" w:rsidRPr="00F30302" w:rsidRDefault="00F30302" w:rsidP="00F30302">
      <w:pPr>
        <w:pStyle w:val="a3"/>
        <w:jc w:val="center"/>
        <w:rPr>
          <w:rFonts w:ascii="GHEA Grapalat" w:hAnsi="GHEA Grapalat"/>
          <w:b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Email: </w:t>
      </w:r>
      <w:r>
        <w:rPr>
          <w:rFonts w:ascii="GHEA Grapalat" w:hAnsi="GHEA Grapalat"/>
          <w:b/>
          <w:i w:val="0"/>
          <w:sz w:val="22"/>
          <w:szCs w:val="22"/>
          <w:lang w:val="hy-AM" w:eastAsia="ru-RU"/>
        </w:rPr>
        <w:t xml:space="preserve"> </w:t>
      </w:r>
      <w:r w:rsidRPr="00F30302">
        <w:rPr>
          <w:rFonts w:ascii="GHEA Grapalat" w:hAnsi="GHEA Grapalat"/>
          <w:b/>
          <w:i w:val="0"/>
          <w:sz w:val="22"/>
          <w:szCs w:val="22"/>
          <w:lang w:val="en-US" w:eastAsia="ru-RU"/>
        </w:rPr>
        <w:t>zarinemkrtumyan@mail.ru</w:t>
      </w:r>
    </w:p>
    <w:p w14:paraId="475F9807" w14:textId="77777777" w:rsidR="005C0E8F" w:rsidRPr="00F30302" w:rsidRDefault="00F30302" w:rsidP="00F30302">
      <w:pPr>
        <w:pStyle w:val="a3"/>
        <w:spacing w:line="240" w:lineRule="auto"/>
        <w:ind w:firstLine="0"/>
        <w:jc w:val="center"/>
        <w:rPr>
          <w:rFonts w:ascii="GHEA Grapalat" w:hAnsi="GHEA Grapalat"/>
          <w:b/>
          <w:i w:val="0"/>
          <w:sz w:val="22"/>
          <w:szCs w:val="22"/>
        </w:rPr>
      </w:pPr>
      <w:r w:rsidRPr="00F30302">
        <w:rPr>
          <w:rFonts w:ascii="GHEA Grapalat" w:hAnsi="GHEA Grapalat"/>
          <w:b/>
          <w:i w:val="0"/>
          <w:sz w:val="22"/>
          <w:szCs w:val="22"/>
          <w:lang w:val="en-US" w:eastAsia="ru-RU"/>
        </w:rPr>
        <w:t>Client: Baghramyan Community Municipality</w:t>
      </w:r>
    </w:p>
    <w:p w14:paraId="395828A6" w14:textId="77777777" w:rsidR="00B53EEA" w:rsidRPr="00F30302" w:rsidRDefault="00B53EEA" w:rsidP="00F30302">
      <w:pPr>
        <w:pStyle w:val="a3"/>
        <w:spacing w:line="240" w:lineRule="auto"/>
        <w:ind w:firstLine="0"/>
        <w:jc w:val="center"/>
        <w:rPr>
          <w:rFonts w:ascii="GHEA Grapalat" w:hAnsi="GHEA Grapalat"/>
          <w:b/>
          <w:i w:val="0"/>
        </w:rPr>
      </w:pPr>
    </w:p>
    <w:p w14:paraId="061C358F" w14:textId="77777777" w:rsidR="00CD5350" w:rsidRPr="009F1BD5" w:rsidRDefault="00CD5350" w:rsidP="00F30302">
      <w:pPr>
        <w:jc w:val="center"/>
        <w:rPr>
          <w:lang w:val="af-ZA"/>
        </w:rPr>
      </w:pPr>
    </w:p>
    <w:sectPr w:rsidR="00CD5350" w:rsidRPr="009F1BD5" w:rsidSect="00CD53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1BD5"/>
    <w:rsid w:val="0002352E"/>
    <w:rsid w:val="000256D8"/>
    <w:rsid w:val="000A1C92"/>
    <w:rsid w:val="000A4DFF"/>
    <w:rsid w:val="000B610D"/>
    <w:rsid w:val="000C6FCA"/>
    <w:rsid w:val="000E51CF"/>
    <w:rsid w:val="000F178A"/>
    <w:rsid w:val="000F3248"/>
    <w:rsid w:val="00104DD8"/>
    <w:rsid w:val="001434A9"/>
    <w:rsid w:val="00165850"/>
    <w:rsid w:val="00195B6E"/>
    <w:rsid w:val="00195E85"/>
    <w:rsid w:val="0026080B"/>
    <w:rsid w:val="00265C41"/>
    <w:rsid w:val="00280028"/>
    <w:rsid w:val="0028451F"/>
    <w:rsid w:val="00353FEC"/>
    <w:rsid w:val="0037767E"/>
    <w:rsid w:val="003D29D2"/>
    <w:rsid w:val="00481E9B"/>
    <w:rsid w:val="004B5F3A"/>
    <w:rsid w:val="004D3D90"/>
    <w:rsid w:val="00504BC8"/>
    <w:rsid w:val="00514D2F"/>
    <w:rsid w:val="00517D94"/>
    <w:rsid w:val="005225B9"/>
    <w:rsid w:val="0053199D"/>
    <w:rsid w:val="0057274E"/>
    <w:rsid w:val="005767BC"/>
    <w:rsid w:val="0059663C"/>
    <w:rsid w:val="005C0E8F"/>
    <w:rsid w:val="005C5BAE"/>
    <w:rsid w:val="006405E1"/>
    <w:rsid w:val="006942BF"/>
    <w:rsid w:val="00725D2A"/>
    <w:rsid w:val="008543A1"/>
    <w:rsid w:val="008A2797"/>
    <w:rsid w:val="008B4306"/>
    <w:rsid w:val="009346D7"/>
    <w:rsid w:val="009810A3"/>
    <w:rsid w:val="009E101F"/>
    <w:rsid w:val="009F1BD5"/>
    <w:rsid w:val="00AC6EB5"/>
    <w:rsid w:val="00B53EEA"/>
    <w:rsid w:val="00B61EC5"/>
    <w:rsid w:val="00B66325"/>
    <w:rsid w:val="00B8188E"/>
    <w:rsid w:val="00BE2F9F"/>
    <w:rsid w:val="00C556CC"/>
    <w:rsid w:val="00C5748F"/>
    <w:rsid w:val="00CA179E"/>
    <w:rsid w:val="00CD5350"/>
    <w:rsid w:val="00CE3085"/>
    <w:rsid w:val="00E26E1B"/>
    <w:rsid w:val="00E550D7"/>
    <w:rsid w:val="00E55EBB"/>
    <w:rsid w:val="00E85B44"/>
    <w:rsid w:val="00EE1C02"/>
    <w:rsid w:val="00EF3102"/>
    <w:rsid w:val="00F30302"/>
    <w:rsid w:val="00F86BFB"/>
    <w:rsid w:val="00F94624"/>
    <w:rsid w:val="00FD63E2"/>
    <w:rsid w:val="00FD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5F2EA"/>
  <w15:docId w15:val="{51002B23-24AE-4C2E-80A1-737F18DE0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1B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next w:val="a"/>
    <w:link w:val="20"/>
    <w:qFormat/>
    <w:rsid w:val="005C0E8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qFormat/>
    <w:rsid w:val="009F1BD5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9F1BD5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21">
    <w:name w:val="Body Text Indent 2"/>
    <w:basedOn w:val="a"/>
    <w:link w:val="22"/>
    <w:rsid w:val="009F1BD5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2">
    <w:name w:val="Основной текст с отступом 2 Знак"/>
    <w:basedOn w:val="a0"/>
    <w:link w:val="21"/>
    <w:rsid w:val="009F1BD5"/>
    <w:rPr>
      <w:rFonts w:ascii="Baltica" w:eastAsia="Times New Roman" w:hAnsi="Baltica" w:cs="Times New Roman"/>
      <w:sz w:val="20"/>
      <w:szCs w:val="20"/>
      <w:lang w:val="af-ZA"/>
    </w:rPr>
  </w:style>
  <w:style w:type="paragraph" w:styleId="a5">
    <w:name w:val="Body Text"/>
    <w:basedOn w:val="a"/>
    <w:link w:val="a6"/>
    <w:rsid w:val="009F1BD5"/>
    <w:pPr>
      <w:spacing w:after="120"/>
    </w:pPr>
  </w:style>
  <w:style w:type="character" w:customStyle="1" w:styleId="a6">
    <w:name w:val="Основной текст Знак"/>
    <w:basedOn w:val="a0"/>
    <w:link w:val="a5"/>
    <w:rsid w:val="009F1BD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TML">
    <w:name w:val="HTML Preformatted"/>
    <w:basedOn w:val="a"/>
    <w:link w:val="HTML0"/>
    <w:uiPriority w:val="99"/>
    <w:unhideWhenUsed/>
    <w:rsid w:val="009F1B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F1BD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8543A1"/>
  </w:style>
  <w:style w:type="character" w:customStyle="1" w:styleId="20">
    <w:name w:val="Заголовок 2 Знак"/>
    <w:basedOn w:val="a0"/>
    <w:link w:val="2"/>
    <w:qFormat/>
    <w:rsid w:val="005C0E8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a7">
    <w:name w:val="Normal (Web)"/>
    <w:basedOn w:val="a"/>
    <w:uiPriority w:val="99"/>
    <w:unhideWhenUsed/>
    <w:rsid w:val="005C0E8F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1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dcterms:created xsi:type="dcterms:W3CDTF">2022-07-27T13:55:00Z</dcterms:created>
  <dcterms:modified xsi:type="dcterms:W3CDTF">2025-11-25T08:47:00Z</dcterms:modified>
</cp:coreProperties>
</file>