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C62" w:rsidRDefault="00F62C62" w:rsidP="00F62C62">
      <w:pPr>
        <w:spacing w:after="0"/>
        <w:jc w:val="right"/>
      </w:pPr>
      <w:r w:rsidRPr="00F62C62">
        <w:rPr>
          <w:lang w:val="en-US"/>
        </w:rPr>
        <w:t>Appendix No. 3</w:t>
      </w:r>
    </w:p>
    <w:p w:rsidR="00F62C62" w:rsidRDefault="00F62C62" w:rsidP="00F62C62">
      <w:pPr>
        <w:spacing w:after="0"/>
        <w:jc w:val="right"/>
      </w:pPr>
      <w:r w:rsidRPr="00F62C62">
        <w:rPr>
          <w:lang w:val="en-US"/>
        </w:rPr>
        <w:t xml:space="preserve"> The Minister of Finance of the Republic of Armenia </w:t>
      </w:r>
    </w:p>
    <w:p w:rsidR="00F62C62" w:rsidRDefault="00F62C62" w:rsidP="00F62C62">
      <w:pPr>
        <w:spacing w:after="0"/>
        <w:jc w:val="right"/>
      </w:pPr>
      <w:r w:rsidRPr="00F62C62">
        <w:rPr>
          <w:lang w:val="en-US"/>
        </w:rPr>
        <w:t xml:space="preserve">dated March 24, 2025 Team N 110-a Advertisement </w:t>
      </w:r>
    </w:p>
    <w:p w:rsidR="00F62C62" w:rsidRDefault="00F62C62" w:rsidP="00F62C62">
      <w:pPr>
        <w:jc w:val="center"/>
      </w:pPr>
      <w:r w:rsidRPr="00F62C62">
        <w:rPr>
          <w:lang w:val="en-US"/>
        </w:rPr>
        <w:t>ABOUT THE OPEN COMPETITION*</w:t>
      </w:r>
    </w:p>
    <w:p w:rsidR="00F62C62" w:rsidRDefault="00F62C62" w:rsidP="00F62C62">
      <w:pPr>
        <w:jc w:val="center"/>
      </w:pPr>
      <w:r w:rsidRPr="00F62C62">
        <w:rPr>
          <w:lang w:val="en-US"/>
        </w:rPr>
        <w:t>This statement text has been confirmed by the evaluation commission By decision</w:t>
      </w:r>
    </w:p>
    <w:p w:rsidR="00F62C62" w:rsidRDefault="00F62C62" w:rsidP="00F62C62">
      <w:pPr>
        <w:jc w:val="center"/>
      </w:pPr>
      <w:r w:rsidRPr="00F62C62">
        <w:rPr>
          <w:lang w:val="en-US"/>
        </w:rPr>
        <w:t>"1 " of November 28, 2025</w:t>
      </w:r>
    </w:p>
    <w:p w:rsidR="00F62C62" w:rsidRDefault="00F62C62"/>
    <w:p w:rsidR="00F62C62" w:rsidRDefault="00F62C62" w:rsidP="00F62C62">
      <w:pPr>
        <w:jc w:val="both"/>
      </w:pPr>
      <w:r w:rsidRPr="00F62C62">
        <w:rPr>
          <w:lang w:val="en-US"/>
        </w:rPr>
        <w:t xml:space="preserve">The procurement procedure is organized on the basis of paragraph 2 of part 6 of Article 15 of the Law. The program "Effective Governance for Local Development in the South Caucasus", implemented by the German Society for International Cooperation Procedure code " " VCM-EC-BMASHDZB-26/VPMD" The customer, Yeghegnadzor Municipality, located at Shahumyan 1, announces an open request, which is carried out in one stage-Armeps for electronic procurement (www.armeps.am ) through the system: 1. The participant selected as a result of this procedure will be invited, in accordance with the established procedure, to conclude a contract for the repair, re-equipment, installation of a photovoltaic station in the NOC of the Yeghegnadzor Children's and Youth Sports school and partial repair and equipping of the building of the NOC of the Yeghegnadzor kindergarten of the Vernashen settlement (hereinafter referred to as the contract).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Applications, besides Armenian, can also be submitted in English or Russian.: Applications will be opened electronically through the Armeps e-procurement system at 12:00 p.m. on the 40th day after the publication of this announcement. The appeal of this procedure is carried out in accordance with the procedure established by the Law of the Republic of Armenia "On Procurement" and the Civil Procedure Code of the Republic of Armenia. </w:t>
      </w:r>
    </w:p>
    <w:p w:rsidR="00F62C62" w:rsidRDefault="00F62C62" w:rsidP="00F62C62">
      <w:pPr>
        <w:jc w:val="both"/>
      </w:pPr>
      <w:r w:rsidRPr="00F62C62">
        <w:rPr>
          <w:lang w:val="en-US"/>
        </w:rPr>
        <w:t xml:space="preserve">For more information related to this application, you can contact the Secretary of the Evaluation Commission, Garik Sargsyan. </w:t>
      </w:r>
    </w:p>
    <w:p w:rsidR="0035588A" w:rsidRPr="00F62C62" w:rsidRDefault="00F62C62" w:rsidP="00F62C62">
      <w:pPr>
        <w:jc w:val="both"/>
        <w:rPr>
          <w:lang w:val="en-US"/>
        </w:rPr>
      </w:pPr>
      <w:r w:rsidRPr="00F62C62">
        <w:rPr>
          <w:lang w:val="en-US"/>
        </w:rPr>
        <w:t>Phone 028122020 E-mail: yeghegnadzor.vayotsdzor@mta.gov.am sargsyangarik.g@mail.ru</w:t>
      </w:r>
    </w:p>
    <w:p w:rsidR="00F62C62" w:rsidRPr="00F62C62" w:rsidRDefault="00F62C62">
      <w:pPr>
        <w:jc w:val="both"/>
        <w:rPr>
          <w:lang w:val="en-US"/>
        </w:rPr>
      </w:pPr>
    </w:p>
    <w:sectPr w:rsidR="00F62C62" w:rsidRPr="00F62C62"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savePreviewPicture/>
  <w:compat/>
  <w:rsids>
    <w:rsidRoot w:val="00F62C62"/>
    <w:rsid w:val="0035588A"/>
    <w:rsid w:val="004D594B"/>
    <w:rsid w:val="00F62C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2</cp:revision>
  <dcterms:created xsi:type="dcterms:W3CDTF">2025-12-01T07:14:00Z</dcterms:created>
  <dcterms:modified xsi:type="dcterms:W3CDTF">2025-12-01T07:15:00Z</dcterms:modified>
</cp:coreProperties>
</file>