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050188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0312F9">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646F74">
        <w:rPr>
          <w:rFonts w:ascii="GHEA Grapalat" w:hAnsi="GHEA Grapalat"/>
          <w:b/>
          <w:i w:val="0"/>
          <w:lang w:val="af-ZA"/>
        </w:rPr>
        <w:t>«</w:t>
      </w:r>
      <w:r w:rsidR="000312F9">
        <w:rPr>
          <w:rFonts w:ascii="GHEA Grapalat" w:hAnsi="GHEA Grapalat"/>
          <w:b/>
          <w:i w:val="0"/>
          <w:lang w:val="hy-AM"/>
        </w:rPr>
        <w:t>հունվարի</w:t>
      </w:r>
      <w:r w:rsidR="003C53D4" w:rsidRPr="00646F74">
        <w:rPr>
          <w:rFonts w:ascii="GHEA Grapalat" w:hAnsi="GHEA Grapalat"/>
          <w:b/>
          <w:i w:val="0"/>
          <w:lang w:val="af-ZA"/>
        </w:rPr>
        <w:t>»</w:t>
      </w:r>
      <w:r w:rsidRPr="00646F74">
        <w:rPr>
          <w:rFonts w:ascii="GHEA Grapalat" w:hAnsi="GHEA Grapalat"/>
          <w:b/>
          <w:i w:val="0"/>
          <w:lang w:val="af-ZA"/>
        </w:rPr>
        <w:t xml:space="preserve">  </w:t>
      </w:r>
      <w:r w:rsidR="003C53D4" w:rsidRPr="00646F74">
        <w:rPr>
          <w:rFonts w:ascii="GHEA Grapalat" w:hAnsi="GHEA Grapalat"/>
          <w:b/>
          <w:i w:val="0"/>
          <w:lang w:val="af-ZA"/>
        </w:rPr>
        <w:t>«</w:t>
      </w:r>
      <w:r w:rsidR="00646F74" w:rsidRPr="00646F74">
        <w:rPr>
          <w:rFonts w:ascii="GHEA Grapalat" w:hAnsi="GHEA Grapalat"/>
          <w:b/>
          <w:i w:val="0"/>
          <w:lang w:val="hy-AM"/>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EFA329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312F9">
        <w:rPr>
          <w:rFonts w:ascii="GHEA Grapalat" w:hAnsi="GHEA Grapalat"/>
          <w:b/>
          <w:i w:val="0"/>
          <w:lang w:val="af-ZA"/>
        </w:rPr>
        <w:t xml:space="preserve">ՀՀ ՆԳՆ ԳՀԾՁԲ-2026/Լ-17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3F5561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312F9">
        <w:rPr>
          <w:rFonts w:ascii="GHEA Grapalat" w:hAnsi="GHEA Grapalat"/>
          <w:b/>
          <w:i w:val="0"/>
          <w:lang w:val="af-ZA"/>
        </w:rPr>
        <w:t>գրասենյակային հաշվողական սարքերի պահպանման և վերանորոգման ծառայություններ</w:t>
      </w:r>
      <w:r w:rsidR="00D33873">
        <w:rPr>
          <w:rFonts w:ascii="GHEA Grapalat" w:hAnsi="GHEA Grapalat"/>
          <w:b/>
          <w:i w:val="0"/>
          <w:lang w:val="hy-AM"/>
        </w:rPr>
        <w:t xml:space="preserve">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D2BA2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41B698D"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46F74">
        <w:rPr>
          <w:rFonts w:ascii="GHEA Grapalat" w:hAnsi="GHEA Grapalat"/>
          <w:b/>
          <w:i w:val="0"/>
          <w:lang w:val="hy-AM"/>
        </w:rPr>
        <w:t>10</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/2</w:t>
      </w:r>
      <w:r w:rsidR="00646F74">
        <w:rPr>
          <w:rFonts w:ascii="GHEA Grapalat" w:hAnsi="GHEA Grapalat"/>
          <w:b/>
          <w:i w:val="0"/>
          <w:lang w:val="hy-AM"/>
        </w:rPr>
        <w:t>9</w:t>
      </w:r>
      <w:r w:rsidR="004D6E78" w:rsidRPr="004D6E78">
        <w:rPr>
          <w:rFonts w:ascii="GHEA Grapalat" w:hAnsi="GHEA Grapalat"/>
          <w:b/>
          <w:i w:val="0"/>
          <w:lang w:val="hy-AM"/>
        </w:rPr>
        <w:t>.</w:t>
      </w:r>
      <w:r w:rsidR="00D33873">
        <w:rPr>
          <w:rFonts w:ascii="GHEA Grapalat" w:hAnsi="GHEA Grapalat"/>
          <w:b/>
          <w:i w:val="0"/>
          <w:lang w:val="hy-AM"/>
        </w:rPr>
        <w:t>01</w:t>
      </w:r>
      <w:r w:rsidR="004D6E78" w:rsidRPr="004D6E78">
        <w:rPr>
          <w:rFonts w:ascii="GHEA Grapalat" w:hAnsi="GHEA Grapalat"/>
          <w:b/>
          <w:i w:val="0"/>
          <w:lang w:val="hy-AM"/>
        </w:rPr>
        <w:t>.202</w:t>
      </w:r>
      <w:r w:rsidR="00D33873">
        <w:rPr>
          <w:rFonts w:ascii="GHEA Grapalat" w:hAnsi="GHEA Grapalat"/>
          <w:b/>
          <w:i w:val="0"/>
          <w:lang w:val="hy-AM"/>
        </w:rPr>
        <w:t>6</w:t>
      </w:r>
      <w:r w:rsidR="004D6E78" w:rsidRPr="004D6E78">
        <w:rPr>
          <w:rFonts w:ascii="GHEA Grapalat" w:hAnsi="GHEA Grapalat"/>
          <w:b/>
          <w:i w:val="0"/>
          <w:lang w:val="af-ZA"/>
        </w:rPr>
        <w:t>թ./ ժամը 10:00-ը: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3CCCD3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320D7" w:rsidRPr="000320D7">
        <w:rPr>
          <w:rFonts w:ascii="GHEA Grapalat" w:hAnsi="GHEA Grapalat"/>
          <w:b/>
          <w:i w:val="0"/>
          <w:lang w:val="af-ZA"/>
        </w:rPr>
        <w:t>1</w:t>
      </w:r>
      <w:r w:rsidR="00646F74">
        <w:rPr>
          <w:rFonts w:ascii="GHEA Grapalat" w:hAnsi="GHEA Grapalat"/>
          <w:b/>
          <w:i w:val="0"/>
          <w:lang w:val="hy-AM"/>
        </w:rPr>
        <w:t>0</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10:00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6D109AC"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46F74" w:rsidRPr="00646F74">
        <w:rPr>
          <w:rFonts w:ascii="GHEA Grapalat" w:hAnsi="GHEA Grapalat"/>
          <w:b/>
          <w:i w:val="0"/>
          <w:lang w:val="hy-AM"/>
        </w:rPr>
        <w:t>Լուսինե Սահակ</w:t>
      </w:r>
      <w:r w:rsidR="004B1A95" w:rsidRPr="00646F74">
        <w:rPr>
          <w:rFonts w:ascii="GHEA Grapalat" w:hAnsi="GHEA Grapalat"/>
          <w:b/>
          <w:i w:val="0"/>
          <w:lang w:val="hy-AM"/>
        </w:rPr>
        <w:t>յան</w:t>
      </w:r>
      <w:r w:rsidR="004B1A95" w:rsidRPr="00646F74">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5A9A2B59"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46F74">
        <w:rPr>
          <w:rFonts w:ascii="GHEA Grapalat" w:hAnsi="GHEA Grapalat"/>
          <w:i w:val="0"/>
          <w:lang w:val="hy-AM"/>
        </w:rPr>
        <w:t xml:space="preserve"> 0 21</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5B6F5D1E"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0312F9">
        <w:rPr>
          <w:rFonts w:ascii="GHEA Grapalat" w:hAnsi="GHEA Grapalat" w:cs="Sylfaen"/>
          <w:b/>
          <w:lang w:val="af-ZA"/>
        </w:rPr>
        <w:t>ԳՐԱՍԵՆՅԱԿԱՅԻՆ ՀԱՇՎՈՂԱԿԱՆ ՍԱՐՔԵՐԻ ՊԱՀՊԱՆՄԱՆ և ՎԵՐԱՆՈՐՈԳՄԱՆ ԾԱՌԱՅՈՒԹՅՈՒՆՆԵՐ</w:t>
      </w:r>
      <w:r w:rsidR="00D33873">
        <w:rPr>
          <w:rFonts w:ascii="GHEA Grapalat" w:hAnsi="GHEA Grapalat" w:cs="Sylfaen"/>
          <w:b/>
          <w:lang w:val="hy-AM"/>
        </w:rPr>
        <w:t xml:space="preserve">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6A0F10C7"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0312F9">
        <w:rPr>
          <w:rFonts w:ascii="GHEA Grapalat" w:hAnsi="GHEA Grapalat"/>
          <w:b/>
          <w:sz w:val="20"/>
          <w:lang w:val="af-ZA"/>
        </w:rPr>
        <w:t>ԳՐԱՍԵՆՅԱԿԱՅԻՆ ՀԱՇՎՈՂԱԿԱՆ ՍԱՐՔԵՐԻ ՊԱՀՊԱՆՄԱՆ և ՎԵՐԱՆՈՐՈԳՄԱՆ ԾԱՌԱՅՈՒԹՅՈՒՆՆԵՐ</w:t>
      </w:r>
      <w:r w:rsidR="00D33873">
        <w:rPr>
          <w:rFonts w:ascii="GHEA Grapalat" w:hAnsi="GHEA Grapalat"/>
          <w:b/>
          <w:sz w:val="20"/>
          <w:lang w:val="hy-AM"/>
        </w:rPr>
        <w:t xml:space="preserve">Ի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ECCB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312F9">
        <w:rPr>
          <w:rFonts w:ascii="GHEA Grapalat" w:hAnsi="GHEA Grapalat" w:cs="Times Armenian"/>
          <w:sz w:val="20"/>
          <w:lang w:val="af-ZA"/>
        </w:rPr>
        <w:t>ՀՀ ՆԳՆ ԳՀԾՁԲ-2026/Լ-</w:t>
      </w:r>
      <w:proofErr w:type="gramStart"/>
      <w:r w:rsidR="000312F9">
        <w:rPr>
          <w:rFonts w:ascii="GHEA Grapalat" w:hAnsi="GHEA Grapalat" w:cs="Times Armenian"/>
          <w:sz w:val="20"/>
          <w:lang w:val="af-ZA"/>
        </w:rPr>
        <w:t xml:space="preserve">17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04F77A"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0312F9">
        <w:rPr>
          <w:rFonts w:ascii="GHEA Grapalat" w:hAnsi="GHEA Grapalat"/>
          <w:b/>
          <w:i w:val="0"/>
          <w:lang w:val="af-ZA"/>
        </w:rPr>
        <w:t>գրասենյակային հաշվողական սարքերի պահպանման և վերանորոգման ծառայություններ</w:t>
      </w:r>
      <w:r w:rsidR="00D33873">
        <w:rPr>
          <w:rFonts w:ascii="GHEA Grapalat" w:hAnsi="GHEA Grapalat"/>
          <w:b/>
          <w:i w:val="0"/>
          <w:lang w:val="hy-AM"/>
        </w:rPr>
        <w:t xml:space="preserve">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646F74" w:rsidRPr="00DC017B" w14:paraId="7B16A316" w14:textId="77777777" w:rsidTr="00B67292">
        <w:trPr>
          <w:trHeight w:val="519"/>
        </w:trPr>
        <w:tc>
          <w:tcPr>
            <w:tcW w:w="1701" w:type="dxa"/>
            <w:vAlign w:val="center"/>
          </w:tcPr>
          <w:p w14:paraId="349CE669" w14:textId="77777777" w:rsidR="00646F74" w:rsidRPr="00206265" w:rsidRDefault="00646F74" w:rsidP="00646F74">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5722943B" w:rsidR="00646F74" w:rsidRPr="00646F74" w:rsidRDefault="00D33873" w:rsidP="00646F74">
            <w:pPr>
              <w:contextualSpacing/>
              <w:jc w:val="center"/>
              <w:rPr>
                <w:rFonts w:ascii="GHEA Grapalat" w:hAnsi="GHEA Grapalat" w:cstheme="minorHAnsi"/>
                <w:sz w:val="20"/>
                <w:szCs w:val="20"/>
                <w:lang w:val="hy-AM"/>
              </w:rPr>
            </w:pPr>
            <w:r>
              <w:rPr>
                <w:rFonts w:ascii="GHEA Grapalat" w:hAnsi="GHEA Grapalat" w:cstheme="minorHAnsi"/>
                <w:sz w:val="20"/>
                <w:szCs w:val="20"/>
                <w:lang w:val="hy-AM"/>
              </w:rPr>
              <w:t>36</w:t>
            </w:r>
            <w:r w:rsidR="00646F74">
              <w:rPr>
                <w:rFonts w:ascii="GHEA Grapalat" w:hAnsi="GHEA Grapalat" w:cstheme="minorHAnsi"/>
                <w:sz w:val="20"/>
                <w:szCs w:val="20"/>
                <w:lang w:val="hy-AM"/>
              </w:rPr>
              <w:t xml:space="preserve"> 000 000</w:t>
            </w:r>
          </w:p>
        </w:tc>
        <w:tc>
          <w:tcPr>
            <w:tcW w:w="6806" w:type="dxa"/>
            <w:vAlign w:val="center"/>
          </w:tcPr>
          <w:p w14:paraId="6FB4831B" w14:textId="02100925" w:rsidR="00646F74" w:rsidRPr="00D33873" w:rsidRDefault="00D33873" w:rsidP="00646F74">
            <w:pPr>
              <w:pStyle w:val="BodyTextIndent2"/>
              <w:spacing w:line="240" w:lineRule="auto"/>
              <w:ind w:firstLine="0"/>
              <w:rPr>
                <w:rFonts w:ascii="GHEA Grapalat" w:hAnsi="GHEA Grapalat"/>
                <w:lang w:val="hy-AM"/>
              </w:rPr>
            </w:pPr>
            <w:r w:rsidRPr="00D33873">
              <w:rPr>
                <w:rFonts w:ascii="GHEA Grapalat" w:hAnsi="GHEA Grapalat"/>
                <w:i/>
              </w:rPr>
              <w:t>գրասենյակային հաշվողական սարքերի պահպանման և վերանորոգման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6"/>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5E7B3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E630B">
        <w:rPr>
          <w:rFonts w:ascii="GHEA Grapalat" w:hAnsi="GHEA Grapalat" w:cs="Sylfaen"/>
          <w:b/>
          <w:szCs w:val="24"/>
          <w:lang w:val="hy-AM"/>
        </w:rPr>
        <w:t>1</w:t>
      </w:r>
      <w:r w:rsidR="00646F74">
        <w:rPr>
          <w:rFonts w:ascii="GHEA Grapalat" w:hAnsi="GHEA Grapalat" w:cs="Sylfaen"/>
          <w:b/>
          <w:szCs w:val="24"/>
          <w:lang w:val="hy-AM"/>
        </w:rPr>
        <w:t>0</w:t>
      </w:r>
      <w:r w:rsidR="006E630B" w:rsidRPr="000C1A19">
        <w:rPr>
          <w:rFonts w:ascii="GHEA Grapalat" w:hAnsi="GHEA Grapalat" w:cs="Sylfaen"/>
          <w:b/>
          <w:szCs w:val="24"/>
          <w:lang w:val="hy-AM"/>
        </w:rPr>
        <w:t>-րդ օրվա ժամը 10:00-ն։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D03E0E" w:rsidRDefault="00E326DD" w:rsidP="00EF3662">
      <w:pPr>
        <w:ind w:firstLine="567"/>
        <w:jc w:val="both"/>
        <w:rPr>
          <w:rFonts w:ascii="GHEA Grapalat" w:hAnsi="GHEA Grapalat" w:cs="Sylfaen"/>
          <w:b/>
          <w:color w:val="FFFFFF"/>
          <w:sz w:val="20"/>
          <w:lang w:val="hy-AM"/>
        </w:rPr>
      </w:pPr>
      <w:r w:rsidRPr="00D03E0E">
        <w:rPr>
          <w:rFonts w:ascii="GHEA Grapalat" w:hAnsi="GHEA Grapalat" w:cs="Sylfaen"/>
          <w:b/>
          <w:sz w:val="20"/>
          <w:lang w:val="hy-AM"/>
        </w:rPr>
        <w:t xml:space="preserve">  </w:t>
      </w:r>
      <w:r w:rsidR="00C96127" w:rsidRPr="00D03E0E">
        <w:rPr>
          <w:rFonts w:ascii="GHEA Grapalat" w:hAnsi="GHEA Grapalat" w:cs="Sylfaen"/>
          <w:b/>
          <w:sz w:val="20"/>
          <w:lang w:val="hy-AM"/>
        </w:rPr>
        <w:t>3</w:t>
      </w:r>
      <w:r w:rsidR="00F53525" w:rsidRPr="00D03E0E">
        <w:rPr>
          <w:rFonts w:ascii="GHEA Grapalat" w:hAnsi="GHEA Grapalat" w:cs="Sylfaen"/>
          <w:b/>
          <w:sz w:val="20"/>
          <w:lang w:val="hy-AM"/>
        </w:rPr>
        <w:t xml:space="preserve">) հայտի ապահովում կանխիկ փողի կամ բանկային երաշխիքի </w:t>
      </w:r>
      <w:r w:rsidR="00C03728" w:rsidRPr="00D03E0E">
        <w:rPr>
          <w:rFonts w:ascii="GHEA Grapalat" w:hAnsi="GHEA Grapalat" w:cs="Sylfaen"/>
          <w:b/>
          <w:sz w:val="20"/>
          <w:lang w:val="hy-AM"/>
        </w:rPr>
        <w:t>ձևով</w:t>
      </w:r>
      <w:r w:rsidR="006C3115" w:rsidRPr="00D03E0E">
        <w:rPr>
          <w:rFonts w:ascii="GHEA Grapalat" w:hAnsi="GHEA Grapalat"/>
          <w:b/>
          <w:sz w:val="20"/>
          <w:lang w:val="hy-AM"/>
        </w:rPr>
        <w:t>.</w:t>
      </w:r>
      <w:r w:rsidR="00AE608F" w:rsidRPr="00D03E0E">
        <w:rPr>
          <w:rStyle w:val="FootnoteReference"/>
          <w:rFonts w:ascii="GHEA Grapalat" w:hAnsi="GHEA Grapalat"/>
          <w:b/>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33873" w:rsidRDefault="00337F3C" w:rsidP="00337F3C">
      <w:pPr>
        <w:pStyle w:val="norm"/>
        <w:spacing w:line="240" w:lineRule="auto"/>
        <w:rPr>
          <w:rFonts w:ascii="GHEA Grapalat" w:hAnsi="GHEA Grapalat" w:cs="Sylfaen"/>
          <w:sz w:val="20"/>
          <w:szCs w:val="24"/>
          <w:lang w:val="hy-AM" w:eastAsia="en-US"/>
        </w:rPr>
      </w:pPr>
      <w:r w:rsidRPr="00D33873">
        <w:rPr>
          <w:rFonts w:ascii="GHEA Grapalat" w:hAnsi="GHEA Grapalat" w:cs="Sylfaen"/>
          <w:sz w:val="20"/>
          <w:szCs w:val="24"/>
          <w:lang w:val="es-ES" w:eastAsia="en-US"/>
        </w:rPr>
        <w:t xml:space="preserve">բ) </w:t>
      </w:r>
      <w:r w:rsidRPr="00D33873">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33873">
        <w:rPr>
          <w:rFonts w:ascii="GHEA Grapalat" w:hAnsi="GHEA Grapalat" w:cs="Sylfaen"/>
          <w:sz w:val="20"/>
          <w:szCs w:val="24"/>
          <w:lang w:eastAsia="en-US"/>
        </w:rPr>
        <w:t>սույն</w:t>
      </w:r>
      <w:r w:rsidRPr="00D33873">
        <w:rPr>
          <w:rFonts w:ascii="GHEA Grapalat" w:hAnsi="GHEA Grapalat" w:cs="Sylfaen"/>
          <w:sz w:val="20"/>
          <w:szCs w:val="24"/>
          <w:lang w:val="es-ES" w:eastAsia="en-US"/>
        </w:rPr>
        <w:t xml:space="preserve"> </w:t>
      </w:r>
      <w:r w:rsidRPr="00D33873">
        <w:rPr>
          <w:rFonts w:ascii="GHEA Grapalat" w:hAnsi="GHEA Grapalat" w:cs="Sylfaen"/>
          <w:sz w:val="20"/>
          <w:szCs w:val="24"/>
          <w:lang w:val="hy-AM" w:eastAsia="en-US"/>
        </w:rPr>
        <w:t>հրավերով սահմանվ</w:t>
      </w:r>
      <w:r w:rsidRPr="00D33873">
        <w:rPr>
          <w:rFonts w:ascii="GHEA Grapalat" w:hAnsi="GHEA Grapalat" w:cs="Sylfaen"/>
          <w:sz w:val="20"/>
          <w:szCs w:val="24"/>
          <w:lang w:eastAsia="en-US"/>
        </w:rPr>
        <w:t>ած</w:t>
      </w:r>
      <w:r w:rsidRPr="00D33873">
        <w:rPr>
          <w:rFonts w:ascii="GHEA Grapalat" w:hAnsi="GHEA Grapalat" w:cs="Sylfaen"/>
          <w:sz w:val="20"/>
          <w:szCs w:val="24"/>
          <w:lang w:val="es-ES" w:eastAsia="en-US"/>
        </w:rPr>
        <w:t xml:space="preserve"> </w:t>
      </w:r>
      <w:r w:rsidRPr="00D33873">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33873">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33873" w:rsidRDefault="00337F3C" w:rsidP="00337F3C">
      <w:pPr>
        <w:pStyle w:val="norm"/>
        <w:spacing w:line="240" w:lineRule="auto"/>
        <w:rPr>
          <w:rFonts w:ascii="GHEA Grapalat" w:hAnsi="GHEA Grapalat" w:cs="Sylfaen"/>
          <w:sz w:val="20"/>
          <w:szCs w:val="24"/>
          <w:lang w:val="hy-AM" w:eastAsia="en-US"/>
        </w:rPr>
      </w:pPr>
      <w:r w:rsidRPr="00D3387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33873" w:rsidRDefault="00337F3C" w:rsidP="00337F3C">
      <w:pPr>
        <w:pStyle w:val="norm"/>
        <w:spacing w:line="240" w:lineRule="auto"/>
        <w:rPr>
          <w:rFonts w:ascii="GHEA Grapalat" w:hAnsi="GHEA Grapalat" w:cs="Sylfaen"/>
          <w:sz w:val="20"/>
          <w:szCs w:val="24"/>
          <w:lang w:val="hy-AM" w:eastAsia="en-US"/>
        </w:rPr>
      </w:pPr>
      <w:r w:rsidRPr="00D33873">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33873" w:rsidRDefault="00337F3C" w:rsidP="00337F3C">
      <w:pPr>
        <w:pStyle w:val="norm"/>
        <w:spacing w:line="240" w:lineRule="auto"/>
        <w:rPr>
          <w:rFonts w:ascii="GHEA Grapalat" w:hAnsi="GHEA Grapalat" w:cs="Sylfaen"/>
          <w:sz w:val="20"/>
          <w:szCs w:val="24"/>
          <w:lang w:val="hy-AM" w:eastAsia="en-US"/>
        </w:rPr>
      </w:pPr>
      <w:r w:rsidRPr="00D3387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33873" w:rsidRDefault="00337F3C" w:rsidP="00337F3C">
      <w:pPr>
        <w:pStyle w:val="norm"/>
        <w:spacing w:line="240" w:lineRule="auto"/>
        <w:rPr>
          <w:rFonts w:ascii="GHEA Grapalat" w:hAnsi="GHEA Grapalat" w:cs="Sylfaen"/>
          <w:sz w:val="20"/>
          <w:szCs w:val="24"/>
          <w:lang w:val="hy-AM" w:eastAsia="en-US"/>
        </w:rPr>
      </w:pPr>
      <w:r w:rsidRPr="00D33873">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33873" w:rsidRDefault="00337F3C" w:rsidP="00337F3C">
      <w:pPr>
        <w:pStyle w:val="norm"/>
        <w:spacing w:line="240" w:lineRule="auto"/>
        <w:rPr>
          <w:rFonts w:ascii="GHEA Grapalat" w:hAnsi="GHEA Grapalat" w:cs="Sylfaen"/>
          <w:sz w:val="20"/>
          <w:szCs w:val="24"/>
          <w:vertAlign w:val="superscript"/>
          <w:lang w:val="hy-AM" w:eastAsia="en-US"/>
        </w:rPr>
      </w:pPr>
      <w:r w:rsidRPr="00D33873">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gramStart"/>
      <w:r w:rsidRPr="003E0F52">
        <w:rPr>
          <w:rFonts w:ascii="GHEA Grapalat" w:hAnsi="GHEA Grapalat"/>
          <w:b/>
          <w:sz w:val="20"/>
          <w:szCs w:val="20"/>
        </w:rPr>
        <w:t>Կանխիկ</w:t>
      </w:r>
      <w:r w:rsidRPr="003E0F52">
        <w:rPr>
          <w:rFonts w:ascii="GHEA Grapalat" w:hAnsi="GHEA Grapalat"/>
          <w:b/>
          <w:sz w:val="20"/>
          <w:szCs w:val="20"/>
          <w:lang w:val="af-ZA"/>
        </w:rPr>
        <w:t xml:space="preserve"> </w:t>
      </w:r>
      <w:r w:rsidRPr="003E0F52">
        <w:rPr>
          <w:rFonts w:ascii="GHEA Grapalat" w:hAnsi="GHEA Grapalat"/>
          <w:b/>
          <w:sz w:val="20"/>
          <w:szCs w:val="20"/>
        </w:rPr>
        <w:t>փողի</w:t>
      </w:r>
      <w:r w:rsidRPr="003E0F52">
        <w:rPr>
          <w:rFonts w:ascii="GHEA Grapalat" w:hAnsi="GHEA Grapalat"/>
          <w:b/>
          <w:sz w:val="20"/>
          <w:szCs w:val="20"/>
          <w:lang w:val="af-ZA"/>
        </w:rPr>
        <w:t xml:space="preserve"> </w:t>
      </w:r>
      <w:r w:rsidRPr="003E0F52">
        <w:rPr>
          <w:rFonts w:ascii="GHEA Grapalat" w:hAnsi="GHEA Grapalat"/>
          <w:b/>
          <w:sz w:val="20"/>
          <w:szCs w:val="20"/>
        </w:rPr>
        <w:t>ձևով</w:t>
      </w:r>
      <w:r w:rsidRPr="003E0F52">
        <w:rPr>
          <w:rFonts w:ascii="GHEA Grapalat" w:hAnsi="GHEA Grapalat"/>
          <w:b/>
          <w:sz w:val="20"/>
          <w:szCs w:val="20"/>
          <w:lang w:val="af-ZA"/>
        </w:rPr>
        <w:t xml:space="preserve"> </w:t>
      </w:r>
      <w:r w:rsidRPr="003E0F52">
        <w:rPr>
          <w:rFonts w:ascii="GHEA Grapalat" w:hAnsi="GHEA Grapalat"/>
          <w:b/>
          <w:sz w:val="20"/>
          <w:szCs w:val="20"/>
        </w:rPr>
        <w:t>ներկայացված</w:t>
      </w:r>
      <w:r w:rsidRPr="003E0F52">
        <w:rPr>
          <w:rFonts w:ascii="GHEA Grapalat" w:hAnsi="GHEA Grapalat"/>
          <w:b/>
          <w:sz w:val="20"/>
          <w:szCs w:val="20"/>
          <w:lang w:val="af-ZA"/>
        </w:rPr>
        <w:t xml:space="preserve"> </w:t>
      </w:r>
      <w:r w:rsidRPr="003E0F52">
        <w:rPr>
          <w:rFonts w:ascii="GHEA Grapalat" w:hAnsi="GHEA Grapalat"/>
          <w:b/>
          <w:sz w:val="20"/>
          <w:szCs w:val="20"/>
        </w:rPr>
        <w:t>հայտի</w:t>
      </w:r>
      <w:r w:rsidRPr="003E0F52">
        <w:rPr>
          <w:rFonts w:ascii="GHEA Grapalat" w:hAnsi="GHEA Grapalat"/>
          <w:b/>
          <w:sz w:val="20"/>
          <w:szCs w:val="20"/>
          <w:lang w:val="af-ZA"/>
        </w:rPr>
        <w:t xml:space="preserve"> </w:t>
      </w:r>
      <w:r w:rsidRPr="003E0F52">
        <w:rPr>
          <w:rFonts w:ascii="GHEA Grapalat" w:hAnsi="GHEA Grapalat"/>
          <w:b/>
          <w:sz w:val="20"/>
          <w:szCs w:val="20"/>
        </w:rPr>
        <w:t>ապահովումը</w:t>
      </w:r>
      <w:r w:rsidRPr="003E0F52">
        <w:rPr>
          <w:rFonts w:ascii="GHEA Grapalat" w:hAnsi="GHEA Grapalat"/>
          <w:b/>
          <w:sz w:val="20"/>
          <w:szCs w:val="20"/>
          <w:lang w:val="af-ZA"/>
        </w:rPr>
        <w:t xml:space="preserve"> </w:t>
      </w:r>
      <w:r w:rsidR="00712311" w:rsidRPr="003E0F52">
        <w:rPr>
          <w:rFonts w:ascii="GHEA Grapalat" w:hAnsi="GHEA Grapalat"/>
          <w:b/>
          <w:sz w:val="20"/>
          <w:szCs w:val="20"/>
        </w:rPr>
        <w:t>պետք</w:t>
      </w:r>
      <w:r w:rsidR="00712311" w:rsidRPr="003E0F52">
        <w:rPr>
          <w:rFonts w:ascii="GHEA Grapalat" w:hAnsi="GHEA Grapalat"/>
          <w:b/>
          <w:sz w:val="20"/>
          <w:szCs w:val="20"/>
          <w:lang w:val="af-ZA"/>
        </w:rPr>
        <w:t xml:space="preserve"> </w:t>
      </w:r>
      <w:r w:rsidR="00712311" w:rsidRPr="003E0F52">
        <w:rPr>
          <w:rFonts w:ascii="GHEA Grapalat" w:hAnsi="GHEA Grapalat"/>
          <w:b/>
          <w:sz w:val="20"/>
          <w:szCs w:val="20"/>
        </w:rPr>
        <w:t>է</w:t>
      </w:r>
      <w:r w:rsidR="00712311" w:rsidRPr="003E0F52">
        <w:rPr>
          <w:rFonts w:ascii="GHEA Grapalat" w:hAnsi="GHEA Grapalat"/>
          <w:b/>
          <w:sz w:val="20"/>
          <w:szCs w:val="20"/>
          <w:lang w:val="af-ZA"/>
        </w:rPr>
        <w:t xml:space="preserve"> </w:t>
      </w:r>
      <w:r w:rsidR="00712311" w:rsidRPr="003E0F52">
        <w:rPr>
          <w:rFonts w:ascii="GHEA Grapalat" w:hAnsi="GHEA Grapalat"/>
          <w:b/>
          <w:sz w:val="20"/>
          <w:szCs w:val="20"/>
        </w:rPr>
        <w:t>փոխանցվի</w:t>
      </w:r>
      <w:r w:rsidR="00712311" w:rsidRPr="003E0F52">
        <w:rPr>
          <w:rFonts w:ascii="GHEA Grapalat" w:hAnsi="GHEA Grapalat"/>
          <w:b/>
          <w:sz w:val="20"/>
          <w:szCs w:val="20"/>
          <w:lang w:val="af-ZA"/>
        </w:rPr>
        <w:t xml:space="preserve"> </w:t>
      </w:r>
      <w:r w:rsidR="00712311" w:rsidRPr="003E0F52">
        <w:rPr>
          <w:rFonts w:ascii="GHEA Grapalat" w:hAnsi="GHEA Grapalat"/>
          <w:b/>
          <w:sz w:val="20"/>
          <w:szCs w:val="20"/>
        </w:rPr>
        <w:t>Կենտրոնական</w:t>
      </w:r>
      <w:r w:rsidR="00712311" w:rsidRPr="003E0F52">
        <w:rPr>
          <w:rFonts w:ascii="GHEA Grapalat" w:hAnsi="GHEA Grapalat"/>
          <w:b/>
          <w:sz w:val="20"/>
          <w:szCs w:val="20"/>
          <w:lang w:val="af-ZA"/>
        </w:rPr>
        <w:t xml:space="preserve"> </w:t>
      </w:r>
      <w:r w:rsidR="00712311" w:rsidRPr="003E0F52">
        <w:rPr>
          <w:rFonts w:ascii="GHEA Grapalat" w:hAnsi="GHEA Grapalat"/>
          <w:b/>
          <w:sz w:val="20"/>
          <w:szCs w:val="20"/>
        </w:rPr>
        <w:t>գանձապետարանում</w:t>
      </w:r>
      <w:r w:rsidR="00712311" w:rsidRPr="003E0F52">
        <w:rPr>
          <w:rFonts w:ascii="GHEA Grapalat" w:hAnsi="GHEA Grapalat"/>
          <w:b/>
          <w:sz w:val="20"/>
          <w:szCs w:val="20"/>
          <w:lang w:val="af-ZA"/>
        </w:rPr>
        <w:t xml:space="preserve"> </w:t>
      </w:r>
      <w:r w:rsidRPr="003E0F52">
        <w:rPr>
          <w:rFonts w:ascii="GHEA Grapalat" w:hAnsi="GHEA Grapalat"/>
          <w:b/>
          <w:sz w:val="20"/>
          <w:szCs w:val="20"/>
        </w:rPr>
        <w:t>լիազորված</w:t>
      </w:r>
      <w:r w:rsidRPr="003E0F52">
        <w:rPr>
          <w:rFonts w:ascii="GHEA Grapalat" w:hAnsi="GHEA Grapalat"/>
          <w:b/>
          <w:sz w:val="20"/>
          <w:szCs w:val="20"/>
          <w:lang w:val="af-ZA"/>
        </w:rPr>
        <w:t xml:space="preserve"> </w:t>
      </w:r>
      <w:r w:rsidRPr="003E0F52">
        <w:rPr>
          <w:rFonts w:ascii="GHEA Grapalat" w:hAnsi="GHEA Grapalat"/>
          <w:b/>
          <w:sz w:val="20"/>
          <w:szCs w:val="20"/>
        </w:rPr>
        <w:t>մարմնի</w:t>
      </w:r>
      <w:r w:rsidRPr="003E0F52">
        <w:rPr>
          <w:rFonts w:ascii="GHEA Grapalat" w:hAnsi="GHEA Grapalat"/>
          <w:b/>
          <w:sz w:val="20"/>
          <w:szCs w:val="20"/>
          <w:lang w:val="af-ZA"/>
        </w:rPr>
        <w:t xml:space="preserve"> </w:t>
      </w:r>
      <w:r w:rsidRPr="003E0F52">
        <w:rPr>
          <w:rFonts w:ascii="GHEA Grapalat" w:hAnsi="GHEA Grapalat"/>
          <w:b/>
          <w:sz w:val="20"/>
          <w:szCs w:val="20"/>
        </w:rPr>
        <w:t>անվամբ</w:t>
      </w:r>
      <w:r w:rsidRPr="003E0F52">
        <w:rPr>
          <w:rFonts w:ascii="GHEA Grapalat" w:hAnsi="GHEA Grapalat"/>
          <w:b/>
          <w:sz w:val="20"/>
          <w:szCs w:val="20"/>
          <w:lang w:val="af-ZA"/>
        </w:rPr>
        <w:t xml:space="preserve"> </w:t>
      </w:r>
      <w:r w:rsidRPr="003E0F52">
        <w:rPr>
          <w:rFonts w:ascii="GHEA Grapalat" w:hAnsi="GHEA Grapalat"/>
          <w:b/>
          <w:sz w:val="20"/>
          <w:szCs w:val="20"/>
        </w:rPr>
        <w:t>բացված</w:t>
      </w:r>
      <w:r w:rsidRPr="003E0F52">
        <w:rPr>
          <w:rFonts w:ascii="GHEA Grapalat" w:hAnsi="GHEA Grapalat"/>
          <w:b/>
          <w:sz w:val="20"/>
          <w:szCs w:val="20"/>
          <w:lang w:val="af-ZA"/>
        </w:rPr>
        <w:t xml:space="preserve"> </w:t>
      </w:r>
      <w:r w:rsidR="003F1EEA" w:rsidRPr="003E0F52">
        <w:rPr>
          <w:rFonts w:ascii="GHEA Grapalat" w:hAnsi="GHEA Grapalat"/>
          <w:b/>
          <w:lang w:val="af-ZA"/>
        </w:rPr>
        <w:t>«</w:t>
      </w:r>
      <w:r w:rsidR="003B0D6E" w:rsidRPr="003E0F52">
        <w:rPr>
          <w:rFonts w:ascii="GHEA Grapalat" w:hAnsi="GHEA Grapalat"/>
          <w:b/>
          <w:sz w:val="20"/>
          <w:szCs w:val="20"/>
          <w:lang w:val="af-ZA"/>
        </w:rPr>
        <w:t>900008000466</w:t>
      </w:r>
      <w:r w:rsidR="003F1EEA" w:rsidRPr="003E0F52">
        <w:rPr>
          <w:rFonts w:ascii="GHEA Grapalat" w:hAnsi="GHEA Grapalat"/>
          <w:b/>
          <w:lang w:val="af-ZA"/>
        </w:rPr>
        <w:t>»</w:t>
      </w:r>
      <w:r w:rsidR="00F20DA5" w:rsidRPr="003E0F52">
        <w:rPr>
          <w:rFonts w:ascii="GHEA Grapalat" w:hAnsi="GHEA Grapalat"/>
          <w:b/>
          <w:sz w:val="20"/>
          <w:szCs w:val="20"/>
          <w:lang w:val="af-ZA"/>
        </w:rPr>
        <w:t xml:space="preserve"> </w:t>
      </w:r>
      <w:r w:rsidRPr="003E0F52">
        <w:rPr>
          <w:rFonts w:ascii="GHEA Grapalat" w:hAnsi="GHEA Grapalat"/>
          <w:b/>
          <w:sz w:val="20"/>
          <w:szCs w:val="20"/>
        </w:rPr>
        <w:t>գանձապետական</w:t>
      </w:r>
      <w:r w:rsidRPr="003E0F52">
        <w:rPr>
          <w:rFonts w:ascii="GHEA Grapalat" w:hAnsi="GHEA Grapalat"/>
          <w:b/>
          <w:sz w:val="20"/>
          <w:szCs w:val="20"/>
          <w:lang w:val="af-ZA"/>
        </w:rPr>
        <w:t xml:space="preserve"> </w:t>
      </w:r>
      <w:r w:rsidRPr="003E0F52">
        <w:rPr>
          <w:rFonts w:ascii="GHEA Grapalat" w:hAnsi="GHEA Grapalat"/>
          <w:b/>
          <w:sz w:val="20"/>
          <w:szCs w:val="20"/>
        </w:rPr>
        <w:t>հաշվ</w:t>
      </w:r>
      <w:r w:rsidR="00712311" w:rsidRPr="003E0F52">
        <w:rPr>
          <w:rFonts w:ascii="GHEA Grapalat" w:hAnsi="GHEA Grapalat"/>
          <w:b/>
          <w:sz w:val="20"/>
          <w:szCs w:val="20"/>
        </w:rPr>
        <w:t>ին</w:t>
      </w:r>
      <w:r w:rsidR="00712311" w:rsidRPr="003E0F52">
        <w:rPr>
          <w:rFonts w:ascii="GHEA Grapalat" w:hAnsi="GHEA Grapalat"/>
          <w:b/>
          <w:sz w:val="20"/>
          <w:szCs w:val="20"/>
          <w:lang w:val="af-ZA"/>
        </w:rPr>
        <w:t>,</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roofErr w:type="gramEnd"/>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B67292"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F874ED">
        <w:rPr>
          <w:rFonts w:ascii="GHEA Grapalat" w:hAnsi="GHEA Grapalat"/>
          <w:strike/>
          <w:sz w:val="20"/>
          <w:szCs w:val="20"/>
        </w:rPr>
        <w:t>բ</w:t>
      </w:r>
      <w:r w:rsidRPr="00F874ED">
        <w:rPr>
          <w:rFonts w:ascii="GHEA Grapalat" w:hAnsi="GHEA Grapalat"/>
          <w:strike/>
          <w:sz w:val="20"/>
          <w:szCs w:val="20"/>
          <w:lang w:val="hy-AM"/>
        </w:rPr>
        <w:t>.</w:t>
      </w:r>
      <w:r w:rsidRPr="00F874ED">
        <w:rPr>
          <w:rFonts w:ascii="GHEA Grapalat" w:hAnsi="GHEA Grapalat"/>
          <w:strike/>
          <w:sz w:val="20"/>
          <w:szCs w:val="20"/>
          <w:lang w:val="af-ZA"/>
        </w:rPr>
        <w:t xml:space="preserve"> </w:t>
      </w:r>
      <w:r w:rsidR="007E7500" w:rsidRPr="00F874ED">
        <w:rPr>
          <w:rFonts w:ascii="GHEA Grapalat" w:hAnsi="GHEA Grapalat" w:cs="Sylfaen"/>
          <w:strike/>
          <w:sz w:val="20"/>
          <w:lang w:val="hy-AM"/>
        </w:rPr>
        <w:t>Մ</w:t>
      </w:r>
      <w:r w:rsidR="007E7500" w:rsidRPr="00F874ED">
        <w:rPr>
          <w:rFonts w:ascii="GHEA Grapalat" w:hAnsi="GHEA Grapalat" w:cs="Sylfaen"/>
          <w:strike/>
          <w:sz w:val="20"/>
          <w:lang w:val="ru-RU"/>
        </w:rPr>
        <w:t>ասնակիցը</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զրկվում</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է</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պայմանագիր</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կնքելու</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իրավունքից</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որևէ</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չափաբաժնի</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մասով</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ապա</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հայտի</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ապահովումը</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վճարվում</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է</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միայն</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այդ</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չափաբաժնի</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նկատմամբ</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հաշվարկված</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ապահովման</w:t>
      </w:r>
      <w:r w:rsidR="007E7500" w:rsidRPr="00F874ED">
        <w:rPr>
          <w:rFonts w:ascii="GHEA Grapalat" w:hAnsi="GHEA Grapalat" w:cs="Sylfaen"/>
          <w:strike/>
          <w:sz w:val="20"/>
          <w:lang w:val="af-ZA"/>
        </w:rPr>
        <w:t xml:space="preserve"> </w:t>
      </w:r>
      <w:r w:rsidR="007E7500" w:rsidRPr="00F874ED">
        <w:rPr>
          <w:rFonts w:ascii="GHEA Grapalat" w:hAnsi="GHEA Grapalat" w:cs="Sylfaen"/>
          <w:strike/>
          <w:sz w:val="20"/>
          <w:lang w:val="ru-RU"/>
        </w:rPr>
        <w:t>չափով</w:t>
      </w:r>
      <w:r w:rsidRPr="00F874ED">
        <w:rPr>
          <w:rFonts w:ascii="GHEA Grapalat" w:hAnsi="GHEA Grapalat"/>
          <w:strike/>
          <w:sz w:val="20"/>
          <w:szCs w:val="20"/>
          <w:lang w:val="af-ZA"/>
        </w:rPr>
        <w:t>:</w:t>
      </w:r>
      <w:r w:rsidR="00AE608F" w:rsidRPr="00AE608F">
        <w:rPr>
          <w:rStyle w:val="FootnoteReference"/>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A9F9BED"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lastRenderedPageBreak/>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F874ED">
        <w:rPr>
          <w:rFonts w:ascii="GHEA Grapalat" w:hAnsi="GHEA Grapalat" w:cs="Sylfaen"/>
          <w:b/>
          <w:sz w:val="20"/>
          <w:lang w:val="ru-RU"/>
        </w:rPr>
        <w:t>Հայտի</w:t>
      </w:r>
      <w:r w:rsidR="00096865" w:rsidRPr="00F874ED">
        <w:rPr>
          <w:rFonts w:ascii="GHEA Grapalat" w:hAnsi="GHEA Grapalat" w:cs="Sylfaen"/>
          <w:b/>
          <w:sz w:val="20"/>
          <w:lang w:val="af-ZA"/>
        </w:rPr>
        <w:t xml:space="preserve"> </w:t>
      </w:r>
      <w:r w:rsidR="00096865" w:rsidRPr="00F874ED">
        <w:rPr>
          <w:rFonts w:ascii="GHEA Grapalat" w:hAnsi="GHEA Grapalat" w:cs="Sylfaen"/>
          <w:b/>
          <w:sz w:val="20"/>
          <w:lang w:val="ru-RU"/>
        </w:rPr>
        <w:t>ապահով</w:t>
      </w:r>
      <w:r w:rsidR="0093460D" w:rsidRPr="00F874ED">
        <w:rPr>
          <w:rFonts w:ascii="GHEA Grapalat" w:hAnsi="GHEA Grapalat" w:cs="Sylfaen"/>
          <w:b/>
          <w:sz w:val="20"/>
        </w:rPr>
        <w:t>ումը</w:t>
      </w:r>
      <w:r w:rsidR="0093460D" w:rsidRPr="00F874ED">
        <w:rPr>
          <w:rFonts w:ascii="GHEA Grapalat" w:hAnsi="GHEA Grapalat" w:cs="Sylfaen"/>
          <w:b/>
          <w:sz w:val="20"/>
          <w:lang w:val="af-ZA"/>
        </w:rPr>
        <w:t xml:space="preserve"> </w:t>
      </w:r>
      <w:r w:rsidR="00E43CEB" w:rsidRPr="00F874ED">
        <w:rPr>
          <w:rFonts w:ascii="GHEA Grapalat" w:hAnsi="GHEA Grapalat" w:cs="Sylfaen"/>
          <w:b/>
          <w:sz w:val="20"/>
        </w:rPr>
        <w:t>պետք</w:t>
      </w:r>
      <w:r w:rsidR="00E43CEB" w:rsidRPr="00F874ED">
        <w:rPr>
          <w:rFonts w:ascii="GHEA Grapalat" w:hAnsi="GHEA Grapalat" w:cs="Sylfaen"/>
          <w:b/>
          <w:sz w:val="20"/>
          <w:lang w:val="af-ZA"/>
        </w:rPr>
        <w:t xml:space="preserve"> </w:t>
      </w:r>
      <w:r w:rsidR="00E43CEB" w:rsidRPr="00F874ED">
        <w:rPr>
          <w:rFonts w:ascii="GHEA Grapalat" w:hAnsi="GHEA Grapalat" w:cs="Sylfaen"/>
          <w:b/>
          <w:sz w:val="20"/>
        </w:rPr>
        <w:t>է</w:t>
      </w:r>
      <w:r w:rsidR="00E43CEB" w:rsidRPr="00F874ED">
        <w:rPr>
          <w:rFonts w:ascii="GHEA Grapalat" w:hAnsi="GHEA Grapalat" w:cs="Sylfaen"/>
          <w:b/>
          <w:sz w:val="20"/>
          <w:lang w:val="af-ZA"/>
        </w:rPr>
        <w:t xml:space="preserve"> </w:t>
      </w:r>
      <w:r w:rsidR="00C23B1B" w:rsidRPr="00F874ED">
        <w:rPr>
          <w:rFonts w:ascii="GHEA Grapalat" w:hAnsi="GHEA Grapalat" w:cs="Sylfaen"/>
          <w:b/>
          <w:sz w:val="20"/>
        </w:rPr>
        <w:t>վավեր</w:t>
      </w:r>
      <w:r w:rsidR="00C23B1B" w:rsidRPr="00F874ED">
        <w:rPr>
          <w:rFonts w:ascii="GHEA Grapalat" w:hAnsi="GHEA Grapalat" w:cs="Sylfaen"/>
          <w:b/>
          <w:sz w:val="20"/>
          <w:lang w:val="af-ZA"/>
        </w:rPr>
        <w:t xml:space="preserve"> </w:t>
      </w:r>
      <w:r w:rsidR="00E43CEB" w:rsidRPr="00F874ED">
        <w:rPr>
          <w:rFonts w:ascii="GHEA Grapalat" w:hAnsi="GHEA Grapalat" w:cs="Sylfaen"/>
          <w:b/>
          <w:sz w:val="20"/>
        </w:rPr>
        <w:t>լինի</w:t>
      </w:r>
      <w:r w:rsidR="00E43CEB" w:rsidRPr="00F874ED">
        <w:rPr>
          <w:rFonts w:ascii="GHEA Grapalat" w:hAnsi="GHEA Grapalat" w:cs="Sylfaen"/>
          <w:b/>
          <w:sz w:val="20"/>
          <w:lang w:val="af-ZA"/>
        </w:rPr>
        <w:t xml:space="preserve"> </w:t>
      </w:r>
      <w:r w:rsidR="00EB4D5F" w:rsidRPr="00F874ED">
        <w:rPr>
          <w:rFonts w:ascii="GHEA Grapalat" w:hAnsi="GHEA Grapalat" w:cs="Sylfaen"/>
          <w:b/>
          <w:sz w:val="20"/>
          <w:lang w:val="hy-AM"/>
        </w:rPr>
        <w:t xml:space="preserve">հայտերի ներկայացման վերջնաժամկետը լրանալու </w:t>
      </w:r>
      <w:r w:rsidR="00C813A9" w:rsidRPr="00F874ED">
        <w:rPr>
          <w:rFonts w:ascii="GHEA Grapalat" w:hAnsi="GHEA Grapalat" w:cs="Sylfaen"/>
          <w:b/>
          <w:sz w:val="20"/>
        </w:rPr>
        <w:t>օրվանից</w:t>
      </w:r>
      <w:r w:rsidR="00C813A9" w:rsidRPr="00F874ED">
        <w:rPr>
          <w:rFonts w:ascii="GHEA Grapalat" w:hAnsi="GHEA Grapalat" w:cs="Sylfaen"/>
          <w:b/>
          <w:sz w:val="20"/>
          <w:lang w:val="af-ZA"/>
        </w:rPr>
        <w:t xml:space="preserve"> </w:t>
      </w:r>
      <w:r w:rsidR="00C813A9" w:rsidRPr="00F874ED">
        <w:rPr>
          <w:rFonts w:ascii="GHEA Grapalat" w:hAnsi="GHEA Grapalat" w:cs="Sylfaen"/>
          <w:b/>
          <w:sz w:val="20"/>
        </w:rPr>
        <w:t>հաշված</w:t>
      </w:r>
      <w:r w:rsidR="00C813A9" w:rsidRPr="00F874ED">
        <w:rPr>
          <w:rFonts w:ascii="GHEA Grapalat" w:hAnsi="GHEA Grapalat" w:cs="Sylfaen"/>
          <w:b/>
          <w:sz w:val="20"/>
          <w:lang w:val="af-ZA"/>
        </w:rPr>
        <w:t xml:space="preserve"> </w:t>
      </w:r>
      <w:r w:rsidR="00F874ED" w:rsidRPr="00F874ED">
        <w:rPr>
          <w:rFonts w:ascii="GHEA Grapalat" w:hAnsi="GHEA Grapalat" w:cs="Sylfaen"/>
          <w:b/>
          <w:sz w:val="20"/>
          <w:lang w:val="af-ZA"/>
        </w:rPr>
        <w:t>120</w:t>
      </w:r>
      <w:r w:rsidR="00822942" w:rsidRPr="00F874ED">
        <w:rPr>
          <w:rFonts w:ascii="GHEA Grapalat" w:hAnsi="GHEA Grapalat" w:cs="Sylfaen"/>
          <w:b/>
          <w:sz w:val="20"/>
          <w:lang w:val="hy-AM"/>
        </w:rPr>
        <w:t xml:space="preserve"> </w:t>
      </w:r>
      <w:r w:rsidR="00822942" w:rsidRPr="00F874ED">
        <w:rPr>
          <w:rFonts w:ascii="GHEA Grapalat" w:hAnsi="GHEA Grapalat" w:cs="Sylfaen"/>
          <w:b/>
          <w:sz w:val="20"/>
          <w:lang w:val="af-ZA"/>
        </w:rPr>
        <w:t>(</w:t>
      </w:r>
      <w:r w:rsidR="00F874ED" w:rsidRPr="00F874ED">
        <w:rPr>
          <w:rFonts w:ascii="GHEA Grapalat" w:hAnsi="GHEA Grapalat" w:cs="Sylfaen"/>
          <w:b/>
          <w:sz w:val="20"/>
          <w:lang w:val="hy-AM"/>
        </w:rPr>
        <w:t>մեկ հարյուր քսան աշխատանքային  օր</w:t>
      </w:r>
      <w:r w:rsidR="00822942" w:rsidRPr="00F874ED">
        <w:rPr>
          <w:rFonts w:ascii="GHEA Grapalat" w:hAnsi="GHEA Grapalat" w:cs="Sylfaen"/>
          <w:b/>
          <w:sz w:val="20"/>
          <w:lang w:val="af-ZA"/>
        </w:rPr>
        <w:t>)</w:t>
      </w:r>
      <w:r w:rsidR="00C813A9" w:rsidRPr="00F874ED">
        <w:rPr>
          <w:rFonts w:ascii="GHEA Grapalat" w:hAnsi="GHEA Grapalat" w:cs="Sylfaen"/>
          <w:b/>
          <w:sz w:val="20"/>
          <w:lang w:val="af-ZA"/>
        </w:rPr>
        <w:t xml:space="preserve"> </w:t>
      </w:r>
      <w:r w:rsidR="001A4EF7" w:rsidRPr="00F874ED">
        <w:rPr>
          <w:rFonts w:ascii="GHEA Grapalat" w:hAnsi="GHEA Grapalat" w:cs="Sylfaen"/>
          <w:b/>
          <w:sz w:val="20"/>
        </w:rPr>
        <w:t>աշխատանքային</w:t>
      </w:r>
      <w:r w:rsidR="001A4EF7" w:rsidRPr="00F874ED">
        <w:rPr>
          <w:rFonts w:ascii="GHEA Grapalat" w:hAnsi="GHEA Grapalat" w:cs="Sylfaen"/>
          <w:b/>
          <w:sz w:val="20"/>
          <w:lang w:val="af-ZA"/>
        </w:rPr>
        <w:t xml:space="preserve"> </w:t>
      </w:r>
      <w:r w:rsidR="001A4EF7" w:rsidRPr="00F874ED">
        <w:rPr>
          <w:rFonts w:ascii="GHEA Grapalat" w:hAnsi="GHEA Grapalat" w:cs="Sylfaen"/>
          <w:b/>
          <w:sz w:val="20"/>
        </w:rPr>
        <w:t>օր</w:t>
      </w:r>
      <w:r w:rsidR="0093460D" w:rsidRPr="00F874ED">
        <w:rPr>
          <w:rFonts w:ascii="GHEA Grapalat" w:hAnsi="GHEA Grapalat"/>
          <w:b/>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1"/>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2A3AA7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874ED">
        <w:rPr>
          <w:rFonts w:ascii="GHEA Grapalat" w:hAnsi="GHEA Grapalat" w:cs="Sylfaen"/>
          <w:b/>
          <w:szCs w:val="24"/>
          <w:lang w:val="hy-AM"/>
        </w:rPr>
        <w:t>1</w:t>
      </w:r>
      <w:r w:rsidR="00646F74">
        <w:rPr>
          <w:rFonts w:ascii="GHEA Grapalat" w:hAnsi="GHEA Grapalat" w:cs="Sylfaen"/>
          <w:b/>
          <w:szCs w:val="24"/>
          <w:lang w:val="hy-AM"/>
        </w:rPr>
        <w:t>0</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10:00-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31B400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w:t>
      </w:r>
      <w:r w:rsidR="007F0AA8">
        <w:rPr>
          <w:rFonts w:ascii="GHEA Grapalat" w:hAnsi="GHEA Grapalat" w:cs="Sylfaen"/>
          <w:b/>
          <w:sz w:val="20"/>
          <w:lang w:val="hy-AM"/>
        </w:rPr>
        <w:t>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16"/>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A4361D">
        <w:rPr>
          <w:rFonts w:ascii="GHEA Grapalat" w:hAnsi="GHEA Grapalat" w:cs="Sylfaen"/>
          <w:b/>
          <w:sz w:val="20"/>
          <w:lang w:val="af-ZA"/>
        </w:rPr>
        <w:t>2</w:t>
      </w:r>
      <w:r w:rsidR="00E968EF" w:rsidRPr="00A4361D">
        <w:rPr>
          <w:rFonts w:ascii="GHEA Grapalat" w:hAnsi="GHEA Grapalat" w:cs="Sylfaen"/>
          <w:b/>
          <w:sz w:val="20"/>
          <w:lang w:val="af-ZA"/>
        </w:rPr>
        <w:t>.</w:t>
      </w:r>
      <w:r w:rsidR="002E11D1" w:rsidRPr="00A4361D">
        <w:rPr>
          <w:rFonts w:ascii="GHEA Grapalat" w:hAnsi="GHEA Grapalat" w:cs="Sylfaen"/>
          <w:b/>
          <w:sz w:val="20"/>
          <w:lang w:val="af-ZA"/>
        </w:rPr>
        <w:t>4</w:t>
      </w:r>
      <w:r w:rsidR="002240AB" w:rsidRPr="00A4361D">
        <w:rPr>
          <w:rFonts w:ascii="GHEA Grapalat" w:hAnsi="GHEA Grapalat" w:cs="Sylfaen"/>
          <w:b/>
          <w:sz w:val="20"/>
          <w:lang w:val="af-ZA"/>
        </w:rPr>
        <w:t xml:space="preserve"> </w:t>
      </w:r>
      <w:r w:rsidRPr="00A4361D">
        <w:rPr>
          <w:rFonts w:ascii="GHEA Grapalat" w:hAnsi="GHEA Grapalat" w:cs="Sylfaen"/>
          <w:b/>
          <w:sz w:val="20"/>
          <w:lang w:val="hy-AM"/>
        </w:rPr>
        <w:t>հայտի</w:t>
      </w:r>
      <w:r w:rsidRPr="00A4361D">
        <w:rPr>
          <w:rFonts w:ascii="GHEA Grapalat" w:hAnsi="GHEA Grapalat" w:cs="Sylfaen"/>
          <w:b/>
          <w:sz w:val="20"/>
          <w:lang w:val="af-ZA"/>
        </w:rPr>
        <w:t xml:space="preserve"> </w:t>
      </w:r>
      <w:r w:rsidRPr="00A4361D">
        <w:rPr>
          <w:rFonts w:ascii="GHEA Grapalat" w:hAnsi="GHEA Grapalat" w:cs="Sylfaen"/>
          <w:b/>
          <w:sz w:val="20"/>
          <w:lang w:val="hy-AM"/>
        </w:rPr>
        <w:t>ապահովում</w:t>
      </w:r>
      <w:r w:rsidR="006A26BE" w:rsidRPr="00A4361D">
        <w:rPr>
          <w:rFonts w:ascii="GHEA Grapalat" w:hAnsi="GHEA Grapalat" w:cs="Sylfaen"/>
          <w:b/>
          <w:sz w:val="20"/>
          <w:lang w:val="hy-AM"/>
        </w:rPr>
        <w:t>, որը ներկայացվում է</w:t>
      </w:r>
      <w:r w:rsidR="000F3B31" w:rsidRPr="00A4361D">
        <w:rPr>
          <w:rFonts w:ascii="GHEA Grapalat" w:hAnsi="GHEA Grapalat" w:cs="Sylfaen"/>
          <w:b/>
          <w:sz w:val="20"/>
          <w:lang w:val="hy-AM"/>
        </w:rPr>
        <w:t xml:space="preserve"> </w:t>
      </w:r>
      <w:r w:rsidR="000C062F" w:rsidRPr="00A4361D">
        <w:rPr>
          <w:rFonts w:ascii="GHEA Grapalat" w:hAnsi="GHEA Grapalat" w:cs="Sylfaen"/>
          <w:b/>
          <w:sz w:val="20"/>
          <w:lang w:val="hy-AM"/>
        </w:rPr>
        <w:t xml:space="preserve">կանխիկ փողի </w:t>
      </w:r>
      <w:r w:rsidR="006505D2" w:rsidRPr="00A4361D">
        <w:rPr>
          <w:rFonts w:ascii="GHEA Grapalat" w:hAnsi="GHEA Grapalat" w:cs="Sylfaen"/>
          <w:b/>
          <w:sz w:val="20"/>
          <w:lang w:val="hy-AM"/>
        </w:rPr>
        <w:t xml:space="preserve">կամ բանկային երաշխիքի </w:t>
      </w:r>
      <w:r w:rsidR="000C062F" w:rsidRPr="00A4361D">
        <w:rPr>
          <w:rFonts w:ascii="GHEA Grapalat" w:hAnsi="GHEA Grapalat" w:cs="Sylfaen"/>
          <w:b/>
          <w:sz w:val="20"/>
          <w:lang w:val="hy-AM"/>
        </w:rPr>
        <w:t>ձևով</w:t>
      </w:r>
      <w:r w:rsidR="00F02DBC" w:rsidRPr="00A4361D">
        <w:rPr>
          <w:rFonts w:ascii="GHEA Grapalat" w:hAnsi="GHEA Grapalat" w:cs="Sylfaen"/>
          <w:b/>
          <w:sz w:val="20"/>
          <w:lang w:val="af-ZA"/>
        </w:rPr>
        <w:t xml:space="preserve"> (</w:t>
      </w:r>
      <w:r w:rsidR="00F02DBC" w:rsidRPr="00A4361D">
        <w:rPr>
          <w:rFonts w:ascii="GHEA Grapalat" w:hAnsi="GHEA Grapalat" w:cs="Sylfaen"/>
          <w:b/>
          <w:sz w:val="20"/>
        </w:rPr>
        <w:t>հավելված</w:t>
      </w:r>
      <w:r w:rsidR="00F02DBC" w:rsidRPr="00A4361D">
        <w:rPr>
          <w:rFonts w:ascii="GHEA Grapalat" w:hAnsi="GHEA Grapalat" w:cs="Sylfaen"/>
          <w:b/>
          <w:sz w:val="20"/>
          <w:lang w:val="af-ZA"/>
        </w:rPr>
        <w:t xml:space="preserve"> N 3)</w:t>
      </w:r>
      <w:r w:rsidR="006A26BE" w:rsidRPr="00A4361D">
        <w:rPr>
          <w:rFonts w:ascii="GHEA Grapalat" w:hAnsi="GHEA Grapalat" w:cs="Sylfaen"/>
          <w:b/>
          <w:sz w:val="20"/>
          <w:lang w:val="hy-AM"/>
        </w:rPr>
        <w:t>:</w:t>
      </w:r>
      <w:r w:rsidR="0077364F" w:rsidRPr="00A4361D">
        <w:rPr>
          <w:rFonts w:ascii="GHEA Grapalat" w:hAnsi="GHEA Grapalat" w:cs="Sylfaen"/>
          <w:b/>
          <w:sz w:val="20"/>
          <w:lang w:val="hy-AM"/>
        </w:rPr>
        <w:t xml:space="preserve"> </w:t>
      </w:r>
      <w:r w:rsidR="006A26BE" w:rsidRPr="00A4361D">
        <w:rPr>
          <w:rFonts w:ascii="GHEA Grapalat" w:hAnsi="GHEA Grapalat" w:cs="Sylfaen"/>
          <w:b/>
          <w:sz w:val="20"/>
          <w:lang w:val="hy-AM"/>
        </w:rPr>
        <w:t>Ընդ որում</w:t>
      </w:r>
      <w:r w:rsidR="000C062F" w:rsidRPr="00A4361D">
        <w:rPr>
          <w:rFonts w:ascii="GHEA Grapalat" w:hAnsi="GHEA Grapalat" w:cs="Sylfaen"/>
          <w:b/>
          <w:sz w:val="20"/>
          <w:lang w:val="hy-AM"/>
        </w:rPr>
        <w:t xml:space="preserve"> </w:t>
      </w:r>
      <w:r w:rsidR="0077364F" w:rsidRPr="00A4361D">
        <w:rPr>
          <w:rFonts w:ascii="GHEA Grapalat" w:hAnsi="GHEA Grapalat" w:cs="Sylfaen"/>
          <w:b/>
          <w:sz w:val="20"/>
          <w:lang w:val="hy-AM"/>
        </w:rPr>
        <w:t xml:space="preserve">հայտով </w:t>
      </w:r>
      <w:r w:rsidR="000C062F" w:rsidRPr="00A4361D">
        <w:rPr>
          <w:rFonts w:ascii="GHEA Grapalat" w:hAnsi="GHEA Grapalat" w:cs="Sylfaen"/>
          <w:b/>
          <w:sz w:val="20"/>
          <w:lang w:val="hy-AM"/>
        </w:rPr>
        <w:t xml:space="preserve">ներկայացվում է կանխիկ փողի վճարումը </w:t>
      </w:r>
      <w:r w:rsidR="00847EB9" w:rsidRPr="00A4361D">
        <w:rPr>
          <w:rFonts w:ascii="GHEA Grapalat" w:hAnsi="GHEA Grapalat" w:cs="Sylfaen"/>
          <w:b/>
          <w:sz w:val="20"/>
          <w:lang w:val="hy-AM"/>
        </w:rPr>
        <w:t xml:space="preserve">հավաստող </w:t>
      </w:r>
      <w:r w:rsidR="00294FFF" w:rsidRPr="00A4361D">
        <w:rPr>
          <w:rFonts w:ascii="GHEA Grapalat" w:hAnsi="GHEA Grapalat" w:cs="Sylfaen"/>
          <w:b/>
          <w:sz w:val="20"/>
          <w:lang w:val="hy-AM"/>
        </w:rPr>
        <w:t xml:space="preserve">բնօրինակ </w:t>
      </w:r>
      <w:r w:rsidR="00847EB9" w:rsidRPr="00A4361D">
        <w:rPr>
          <w:rFonts w:ascii="GHEA Grapalat" w:hAnsi="GHEA Grapalat" w:cs="Sylfaen"/>
          <w:b/>
          <w:sz w:val="20"/>
          <w:lang w:val="hy-AM"/>
        </w:rPr>
        <w:t>փաստաթղթից կամ բանկային երաշխիքի բնօրինա</w:t>
      </w:r>
      <w:r w:rsidR="00294FFF" w:rsidRPr="00A4361D">
        <w:rPr>
          <w:rFonts w:ascii="GHEA Grapalat" w:hAnsi="GHEA Grapalat" w:cs="Sylfaen"/>
          <w:b/>
          <w:sz w:val="20"/>
          <w:lang w:val="hy-AM"/>
        </w:rPr>
        <w:t>կ</w:t>
      </w:r>
      <w:r w:rsidR="006505D2" w:rsidRPr="00A4361D">
        <w:rPr>
          <w:rFonts w:ascii="GHEA Grapalat" w:hAnsi="GHEA Grapalat" w:cs="Sylfaen"/>
          <w:b/>
          <w:sz w:val="20"/>
          <w:lang w:val="hy-AM"/>
        </w:rPr>
        <w:t xml:space="preserve">ից </w:t>
      </w:r>
      <w:r w:rsidR="000C062F" w:rsidRPr="00A4361D">
        <w:rPr>
          <w:rFonts w:ascii="GHEA Grapalat" w:hAnsi="GHEA Grapalat" w:cs="Sylfaen"/>
          <w:b/>
          <w:sz w:val="20"/>
          <w:lang w:val="hy-AM"/>
        </w:rPr>
        <w:t xml:space="preserve">արտատպված (սկանավորված) </w:t>
      </w:r>
      <w:r w:rsidR="00294FFF" w:rsidRPr="00A4361D">
        <w:rPr>
          <w:rFonts w:ascii="GHEA Grapalat" w:hAnsi="GHEA Grapalat" w:cs="Sylfaen"/>
          <w:b/>
          <w:sz w:val="20"/>
          <w:lang w:val="hy-AM"/>
        </w:rPr>
        <w:t xml:space="preserve">ընթեռնելի </w:t>
      </w:r>
      <w:r w:rsidR="000C062F" w:rsidRPr="00A4361D">
        <w:rPr>
          <w:rFonts w:ascii="GHEA Grapalat" w:hAnsi="GHEA Grapalat" w:cs="Sylfaen"/>
          <w:b/>
          <w:sz w:val="20"/>
          <w:lang w:val="hy-AM"/>
        </w:rPr>
        <w:t>տարբերակը</w:t>
      </w:r>
      <w:r w:rsidR="006505D2" w:rsidRPr="00A4361D">
        <w:rPr>
          <w:rFonts w:ascii="GHEA Grapalat" w:hAnsi="GHEA Grapalat" w:cs="Sylfaen"/>
          <w:b/>
          <w:sz w:val="20"/>
          <w:lang w:val="hy-AM"/>
        </w:rPr>
        <w:t xml:space="preserve">: </w:t>
      </w:r>
      <w:r w:rsidR="004F02AD">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4A099E4F" w:rsidR="00B2572B" w:rsidRPr="0019333B" w:rsidRDefault="000312F9"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ԳՀԾՁԲ-2026/Լ-</w:t>
      </w:r>
      <w:proofErr w:type="gramStart"/>
      <w:r>
        <w:rPr>
          <w:rFonts w:ascii="GHEA Grapalat" w:hAnsi="GHEA Grapalat" w:cs="Sylfaen"/>
          <w:b/>
          <w:color w:val="7030A0"/>
          <w:lang w:val="es-ES"/>
        </w:rPr>
        <w:t xml:space="preserve">17 </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roofErr w:type="gram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9D30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312F9">
        <w:rPr>
          <w:rFonts w:ascii="GHEA Grapalat" w:hAnsi="GHEA Grapalat"/>
          <w:sz w:val="20"/>
          <w:szCs w:val="20"/>
          <w:lang w:val="es-ES"/>
        </w:rPr>
        <w:t>ՀՀ ՆԳՆ ԳՀԾՁԲ-2026/Լ-</w:t>
      </w:r>
      <w:proofErr w:type="gramStart"/>
      <w:r w:rsidR="000312F9">
        <w:rPr>
          <w:rFonts w:ascii="GHEA Grapalat" w:hAnsi="GHEA Grapalat"/>
          <w:sz w:val="20"/>
          <w:szCs w:val="20"/>
          <w:lang w:val="es-ES"/>
        </w:rPr>
        <w:t xml:space="preserve">17 </w:t>
      </w:r>
      <w:r w:rsidRPr="00F566BF">
        <w:rPr>
          <w:rFonts w:ascii="GHEA Grapalat" w:hAnsi="GHEA Grapalat"/>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F57B1C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312F9">
        <w:rPr>
          <w:rFonts w:ascii="GHEA Grapalat" w:hAnsi="GHEA Grapalat" w:cs="Arial"/>
          <w:sz w:val="20"/>
          <w:szCs w:val="20"/>
          <w:lang w:val="es-ES"/>
        </w:rPr>
        <w:t xml:space="preserve">ՀՀ ՆԳՆ ԳՀԾՁԲ-2026/Լ-17 </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w:t>
      </w:r>
      <w:proofErr w:type="gramEnd"/>
      <w:r w:rsidR="007F7691">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50DED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312F9">
        <w:rPr>
          <w:rFonts w:ascii="GHEA Grapalat" w:hAnsi="GHEA Grapalat" w:cs="Arial"/>
          <w:sz w:val="20"/>
          <w:szCs w:val="20"/>
          <w:lang w:val="es-ES"/>
        </w:rPr>
        <w:t xml:space="preserve">ՀՀ ՆԳՆ ԳՀԾՁԲ-2026/Լ-17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F262B" w:rsidRDefault="00821851" w:rsidP="00821851">
      <w:pPr>
        <w:jc w:val="both"/>
        <w:rPr>
          <w:rFonts w:ascii="GHEA Grapalat" w:hAnsi="GHEA Grapalat" w:cs="Arial"/>
          <w:b/>
          <w:lang w:val="es-ES"/>
        </w:rPr>
      </w:pPr>
      <w:r>
        <w:rPr>
          <w:rFonts w:ascii="GHEA Grapalat" w:hAnsi="GHEA Grapalat" w:cs="Arial"/>
          <w:sz w:val="20"/>
          <w:szCs w:val="20"/>
          <w:lang w:val="es-ES"/>
        </w:rPr>
        <w:tab/>
      </w:r>
      <w:r w:rsidRPr="007F262B">
        <w:rPr>
          <w:rFonts w:ascii="GHEA Grapalat" w:hAnsi="GHEA Grapalat" w:cs="Arial"/>
          <w:b/>
          <w:lang w:val="es-ES"/>
        </w:rPr>
        <w:t>Ս</w:t>
      </w:r>
      <w:r w:rsidR="006C3873" w:rsidRPr="007F262B">
        <w:rPr>
          <w:rFonts w:ascii="GHEA Grapalat" w:hAnsi="GHEA Grapalat" w:cs="Arial"/>
          <w:b/>
          <w:lang w:val="es-ES"/>
        </w:rPr>
        <w:t xml:space="preserve">տորև </w:t>
      </w:r>
      <w:proofErr w:type="gramStart"/>
      <w:r w:rsidR="006C3873" w:rsidRPr="007F262B">
        <w:rPr>
          <w:rFonts w:ascii="GHEA Grapalat" w:hAnsi="GHEA Grapalat" w:cs="Arial"/>
          <w:b/>
          <w:lang w:val="es-ES"/>
        </w:rPr>
        <w:t xml:space="preserve">ներկայացնում </w:t>
      </w:r>
      <w:r w:rsidR="00E21520" w:rsidRPr="007F262B">
        <w:rPr>
          <w:rFonts w:ascii="GHEA Grapalat" w:hAnsi="GHEA Grapalat" w:cs="Arial"/>
          <w:b/>
          <w:lang w:val="hy-AM"/>
        </w:rPr>
        <w:t xml:space="preserve"> </w:t>
      </w:r>
      <w:r w:rsidRPr="007F262B">
        <w:rPr>
          <w:rFonts w:ascii="GHEA Grapalat" w:hAnsi="GHEA Grapalat" w:cs="Arial"/>
          <w:b/>
          <w:lang w:val="hy-AM"/>
        </w:rPr>
        <w:t>է</w:t>
      </w:r>
      <w:proofErr w:type="gramEnd"/>
      <w:r w:rsidRPr="007F262B">
        <w:rPr>
          <w:rFonts w:ascii="GHEA Grapalat" w:hAnsi="GHEA Grapalat"/>
          <w:b/>
          <w:u w:val="single"/>
          <w:lang w:val="es-ES"/>
        </w:rPr>
        <w:tab/>
        <w:t xml:space="preserve">                   </w:t>
      </w:r>
      <w:r w:rsidRPr="007F262B">
        <w:rPr>
          <w:rFonts w:ascii="GHEA Grapalat" w:hAnsi="GHEA Grapalat"/>
          <w:b/>
          <w:u w:val="single"/>
          <w:lang w:val="es-ES"/>
        </w:rPr>
        <w:tab/>
      </w:r>
      <w:r w:rsidRPr="007F262B">
        <w:rPr>
          <w:rFonts w:ascii="GHEA Grapalat" w:hAnsi="GHEA Grapalat"/>
          <w:b/>
          <w:u w:val="single"/>
          <w:lang w:val="es-ES"/>
        </w:rPr>
        <w:tab/>
      </w:r>
      <w:r w:rsidRPr="007F262B">
        <w:rPr>
          <w:rFonts w:ascii="GHEA Grapalat" w:hAnsi="GHEA Grapalat" w:cs="Arial"/>
          <w:b/>
          <w:lang w:val="es-ES"/>
        </w:rPr>
        <w:t>-ի</w:t>
      </w:r>
      <w:r w:rsidRPr="007F262B">
        <w:rPr>
          <w:rFonts w:ascii="GHEA Grapalat" w:hAnsi="GHEA Grapalat"/>
          <w:b/>
          <w:lang w:val="es-ES"/>
        </w:rPr>
        <w:t xml:space="preserve"> </w:t>
      </w:r>
      <w:r w:rsidRPr="007F262B">
        <w:rPr>
          <w:rFonts w:ascii="GHEA Grapalat" w:hAnsi="GHEA Grapalat" w:cs="Arial"/>
          <w:b/>
          <w:lang w:val="es-ES"/>
        </w:rPr>
        <w:t>իրական շահառուների վերաբերյալ</w:t>
      </w:r>
    </w:p>
    <w:p w14:paraId="7238F8D5" w14:textId="77777777" w:rsidR="00821851" w:rsidRPr="007F262B" w:rsidRDefault="00821851" w:rsidP="00821851">
      <w:pPr>
        <w:jc w:val="both"/>
        <w:rPr>
          <w:rFonts w:ascii="GHEA Grapalat" w:hAnsi="GHEA Grapalat" w:cs="Arial"/>
          <w:b/>
          <w:vertAlign w:val="superscript"/>
          <w:lang w:val="hy-AM"/>
        </w:rPr>
      </w:pPr>
      <w:r w:rsidRPr="007F262B">
        <w:rPr>
          <w:rFonts w:ascii="GHEA Grapalat" w:hAnsi="GHEA Grapalat"/>
          <w:b/>
          <w:vertAlign w:val="superscript"/>
          <w:lang w:val="es-ES"/>
        </w:rPr>
        <w:t xml:space="preserve"> </w:t>
      </w:r>
      <w:r w:rsidRPr="007F262B">
        <w:rPr>
          <w:rFonts w:ascii="GHEA Grapalat" w:hAnsi="GHEA Grapalat"/>
          <w:b/>
          <w:vertAlign w:val="superscript"/>
          <w:lang w:val="hy-AM"/>
        </w:rPr>
        <w:t xml:space="preserve">                                                                          </w:t>
      </w:r>
      <w:r w:rsidRPr="007F262B">
        <w:rPr>
          <w:rFonts w:ascii="GHEA Grapalat" w:hAnsi="GHEA Grapalat"/>
          <w:b/>
          <w:vertAlign w:val="superscript"/>
          <w:lang w:val="es-ES"/>
        </w:rPr>
        <w:t xml:space="preserve">      </w:t>
      </w:r>
      <w:r w:rsidRPr="007F262B">
        <w:rPr>
          <w:rFonts w:ascii="GHEA Grapalat" w:hAnsi="GHEA Grapalat" w:cs="Sylfaen"/>
          <w:b/>
          <w:vertAlign w:val="superscript"/>
          <w:lang w:val="hy-AM"/>
        </w:rPr>
        <w:t>մասնակցի</w:t>
      </w:r>
      <w:r w:rsidRPr="007F262B">
        <w:rPr>
          <w:rFonts w:ascii="GHEA Grapalat" w:hAnsi="GHEA Grapalat" w:cs="Arial"/>
          <w:b/>
          <w:vertAlign w:val="superscript"/>
          <w:lang w:val="hy-AM"/>
        </w:rPr>
        <w:t xml:space="preserve"> </w:t>
      </w:r>
      <w:r w:rsidRPr="007F262B">
        <w:rPr>
          <w:rFonts w:ascii="GHEA Grapalat" w:hAnsi="GHEA Grapalat" w:cs="Sylfaen"/>
          <w:b/>
          <w:vertAlign w:val="superscript"/>
          <w:lang w:val="hy-AM"/>
        </w:rPr>
        <w:t>անվանումը</w:t>
      </w:r>
      <w:r w:rsidRPr="007F262B">
        <w:rPr>
          <w:rFonts w:ascii="GHEA Grapalat" w:hAnsi="GHEA Grapalat" w:cs="Arial"/>
          <w:b/>
          <w:vertAlign w:val="superscript"/>
          <w:lang w:val="hy-AM"/>
        </w:rPr>
        <w:t xml:space="preserve"> </w:t>
      </w:r>
    </w:p>
    <w:p w14:paraId="0EAEE77D" w14:textId="77777777" w:rsidR="00E21520" w:rsidRPr="007F262B" w:rsidRDefault="00E21520" w:rsidP="00821851">
      <w:pPr>
        <w:jc w:val="both"/>
        <w:rPr>
          <w:rFonts w:ascii="GHEA Grapalat" w:hAnsi="GHEA Grapalat"/>
          <w:b/>
          <w:lang w:val="hy-AM"/>
        </w:rPr>
      </w:pPr>
    </w:p>
    <w:p w14:paraId="66F34D4C" w14:textId="77777777" w:rsidR="00E21520" w:rsidRPr="007F262B" w:rsidRDefault="00E21520" w:rsidP="00E21520">
      <w:pPr>
        <w:jc w:val="both"/>
        <w:rPr>
          <w:rFonts w:ascii="GHEA Grapalat" w:hAnsi="GHEA Grapalat" w:cs="Arial"/>
          <w:b/>
          <w:vertAlign w:val="superscript"/>
          <w:lang w:val="es-ES"/>
        </w:rPr>
      </w:pPr>
      <w:r w:rsidRPr="007F262B">
        <w:rPr>
          <w:rFonts w:ascii="GHEA Grapalat" w:hAnsi="GHEA Grapalat" w:cs="Arial"/>
          <w:b/>
          <w:lang w:val="es-ES"/>
        </w:rPr>
        <w:t>տեղեկություններ պարունակող կայքէջի հղումը՝ ----</w:t>
      </w:r>
      <w:r w:rsidRPr="007F262B">
        <w:rPr>
          <w:rFonts w:ascii="GHEA Grapalat" w:hAnsi="GHEA Grapalat" w:cs="Arial"/>
          <w:b/>
          <w:lang w:val="hy-AM"/>
        </w:rPr>
        <w:t>-------------------</w:t>
      </w:r>
      <w:r w:rsidRPr="007F262B">
        <w:rPr>
          <w:rFonts w:ascii="GHEA Grapalat" w:hAnsi="GHEA Grapalat" w:cs="Arial"/>
          <w:b/>
          <w:lang w:val="es-ES"/>
        </w:rPr>
        <w:t>-----------------------------</w:t>
      </w:r>
      <w:r w:rsidRPr="007F262B">
        <w:rPr>
          <w:rFonts w:cs="Arial"/>
          <w:b/>
          <w:lang w:val="hy-AM"/>
        </w:rPr>
        <w:t>**</w:t>
      </w:r>
      <w:r w:rsidRPr="007F262B">
        <w:rPr>
          <w:rFonts w:ascii="GHEA Grapalat" w:hAnsi="GHEA Grapalat" w:cs="Arial"/>
          <w:b/>
          <w:vertAlign w:val="superscript"/>
          <w:lang w:val="es-ES"/>
        </w:rPr>
        <w:t xml:space="preserve"> </w:t>
      </w:r>
    </w:p>
    <w:p w14:paraId="1EE940DE" w14:textId="77777777" w:rsidR="00B2572B" w:rsidRPr="007F262B" w:rsidRDefault="006C3873" w:rsidP="00EF3662">
      <w:pPr>
        <w:jc w:val="both"/>
        <w:rPr>
          <w:rFonts w:ascii="GHEA Grapalat" w:hAnsi="GHEA Grapalat"/>
          <w:b/>
          <w:lang w:val="es-ES"/>
        </w:rPr>
      </w:pPr>
      <w:r w:rsidRPr="007F262B">
        <w:rPr>
          <w:rFonts w:ascii="GHEA Grapalat" w:hAnsi="GHEA Grapalat" w:cs="Arial"/>
          <w:b/>
          <w:lang w:val="es-ES"/>
        </w:rPr>
        <w:t xml:space="preserve"> </w:t>
      </w:r>
    </w:p>
    <w:p w14:paraId="756A3978" w14:textId="77777777" w:rsidR="00B2572B" w:rsidRPr="007F262B" w:rsidRDefault="00B2572B" w:rsidP="00EF3662">
      <w:pPr>
        <w:jc w:val="both"/>
        <w:rPr>
          <w:rFonts w:ascii="GHEA Grapalat" w:hAnsi="GHEA Grapalat" w:cs="Arial"/>
          <w:b/>
          <w:vertAlign w:val="superscript"/>
          <w:lang w:val="es-ES"/>
        </w:rPr>
      </w:pPr>
      <w:r w:rsidRPr="007F262B">
        <w:rPr>
          <w:rFonts w:ascii="GHEA Grapalat" w:hAnsi="GHEA Grapalat"/>
          <w:b/>
          <w:lang w:val="es-ES"/>
        </w:rPr>
        <w:t xml:space="preserve">   </w:t>
      </w:r>
      <w:r w:rsidRPr="007F262B">
        <w:rPr>
          <w:rFonts w:ascii="GHEA Grapalat" w:hAnsi="GHEA Grapalat"/>
          <w:b/>
          <w:lang w:val="hy-AM"/>
        </w:rPr>
        <w:t xml:space="preserve">___________________________________________________ </w:t>
      </w:r>
      <w:r w:rsidRPr="007F262B">
        <w:rPr>
          <w:rFonts w:ascii="GHEA Grapalat" w:hAnsi="GHEA Grapalat"/>
          <w:b/>
          <w:lang w:val="hy-AM"/>
        </w:rPr>
        <w:tab/>
        <w:t xml:space="preserve">                _____________</w:t>
      </w:r>
      <w:r w:rsidRPr="007F262B">
        <w:rPr>
          <w:rFonts w:ascii="GHEA Grapalat" w:hAnsi="GHEA Grapalat"/>
          <w:b/>
          <w:u w:val="single"/>
          <w:lang w:val="es-ES"/>
        </w:rPr>
        <w:tab/>
      </w:r>
      <w:r w:rsidRPr="007F262B">
        <w:rPr>
          <w:rFonts w:ascii="GHEA Grapalat" w:hAnsi="GHEA Grapalat"/>
          <w:b/>
          <w:u w:val="single"/>
          <w:lang w:val="es-ES"/>
        </w:rPr>
        <w:tab/>
      </w:r>
      <w:r w:rsidRPr="007F262B">
        <w:rPr>
          <w:rFonts w:ascii="GHEA Grapalat" w:hAnsi="GHEA Grapalat"/>
          <w:b/>
          <w:lang w:val="es-ES"/>
        </w:rPr>
        <w:tab/>
      </w:r>
      <w:r w:rsidRPr="007F262B">
        <w:rPr>
          <w:rFonts w:ascii="GHEA Grapalat" w:hAnsi="GHEA Grapalat"/>
          <w:b/>
          <w:lang w:val="es-ES"/>
        </w:rPr>
        <w:tab/>
      </w:r>
      <w:r w:rsidRPr="007F262B">
        <w:rPr>
          <w:rFonts w:ascii="GHEA Grapalat" w:hAnsi="GHEA Grapalat"/>
          <w:b/>
          <w:lang w:val="hy-AM"/>
        </w:rPr>
        <w:t xml:space="preserve"> </w:t>
      </w:r>
      <w:r w:rsidRPr="007F262B">
        <w:rPr>
          <w:rFonts w:ascii="GHEA Grapalat" w:hAnsi="GHEA Grapalat" w:cs="Sylfaen"/>
          <w:b/>
          <w:vertAlign w:val="superscript"/>
          <w:lang w:val="hy-AM"/>
        </w:rPr>
        <w:t>Մասնակցի</w:t>
      </w:r>
      <w:r w:rsidRPr="007F262B">
        <w:rPr>
          <w:rFonts w:ascii="GHEA Grapalat" w:hAnsi="GHEA Grapalat" w:cs="Arial"/>
          <w:b/>
          <w:vertAlign w:val="superscript"/>
          <w:lang w:val="hy-AM"/>
        </w:rPr>
        <w:t xml:space="preserve"> </w:t>
      </w:r>
      <w:r w:rsidRPr="007F262B">
        <w:rPr>
          <w:rFonts w:ascii="GHEA Grapalat" w:hAnsi="GHEA Grapalat" w:cs="Sylfaen"/>
          <w:b/>
          <w:vertAlign w:val="superscript"/>
          <w:lang w:val="hy-AM"/>
        </w:rPr>
        <w:t>անվանումը</w:t>
      </w:r>
      <w:r w:rsidRPr="007F262B">
        <w:rPr>
          <w:rFonts w:ascii="GHEA Grapalat" w:hAnsi="GHEA Grapalat" w:cs="Arial"/>
          <w:b/>
          <w:vertAlign w:val="superscript"/>
          <w:lang w:val="hy-AM"/>
        </w:rPr>
        <w:t xml:space="preserve"> </w:t>
      </w:r>
      <w:r w:rsidRPr="007F262B">
        <w:rPr>
          <w:rFonts w:ascii="GHEA Grapalat" w:hAnsi="GHEA Grapalat"/>
          <w:b/>
          <w:vertAlign w:val="superscript"/>
          <w:lang w:val="hy-AM"/>
        </w:rPr>
        <w:t xml:space="preserve"> (</w:t>
      </w:r>
      <w:r w:rsidRPr="007F262B">
        <w:rPr>
          <w:rFonts w:ascii="GHEA Grapalat" w:hAnsi="GHEA Grapalat" w:cs="Sylfaen"/>
          <w:b/>
          <w:vertAlign w:val="superscript"/>
          <w:lang w:val="hy-AM"/>
        </w:rPr>
        <w:t>ղեկավարի</w:t>
      </w:r>
      <w:r w:rsidRPr="007F262B">
        <w:rPr>
          <w:rFonts w:ascii="GHEA Grapalat" w:hAnsi="GHEA Grapalat" w:cs="Arial"/>
          <w:b/>
          <w:vertAlign w:val="superscript"/>
          <w:lang w:val="hy-AM"/>
        </w:rPr>
        <w:t xml:space="preserve"> </w:t>
      </w:r>
      <w:r w:rsidRPr="007F262B">
        <w:rPr>
          <w:rFonts w:ascii="GHEA Grapalat" w:hAnsi="GHEA Grapalat" w:cs="Sylfaen"/>
          <w:b/>
          <w:vertAlign w:val="superscript"/>
          <w:lang w:val="hy-AM"/>
        </w:rPr>
        <w:t>պաշտոնը</w:t>
      </w:r>
      <w:r w:rsidRPr="007F262B">
        <w:rPr>
          <w:rFonts w:ascii="GHEA Grapalat" w:hAnsi="GHEA Grapalat" w:cs="Arial"/>
          <w:b/>
          <w:vertAlign w:val="superscript"/>
          <w:lang w:val="hy-AM"/>
        </w:rPr>
        <w:t xml:space="preserve">, </w:t>
      </w:r>
      <w:r w:rsidRPr="007F262B">
        <w:rPr>
          <w:rFonts w:ascii="GHEA Grapalat" w:hAnsi="GHEA Grapalat" w:cs="Arial"/>
          <w:b/>
          <w:vertAlign w:val="superscript"/>
        </w:rPr>
        <w:t>ա</w:t>
      </w:r>
      <w:r w:rsidRPr="007F262B">
        <w:rPr>
          <w:rFonts w:ascii="GHEA Grapalat" w:hAnsi="GHEA Grapalat" w:cs="Sylfaen"/>
          <w:b/>
          <w:vertAlign w:val="superscript"/>
          <w:lang w:val="hy-AM"/>
        </w:rPr>
        <w:t>նուն</w:t>
      </w:r>
      <w:r w:rsidRPr="007F262B">
        <w:rPr>
          <w:rFonts w:ascii="GHEA Grapalat" w:hAnsi="GHEA Grapalat" w:cs="Arial"/>
          <w:b/>
          <w:vertAlign w:val="superscript"/>
          <w:lang w:val="hy-AM"/>
        </w:rPr>
        <w:t xml:space="preserve"> </w:t>
      </w:r>
      <w:r w:rsidRPr="007F262B">
        <w:rPr>
          <w:rFonts w:ascii="GHEA Grapalat" w:hAnsi="GHEA Grapalat" w:cs="Sylfaen"/>
          <w:b/>
          <w:vertAlign w:val="superscript"/>
        </w:rPr>
        <w:t>ա</w:t>
      </w:r>
      <w:r w:rsidRPr="007F262B">
        <w:rPr>
          <w:rFonts w:ascii="GHEA Grapalat" w:hAnsi="GHEA Grapalat" w:cs="Sylfaen"/>
          <w:b/>
          <w:vertAlign w:val="superscript"/>
          <w:lang w:val="hy-AM"/>
        </w:rPr>
        <w:t>զգանունը</w:t>
      </w:r>
      <w:r w:rsidRPr="007F262B">
        <w:rPr>
          <w:rFonts w:ascii="GHEA Grapalat" w:hAnsi="GHEA Grapalat" w:cs="Arial"/>
          <w:b/>
          <w:vertAlign w:val="superscript"/>
          <w:lang w:val="hy-AM"/>
        </w:rPr>
        <w:t xml:space="preserve">)                                             </w:t>
      </w:r>
      <w:r w:rsidRPr="007F262B">
        <w:rPr>
          <w:rFonts w:ascii="GHEA Grapalat" w:hAnsi="GHEA Grapalat" w:cs="Arial"/>
          <w:b/>
          <w:vertAlign w:val="superscript"/>
          <w:lang w:val="es-ES"/>
        </w:rPr>
        <w:t xml:space="preserve">               </w:t>
      </w:r>
      <w:r w:rsidRPr="007F262B">
        <w:rPr>
          <w:rFonts w:ascii="GHEA Grapalat" w:hAnsi="GHEA Grapalat" w:cs="Sylfaen"/>
          <w:b/>
          <w:vertAlign w:val="superscript"/>
          <w:lang w:val="hy-AM"/>
        </w:rPr>
        <w:t>ստորագրությունը</w:t>
      </w:r>
      <w:r w:rsidRPr="007F262B">
        <w:rPr>
          <w:rFonts w:ascii="GHEA Grapalat" w:hAnsi="GHEA Grapalat" w:cs="Arial"/>
          <w:b/>
          <w:vertAlign w:val="superscript"/>
          <w:lang w:val="hy-AM"/>
        </w:rPr>
        <w:t>)</w:t>
      </w:r>
    </w:p>
    <w:p w14:paraId="072BB2F9" w14:textId="77777777" w:rsidR="00B2572B" w:rsidRPr="007F262B" w:rsidRDefault="00B2572B" w:rsidP="00EF3662">
      <w:pPr>
        <w:jc w:val="both"/>
        <w:rPr>
          <w:rFonts w:ascii="GHEA Grapalat" w:hAnsi="GHEA Grapalat" w:cs="Arial"/>
          <w:b/>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404B3693" w:rsidR="00161442" w:rsidRPr="0019333B" w:rsidRDefault="000312F9"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ԳՀԾՁԲ-2026/Լ-17 </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F7A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F7A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715AF073" w:rsidR="00B2572B" w:rsidRPr="0019333B" w:rsidRDefault="000312F9"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ԳՀԾՁԲ-2026/Լ-17 </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40ADF0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312F9">
        <w:rPr>
          <w:rFonts w:ascii="GHEA Grapalat" w:hAnsi="GHEA Grapalat" w:cs="Arial"/>
          <w:sz w:val="20"/>
          <w:szCs w:val="20"/>
          <w:lang w:val="es-ES"/>
        </w:rPr>
        <w:t>ՀՀ ՆԳՆ ԳՀԾՁԲ-2026/Լ-</w:t>
      </w:r>
      <w:proofErr w:type="gramStart"/>
      <w:r w:rsidR="000312F9">
        <w:rPr>
          <w:rFonts w:ascii="GHEA Grapalat" w:hAnsi="GHEA Grapalat" w:cs="Arial"/>
          <w:sz w:val="20"/>
          <w:szCs w:val="20"/>
          <w:lang w:val="es-ES"/>
        </w:rPr>
        <w:t xml:space="preserve">17 </w:t>
      </w:r>
      <w:r w:rsidR="00B2572B" w:rsidRPr="00F566BF">
        <w:rPr>
          <w:rFonts w:ascii="GHEA Grapalat" w:hAnsi="GHEA Grapalat" w:cs="Arial"/>
          <w:sz w:val="20"/>
          <w:szCs w:val="20"/>
          <w:lang w:val="es-ES"/>
        </w:rPr>
        <w:t xml:space="preserve"> ծածկագրով</w:t>
      </w:r>
      <w:proofErr w:type="gramEnd"/>
      <w:r w:rsidR="00B2572B" w:rsidRPr="00F566BF">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C01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C01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8817167" w:rsidR="00CE693C" w:rsidRPr="00D33873" w:rsidRDefault="00D33873" w:rsidP="00EF3662">
            <w:pPr>
              <w:contextualSpacing/>
              <w:rPr>
                <w:rFonts w:ascii="GHEA Grapalat" w:hAnsi="GHEA Grapalat" w:cstheme="minorHAnsi"/>
                <w:b/>
                <w:sz w:val="20"/>
                <w:szCs w:val="20"/>
                <w:lang w:val="hy-AM"/>
              </w:rPr>
            </w:pPr>
            <w:r w:rsidRPr="00D33873">
              <w:rPr>
                <w:rFonts w:ascii="GHEA Grapalat" w:eastAsia="Arial Unicode MS" w:hAnsi="GHEA Grapalat" w:cs="Arial"/>
                <w:sz w:val="20"/>
                <w:szCs w:val="20"/>
                <w:lang w:val="hy-AM"/>
              </w:rPr>
              <w:t>գրասենյակային հաշվողական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C017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C017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19333B" w:rsidRDefault="00B2572B" w:rsidP="001557AE">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lastRenderedPageBreak/>
        <w:t>Հավելված</w:t>
      </w:r>
      <w:r w:rsidRPr="0019333B">
        <w:rPr>
          <w:rFonts w:ascii="GHEA Grapalat" w:hAnsi="GHEA Grapalat" w:cs="Arial"/>
          <w:b/>
          <w:color w:val="7030A0"/>
          <w:lang w:val="hy-AM"/>
        </w:rPr>
        <w:t xml:space="preserve"> </w:t>
      </w:r>
      <w:r w:rsidR="007942E8" w:rsidRPr="0019333B">
        <w:rPr>
          <w:rFonts w:ascii="GHEA Grapalat" w:hAnsi="GHEA Grapalat" w:cs="Arial"/>
          <w:b/>
          <w:color w:val="7030A0"/>
          <w:lang w:val="hy-AM"/>
        </w:rPr>
        <w:t>3</w:t>
      </w:r>
    </w:p>
    <w:p w14:paraId="6C9C3266" w14:textId="0D3C7EA2" w:rsidR="00B2572B" w:rsidRPr="0019333B" w:rsidRDefault="000312F9"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ԳՀԾՁԲ-2026/Լ-17 </w:t>
      </w:r>
      <w:r w:rsidR="00B2572B"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3F466B9D" w14:textId="1B4F2F8C" w:rsidR="00B2572B" w:rsidRPr="0019333B" w:rsidRDefault="007F7691" w:rsidP="000B1088">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0B9B49EB" w14:textId="77777777" w:rsidR="001557AE" w:rsidRPr="0019333B"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1B2DAFBD"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19333B" w:rsidRPr="0019333B">
        <w:rPr>
          <w:rFonts w:ascii="GHEA Grapalat" w:hAnsi="GHEA Grapalat"/>
          <w:b/>
          <w:color w:val="000000"/>
          <w:sz w:val="20"/>
          <w:szCs w:val="20"/>
          <w:lang w:val="hy-AM"/>
        </w:rPr>
        <w:t>մեկ հարյուր քսան աշխատանքային  օր</w:t>
      </w:r>
      <w:r w:rsidRPr="002D4DC4">
        <w:rPr>
          <w:rFonts w:ascii="GHEA Grapalat" w:hAnsi="GHEA Grapalat"/>
          <w:color w:val="000000"/>
          <w:sz w:val="20"/>
          <w:szCs w:val="20"/>
          <w:lang w:val="hy-AM"/>
        </w:rPr>
        <w:t>:</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02C79819" w:rsidR="009C370D" w:rsidRPr="00105E35" w:rsidRDefault="000312F9"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 xml:space="preserve">ՀՀ ՆԳՆ ԳՀԾՁԲ-2026/Լ-17 </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105E35" w:rsidRDefault="00AF6C6F" w:rsidP="00FD4E2B">
      <w:pPr>
        <w:pStyle w:val="BodyTextIndent3"/>
        <w:spacing w:line="240" w:lineRule="auto"/>
        <w:jc w:val="right"/>
        <w:rPr>
          <w:rFonts w:ascii="GHEA Grapalat" w:hAnsi="GHEA Grapalat" w:cs="Arial"/>
          <w:b/>
          <w:color w:val="7030A0"/>
          <w:lang w:val="hy-AM"/>
        </w:rPr>
      </w:pPr>
      <w:r>
        <w:rPr>
          <w:rFonts w:ascii="GHEA Grapalat" w:hAnsi="GHEA Grapalat" w:cs="Sylfaen"/>
          <w:b/>
          <w:lang w:val="hy-AM"/>
        </w:rPr>
        <w:br w:type="page"/>
      </w:r>
      <w:r w:rsidR="00FD4E2B" w:rsidRPr="00105E35">
        <w:rPr>
          <w:rFonts w:ascii="GHEA Grapalat" w:hAnsi="GHEA Grapalat" w:cs="Sylfaen"/>
          <w:b/>
          <w:color w:val="7030A0"/>
          <w:lang w:val="hy-AM"/>
        </w:rPr>
        <w:lastRenderedPageBreak/>
        <w:t>Հավելված</w:t>
      </w:r>
      <w:r w:rsidR="00FD4E2B" w:rsidRPr="00105E35">
        <w:rPr>
          <w:rFonts w:ascii="GHEA Grapalat" w:hAnsi="GHEA Grapalat" w:cs="Arial"/>
          <w:b/>
          <w:color w:val="7030A0"/>
          <w:lang w:val="hy-AM"/>
        </w:rPr>
        <w:t xml:space="preserve"> 4.1</w:t>
      </w:r>
    </w:p>
    <w:p w14:paraId="748048F8" w14:textId="541E144D" w:rsidR="00FD4E2B" w:rsidRPr="00105E35" w:rsidRDefault="000312F9" w:rsidP="00FD4E2B">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ԳՀԾՁԲ-2026/Լ-17 </w:t>
      </w:r>
      <w:r w:rsidR="00FD4E2B" w:rsidRPr="00105E35">
        <w:rPr>
          <w:rFonts w:ascii="GHEA Grapalat" w:hAnsi="GHEA Grapalat"/>
          <w:b/>
          <w:color w:val="7030A0"/>
          <w:lang w:val="hy-AM"/>
        </w:rPr>
        <w:t xml:space="preserve">  </w:t>
      </w:r>
      <w:r w:rsidR="00FD4E2B" w:rsidRPr="00105E35">
        <w:rPr>
          <w:rFonts w:ascii="GHEA Grapalat" w:hAnsi="GHEA Grapalat" w:cs="Sylfaen"/>
          <w:b/>
          <w:color w:val="7030A0"/>
          <w:lang w:val="hy-AM"/>
        </w:rPr>
        <w:t>ծածկագրով</w:t>
      </w:r>
    </w:p>
    <w:p w14:paraId="787C3E10" w14:textId="40C1CEB0" w:rsidR="00FD4E2B" w:rsidRPr="00105E35" w:rsidRDefault="007F7691" w:rsidP="00FD4E2B">
      <w:pPr>
        <w:pStyle w:val="BodyTextIndent3"/>
        <w:spacing w:line="240" w:lineRule="auto"/>
        <w:jc w:val="right"/>
        <w:rPr>
          <w:rFonts w:ascii="GHEA Grapalat" w:hAnsi="GHEA Grapalat" w:cs="Sylfaen"/>
          <w:b/>
          <w:color w:val="7030A0"/>
          <w:lang w:val="hy-AM"/>
        </w:rPr>
      </w:pPr>
      <w:r w:rsidRPr="00105E35">
        <w:rPr>
          <w:rFonts w:ascii="GHEA Grapalat" w:hAnsi="GHEA Grapalat" w:cs="Sylfaen"/>
          <w:b/>
          <w:color w:val="7030A0"/>
          <w:lang w:val="hy-AM"/>
        </w:rPr>
        <w:t>գնանշման հարցման</w:t>
      </w:r>
      <w:r w:rsidR="00FD4E2B" w:rsidRPr="00105E35">
        <w:rPr>
          <w:rFonts w:ascii="GHEA Grapalat" w:hAnsi="GHEA Grapalat" w:cs="Arial"/>
          <w:b/>
          <w:color w:val="7030A0"/>
          <w:lang w:val="hy-AM"/>
        </w:rPr>
        <w:t xml:space="preserve"> </w:t>
      </w:r>
      <w:r w:rsidR="00FD4E2B" w:rsidRPr="00105E35">
        <w:rPr>
          <w:rFonts w:ascii="GHEA Grapalat" w:hAnsi="GHEA Grapalat" w:cs="Sylfaen"/>
          <w:b/>
          <w:color w:val="7030A0"/>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BF59CC" w:rsidR="00F46F1D"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8E4B69D" w14:textId="493E4DCC" w:rsidR="00105E35" w:rsidRDefault="00105E35" w:rsidP="00F46F1D">
      <w:pPr>
        <w:pStyle w:val="BodyTextIndent3"/>
        <w:spacing w:line="240" w:lineRule="auto"/>
        <w:ind w:left="360" w:firstLine="0"/>
        <w:rPr>
          <w:rFonts w:ascii="GHEA Grapalat" w:hAnsi="GHEA Grapalat"/>
          <w:i/>
          <w:sz w:val="16"/>
          <w:szCs w:val="16"/>
          <w:lang w:val="hy-AM"/>
        </w:rPr>
      </w:pPr>
    </w:p>
    <w:p w14:paraId="763B5DC1" w14:textId="5E889C5D" w:rsidR="00105E35" w:rsidRDefault="00105E35" w:rsidP="00F46F1D">
      <w:pPr>
        <w:pStyle w:val="BodyTextIndent3"/>
        <w:spacing w:line="240" w:lineRule="auto"/>
        <w:ind w:left="360" w:firstLine="0"/>
        <w:rPr>
          <w:rFonts w:ascii="GHEA Grapalat" w:hAnsi="GHEA Grapalat"/>
          <w:i/>
          <w:sz w:val="16"/>
          <w:szCs w:val="16"/>
          <w:lang w:val="hy-AM"/>
        </w:rPr>
      </w:pPr>
    </w:p>
    <w:p w14:paraId="39E38150" w14:textId="77777777" w:rsidR="00105E35" w:rsidRPr="00821851" w:rsidRDefault="00105E35" w:rsidP="00F46F1D">
      <w:pPr>
        <w:pStyle w:val="BodyTextIndent3"/>
        <w:spacing w:line="240" w:lineRule="auto"/>
        <w:ind w:left="360" w:firstLine="0"/>
        <w:rPr>
          <w:rFonts w:ascii="GHEA Grapalat" w:hAnsi="GHEA Grapalat"/>
          <w:i/>
          <w:sz w:val="16"/>
          <w:szCs w:val="16"/>
          <w:lang w:val="hy-AM"/>
        </w:rPr>
      </w:pPr>
    </w:p>
    <w:p w14:paraId="2466C160" w14:textId="2D49C013" w:rsidR="00105E35" w:rsidRPr="00756BB4" w:rsidRDefault="00105E35" w:rsidP="00105E35">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w:t>
      </w:r>
      <w:r w:rsidR="00CE1424">
        <w:rPr>
          <w:rFonts w:ascii="GHEA Grapalat" w:hAnsi="GHEA Grapalat" w:cs="Sylfaen"/>
          <w:b/>
          <w:color w:val="FF0000"/>
          <w:sz w:val="28"/>
          <w:lang w:val="hy-AM"/>
        </w:rPr>
        <w:t>ցներ նախատեսվելուց հետո, համաձա</w:t>
      </w:r>
      <w:r w:rsidRPr="00756BB4">
        <w:rPr>
          <w:rFonts w:ascii="GHEA Grapalat" w:hAnsi="GHEA Grapalat" w:cs="Sylfaen"/>
          <w:b/>
          <w:color w:val="FF0000"/>
          <w:sz w:val="28"/>
          <w:lang w:val="hy-AM"/>
        </w:rPr>
        <w:t>յ</w:t>
      </w:r>
      <w:r w:rsidR="00CE1424">
        <w:rPr>
          <w:rFonts w:ascii="GHEA Grapalat" w:hAnsi="GHEA Grapalat" w:cs="Sylfaen"/>
          <w:b/>
          <w:color w:val="FF0000"/>
          <w:sz w:val="28"/>
          <w:lang w:val="hy-AM"/>
        </w:rPr>
        <w:t>ն</w:t>
      </w:r>
      <w:r w:rsidRPr="00756BB4">
        <w:rPr>
          <w:rFonts w:ascii="GHEA Grapalat" w:hAnsi="GHEA Grapalat" w:cs="Sylfaen"/>
          <w:b/>
          <w:color w:val="FF0000"/>
          <w:sz w:val="28"/>
          <w:lang w:val="hy-AM"/>
        </w:rPr>
        <w:t>ագրի հետ միասին:</w:t>
      </w:r>
    </w:p>
    <w:p w14:paraId="151542F0" w14:textId="77777777" w:rsidR="00105E35" w:rsidRPr="00B12D59" w:rsidRDefault="00105E35" w:rsidP="00105E35">
      <w:pPr>
        <w:pStyle w:val="BodyTextIndent3"/>
        <w:spacing w:line="240" w:lineRule="auto"/>
        <w:ind w:left="360" w:firstLine="0"/>
        <w:rPr>
          <w:rFonts w:ascii="GHEA Grapalat" w:hAnsi="GHEA Grapalat"/>
          <w:i/>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411E0593" w:rsidR="007862B1" w:rsidRPr="00F566BF" w:rsidRDefault="000312F9"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ՆԳՆ ԳՀԾՁԲ-2026/Լ-17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C01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C01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C01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C01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C01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4E3480" w:rsidRDefault="00631658" w:rsidP="00302B35">
      <w:pPr>
        <w:pStyle w:val="BodyTextIndent3"/>
        <w:spacing w:line="240" w:lineRule="auto"/>
        <w:ind w:firstLine="0"/>
        <w:jc w:val="right"/>
        <w:rPr>
          <w:rFonts w:ascii="GHEA Grapalat" w:hAnsi="GHEA Grapalat" w:cs="Arial"/>
          <w:b/>
          <w:color w:val="7030A0"/>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4E3480">
        <w:rPr>
          <w:rFonts w:ascii="GHEA Grapalat" w:hAnsi="GHEA Grapalat" w:cs="Sylfaen"/>
          <w:b/>
          <w:color w:val="7030A0"/>
          <w:lang w:val="hy-AM"/>
        </w:rPr>
        <w:t>Հավելված</w:t>
      </w:r>
      <w:r w:rsidR="00091EBC" w:rsidRPr="004E3480">
        <w:rPr>
          <w:rFonts w:ascii="GHEA Grapalat" w:hAnsi="GHEA Grapalat" w:cs="Arial"/>
          <w:b/>
          <w:color w:val="7030A0"/>
          <w:lang w:val="hy-AM"/>
        </w:rPr>
        <w:t xml:space="preserve"> </w:t>
      </w:r>
      <w:r w:rsidR="00BF7D70" w:rsidRPr="004E3480">
        <w:rPr>
          <w:rFonts w:ascii="GHEA Grapalat" w:hAnsi="GHEA Grapalat" w:cs="Arial"/>
          <w:b/>
          <w:color w:val="7030A0"/>
          <w:lang w:val="hy-AM"/>
        </w:rPr>
        <w:t>5</w:t>
      </w:r>
    </w:p>
    <w:p w14:paraId="2C48A8D1" w14:textId="2A8FF901" w:rsidR="00091EBC" w:rsidRPr="004E3480" w:rsidRDefault="000312F9" w:rsidP="00091EBC">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ԳՀԾՁԲ-2026/Լ-17 </w:t>
      </w:r>
      <w:r w:rsidR="00091EBC" w:rsidRPr="004E3480">
        <w:rPr>
          <w:rFonts w:ascii="GHEA Grapalat" w:hAnsi="GHEA Grapalat"/>
          <w:b/>
          <w:color w:val="7030A0"/>
          <w:lang w:val="hy-AM"/>
        </w:rPr>
        <w:t xml:space="preserve">  </w:t>
      </w:r>
      <w:r w:rsidR="00091EBC" w:rsidRPr="004E3480">
        <w:rPr>
          <w:rFonts w:ascii="GHEA Grapalat" w:hAnsi="GHEA Grapalat" w:cs="Sylfaen"/>
          <w:b/>
          <w:color w:val="7030A0"/>
          <w:lang w:val="hy-AM"/>
        </w:rPr>
        <w:t>ծածկագրով</w:t>
      </w:r>
    </w:p>
    <w:p w14:paraId="7A811B09" w14:textId="735D819E" w:rsidR="00091EBC" w:rsidRPr="004E3480" w:rsidRDefault="007F7691" w:rsidP="00091EBC">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091EBC" w:rsidRPr="004E3480">
        <w:rPr>
          <w:rFonts w:ascii="GHEA Grapalat" w:hAnsi="GHEA Grapalat" w:cs="Arial"/>
          <w:b/>
          <w:color w:val="7030A0"/>
          <w:lang w:val="hy-AM"/>
        </w:rPr>
        <w:t xml:space="preserve"> </w:t>
      </w:r>
      <w:r w:rsidR="00091EBC" w:rsidRPr="004E3480">
        <w:rPr>
          <w:rFonts w:ascii="GHEA Grapalat" w:hAnsi="GHEA Grapalat" w:cs="Sylfaen"/>
          <w:b/>
          <w:color w:val="7030A0"/>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4F802" w14:textId="33DB03B4" w:rsidR="004E3480" w:rsidRPr="00756BB4" w:rsidRDefault="004E3480" w:rsidP="004E3480">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w:t>
      </w:r>
      <w:r w:rsidR="00CE1424">
        <w:rPr>
          <w:rFonts w:ascii="GHEA Grapalat" w:hAnsi="GHEA Grapalat" w:cs="Sylfaen"/>
          <w:b/>
          <w:color w:val="FF0000"/>
          <w:sz w:val="28"/>
          <w:lang w:val="hy-AM"/>
        </w:rPr>
        <w:t>ցներ նախատեսվելուց հետո, համաձա</w:t>
      </w:r>
      <w:r w:rsidRPr="00756BB4">
        <w:rPr>
          <w:rFonts w:ascii="GHEA Grapalat" w:hAnsi="GHEA Grapalat" w:cs="Sylfaen"/>
          <w:b/>
          <w:color w:val="FF0000"/>
          <w:sz w:val="28"/>
          <w:lang w:val="hy-AM"/>
        </w:rPr>
        <w:t>յ</w:t>
      </w:r>
      <w:r w:rsidR="00CE1424">
        <w:rPr>
          <w:rFonts w:ascii="GHEA Grapalat" w:hAnsi="GHEA Grapalat" w:cs="Sylfaen"/>
          <w:b/>
          <w:color w:val="FF0000"/>
          <w:sz w:val="28"/>
          <w:lang w:val="hy-AM"/>
        </w:rPr>
        <w:t>ն</w:t>
      </w:r>
      <w:r w:rsidRPr="00756BB4">
        <w:rPr>
          <w:rFonts w:ascii="GHEA Grapalat" w:hAnsi="GHEA Grapalat" w:cs="Sylfaen"/>
          <w:b/>
          <w:color w:val="FF0000"/>
          <w:sz w:val="28"/>
          <w:lang w:val="hy-AM"/>
        </w:rPr>
        <w:t>ագրի հետ միասին:</w:t>
      </w:r>
    </w:p>
    <w:p w14:paraId="59EB6753" w14:textId="77777777" w:rsidR="004E3480" w:rsidRPr="002F6A4F" w:rsidRDefault="004E3480" w:rsidP="004E3480">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59DB1B7E" w:rsidR="00631658" w:rsidRPr="004E3480" w:rsidRDefault="000312F9"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ԳՀԾՁԲ-2026/Լ-17 </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C01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C01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C01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C01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C01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21F6E89B" w:rsidR="009D295A" w:rsidRPr="000B5677" w:rsidRDefault="000312F9"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 xml:space="preserve">ՀՀ ՆԳՆ ԳՀԾՁԲ-2026/Լ-17 </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83F750D" w:rsidR="00071D1C" w:rsidRPr="00D66974" w:rsidRDefault="000312F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ԳՀԾՁԲ-2026/Լ-17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1A373E5"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FD1AEA">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F232E9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D33873">
        <w:rPr>
          <w:rFonts w:ascii="GHEA Grapalat" w:hAnsi="GHEA Grapalat" w:cs="Sylfaen"/>
          <w:sz w:val="20"/>
          <w:lang w:val="hy-AM"/>
        </w:rPr>
        <w:t>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6919E6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12F9">
        <w:rPr>
          <w:rFonts w:ascii="GHEA Grapalat" w:hAnsi="GHEA Grapalat" w:cs="Sylfaen"/>
          <w:b/>
          <w:sz w:val="20"/>
          <w:lang w:val="hy-AM"/>
        </w:rPr>
        <w:t>գրասենյակային հաշվողական սարքերի պահպանման և վերանորոգման ծառայություններ</w:t>
      </w:r>
      <w:r w:rsidR="00D33873">
        <w:rPr>
          <w:rFonts w:ascii="GHEA Grapalat" w:hAnsi="GHEA Grapalat" w:cs="Sylfaen"/>
          <w:b/>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3C524F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173C">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F513F5" w:rsidRDefault="0087619B" w:rsidP="007678FA">
      <w:pPr>
        <w:tabs>
          <w:tab w:val="left" w:pos="1276"/>
        </w:tabs>
        <w:ind w:firstLine="720"/>
        <w:jc w:val="both"/>
        <w:rPr>
          <w:rFonts w:ascii="GHEA Grapalat" w:hAnsi="GHEA Grapalat" w:cs="Sylfaen"/>
          <w:b/>
          <w:sz w:val="20"/>
          <w:szCs w:val="20"/>
          <w:lang w:val="hy-AM"/>
        </w:rPr>
      </w:pPr>
      <w:r w:rsidRPr="00F513F5">
        <w:rPr>
          <w:rFonts w:ascii="GHEA Grapalat" w:hAnsi="GHEA Grapalat" w:cs="Sylfaen"/>
          <w:b/>
          <w:sz w:val="20"/>
          <w:szCs w:val="20"/>
          <w:lang w:val="hy-AM"/>
        </w:rPr>
        <w:t xml:space="preserve">4.3 </w:t>
      </w:r>
      <w:r w:rsidR="007678FA" w:rsidRPr="00F513F5">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513F5" w:rsidRDefault="007678FA" w:rsidP="007678FA">
      <w:pPr>
        <w:tabs>
          <w:tab w:val="left" w:pos="1276"/>
        </w:tabs>
        <w:ind w:firstLine="720"/>
        <w:jc w:val="both"/>
        <w:rPr>
          <w:rFonts w:ascii="GHEA Grapalat" w:hAnsi="GHEA Grapalat" w:cs="Sylfaen"/>
          <w:b/>
          <w:sz w:val="20"/>
          <w:szCs w:val="20"/>
          <w:lang w:val="hy-AM"/>
        </w:rPr>
      </w:pPr>
      <w:r w:rsidRPr="00F513F5">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F513F5" w:rsidRDefault="007678FA" w:rsidP="007678FA">
      <w:pPr>
        <w:tabs>
          <w:tab w:val="left" w:pos="1276"/>
        </w:tabs>
        <w:ind w:firstLine="720"/>
        <w:jc w:val="both"/>
        <w:rPr>
          <w:rFonts w:ascii="GHEA Grapalat" w:hAnsi="GHEA Grapalat" w:cs="Sylfaen"/>
          <w:b/>
          <w:sz w:val="20"/>
          <w:szCs w:val="20"/>
          <w:lang w:val="hy-AM"/>
        </w:rPr>
      </w:pPr>
      <w:r w:rsidRPr="00F513F5">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F513F5" w:rsidRDefault="007678FA" w:rsidP="007678FA">
      <w:pPr>
        <w:tabs>
          <w:tab w:val="left" w:pos="1276"/>
        </w:tabs>
        <w:ind w:firstLine="720"/>
        <w:jc w:val="both"/>
        <w:rPr>
          <w:rFonts w:ascii="GHEA Grapalat" w:hAnsi="GHEA Grapalat" w:cs="Sylfaen"/>
          <w:b/>
          <w:sz w:val="20"/>
          <w:szCs w:val="20"/>
          <w:lang w:val="hy-AM"/>
        </w:rPr>
      </w:pPr>
      <w:r w:rsidRPr="00F513F5">
        <w:rPr>
          <w:rFonts w:ascii="GHEA Grapalat" w:hAnsi="GHEA Grapalat" w:cs="Sylfaen"/>
          <w:b/>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F513F5" w:rsidRDefault="007678FA" w:rsidP="007678FA">
      <w:pPr>
        <w:tabs>
          <w:tab w:val="left" w:pos="1276"/>
        </w:tabs>
        <w:ind w:firstLine="720"/>
        <w:jc w:val="both"/>
        <w:rPr>
          <w:rFonts w:ascii="GHEA Grapalat" w:hAnsi="GHEA Grapalat" w:cs="Sylfaen"/>
          <w:b/>
          <w:sz w:val="20"/>
          <w:szCs w:val="20"/>
          <w:lang w:val="hy-AM"/>
        </w:rPr>
      </w:pPr>
      <w:r w:rsidRPr="00F513F5">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F513F5" w:rsidRDefault="007678FA" w:rsidP="007678FA">
      <w:pPr>
        <w:tabs>
          <w:tab w:val="left" w:pos="1276"/>
        </w:tabs>
        <w:ind w:firstLine="720"/>
        <w:jc w:val="both"/>
        <w:rPr>
          <w:rFonts w:ascii="GHEA Grapalat" w:hAnsi="GHEA Grapalat" w:cs="Sylfaen"/>
          <w:b/>
          <w:sz w:val="20"/>
          <w:szCs w:val="20"/>
          <w:vertAlign w:val="superscript"/>
          <w:lang w:val="hy-AM"/>
        </w:rPr>
      </w:pPr>
      <w:r w:rsidRPr="00F513F5">
        <w:rPr>
          <w:rFonts w:ascii="GHEA Grapalat" w:hAnsi="GHEA Grapalat" w:cs="Sylfaen"/>
          <w:b/>
          <w:sz w:val="20"/>
          <w:szCs w:val="20"/>
          <w:lang w:val="hy-AM"/>
        </w:rPr>
        <w:t>Ք-ն մատուցված ծառայության քանակն է:</w:t>
      </w:r>
      <w:r w:rsidR="00C25873" w:rsidRPr="00F513F5">
        <w:rPr>
          <w:rStyle w:val="FootnoteReference"/>
          <w:rFonts w:ascii="GHEA Grapalat" w:hAnsi="GHEA Grapalat" w:cs="Sylfaen"/>
          <w:b/>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 xml:space="preserve">15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
        <w:gridCol w:w="1994"/>
        <w:gridCol w:w="3934"/>
        <w:gridCol w:w="1170"/>
        <w:gridCol w:w="1620"/>
        <w:gridCol w:w="1440"/>
        <w:gridCol w:w="1530"/>
        <w:gridCol w:w="2057"/>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B67292">
        <w:trPr>
          <w:trHeight w:val="219"/>
        </w:trPr>
        <w:tc>
          <w:tcPr>
            <w:tcW w:w="1452"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4"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34"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40"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587"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B67292">
        <w:trPr>
          <w:trHeight w:val="445"/>
        </w:trPr>
        <w:tc>
          <w:tcPr>
            <w:tcW w:w="1452"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994" w:type="dxa"/>
            <w:vMerge/>
            <w:vAlign w:val="center"/>
          </w:tcPr>
          <w:p w14:paraId="3F472EF5" w14:textId="77777777" w:rsidR="001E05B5" w:rsidRPr="00F566BF" w:rsidRDefault="001E05B5" w:rsidP="00B67292">
            <w:pPr>
              <w:jc w:val="center"/>
              <w:rPr>
                <w:rFonts w:ascii="GHEA Grapalat" w:hAnsi="GHEA Grapalat"/>
                <w:sz w:val="18"/>
              </w:rPr>
            </w:pPr>
          </w:p>
        </w:tc>
        <w:tc>
          <w:tcPr>
            <w:tcW w:w="3934" w:type="dxa"/>
            <w:vMerge/>
            <w:vAlign w:val="center"/>
          </w:tcPr>
          <w:p w14:paraId="28E13264" w14:textId="77777777" w:rsidR="001E05B5" w:rsidRPr="00F566BF" w:rsidRDefault="001E05B5" w:rsidP="00B67292">
            <w:pPr>
              <w:jc w:val="center"/>
              <w:rPr>
                <w:rFonts w:ascii="GHEA Grapalat" w:hAnsi="GHEA Grapalat"/>
                <w:sz w:val="18"/>
              </w:rPr>
            </w:pPr>
          </w:p>
        </w:tc>
        <w:tc>
          <w:tcPr>
            <w:tcW w:w="1170" w:type="dxa"/>
            <w:vMerge/>
            <w:vAlign w:val="center"/>
          </w:tcPr>
          <w:p w14:paraId="6256E172" w14:textId="77777777" w:rsidR="001E05B5" w:rsidRPr="00F566BF" w:rsidRDefault="001E05B5" w:rsidP="00B67292">
            <w:pPr>
              <w:jc w:val="center"/>
              <w:rPr>
                <w:rFonts w:ascii="GHEA Grapalat" w:hAnsi="GHEA Grapalat"/>
                <w:sz w:val="18"/>
              </w:rPr>
            </w:pPr>
          </w:p>
        </w:tc>
        <w:tc>
          <w:tcPr>
            <w:tcW w:w="1620" w:type="dxa"/>
            <w:vMerge/>
            <w:vAlign w:val="center"/>
          </w:tcPr>
          <w:p w14:paraId="3A13B851" w14:textId="77777777" w:rsidR="001E05B5" w:rsidRPr="00F566BF" w:rsidRDefault="001E05B5" w:rsidP="00B67292">
            <w:pPr>
              <w:jc w:val="center"/>
              <w:rPr>
                <w:rFonts w:ascii="GHEA Grapalat" w:hAnsi="GHEA Grapalat"/>
                <w:sz w:val="18"/>
              </w:rPr>
            </w:pPr>
          </w:p>
        </w:tc>
        <w:tc>
          <w:tcPr>
            <w:tcW w:w="1440" w:type="dxa"/>
            <w:vMerge/>
            <w:vAlign w:val="center"/>
          </w:tcPr>
          <w:p w14:paraId="2192D677" w14:textId="77777777" w:rsidR="001E05B5" w:rsidRPr="00F566BF" w:rsidRDefault="001E05B5" w:rsidP="00B67292">
            <w:pPr>
              <w:jc w:val="center"/>
              <w:rPr>
                <w:rFonts w:ascii="GHEA Grapalat" w:hAnsi="GHEA Grapalat"/>
                <w:sz w:val="18"/>
              </w:rPr>
            </w:pPr>
          </w:p>
        </w:tc>
        <w:tc>
          <w:tcPr>
            <w:tcW w:w="1530"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2057"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4F173C" w:rsidRPr="00DC017B" w14:paraId="049588FE" w14:textId="77777777" w:rsidTr="00A21C97">
        <w:trPr>
          <w:trHeight w:val="246"/>
        </w:trPr>
        <w:tc>
          <w:tcPr>
            <w:tcW w:w="1452" w:type="dxa"/>
            <w:gridSpan w:val="2"/>
            <w:vAlign w:val="center"/>
          </w:tcPr>
          <w:p w14:paraId="31903D1E" w14:textId="77777777" w:rsidR="004F173C" w:rsidRPr="001F6785" w:rsidRDefault="004F173C" w:rsidP="004F173C">
            <w:pPr>
              <w:jc w:val="center"/>
              <w:rPr>
                <w:rFonts w:ascii="GHEA Grapalat" w:hAnsi="GHEA Grapalat"/>
                <w:sz w:val="20"/>
                <w:lang w:val="hy-AM"/>
              </w:rPr>
            </w:pPr>
            <w:r>
              <w:rPr>
                <w:rFonts w:ascii="GHEA Grapalat" w:hAnsi="GHEA Grapalat"/>
                <w:sz w:val="20"/>
                <w:lang w:val="hy-AM"/>
              </w:rPr>
              <w:t>1</w:t>
            </w:r>
          </w:p>
        </w:tc>
        <w:tc>
          <w:tcPr>
            <w:tcW w:w="1994" w:type="dxa"/>
            <w:vAlign w:val="center"/>
          </w:tcPr>
          <w:p w14:paraId="21C676C1" w14:textId="2BBD167B" w:rsidR="004F173C" w:rsidRPr="00D33873" w:rsidRDefault="00D33873" w:rsidP="00D33873">
            <w:pPr>
              <w:jc w:val="center"/>
              <w:rPr>
                <w:rFonts w:ascii="GHEA Grapalat" w:hAnsi="GHEA Grapalat"/>
                <w:sz w:val="20"/>
                <w:szCs w:val="20"/>
                <w:lang w:val="hy-AM"/>
              </w:rPr>
            </w:pPr>
            <w:r w:rsidRPr="00D33873">
              <w:rPr>
                <w:rFonts w:ascii="GHEA Grapalat" w:eastAsia="Arial Unicode MS" w:hAnsi="GHEA Grapalat" w:cs="Arial"/>
                <w:sz w:val="20"/>
                <w:szCs w:val="20"/>
                <w:lang w:val="hy-AM"/>
              </w:rPr>
              <w:t>գրասենյակային հաշվողական սարքերի պահպանման և վերանորոգման ծառայություններ</w:t>
            </w:r>
            <w:r>
              <w:rPr>
                <w:rFonts w:ascii="GHEA Grapalat" w:eastAsia="Arial Unicode MS" w:hAnsi="GHEA Grapalat" w:cs="Arial"/>
                <w:sz w:val="20"/>
                <w:szCs w:val="20"/>
                <w:lang w:val="hy-AM"/>
              </w:rPr>
              <w:t xml:space="preserve"> </w:t>
            </w:r>
            <w:r w:rsidR="004F173C" w:rsidRPr="00D33873">
              <w:rPr>
                <w:rFonts w:ascii="GHEA Grapalat" w:hAnsi="GHEA Grapalat"/>
                <w:sz w:val="20"/>
                <w:szCs w:val="20"/>
                <w:lang w:val="hy-AM"/>
              </w:rPr>
              <w:t>CPV-</w:t>
            </w:r>
            <w:r w:rsidR="004F173C" w:rsidRPr="00D33873">
              <w:rPr>
                <w:sz w:val="20"/>
                <w:szCs w:val="20"/>
                <w:lang w:val="hy-AM"/>
              </w:rPr>
              <w:t xml:space="preserve"> </w:t>
            </w:r>
            <w:r>
              <w:rPr>
                <w:rFonts w:ascii="GHEA Grapalat" w:hAnsi="GHEA Grapalat"/>
                <w:sz w:val="20"/>
                <w:szCs w:val="20"/>
                <w:lang w:val="hy-AM"/>
              </w:rPr>
              <w:t>50311100/501</w:t>
            </w:r>
          </w:p>
        </w:tc>
        <w:tc>
          <w:tcPr>
            <w:tcW w:w="3934" w:type="dxa"/>
            <w:vAlign w:val="center"/>
          </w:tcPr>
          <w:p w14:paraId="1724D907" w14:textId="08DA6903" w:rsidR="004F173C" w:rsidRPr="00D70EAE" w:rsidRDefault="004079B9" w:rsidP="004079B9">
            <w:pPr>
              <w:spacing w:before="100" w:beforeAutospacing="1" w:after="100" w:afterAutospacing="1"/>
              <w:jc w:val="both"/>
              <w:rPr>
                <w:rFonts w:ascii="GHEA Grapalat" w:hAnsi="GHEA Grapalat"/>
                <w:sz w:val="16"/>
                <w:szCs w:val="16"/>
                <w:lang w:val="hy-AM"/>
              </w:rPr>
            </w:pPr>
            <w:r>
              <w:rPr>
                <w:rFonts w:ascii="GHEA Grapalat" w:hAnsi="GHEA Grapalat"/>
                <w:sz w:val="22"/>
                <w:szCs w:val="16"/>
                <w:lang w:val="hy-AM"/>
              </w:rPr>
              <w:t xml:space="preserve">Ըստ </w:t>
            </w:r>
            <w:r w:rsidR="004F173C" w:rsidRPr="00B253AC">
              <w:rPr>
                <w:rFonts w:ascii="GHEA Grapalat" w:hAnsi="GHEA Grapalat"/>
                <w:sz w:val="22"/>
                <w:szCs w:val="16"/>
                <w:lang w:val="hy-AM"/>
              </w:rPr>
              <w:t>հավելված 1</w:t>
            </w:r>
            <w:r>
              <w:rPr>
                <w:rFonts w:ascii="GHEA Grapalat" w:hAnsi="GHEA Grapalat"/>
                <w:sz w:val="22"/>
                <w:szCs w:val="16"/>
                <w:lang w:val="hy-AM"/>
              </w:rPr>
              <w:t>-ի</w:t>
            </w:r>
          </w:p>
        </w:tc>
        <w:tc>
          <w:tcPr>
            <w:tcW w:w="1170" w:type="dxa"/>
            <w:vAlign w:val="center"/>
          </w:tcPr>
          <w:p w14:paraId="7BA6AE7E" w14:textId="25626C95" w:rsidR="004F173C" w:rsidRPr="001F6785" w:rsidRDefault="004F173C" w:rsidP="004F173C">
            <w:pPr>
              <w:jc w:val="center"/>
              <w:rPr>
                <w:rFonts w:ascii="GHEA Grapalat" w:hAnsi="GHEA Grapalat"/>
                <w:sz w:val="20"/>
                <w:lang w:val="hy-AM"/>
              </w:rPr>
            </w:pPr>
            <w:r w:rsidRPr="001F6785">
              <w:rPr>
                <w:rFonts w:ascii="GHEA Grapalat" w:hAnsi="GHEA Grapalat"/>
                <w:sz w:val="20"/>
                <w:lang w:val="hy-AM"/>
              </w:rPr>
              <w:t>դրամ</w:t>
            </w:r>
          </w:p>
        </w:tc>
        <w:tc>
          <w:tcPr>
            <w:tcW w:w="1620" w:type="dxa"/>
            <w:vAlign w:val="center"/>
          </w:tcPr>
          <w:p w14:paraId="44810684" w14:textId="4DBC5AA3" w:rsidR="004F173C" w:rsidRPr="001F6785" w:rsidRDefault="004F173C" w:rsidP="004079B9">
            <w:pPr>
              <w:jc w:val="center"/>
              <w:rPr>
                <w:rFonts w:ascii="GHEA Grapalat" w:hAnsi="GHEA Grapalat"/>
                <w:sz w:val="20"/>
                <w:lang w:val="hy-AM"/>
              </w:rPr>
            </w:pPr>
            <w:r>
              <w:rPr>
                <w:rFonts w:ascii="GHEA Grapalat" w:hAnsi="GHEA Grapalat"/>
                <w:sz w:val="20"/>
                <w:lang w:val="hy-AM"/>
              </w:rPr>
              <w:t>3</w:t>
            </w:r>
            <w:r w:rsidR="004079B9">
              <w:rPr>
                <w:rFonts w:ascii="GHEA Grapalat" w:hAnsi="GHEA Grapalat"/>
                <w:sz w:val="20"/>
                <w:lang w:val="hy-AM"/>
              </w:rPr>
              <w:t>6</w:t>
            </w:r>
            <w:r>
              <w:rPr>
                <w:rFonts w:ascii="GHEA Grapalat" w:hAnsi="GHEA Grapalat"/>
                <w:sz w:val="20"/>
                <w:lang w:val="hy-AM"/>
              </w:rPr>
              <w:t xml:space="preserve"> 000 000</w:t>
            </w:r>
          </w:p>
        </w:tc>
        <w:tc>
          <w:tcPr>
            <w:tcW w:w="1440" w:type="dxa"/>
            <w:vAlign w:val="center"/>
          </w:tcPr>
          <w:p w14:paraId="24E3E1C7" w14:textId="1BE2F852" w:rsidR="004F173C" w:rsidRPr="001F6785" w:rsidRDefault="004F173C" w:rsidP="004F173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E93D805" w14:textId="4A361EDE" w:rsidR="004F173C" w:rsidRPr="001F6785" w:rsidRDefault="004079B9" w:rsidP="004F173C">
            <w:pPr>
              <w:jc w:val="center"/>
              <w:rPr>
                <w:rFonts w:ascii="GHEA Grapalat" w:hAnsi="GHEA Grapalat"/>
                <w:sz w:val="20"/>
                <w:lang w:val="hy-AM"/>
              </w:rPr>
            </w:pPr>
            <w:r>
              <w:rPr>
                <w:rFonts w:ascii="GHEA Grapalat" w:hAnsi="GHEA Grapalat"/>
                <w:sz w:val="20"/>
                <w:lang w:val="hy-AM"/>
              </w:rPr>
              <w:t>Նալբանդյան 130</w:t>
            </w:r>
          </w:p>
        </w:tc>
        <w:tc>
          <w:tcPr>
            <w:tcW w:w="2057" w:type="dxa"/>
            <w:vAlign w:val="center"/>
          </w:tcPr>
          <w:p w14:paraId="68D3133A" w14:textId="772D1177" w:rsidR="004F173C" w:rsidRPr="004603F7" w:rsidRDefault="004079B9" w:rsidP="004079B9">
            <w:pPr>
              <w:jc w:val="center"/>
              <w:rPr>
                <w:rFonts w:ascii="GHEA Grapalat" w:hAnsi="GHEA Grapalat"/>
                <w:sz w:val="20"/>
                <w:lang w:val="hy-AM"/>
              </w:rPr>
            </w:pPr>
            <w:r>
              <w:rPr>
                <w:rFonts w:ascii="GHEA Grapalat" w:hAnsi="GHEA Grapalat" w:cs="Sylfaen"/>
                <w:sz w:val="18"/>
                <w:szCs w:val="18"/>
                <w:lang w:val="hy-AM"/>
              </w:rPr>
              <w:t>Հ</w:t>
            </w:r>
            <w:r w:rsidR="004F173C" w:rsidRPr="00796054">
              <w:rPr>
                <w:rFonts w:ascii="GHEA Grapalat" w:hAnsi="GHEA Grapalat" w:cs="Sylfaen"/>
                <w:sz w:val="18"/>
                <w:szCs w:val="18"/>
                <w:lang w:val="hy-AM"/>
              </w:rPr>
              <w:t>ամաձայնագիր</w:t>
            </w:r>
            <w:r w:rsidR="004F173C">
              <w:rPr>
                <w:rFonts w:ascii="GHEA Grapalat" w:hAnsi="GHEA Grapalat" w:cs="Sylfaen"/>
                <w:sz w:val="18"/>
                <w:szCs w:val="18"/>
                <w:lang w:val="hy-AM"/>
              </w:rPr>
              <w:t>ն</w:t>
            </w:r>
            <w:r w:rsidR="004F173C" w:rsidRPr="00796054">
              <w:rPr>
                <w:rFonts w:ascii="GHEA Grapalat" w:hAnsi="GHEA Grapalat" w:cs="Sylfaen"/>
                <w:sz w:val="18"/>
                <w:szCs w:val="18"/>
                <w:lang w:val="hy-AM"/>
              </w:rPr>
              <w:t xml:space="preserve"> ուժի մեջ մտնելուց </w:t>
            </w:r>
            <w:r>
              <w:rPr>
                <w:rFonts w:ascii="GHEA Grapalat" w:hAnsi="GHEA Grapalat" w:cs="Sylfaen"/>
                <w:sz w:val="18"/>
                <w:szCs w:val="18"/>
                <w:lang w:val="hy-AM"/>
              </w:rPr>
              <w:t xml:space="preserve">20 օր </w:t>
            </w:r>
            <w:r w:rsidR="004F173C" w:rsidRPr="00796054">
              <w:rPr>
                <w:rFonts w:ascii="GHEA Grapalat" w:hAnsi="GHEA Grapalat" w:cs="Sylfaen"/>
                <w:sz w:val="18"/>
                <w:szCs w:val="18"/>
                <w:lang w:val="hy-AM"/>
              </w:rPr>
              <w:t>հետո</w:t>
            </w:r>
            <w:r>
              <w:rPr>
                <w:rFonts w:ascii="GHEA Grapalat" w:hAnsi="GHEA Grapalat" w:cs="Sylfaen"/>
                <w:sz w:val="18"/>
                <w:szCs w:val="18"/>
                <w:lang w:val="hy-AM"/>
              </w:rPr>
              <w:t>, պատվիրատուի մոտ պահանջն առաջանալու պահից 3 օրվա ընթացքում</w:t>
            </w:r>
          </w:p>
        </w:tc>
      </w:tr>
    </w:tbl>
    <w:p w14:paraId="002C94C7" w14:textId="77777777" w:rsidR="001E05B5" w:rsidRPr="00B130CC" w:rsidRDefault="001E05B5" w:rsidP="001E05B5">
      <w:pPr>
        <w:jc w:val="right"/>
        <w:rPr>
          <w:rFonts w:ascii="GHEA Grapalat" w:hAnsi="GHEA Grapalat"/>
          <w:b/>
          <w:i/>
          <w:sz w:val="2"/>
          <w:lang w:val="hy-AM"/>
        </w:rPr>
      </w:pPr>
    </w:p>
    <w:p w14:paraId="1F0A9D6A" w14:textId="77777777" w:rsidR="001E05B5" w:rsidRPr="004F173C" w:rsidRDefault="001E05B5" w:rsidP="001E05B5">
      <w:pPr>
        <w:jc w:val="center"/>
        <w:rPr>
          <w:rFonts w:ascii="GHEA Grapalat" w:hAnsi="GHEA Grapalat"/>
          <w:sz w:val="20"/>
          <w:lang w:val="hy-AM"/>
        </w:rPr>
      </w:pPr>
    </w:p>
    <w:p w14:paraId="4464FFB2" w14:textId="77777777" w:rsidR="004079B9" w:rsidRPr="004079B9" w:rsidRDefault="004079B9" w:rsidP="004079B9">
      <w:pPr>
        <w:rPr>
          <w:lang w:val="hy-AM"/>
        </w:rPr>
      </w:pPr>
    </w:p>
    <w:p w14:paraId="2F9BECCB" w14:textId="77777777" w:rsidR="001E05B5" w:rsidRPr="00B130CC" w:rsidRDefault="001E05B5" w:rsidP="007678FA">
      <w:pPr>
        <w:jc w:val="center"/>
        <w:rPr>
          <w:rFonts w:ascii="GHEA Grapalat" w:hAnsi="GHEA Grapalat"/>
          <w:sz w:val="6"/>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76D3CBC" w14:textId="77777777" w:rsidR="00DC017B" w:rsidRDefault="00DC017B" w:rsidP="005E7CE7">
      <w:pPr>
        <w:autoSpaceDE w:val="0"/>
        <w:autoSpaceDN w:val="0"/>
        <w:adjustRightInd w:val="0"/>
        <w:jc w:val="right"/>
        <w:rPr>
          <w:rFonts w:ascii="GHEA Grapalat" w:hAnsi="GHEA Grapalat"/>
          <w:sz w:val="22"/>
          <w:szCs w:val="16"/>
          <w:lang w:val="hy-AM"/>
        </w:rPr>
      </w:pPr>
    </w:p>
    <w:p w14:paraId="3491C64E" w14:textId="6F767B80" w:rsidR="005E7CE7" w:rsidRPr="00DC017B" w:rsidRDefault="00DC017B" w:rsidP="005E7CE7">
      <w:pPr>
        <w:autoSpaceDE w:val="0"/>
        <w:autoSpaceDN w:val="0"/>
        <w:adjustRightInd w:val="0"/>
        <w:jc w:val="right"/>
        <w:rPr>
          <w:rFonts w:ascii="GHEA Grapalat" w:hAnsi="GHEA Grapalat" w:cs="TimesArmenianPSMT"/>
          <w:b/>
          <w:i/>
          <w:u w:val="single"/>
          <w:lang w:val="hy-AM"/>
        </w:rPr>
      </w:pPr>
      <w:r w:rsidRPr="00DC017B">
        <w:rPr>
          <w:rFonts w:ascii="GHEA Grapalat" w:hAnsi="GHEA Grapalat"/>
          <w:b/>
          <w:u w:val="single"/>
          <w:lang w:val="hy-AM"/>
        </w:rPr>
        <w:t>Հ</w:t>
      </w:r>
      <w:r w:rsidRPr="00DC017B">
        <w:rPr>
          <w:rFonts w:ascii="GHEA Grapalat" w:hAnsi="GHEA Grapalat"/>
          <w:b/>
          <w:u w:val="single"/>
          <w:lang w:val="hy-AM"/>
        </w:rPr>
        <w:t>ավելված 1</w:t>
      </w:r>
      <w:r w:rsidRPr="00DC017B">
        <w:rPr>
          <w:rFonts w:ascii="GHEA Grapalat" w:hAnsi="GHEA Grapalat"/>
          <w:b/>
          <w:u w:val="single"/>
        </w:rPr>
        <w:t xml:space="preserve"> </w:t>
      </w:r>
      <w:r w:rsidR="007678FA" w:rsidRPr="00DC017B">
        <w:rPr>
          <w:rFonts w:ascii="GHEA Grapalat" w:hAnsi="GHEA Grapalat"/>
          <w:b/>
          <w:u w:val="single"/>
        </w:rPr>
        <w:br w:type="page"/>
      </w:r>
    </w:p>
    <w:tbl>
      <w:tblPr>
        <w:tblStyle w:val="TableGrid"/>
        <w:tblW w:w="0" w:type="auto"/>
        <w:jc w:val="center"/>
        <w:tblLook w:val="04A0" w:firstRow="1" w:lastRow="0" w:firstColumn="1" w:lastColumn="0" w:noHBand="0" w:noVBand="1"/>
      </w:tblPr>
      <w:tblGrid>
        <w:gridCol w:w="805"/>
        <w:gridCol w:w="11160"/>
        <w:gridCol w:w="1710"/>
      </w:tblGrid>
      <w:tr w:rsidR="00B130CC" w:rsidRPr="00383CAA" w14:paraId="158CD6C6" w14:textId="77777777" w:rsidTr="00126661">
        <w:trPr>
          <w:jc w:val="center"/>
        </w:trPr>
        <w:tc>
          <w:tcPr>
            <w:tcW w:w="805" w:type="dxa"/>
          </w:tcPr>
          <w:p w14:paraId="2B74F542"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lastRenderedPageBreak/>
              <w:t>Չ/Բ</w:t>
            </w:r>
          </w:p>
          <w:p w14:paraId="40F1B659"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համար</w:t>
            </w:r>
          </w:p>
        </w:tc>
        <w:tc>
          <w:tcPr>
            <w:tcW w:w="11160" w:type="dxa"/>
          </w:tcPr>
          <w:p w14:paraId="13ED5837" w14:textId="77777777" w:rsidR="00B130CC" w:rsidRPr="00126661" w:rsidRDefault="00B130CC" w:rsidP="00552DD9">
            <w:pPr>
              <w:jc w:val="center"/>
              <w:rPr>
                <w:rFonts w:ascii="GHEA Grapalat" w:hAnsi="GHEA Grapalat"/>
                <w:b/>
                <w:color w:val="000000" w:themeColor="text1"/>
              </w:rPr>
            </w:pPr>
            <w:r w:rsidRPr="00126661">
              <w:rPr>
                <w:rFonts w:ascii="GHEA Grapalat" w:hAnsi="GHEA Grapalat"/>
                <w:b/>
                <w:color w:val="000000" w:themeColor="text1"/>
              </w:rPr>
              <w:t>Ծառայությունների անվանումը</w:t>
            </w:r>
          </w:p>
        </w:tc>
        <w:tc>
          <w:tcPr>
            <w:tcW w:w="1710" w:type="dxa"/>
          </w:tcPr>
          <w:p w14:paraId="135DEE54" w14:textId="77777777" w:rsidR="00B130CC" w:rsidRPr="00383CAA" w:rsidRDefault="00B130CC" w:rsidP="00552DD9">
            <w:pPr>
              <w:rPr>
                <w:rFonts w:ascii="GHEA Grapalat" w:hAnsi="GHEA Grapalat"/>
                <w:color w:val="000000" w:themeColor="text1"/>
                <w:sz w:val="16"/>
                <w:szCs w:val="16"/>
              </w:rPr>
            </w:pPr>
          </w:p>
        </w:tc>
      </w:tr>
      <w:tr w:rsidR="00B130CC" w:rsidRPr="00383CAA" w14:paraId="073BFF3E" w14:textId="77777777" w:rsidTr="00126661">
        <w:trPr>
          <w:jc w:val="center"/>
        </w:trPr>
        <w:tc>
          <w:tcPr>
            <w:tcW w:w="805" w:type="dxa"/>
          </w:tcPr>
          <w:p w14:paraId="57181DA1" w14:textId="77777777" w:rsidR="00B130CC" w:rsidRPr="00383CAA" w:rsidRDefault="00B130CC" w:rsidP="00552DD9">
            <w:pPr>
              <w:rPr>
                <w:rFonts w:ascii="GHEA Grapalat" w:hAnsi="GHEA Grapalat"/>
                <w:color w:val="000000" w:themeColor="text1"/>
                <w:sz w:val="16"/>
                <w:szCs w:val="16"/>
              </w:rPr>
            </w:pPr>
          </w:p>
        </w:tc>
        <w:tc>
          <w:tcPr>
            <w:tcW w:w="11160" w:type="dxa"/>
          </w:tcPr>
          <w:p w14:paraId="53359010" w14:textId="77777777" w:rsidR="00B130CC" w:rsidRPr="00126661" w:rsidRDefault="00B130CC" w:rsidP="00552DD9">
            <w:pPr>
              <w:jc w:val="center"/>
              <w:rPr>
                <w:rFonts w:ascii="GHEA Grapalat" w:hAnsi="GHEA Grapalat"/>
                <w:b/>
                <w:color w:val="000000" w:themeColor="text1"/>
              </w:rPr>
            </w:pPr>
            <w:r w:rsidRPr="00126661">
              <w:rPr>
                <w:rFonts w:ascii="GHEA Grapalat" w:hAnsi="GHEA Grapalat"/>
                <w:b/>
                <w:color w:val="000000" w:themeColor="text1"/>
              </w:rPr>
              <w:t>Համակարգչի</w:t>
            </w:r>
            <w:bookmarkStart w:id="19" w:name="_GoBack"/>
            <w:bookmarkEnd w:id="19"/>
          </w:p>
        </w:tc>
        <w:tc>
          <w:tcPr>
            <w:tcW w:w="1710" w:type="dxa"/>
          </w:tcPr>
          <w:p w14:paraId="48E4A934" w14:textId="77777777" w:rsidR="00B130CC" w:rsidRPr="00383CAA" w:rsidRDefault="00B130CC" w:rsidP="00552DD9">
            <w:pPr>
              <w:rPr>
                <w:rFonts w:ascii="GHEA Grapalat" w:hAnsi="GHEA Grapalat"/>
                <w:color w:val="000000" w:themeColor="text1"/>
                <w:sz w:val="16"/>
                <w:szCs w:val="16"/>
              </w:rPr>
            </w:pPr>
          </w:p>
        </w:tc>
      </w:tr>
      <w:tr w:rsidR="00B130CC" w:rsidRPr="00383CAA" w14:paraId="2D2CB5B5" w14:textId="77777777" w:rsidTr="00126661">
        <w:trPr>
          <w:jc w:val="center"/>
        </w:trPr>
        <w:tc>
          <w:tcPr>
            <w:tcW w:w="805" w:type="dxa"/>
            <w:vAlign w:val="center"/>
          </w:tcPr>
          <w:p w14:paraId="23BBAEB7" w14:textId="77777777" w:rsidR="00B130CC" w:rsidRPr="00383CAA" w:rsidRDefault="00B130CC" w:rsidP="00552DD9">
            <w:pPr>
              <w:rPr>
                <w:rFonts w:ascii="GHEA Grapalat" w:hAnsi="GHEA Grapalat"/>
                <w:color w:val="000000" w:themeColor="text1"/>
                <w:sz w:val="16"/>
                <w:szCs w:val="16"/>
              </w:rPr>
            </w:pPr>
            <w:r w:rsidRPr="00EB6E0D">
              <w:rPr>
                <w:rFonts w:ascii="GHEA Grapalat" w:hAnsi="GHEA Grapalat"/>
                <w:color w:val="000000" w:themeColor="text1"/>
                <w:sz w:val="16"/>
                <w:szCs w:val="16"/>
              </w:rPr>
              <w:t>1</w:t>
            </w:r>
          </w:p>
        </w:tc>
        <w:tc>
          <w:tcPr>
            <w:tcW w:w="11160" w:type="dxa"/>
          </w:tcPr>
          <w:p w14:paraId="722A5701"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Համակարգչի/ Նոթբուքի/Նետբուքի պրոֆիլակտիկա , դիագնոստիկա ( փոշիների մաքրում, պրոցեսորի, իրանի, տեսաքարտի հովացուցիչների մաքրում և յուղում, ջերմաքսուկի փոխարինում, սարքավորումների ամբողջական ստուգում)</w:t>
            </w:r>
          </w:p>
        </w:tc>
        <w:tc>
          <w:tcPr>
            <w:tcW w:w="1710" w:type="dxa"/>
          </w:tcPr>
          <w:p w14:paraId="5D58A7D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w:t>
            </w:r>
          </w:p>
        </w:tc>
      </w:tr>
      <w:tr w:rsidR="00B130CC" w:rsidRPr="00383CAA" w14:paraId="1A4B4A6E" w14:textId="77777777" w:rsidTr="00126661">
        <w:trPr>
          <w:jc w:val="center"/>
        </w:trPr>
        <w:tc>
          <w:tcPr>
            <w:tcW w:w="805" w:type="dxa"/>
            <w:vAlign w:val="center"/>
          </w:tcPr>
          <w:p w14:paraId="2743B43A" w14:textId="77777777" w:rsidR="00B130CC" w:rsidRPr="00383CAA" w:rsidRDefault="00B130CC" w:rsidP="00552DD9">
            <w:pPr>
              <w:rPr>
                <w:rFonts w:ascii="GHEA Grapalat" w:hAnsi="GHEA Grapalat"/>
                <w:color w:val="000000" w:themeColor="text1"/>
                <w:sz w:val="16"/>
                <w:szCs w:val="16"/>
              </w:rPr>
            </w:pPr>
            <w:r w:rsidRPr="00EB6E0D">
              <w:rPr>
                <w:rFonts w:ascii="GHEA Grapalat" w:hAnsi="GHEA Grapalat"/>
                <w:color w:val="000000" w:themeColor="text1"/>
                <w:sz w:val="16"/>
                <w:szCs w:val="16"/>
              </w:rPr>
              <w:t>2</w:t>
            </w:r>
          </w:p>
        </w:tc>
        <w:tc>
          <w:tcPr>
            <w:tcW w:w="11160" w:type="dxa"/>
          </w:tcPr>
          <w:p w14:paraId="6B65D5E2"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 xml:space="preserve">Օպերացիոն համակարգի և ծրագրերի ստանդարտ փաթեթի տեղադրում և կարգավորում (Windows10, 11  MS Office, Acrobat reader, Fonts arm/rus) </w:t>
            </w:r>
          </w:p>
          <w:p w14:paraId="3CCB1D83"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Գործիքային ծրագրերի տեղադրում (Photoshop,COREL DRAW,PROMT, LINGVO), Կիրառական ծրագրերի տեղադրում և կարգավորում (AUTOCAD, ARCHICAD), Վիրուսներից վնասված համակարգչի աշխատունակության վերականգնում, վիրուսազերծում</w:t>
            </w:r>
          </w:p>
        </w:tc>
        <w:tc>
          <w:tcPr>
            <w:tcW w:w="1710" w:type="dxa"/>
          </w:tcPr>
          <w:p w14:paraId="5737FF55"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5000</w:t>
            </w:r>
          </w:p>
        </w:tc>
      </w:tr>
      <w:tr w:rsidR="00B130CC" w:rsidRPr="00383CAA" w14:paraId="75131133" w14:textId="77777777" w:rsidTr="00126661">
        <w:trPr>
          <w:jc w:val="center"/>
        </w:trPr>
        <w:tc>
          <w:tcPr>
            <w:tcW w:w="805" w:type="dxa"/>
            <w:vAlign w:val="center"/>
          </w:tcPr>
          <w:p w14:paraId="55731CA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w:t>
            </w:r>
          </w:p>
        </w:tc>
        <w:tc>
          <w:tcPr>
            <w:tcW w:w="11160" w:type="dxa"/>
          </w:tcPr>
          <w:p w14:paraId="3C1FF3F6" w14:textId="77777777" w:rsidR="00B130CC" w:rsidRPr="00383CAA" w:rsidRDefault="00B130CC" w:rsidP="00552DD9">
            <w:pPr>
              <w:rPr>
                <w:rFonts w:ascii="GHEA Grapalat" w:hAnsi="GHEA Grapalat"/>
                <w:color w:val="000000" w:themeColor="text1"/>
                <w:sz w:val="16"/>
                <w:szCs w:val="16"/>
                <w:highlight w:val="yellow"/>
              </w:rPr>
            </w:pPr>
            <w:r w:rsidRPr="00383CAA">
              <w:rPr>
                <w:rFonts w:ascii="GHEA Grapalat" w:hAnsi="GHEA Grapalat" w:cs="TimesArmenianPSMT"/>
                <w:color w:val="000000" w:themeColor="text1"/>
                <w:sz w:val="16"/>
                <w:szCs w:val="16"/>
                <w:lang w:val="hy-AM"/>
              </w:rPr>
              <w:t>BIOS –</w:t>
            </w:r>
            <w:r w:rsidRPr="00383CAA">
              <w:rPr>
                <w:rFonts w:ascii="GHEA Grapalat" w:hAnsi="GHEA Grapalat" w:cs="TimesArmenianPSMT"/>
                <w:color w:val="000000" w:themeColor="text1"/>
                <w:sz w:val="16"/>
                <w:szCs w:val="16"/>
              </w:rPr>
              <w:t>ի վերածրագրավորում</w:t>
            </w:r>
          </w:p>
        </w:tc>
        <w:tc>
          <w:tcPr>
            <w:tcW w:w="1710" w:type="dxa"/>
          </w:tcPr>
          <w:p w14:paraId="30DEF96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w:t>
            </w:r>
          </w:p>
        </w:tc>
      </w:tr>
      <w:tr w:rsidR="00B130CC" w:rsidRPr="00383CAA" w14:paraId="703AC7D1" w14:textId="77777777" w:rsidTr="00126661">
        <w:trPr>
          <w:jc w:val="center"/>
        </w:trPr>
        <w:tc>
          <w:tcPr>
            <w:tcW w:w="805" w:type="dxa"/>
            <w:vAlign w:val="center"/>
          </w:tcPr>
          <w:p w14:paraId="7787CC7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w:t>
            </w:r>
          </w:p>
        </w:tc>
        <w:tc>
          <w:tcPr>
            <w:tcW w:w="11160" w:type="dxa"/>
          </w:tcPr>
          <w:p w14:paraId="2FBC8DB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s="Calibri"/>
                <w:color w:val="000000" w:themeColor="text1"/>
                <w:sz w:val="16"/>
                <w:szCs w:val="16"/>
                <w:lang w:val="hy-AM"/>
              </w:rPr>
              <w:t>CPU-</w:t>
            </w:r>
            <w:r w:rsidRPr="00383CAA">
              <w:rPr>
                <w:rFonts w:ascii="GHEA Grapalat" w:hAnsi="GHEA Grapalat" w:cs="Arial"/>
                <w:color w:val="000000" w:themeColor="text1"/>
                <w:sz w:val="16"/>
                <w:szCs w:val="16"/>
                <w:lang w:val="hy-AM"/>
              </w:rPr>
              <w:t>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հովացուցիչի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հովացուցիչը</w:t>
            </w:r>
            <w:r w:rsidRPr="00383CAA">
              <w:rPr>
                <w:rFonts w:ascii="GHEA Grapalat" w:hAnsi="GHEA Grapalat" w:cs="Calibri"/>
                <w:color w:val="000000" w:themeColor="text1"/>
                <w:sz w:val="16"/>
                <w:szCs w:val="16"/>
                <w:lang w:val="hy-AM"/>
              </w:rPr>
              <w:t xml:space="preserve"> LGA /1050/1150/1155/B75/1155 </w:t>
            </w:r>
          </w:p>
        </w:tc>
        <w:tc>
          <w:tcPr>
            <w:tcW w:w="1710" w:type="dxa"/>
          </w:tcPr>
          <w:p w14:paraId="6F96334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 xml:space="preserve">4000 </w:t>
            </w:r>
          </w:p>
        </w:tc>
      </w:tr>
      <w:tr w:rsidR="00B130CC" w:rsidRPr="00383CAA" w14:paraId="0DC53B15" w14:textId="77777777" w:rsidTr="00126661">
        <w:trPr>
          <w:jc w:val="center"/>
        </w:trPr>
        <w:tc>
          <w:tcPr>
            <w:tcW w:w="805" w:type="dxa"/>
            <w:vAlign w:val="center"/>
          </w:tcPr>
          <w:p w14:paraId="1A109BA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w:t>
            </w:r>
          </w:p>
        </w:tc>
        <w:tc>
          <w:tcPr>
            <w:tcW w:w="11160" w:type="dxa"/>
          </w:tcPr>
          <w:p w14:paraId="0A2F4F5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նորոգում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պահեստամասերը</w:t>
            </w:r>
            <w:r w:rsidRPr="00383CAA">
              <w:rPr>
                <w:rFonts w:ascii="GHEA Grapalat" w:hAnsi="GHEA Grapalat" w:cs="Calibri"/>
                <w:color w:val="000000" w:themeColor="text1"/>
                <w:sz w:val="16"/>
                <w:szCs w:val="16"/>
                <w:lang w:val="hy-AM"/>
              </w:rPr>
              <w:t>/</w:t>
            </w:r>
          </w:p>
        </w:tc>
        <w:tc>
          <w:tcPr>
            <w:tcW w:w="1710" w:type="dxa"/>
          </w:tcPr>
          <w:p w14:paraId="5402E2D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w:t>
            </w:r>
          </w:p>
        </w:tc>
      </w:tr>
      <w:tr w:rsidR="00B130CC" w:rsidRPr="00383CAA" w14:paraId="15257DCF" w14:textId="77777777" w:rsidTr="00126661">
        <w:trPr>
          <w:jc w:val="center"/>
        </w:trPr>
        <w:tc>
          <w:tcPr>
            <w:tcW w:w="805" w:type="dxa"/>
            <w:vAlign w:val="center"/>
          </w:tcPr>
          <w:p w14:paraId="62785A7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w:t>
            </w:r>
          </w:p>
        </w:tc>
        <w:tc>
          <w:tcPr>
            <w:tcW w:w="11160" w:type="dxa"/>
          </w:tcPr>
          <w:p w14:paraId="3E3345CC"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/945/ </w:t>
            </w:r>
            <w:r w:rsidRPr="00383CAA">
              <w:rPr>
                <w:rFonts w:ascii="GHEA Grapalat" w:hAnsi="GHEA Grapalat" w:cs="Arial"/>
                <w:color w:val="000000" w:themeColor="text1"/>
                <w:sz w:val="16"/>
                <w:szCs w:val="16"/>
                <w:lang w:val="hy-AM"/>
              </w:rPr>
              <w:t>տպասալը</w:t>
            </w:r>
          </w:p>
        </w:tc>
        <w:tc>
          <w:tcPr>
            <w:tcW w:w="1710" w:type="dxa"/>
          </w:tcPr>
          <w:p w14:paraId="5009704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428EEAC9" w14:textId="77777777" w:rsidTr="00126661">
        <w:trPr>
          <w:jc w:val="center"/>
        </w:trPr>
        <w:tc>
          <w:tcPr>
            <w:tcW w:w="805" w:type="dxa"/>
            <w:vAlign w:val="center"/>
          </w:tcPr>
          <w:p w14:paraId="5A58272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w:t>
            </w:r>
          </w:p>
        </w:tc>
        <w:tc>
          <w:tcPr>
            <w:tcW w:w="11160" w:type="dxa"/>
          </w:tcPr>
          <w:p w14:paraId="02E29215"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/1150/ </w:t>
            </w:r>
            <w:r w:rsidRPr="00383CAA">
              <w:rPr>
                <w:rFonts w:ascii="GHEA Grapalat" w:hAnsi="GHEA Grapalat" w:cs="Arial"/>
                <w:color w:val="000000" w:themeColor="text1"/>
                <w:sz w:val="16"/>
                <w:szCs w:val="16"/>
                <w:lang w:val="hy-AM"/>
              </w:rPr>
              <w:t>տպասալը</w:t>
            </w:r>
          </w:p>
        </w:tc>
        <w:tc>
          <w:tcPr>
            <w:tcW w:w="1710" w:type="dxa"/>
          </w:tcPr>
          <w:p w14:paraId="490AE8B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5D1190F9" w14:textId="77777777" w:rsidTr="00126661">
        <w:trPr>
          <w:jc w:val="center"/>
        </w:trPr>
        <w:tc>
          <w:tcPr>
            <w:tcW w:w="805" w:type="dxa"/>
            <w:vAlign w:val="center"/>
          </w:tcPr>
          <w:p w14:paraId="7FD1E8D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w:t>
            </w:r>
          </w:p>
        </w:tc>
        <w:tc>
          <w:tcPr>
            <w:tcW w:w="11160" w:type="dxa"/>
          </w:tcPr>
          <w:p w14:paraId="32DFBAA2"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/1155/ </w:t>
            </w:r>
            <w:r w:rsidRPr="00383CAA">
              <w:rPr>
                <w:rFonts w:ascii="GHEA Grapalat" w:hAnsi="GHEA Grapalat" w:cs="Arial"/>
                <w:color w:val="000000" w:themeColor="text1"/>
                <w:sz w:val="16"/>
                <w:szCs w:val="16"/>
                <w:lang w:val="hy-AM"/>
              </w:rPr>
              <w:t>տպասալը</w:t>
            </w:r>
          </w:p>
        </w:tc>
        <w:tc>
          <w:tcPr>
            <w:tcW w:w="1710" w:type="dxa"/>
          </w:tcPr>
          <w:p w14:paraId="4C07AA0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7EAE0DCB" w14:textId="77777777" w:rsidTr="00126661">
        <w:trPr>
          <w:jc w:val="center"/>
        </w:trPr>
        <w:tc>
          <w:tcPr>
            <w:tcW w:w="805" w:type="dxa"/>
            <w:vAlign w:val="center"/>
          </w:tcPr>
          <w:p w14:paraId="05F38B8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w:t>
            </w:r>
          </w:p>
        </w:tc>
        <w:tc>
          <w:tcPr>
            <w:tcW w:w="11160" w:type="dxa"/>
          </w:tcPr>
          <w:p w14:paraId="6B3CA98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/1156/ </w:t>
            </w:r>
            <w:r w:rsidRPr="00383CAA">
              <w:rPr>
                <w:rFonts w:ascii="GHEA Grapalat" w:hAnsi="GHEA Grapalat" w:cs="Arial"/>
                <w:color w:val="000000" w:themeColor="text1"/>
                <w:sz w:val="16"/>
                <w:szCs w:val="16"/>
                <w:lang w:val="hy-AM"/>
              </w:rPr>
              <w:t>տպասալը</w:t>
            </w:r>
          </w:p>
        </w:tc>
        <w:tc>
          <w:tcPr>
            <w:tcW w:w="1710" w:type="dxa"/>
          </w:tcPr>
          <w:p w14:paraId="1140D16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1EEC90FA" w14:textId="77777777" w:rsidTr="00126661">
        <w:trPr>
          <w:jc w:val="center"/>
        </w:trPr>
        <w:tc>
          <w:tcPr>
            <w:tcW w:w="805" w:type="dxa"/>
            <w:vAlign w:val="center"/>
          </w:tcPr>
          <w:p w14:paraId="7654197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w:t>
            </w:r>
          </w:p>
        </w:tc>
        <w:tc>
          <w:tcPr>
            <w:tcW w:w="11160" w:type="dxa"/>
          </w:tcPr>
          <w:p w14:paraId="136283E4"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/1200/ </w:t>
            </w:r>
            <w:r w:rsidRPr="00383CAA">
              <w:rPr>
                <w:rFonts w:ascii="GHEA Grapalat" w:hAnsi="GHEA Grapalat" w:cs="Arial"/>
                <w:color w:val="000000" w:themeColor="text1"/>
                <w:sz w:val="16"/>
                <w:szCs w:val="16"/>
                <w:lang w:val="hy-AM"/>
              </w:rPr>
              <w:t>տպասալը</w:t>
            </w:r>
          </w:p>
        </w:tc>
        <w:tc>
          <w:tcPr>
            <w:tcW w:w="1710" w:type="dxa"/>
          </w:tcPr>
          <w:p w14:paraId="456A6D3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4CEF9C52" w14:textId="77777777" w:rsidTr="00126661">
        <w:trPr>
          <w:jc w:val="center"/>
        </w:trPr>
        <w:tc>
          <w:tcPr>
            <w:tcW w:w="805" w:type="dxa"/>
            <w:vAlign w:val="center"/>
          </w:tcPr>
          <w:p w14:paraId="748290E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w:t>
            </w:r>
          </w:p>
        </w:tc>
        <w:tc>
          <w:tcPr>
            <w:tcW w:w="11160" w:type="dxa"/>
          </w:tcPr>
          <w:p w14:paraId="4FFEA039"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/1700/ </w:t>
            </w:r>
            <w:r w:rsidRPr="00383CAA">
              <w:rPr>
                <w:rFonts w:ascii="GHEA Grapalat" w:hAnsi="GHEA Grapalat" w:cs="Arial"/>
                <w:color w:val="000000" w:themeColor="text1"/>
                <w:sz w:val="16"/>
                <w:szCs w:val="16"/>
                <w:lang w:val="hy-AM"/>
              </w:rPr>
              <w:t>տպասալը</w:t>
            </w:r>
          </w:p>
        </w:tc>
        <w:tc>
          <w:tcPr>
            <w:tcW w:w="1710" w:type="dxa"/>
          </w:tcPr>
          <w:p w14:paraId="7655998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117848D3" w14:textId="77777777" w:rsidTr="00126661">
        <w:trPr>
          <w:jc w:val="center"/>
        </w:trPr>
        <w:tc>
          <w:tcPr>
            <w:tcW w:w="805" w:type="dxa"/>
            <w:vAlign w:val="center"/>
          </w:tcPr>
          <w:p w14:paraId="1F4CCC5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w:t>
            </w:r>
          </w:p>
        </w:tc>
        <w:tc>
          <w:tcPr>
            <w:tcW w:w="11160" w:type="dxa"/>
          </w:tcPr>
          <w:p w14:paraId="6047AAD9"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/G31/ </w:t>
            </w:r>
            <w:r w:rsidRPr="00383CAA">
              <w:rPr>
                <w:rFonts w:ascii="GHEA Grapalat" w:hAnsi="GHEA Grapalat" w:cs="Arial"/>
                <w:color w:val="000000" w:themeColor="text1"/>
                <w:sz w:val="16"/>
                <w:szCs w:val="16"/>
                <w:lang w:val="hy-AM"/>
              </w:rPr>
              <w:t>տպասալը</w:t>
            </w:r>
          </w:p>
        </w:tc>
        <w:tc>
          <w:tcPr>
            <w:tcW w:w="1710" w:type="dxa"/>
          </w:tcPr>
          <w:p w14:paraId="38723C1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521E2BFF" w14:textId="77777777" w:rsidTr="00126661">
        <w:trPr>
          <w:jc w:val="center"/>
        </w:trPr>
        <w:tc>
          <w:tcPr>
            <w:tcW w:w="805" w:type="dxa"/>
            <w:vAlign w:val="center"/>
          </w:tcPr>
          <w:p w14:paraId="4E8E93E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w:t>
            </w:r>
          </w:p>
        </w:tc>
        <w:tc>
          <w:tcPr>
            <w:tcW w:w="11160" w:type="dxa"/>
          </w:tcPr>
          <w:p w14:paraId="4ECCE92C"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/G41/ </w:t>
            </w:r>
            <w:r w:rsidRPr="00383CAA">
              <w:rPr>
                <w:rFonts w:ascii="GHEA Grapalat" w:hAnsi="GHEA Grapalat" w:cs="Arial"/>
                <w:color w:val="000000" w:themeColor="text1"/>
                <w:sz w:val="16"/>
                <w:szCs w:val="16"/>
                <w:lang w:val="hy-AM"/>
              </w:rPr>
              <w:t>տպասալը</w:t>
            </w:r>
          </w:p>
        </w:tc>
        <w:tc>
          <w:tcPr>
            <w:tcW w:w="1710" w:type="dxa"/>
          </w:tcPr>
          <w:p w14:paraId="261A182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79E0BEA8" w14:textId="77777777" w:rsidTr="00126661">
        <w:trPr>
          <w:jc w:val="center"/>
        </w:trPr>
        <w:tc>
          <w:tcPr>
            <w:tcW w:w="805" w:type="dxa"/>
            <w:vAlign w:val="center"/>
          </w:tcPr>
          <w:p w14:paraId="6A8AB19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w:t>
            </w:r>
          </w:p>
        </w:tc>
        <w:tc>
          <w:tcPr>
            <w:tcW w:w="11160" w:type="dxa"/>
          </w:tcPr>
          <w:p w14:paraId="65CB295E"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/H61/ </w:t>
            </w:r>
            <w:r w:rsidRPr="00383CAA">
              <w:rPr>
                <w:rFonts w:ascii="GHEA Grapalat" w:hAnsi="GHEA Grapalat" w:cs="Arial"/>
                <w:color w:val="000000" w:themeColor="text1"/>
                <w:sz w:val="16"/>
                <w:szCs w:val="16"/>
                <w:lang w:val="hy-AM"/>
              </w:rPr>
              <w:t>տպասալը</w:t>
            </w:r>
          </w:p>
        </w:tc>
        <w:tc>
          <w:tcPr>
            <w:tcW w:w="1710" w:type="dxa"/>
          </w:tcPr>
          <w:p w14:paraId="3DFEFA9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4E748C27" w14:textId="77777777" w:rsidTr="00126661">
        <w:trPr>
          <w:jc w:val="center"/>
        </w:trPr>
        <w:tc>
          <w:tcPr>
            <w:tcW w:w="805" w:type="dxa"/>
            <w:vAlign w:val="center"/>
          </w:tcPr>
          <w:p w14:paraId="3DFF35A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w:t>
            </w:r>
          </w:p>
        </w:tc>
        <w:tc>
          <w:tcPr>
            <w:tcW w:w="11160" w:type="dxa"/>
          </w:tcPr>
          <w:p w14:paraId="02B95269"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/H81/ </w:t>
            </w:r>
            <w:r w:rsidRPr="00383CAA">
              <w:rPr>
                <w:rFonts w:ascii="GHEA Grapalat" w:hAnsi="GHEA Grapalat" w:cs="Arial"/>
                <w:color w:val="000000" w:themeColor="text1"/>
                <w:sz w:val="16"/>
                <w:szCs w:val="16"/>
                <w:lang w:val="hy-AM"/>
              </w:rPr>
              <w:t>տպասալը</w:t>
            </w:r>
          </w:p>
        </w:tc>
        <w:tc>
          <w:tcPr>
            <w:tcW w:w="1710" w:type="dxa"/>
          </w:tcPr>
          <w:p w14:paraId="1A9B2F5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3C3D7145" w14:textId="77777777" w:rsidTr="00126661">
        <w:trPr>
          <w:jc w:val="center"/>
        </w:trPr>
        <w:tc>
          <w:tcPr>
            <w:tcW w:w="805" w:type="dxa"/>
            <w:vAlign w:val="center"/>
          </w:tcPr>
          <w:p w14:paraId="683199B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w:t>
            </w:r>
          </w:p>
        </w:tc>
        <w:tc>
          <w:tcPr>
            <w:tcW w:w="11160" w:type="dxa"/>
          </w:tcPr>
          <w:p w14:paraId="51E22039"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MB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/H110/ </w:t>
            </w:r>
            <w:r w:rsidRPr="00383CAA">
              <w:rPr>
                <w:rFonts w:ascii="GHEA Grapalat" w:hAnsi="GHEA Grapalat" w:cs="Arial"/>
                <w:color w:val="000000" w:themeColor="text1"/>
                <w:sz w:val="16"/>
                <w:szCs w:val="16"/>
                <w:lang w:val="hy-AM"/>
              </w:rPr>
              <w:t>տպասալը</w:t>
            </w:r>
          </w:p>
        </w:tc>
        <w:tc>
          <w:tcPr>
            <w:tcW w:w="1710" w:type="dxa"/>
          </w:tcPr>
          <w:p w14:paraId="6AFB0D6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4160D193" w14:textId="77777777" w:rsidTr="00126661">
        <w:trPr>
          <w:jc w:val="center"/>
        </w:trPr>
        <w:tc>
          <w:tcPr>
            <w:tcW w:w="805" w:type="dxa"/>
            <w:vAlign w:val="center"/>
          </w:tcPr>
          <w:p w14:paraId="1C2F49E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w:t>
            </w:r>
          </w:p>
        </w:tc>
        <w:tc>
          <w:tcPr>
            <w:tcW w:w="11160" w:type="dxa"/>
          </w:tcPr>
          <w:p w14:paraId="5D32AA42"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LGA /B75/ </w:t>
            </w:r>
            <w:r w:rsidRPr="00383CAA">
              <w:rPr>
                <w:rFonts w:ascii="GHEA Grapalat" w:hAnsi="GHEA Grapalat" w:cs="Arial"/>
                <w:color w:val="000000" w:themeColor="text1"/>
                <w:sz w:val="16"/>
                <w:szCs w:val="16"/>
                <w:lang w:val="hy-AM"/>
              </w:rPr>
              <w:t>տպասալը</w:t>
            </w:r>
          </w:p>
        </w:tc>
        <w:tc>
          <w:tcPr>
            <w:tcW w:w="1710" w:type="dxa"/>
          </w:tcPr>
          <w:p w14:paraId="7BBA9E8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43B6ED22" w14:textId="77777777" w:rsidTr="00126661">
        <w:trPr>
          <w:jc w:val="center"/>
        </w:trPr>
        <w:tc>
          <w:tcPr>
            <w:tcW w:w="805" w:type="dxa"/>
            <w:vAlign w:val="center"/>
          </w:tcPr>
          <w:p w14:paraId="3A54CC2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w:t>
            </w:r>
          </w:p>
        </w:tc>
        <w:tc>
          <w:tcPr>
            <w:tcW w:w="11160" w:type="dxa"/>
          </w:tcPr>
          <w:p w14:paraId="622875D1"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DELL Vostro 3888 </w:t>
            </w:r>
            <w:r w:rsidRPr="00383CAA">
              <w:rPr>
                <w:rFonts w:ascii="GHEA Grapalat" w:hAnsi="GHEA Grapalat" w:cs="Arial"/>
                <w:color w:val="000000" w:themeColor="text1"/>
                <w:sz w:val="16"/>
                <w:szCs w:val="16"/>
                <w:lang w:val="hy-AM"/>
              </w:rPr>
              <w:t>տպասալը</w:t>
            </w:r>
          </w:p>
        </w:tc>
        <w:tc>
          <w:tcPr>
            <w:tcW w:w="1710" w:type="dxa"/>
          </w:tcPr>
          <w:p w14:paraId="453CAC9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383CAA" w14:paraId="25D350A6" w14:textId="77777777" w:rsidTr="00126661">
        <w:trPr>
          <w:jc w:val="center"/>
        </w:trPr>
        <w:tc>
          <w:tcPr>
            <w:tcW w:w="805" w:type="dxa"/>
            <w:vAlign w:val="center"/>
          </w:tcPr>
          <w:p w14:paraId="5BB412F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w:t>
            </w:r>
          </w:p>
        </w:tc>
        <w:tc>
          <w:tcPr>
            <w:tcW w:w="11160" w:type="dxa"/>
          </w:tcPr>
          <w:p w14:paraId="26491B06"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DELL Vostro 3910 </w:t>
            </w:r>
            <w:r w:rsidRPr="00383CAA">
              <w:rPr>
                <w:rFonts w:ascii="GHEA Grapalat" w:hAnsi="GHEA Grapalat" w:cs="Arial"/>
                <w:color w:val="000000" w:themeColor="text1"/>
                <w:sz w:val="16"/>
                <w:szCs w:val="16"/>
                <w:lang w:val="hy-AM"/>
              </w:rPr>
              <w:t>տպասալը</w:t>
            </w:r>
          </w:p>
        </w:tc>
        <w:tc>
          <w:tcPr>
            <w:tcW w:w="1710" w:type="dxa"/>
          </w:tcPr>
          <w:p w14:paraId="5D9E87F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383CAA" w14:paraId="5F077780" w14:textId="77777777" w:rsidTr="00126661">
        <w:trPr>
          <w:jc w:val="center"/>
        </w:trPr>
        <w:tc>
          <w:tcPr>
            <w:tcW w:w="805" w:type="dxa"/>
            <w:vAlign w:val="center"/>
          </w:tcPr>
          <w:p w14:paraId="36C9A71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w:t>
            </w:r>
          </w:p>
        </w:tc>
        <w:tc>
          <w:tcPr>
            <w:tcW w:w="11160" w:type="dxa"/>
          </w:tcPr>
          <w:p w14:paraId="711B7BA3"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 xml:space="preserve"> HP 260 G3 DM Mini Busines PC տպասալը</w:t>
            </w:r>
          </w:p>
        </w:tc>
        <w:tc>
          <w:tcPr>
            <w:tcW w:w="1710" w:type="dxa"/>
          </w:tcPr>
          <w:p w14:paraId="4663001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125000</w:t>
            </w:r>
          </w:p>
        </w:tc>
      </w:tr>
      <w:tr w:rsidR="00B130CC" w:rsidRPr="00383CAA" w14:paraId="6B57E4CC" w14:textId="77777777" w:rsidTr="00126661">
        <w:trPr>
          <w:jc w:val="center"/>
        </w:trPr>
        <w:tc>
          <w:tcPr>
            <w:tcW w:w="805" w:type="dxa"/>
            <w:vAlign w:val="center"/>
          </w:tcPr>
          <w:p w14:paraId="3C80611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21</w:t>
            </w:r>
          </w:p>
        </w:tc>
        <w:tc>
          <w:tcPr>
            <w:tcW w:w="11160" w:type="dxa"/>
          </w:tcPr>
          <w:p w14:paraId="24195EF0"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HP Pro Mini 400 G9 Desktop PC  </w:t>
            </w:r>
            <w:r w:rsidRPr="00383CAA">
              <w:rPr>
                <w:rFonts w:ascii="GHEA Grapalat" w:hAnsi="GHEA Grapalat" w:cs="Arial"/>
                <w:color w:val="000000" w:themeColor="text1"/>
                <w:sz w:val="16"/>
                <w:szCs w:val="16"/>
                <w:lang w:val="hy-AM"/>
              </w:rPr>
              <w:t>տպասալը</w:t>
            </w:r>
          </w:p>
        </w:tc>
        <w:tc>
          <w:tcPr>
            <w:tcW w:w="1710" w:type="dxa"/>
          </w:tcPr>
          <w:p w14:paraId="7C5BDDC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125000</w:t>
            </w:r>
          </w:p>
        </w:tc>
      </w:tr>
      <w:tr w:rsidR="00B130CC" w:rsidRPr="00383CAA" w14:paraId="589F711B" w14:textId="77777777" w:rsidTr="00126661">
        <w:trPr>
          <w:jc w:val="center"/>
        </w:trPr>
        <w:tc>
          <w:tcPr>
            <w:tcW w:w="805" w:type="dxa"/>
            <w:vAlign w:val="center"/>
          </w:tcPr>
          <w:p w14:paraId="25F1474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22</w:t>
            </w:r>
          </w:p>
        </w:tc>
        <w:tc>
          <w:tcPr>
            <w:tcW w:w="11160" w:type="dxa"/>
          </w:tcPr>
          <w:p w14:paraId="3448D25A"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Մայրական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տպասալի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 HP 440 G9 AIO Ամբողջը մեկում համակարգչի </w:t>
            </w:r>
            <w:r w:rsidRPr="00383CAA">
              <w:rPr>
                <w:rFonts w:ascii="GHEA Grapalat" w:hAnsi="GHEA Grapalat" w:cs="Arial"/>
                <w:color w:val="000000" w:themeColor="text1"/>
                <w:sz w:val="16"/>
                <w:szCs w:val="16"/>
                <w:lang w:val="hy-AM"/>
              </w:rPr>
              <w:t>տպասալը</w:t>
            </w:r>
          </w:p>
        </w:tc>
        <w:tc>
          <w:tcPr>
            <w:tcW w:w="1710" w:type="dxa"/>
          </w:tcPr>
          <w:p w14:paraId="68BA92D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125000</w:t>
            </w:r>
          </w:p>
        </w:tc>
      </w:tr>
      <w:tr w:rsidR="00B130CC" w:rsidRPr="00383CAA" w14:paraId="050E3BD5" w14:textId="77777777" w:rsidTr="00126661">
        <w:trPr>
          <w:jc w:val="center"/>
        </w:trPr>
        <w:tc>
          <w:tcPr>
            <w:tcW w:w="805" w:type="dxa"/>
            <w:vAlign w:val="center"/>
          </w:tcPr>
          <w:p w14:paraId="77C30B7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w:t>
            </w:r>
          </w:p>
        </w:tc>
        <w:tc>
          <w:tcPr>
            <w:tcW w:w="11160" w:type="dxa"/>
          </w:tcPr>
          <w:p w14:paraId="109B112C"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ներառյալ DELL Vostro 3888  համակարգչի սնուցման բլոկը</w:t>
            </w:r>
          </w:p>
        </w:tc>
        <w:tc>
          <w:tcPr>
            <w:tcW w:w="1710" w:type="dxa"/>
          </w:tcPr>
          <w:p w14:paraId="27EE891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75000</w:t>
            </w:r>
          </w:p>
        </w:tc>
      </w:tr>
      <w:tr w:rsidR="00B130CC" w:rsidRPr="00383CAA" w14:paraId="147A277B" w14:textId="77777777" w:rsidTr="00126661">
        <w:trPr>
          <w:jc w:val="center"/>
        </w:trPr>
        <w:tc>
          <w:tcPr>
            <w:tcW w:w="805" w:type="dxa"/>
            <w:vAlign w:val="center"/>
          </w:tcPr>
          <w:p w14:paraId="0E1A134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24</w:t>
            </w:r>
          </w:p>
        </w:tc>
        <w:tc>
          <w:tcPr>
            <w:tcW w:w="11160" w:type="dxa"/>
          </w:tcPr>
          <w:p w14:paraId="196152EC"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ներառյալ DELL Vostro 3910  համակարգչի սնուցման բլոկը</w:t>
            </w:r>
          </w:p>
        </w:tc>
        <w:tc>
          <w:tcPr>
            <w:tcW w:w="1710" w:type="dxa"/>
          </w:tcPr>
          <w:p w14:paraId="45B6E4F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75000</w:t>
            </w:r>
          </w:p>
        </w:tc>
      </w:tr>
      <w:tr w:rsidR="00B130CC" w:rsidRPr="00383CAA" w14:paraId="294287E9" w14:textId="77777777" w:rsidTr="00126661">
        <w:trPr>
          <w:jc w:val="center"/>
        </w:trPr>
        <w:tc>
          <w:tcPr>
            <w:tcW w:w="805" w:type="dxa"/>
            <w:vAlign w:val="center"/>
          </w:tcPr>
          <w:p w14:paraId="2D494E0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25</w:t>
            </w:r>
          </w:p>
        </w:tc>
        <w:tc>
          <w:tcPr>
            <w:tcW w:w="11160" w:type="dxa"/>
          </w:tcPr>
          <w:p w14:paraId="70446E03"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ներառյալ HP 260 G3 DM Mini Busines PC  համակարգչի սնուցուման բլոկը</w:t>
            </w:r>
          </w:p>
        </w:tc>
        <w:tc>
          <w:tcPr>
            <w:tcW w:w="1710" w:type="dxa"/>
          </w:tcPr>
          <w:p w14:paraId="0C3D5DC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60A2FB16" w14:textId="77777777" w:rsidTr="00126661">
        <w:trPr>
          <w:jc w:val="center"/>
        </w:trPr>
        <w:tc>
          <w:tcPr>
            <w:tcW w:w="805" w:type="dxa"/>
            <w:vAlign w:val="center"/>
          </w:tcPr>
          <w:p w14:paraId="7864C47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26</w:t>
            </w:r>
          </w:p>
        </w:tc>
        <w:tc>
          <w:tcPr>
            <w:tcW w:w="11160" w:type="dxa"/>
          </w:tcPr>
          <w:p w14:paraId="4CD20CBB"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ներառյալ HP Pro Mini 400 G9 Desktop PC համակարգչի սնուցուման բլոկը</w:t>
            </w:r>
          </w:p>
        </w:tc>
        <w:tc>
          <w:tcPr>
            <w:tcW w:w="1710" w:type="dxa"/>
          </w:tcPr>
          <w:p w14:paraId="313F336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1EA26DCA" w14:textId="77777777" w:rsidTr="00126661">
        <w:trPr>
          <w:jc w:val="center"/>
        </w:trPr>
        <w:tc>
          <w:tcPr>
            <w:tcW w:w="805" w:type="dxa"/>
            <w:vAlign w:val="center"/>
          </w:tcPr>
          <w:p w14:paraId="6787559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27</w:t>
            </w:r>
          </w:p>
        </w:tc>
        <w:tc>
          <w:tcPr>
            <w:tcW w:w="11160" w:type="dxa"/>
          </w:tcPr>
          <w:p w14:paraId="4DEAFFC2"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 xml:space="preserve">Սնուցման բլոկի փոխարինում  ներառյալ </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HP 440 G9 AIO ամբողջը մեկում համակարգչի սնուցուման բլոկը</w:t>
            </w:r>
          </w:p>
        </w:tc>
        <w:tc>
          <w:tcPr>
            <w:tcW w:w="1710" w:type="dxa"/>
          </w:tcPr>
          <w:p w14:paraId="4B628C0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11549F1D" w14:textId="77777777" w:rsidTr="00126661">
        <w:trPr>
          <w:jc w:val="center"/>
        </w:trPr>
        <w:tc>
          <w:tcPr>
            <w:tcW w:w="805" w:type="dxa"/>
            <w:vAlign w:val="center"/>
          </w:tcPr>
          <w:p w14:paraId="585AAD4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28</w:t>
            </w:r>
          </w:p>
        </w:tc>
        <w:tc>
          <w:tcPr>
            <w:tcW w:w="11160" w:type="dxa"/>
            <w:tcBorders>
              <w:top w:val="nil"/>
              <w:left w:val="single" w:sz="8" w:space="0" w:color="auto"/>
              <w:bottom w:val="single" w:sz="8" w:space="0" w:color="auto"/>
              <w:right w:val="single" w:sz="8" w:space="0" w:color="auto"/>
            </w:tcBorders>
            <w:vAlign w:val="center"/>
          </w:tcPr>
          <w:p w14:paraId="29B68743"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(Cooler 120mm, 450W) ներառյալ սնուցուման բլոկը</w:t>
            </w:r>
          </w:p>
        </w:tc>
        <w:tc>
          <w:tcPr>
            <w:tcW w:w="1710" w:type="dxa"/>
          </w:tcPr>
          <w:p w14:paraId="5A6FE29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w:t>
            </w:r>
          </w:p>
        </w:tc>
      </w:tr>
      <w:tr w:rsidR="00B130CC" w:rsidRPr="00383CAA" w14:paraId="06CA4250" w14:textId="77777777" w:rsidTr="00126661">
        <w:trPr>
          <w:jc w:val="center"/>
        </w:trPr>
        <w:tc>
          <w:tcPr>
            <w:tcW w:w="805" w:type="dxa"/>
            <w:vAlign w:val="center"/>
          </w:tcPr>
          <w:p w14:paraId="7668D05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29</w:t>
            </w:r>
          </w:p>
        </w:tc>
        <w:tc>
          <w:tcPr>
            <w:tcW w:w="11160" w:type="dxa"/>
            <w:tcBorders>
              <w:top w:val="nil"/>
              <w:left w:val="single" w:sz="8" w:space="0" w:color="auto"/>
              <w:bottom w:val="single" w:sz="8" w:space="0" w:color="auto"/>
              <w:right w:val="single" w:sz="8" w:space="0" w:color="auto"/>
            </w:tcBorders>
            <w:vAlign w:val="center"/>
          </w:tcPr>
          <w:p w14:paraId="2E0E356F"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(Cooler 120mm 550W) ներառյալ սնուցուման բլոկը</w:t>
            </w:r>
          </w:p>
        </w:tc>
        <w:tc>
          <w:tcPr>
            <w:tcW w:w="1710" w:type="dxa"/>
          </w:tcPr>
          <w:p w14:paraId="7224BF4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329DDEAD" w14:textId="77777777" w:rsidTr="00126661">
        <w:trPr>
          <w:jc w:val="center"/>
        </w:trPr>
        <w:tc>
          <w:tcPr>
            <w:tcW w:w="805" w:type="dxa"/>
            <w:vAlign w:val="center"/>
          </w:tcPr>
          <w:p w14:paraId="185EA9F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30</w:t>
            </w:r>
          </w:p>
        </w:tc>
        <w:tc>
          <w:tcPr>
            <w:tcW w:w="11160" w:type="dxa"/>
            <w:tcBorders>
              <w:top w:val="nil"/>
              <w:left w:val="single" w:sz="8" w:space="0" w:color="auto"/>
              <w:bottom w:val="single" w:sz="8" w:space="0" w:color="auto"/>
              <w:right w:val="single" w:sz="8" w:space="0" w:color="auto"/>
            </w:tcBorders>
            <w:vAlign w:val="center"/>
          </w:tcPr>
          <w:p w14:paraId="02AA42D8"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(Cooler 120mm 650W) ներառյալ սնուցուման բլոկը</w:t>
            </w:r>
          </w:p>
        </w:tc>
        <w:tc>
          <w:tcPr>
            <w:tcW w:w="1710" w:type="dxa"/>
          </w:tcPr>
          <w:p w14:paraId="58D3061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22000</w:t>
            </w:r>
          </w:p>
        </w:tc>
      </w:tr>
      <w:tr w:rsidR="00B130CC" w:rsidRPr="00383CAA" w14:paraId="0B5E6777" w14:textId="77777777" w:rsidTr="00126661">
        <w:trPr>
          <w:jc w:val="center"/>
        </w:trPr>
        <w:tc>
          <w:tcPr>
            <w:tcW w:w="805" w:type="dxa"/>
            <w:vAlign w:val="center"/>
          </w:tcPr>
          <w:p w14:paraId="6D746B6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31</w:t>
            </w:r>
          </w:p>
        </w:tc>
        <w:tc>
          <w:tcPr>
            <w:tcW w:w="11160" w:type="dxa"/>
            <w:tcBorders>
              <w:top w:val="nil"/>
              <w:left w:val="single" w:sz="8" w:space="0" w:color="auto"/>
              <w:bottom w:val="single" w:sz="8" w:space="0" w:color="auto"/>
              <w:right w:val="single" w:sz="8" w:space="0" w:color="auto"/>
            </w:tcBorders>
            <w:vAlign w:val="center"/>
          </w:tcPr>
          <w:p w14:paraId="26498FCF"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փոխարինում Thermalthake կամ համարժեքը (Cooler 120mm 700W) ներառյալ սնուցուման բլոկը</w:t>
            </w:r>
          </w:p>
        </w:tc>
        <w:tc>
          <w:tcPr>
            <w:tcW w:w="1710" w:type="dxa"/>
          </w:tcPr>
          <w:p w14:paraId="6F1ECAF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40000</w:t>
            </w:r>
          </w:p>
        </w:tc>
      </w:tr>
      <w:tr w:rsidR="00B130CC" w:rsidRPr="00383CAA" w14:paraId="16632F23" w14:textId="77777777" w:rsidTr="00126661">
        <w:trPr>
          <w:jc w:val="center"/>
        </w:trPr>
        <w:tc>
          <w:tcPr>
            <w:tcW w:w="805" w:type="dxa"/>
            <w:vAlign w:val="center"/>
          </w:tcPr>
          <w:p w14:paraId="3FB3F70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32</w:t>
            </w:r>
          </w:p>
        </w:tc>
        <w:tc>
          <w:tcPr>
            <w:tcW w:w="11160" w:type="dxa"/>
            <w:tcBorders>
              <w:top w:val="nil"/>
              <w:left w:val="single" w:sz="8" w:space="0" w:color="auto"/>
              <w:bottom w:val="single" w:sz="8" w:space="0" w:color="auto"/>
              <w:right w:val="single" w:sz="8" w:space="0" w:color="auto"/>
            </w:tcBorders>
            <w:vAlign w:val="center"/>
          </w:tcPr>
          <w:p w14:paraId="7617B2BC"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Սնուցման բլոկի նորոգում (վնասված կոնդենսատորների, միկրոսխեմաների, հովացուցիչի և այլ պահեստամասերի փոխարինում) նորով</w:t>
            </w:r>
          </w:p>
        </w:tc>
        <w:tc>
          <w:tcPr>
            <w:tcW w:w="1710" w:type="dxa"/>
          </w:tcPr>
          <w:p w14:paraId="0630BA2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w:t>
            </w:r>
          </w:p>
        </w:tc>
      </w:tr>
      <w:tr w:rsidR="00B130CC" w:rsidRPr="00383CAA" w14:paraId="60BD762F" w14:textId="77777777" w:rsidTr="00126661">
        <w:trPr>
          <w:jc w:val="center"/>
        </w:trPr>
        <w:tc>
          <w:tcPr>
            <w:tcW w:w="805" w:type="dxa"/>
            <w:vAlign w:val="center"/>
          </w:tcPr>
          <w:p w14:paraId="7613FC9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33</w:t>
            </w:r>
          </w:p>
        </w:tc>
        <w:tc>
          <w:tcPr>
            <w:tcW w:w="11160" w:type="dxa"/>
            <w:tcBorders>
              <w:top w:val="nil"/>
              <w:left w:val="single" w:sz="8" w:space="0" w:color="auto"/>
              <w:bottom w:val="single" w:sz="8" w:space="0" w:color="auto"/>
              <w:right w:val="single" w:sz="8" w:space="0" w:color="auto"/>
            </w:tcBorders>
            <w:vAlign w:val="center"/>
          </w:tcPr>
          <w:p w14:paraId="77CD6958"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Calibri"/>
                <w:color w:val="000000" w:themeColor="text1"/>
                <w:sz w:val="16"/>
                <w:szCs w:val="16"/>
                <w:lang w:val="hy-AM"/>
              </w:rPr>
              <w:t>Մոնիտորի փոխարինում ներառյալ HP 440 G9 AIO Ամբողջը մեկում համակարգչի մոնիտորը</w:t>
            </w:r>
          </w:p>
        </w:tc>
        <w:tc>
          <w:tcPr>
            <w:tcW w:w="1710" w:type="dxa"/>
          </w:tcPr>
          <w:p w14:paraId="1E4F3BF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145000</w:t>
            </w:r>
          </w:p>
        </w:tc>
      </w:tr>
      <w:tr w:rsidR="00B130CC" w:rsidRPr="00383CAA" w14:paraId="3FAB258B" w14:textId="77777777" w:rsidTr="00126661">
        <w:trPr>
          <w:jc w:val="center"/>
        </w:trPr>
        <w:tc>
          <w:tcPr>
            <w:tcW w:w="805" w:type="dxa"/>
            <w:vAlign w:val="center"/>
          </w:tcPr>
          <w:p w14:paraId="5F6BCD0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34</w:t>
            </w:r>
          </w:p>
        </w:tc>
        <w:tc>
          <w:tcPr>
            <w:tcW w:w="11160" w:type="dxa"/>
            <w:tcBorders>
              <w:top w:val="nil"/>
              <w:left w:val="single" w:sz="8" w:space="0" w:color="auto"/>
              <w:bottom w:val="single" w:sz="8" w:space="0" w:color="auto"/>
              <w:right w:val="single" w:sz="8" w:space="0" w:color="auto"/>
            </w:tcBorders>
            <w:vAlign w:val="center"/>
          </w:tcPr>
          <w:p w14:paraId="45A56B38"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Calibri"/>
                <w:color w:val="000000" w:themeColor="text1"/>
                <w:sz w:val="16"/>
                <w:szCs w:val="16"/>
                <w:lang w:val="hy-AM"/>
              </w:rPr>
              <w:t>Պրոցեսորի հովացուցիչի փոխարինում  ներառյալ HP 440 G9 AIO Ամբողջը մեկում համակարգչի  հովացուցիչը</w:t>
            </w:r>
          </w:p>
        </w:tc>
        <w:tc>
          <w:tcPr>
            <w:tcW w:w="1710" w:type="dxa"/>
          </w:tcPr>
          <w:p w14:paraId="760F2FD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30000</w:t>
            </w:r>
          </w:p>
        </w:tc>
      </w:tr>
      <w:tr w:rsidR="00B130CC" w:rsidRPr="00383CAA" w14:paraId="767DE16B" w14:textId="77777777" w:rsidTr="00126661">
        <w:trPr>
          <w:jc w:val="center"/>
        </w:trPr>
        <w:tc>
          <w:tcPr>
            <w:tcW w:w="805" w:type="dxa"/>
            <w:vAlign w:val="center"/>
          </w:tcPr>
          <w:p w14:paraId="23CC28A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35</w:t>
            </w:r>
          </w:p>
        </w:tc>
        <w:tc>
          <w:tcPr>
            <w:tcW w:w="11160" w:type="dxa"/>
            <w:tcBorders>
              <w:top w:val="nil"/>
              <w:left w:val="single" w:sz="8" w:space="0" w:color="auto"/>
              <w:bottom w:val="single" w:sz="8" w:space="0" w:color="auto"/>
              <w:right w:val="single" w:sz="8" w:space="0" w:color="auto"/>
            </w:tcBorders>
            <w:vAlign w:val="center"/>
          </w:tcPr>
          <w:p w14:paraId="6A3F67E0"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Calibri"/>
                <w:color w:val="000000" w:themeColor="text1"/>
                <w:sz w:val="16"/>
                <w:szCs w:val="16"/>
                <w:lang w:val="hy-AM"/>
              </w:rPr>
              <w:t xml:space="preserve">CPU փոխարինում ներառյալ LGA 775 3.0GHz, 3.2GHz. Core 2 Duo E7300, Core 2 Duo E7400,Core 2 Duo E7500, Coer 2 Duo E8300, Coer 2 Duo E8500, Core 2 Quad Q9500 </w:t>
            </w:r>
          </w:p>
        </w:tc>
        <w:tc>
          <w:tcPr>
            <w:tcW w:w="1710" w:type="dxa"/>
          </w:tcPr>
          <w:p w14:paraId="1D80EFD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023875D2" w14:textId="77777777" w:rsidTr="00126661">
        <w:trPr>
          <w:jc w:val="center"/>
        </w:trPr>
        <w:tc>
          <w:tcPr>
            <w:tcW w:w="805" w:type="dxa"/>
            <w:vAlign w:val="center"/>
          </w:tcPr>
          <w:p w14:paraId="563DCFAA"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35</w:t>
            </w:r>
          </w:p>
        </w:tc>
        <w:tc>
          <w:tcPr>
            <w:tcW w:w="11160" w:type="dxa"/>
          </w:tcPr>
          <w:p w14:paraId="1C54881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CPU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ինտել</w:t>
            </w:r>
            <w:r w:rsidRPr="00383CAA">
              <w:rPr>
                <w:rFonts w:ascii="GHEA Grapalat" w:hAnsi="GHEA Grapalat" w:cs="Calibri"/>
                <w:color w:val="000000" w:themeColor="text1"/>
                <w:sz w:val="16"/>
                <w:szCs w:val="16"/>
                <w:lang w:val="hy-AM"/>
              </w:rPr>
              <w:t xml:space="preserve"> </w:t>
            </w:r>
            <w:r w:rsidRPr="00383CAA">
              <w:rPr>
                <w:rFonts w:ascii="GHEA Grapalat" w:hAnsi="GHEA Grapalat" w:cs="Calibri"/>
                <w:b/>
                <w:color w:val="000000" w:themeColor="text1"/>
                <w:sz w:val="16"/>
                <w:szCs w:val="16"/>
                <w:lang w:val="hy-AM"/>
              </w:rPr>
              <w:t xml:space="preserve">Core i3 </w:t>
            </w:r>
            <w:r w:rsidRPr="00383CAA">
              <w:rPr>
                <w:rFonts w:ascii="GHEA Grapalat" w:hAnsi="GHEA Grapalat" w:cs="Arial"/>
                <w:b/>
                <w:color w:val="000000" w:themeColor="text1"/>
                <w:sz w:val="16"/>
                <w:szCs w:val="16"/>
                <w:lang w:val="hy-AM"/>
              </w:rPr>
              <w:t>ոչ</w:t>
            </w:r>
            <w:r w:rsidRPr="00383CAA">
              <w:rPr>
                <w:rFonts w:ascii="GHEA Grapalat" w:hAnsi="GHEA Grapalat" w:cs="Calibri"/>
                <w:b/>
                <w:color w:val="000000" w:themeColor="text1"/>
                <w:sz w:val="16"/>
                <w:szCs w:val="16"/>
                <w:lang w:val="hy-AM"/>
              </w:rPr>
              <w:t xml:space="preserve"> </w:t>
            </w:r>
            <w:r w:rsidRPr="00383CAA">
              <w:rPr>
                <w:rFonts w:ascii="GHEA Grapalat" w:hAnsi="GHEA Grapalat" w:cs="Arial"/>
                <w:b/>
                <w:color w:val="000000" w:themeColor="text1"/>
                <w:sz w:val="16"/>
                <w:szCs w:val="16"/>
                <w:lang w:val="hy-AM"/>
              </w:rPr>
              <w:t>պակաս</w:t>
            </w:r>
            <w:r w:rsidRPr="00383CAA">
              <w:rPr>
                <w:rFonts w:ascii="GHEA Grapalat" w:hAnsi="GHEA Grapalat" w:cs="Calibri"/>
                <w:b/>
                <w:color w:val="000000" w:themeColor="text1"/>
                <w:sz w:val="16"/>
                <w:szCs w:val="16"/>
                <w:lang w:val="hy-AM"/>
              </w:rPr>
              <w:t xml:space="preserve"> 9-</w:t>
            </w:r>
            <w:r w:rsidRPr="00383CAA">
              <w:rPr>
                <w:rFonts w:ascii="GHEA Grapalat" w:hAnsi="GHEA Grapalat" w:cs="Arial"/>
                <w:b/>
                <w:color w:val="000000" w:themeColor="text1"/>
                <w:sz w:val="16"/>
                <w:szCs w:val="16"/>
                <w:lang w:val="hy-AM"/>
              </w:rPr>
              <w:t>րդ</w:t>
            </w:r>
            <w:r w:rsidRPr="00383CAA">
              <w:rPr>
                <w:rFonts w:ascii="GHEA Grapalat" w:hAnsi="GHEA Grapalat" w:cs="Calibri"/>
                <w:b/>
                <w:color w:val="000000" w:themeColor="text1"/>
                <w:sz w:val="16"/>
                <w:szCs w:val="16"/>
                <w:lang w:val="hy-AM"/>
              </w:rPr>
              <w:t xml:space="preserve"> </w:t>
            </w:r>
            <w:r w:rsidRPr="00383CAA">
              <w:rPr>
                <w:rFonts w:ascii="GHEA Grapalat" w:hAnsi="GHEA Grapalat" w:cs="Arial"/>
                <w:b/>
                <w:color w:val="000000" w:themeColor="text1"/>
                <w:sz w:val="16"/>
                <w:szCs w:val="16"/>
                <w:lang w:val="hy-AM"/>
              </w:rPr>
              <w:t>սերնդի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համապատասխան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պրոցեսորով</w:t>
            </w:r>
          </w:p>
        </w:tc>
        <w:tc>
          <w:tcPr>
            <w:tcW w:w="1710" w:type="dxa"/>
          </w:tcPr>
          <w:p w14:paraId="71F5EAA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90000</w:t>
            </w:r>
          </w:p>
        </w:tc>
      </w:tr>
      <w:tr w:rsidR="00B130CC" w:rsidRPr="00383CAA" w14:paraId="1B4B48C7" w14:textId="77777777" w:rsidTr="00126661">
        <w:trPr>
          <w:jc w:val="center"/>
        </w:trPr>
        <w:tc>
          <w:tcPr>
            <w:tcW w:w="805" w:type="dxa"/>
            <w:vAlign w:val="center"/>
          </w:tcPr>
          <w:p w14:paraId="4B0CA8B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37</w:t>
            </w:r>
          </w:p>
        </w:tc>
        <w:tc>
          <w:tcPr>
            <w:tcW w:w="11160" w:type="dxa"/>
          </w:tcPr>
          <w:p w14:paraId="3FB173D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CPU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ինտել</w:t>
            </w:r>
            <w:r w:rsidRPr="00383CAA">
              <w:rPr>
                <w:rFonts w:ascii="GHEA Grapalat" w:hAnsi="GHEA Grapalat" w:cs="Calibri"/>
                <w:color w:val="000000" w:themeColor="text1"/>
                <w:sz w:val="16"/>
                <w:szCs w:val="16"/>
                <w:lang w:val="hy-AM"/>
              </w:rPr>
              <w:t xml:space="preserve"> </w:t>
            </w:r>
            <w:r w:rsidRPr="00383CAA">
              <w:rPr>
                <w:rFonts w:ascii="GHEA Grapalat" w:hAnsi="GHEA Grapalat" w:cs="Calibri"/>
                <w:b/>
                <w:color w:val="000000" w:themeColor="text1"/>
                <w:sz w:val="16"/>
                <w:szCs w:val="16"/>
                <w:lang w:val="hy-AM"/>
              </w:rPr>
              <w:t xml:space="preserve">Core i5 </w:t>
            </w:r>
            <w:r w:rsidRPr="00383CAA">
              <w:rPr>
                <w:rFonts w:ascii="GHEA Grapalat" w:hAnsi="GHEA Grapalat" w:cs="Arial"/>
                <w:b/>
                <w:color w:val="000000" w:themeColor="text1"/>
                <w:sz w:val="16"/>
                <w:szCs w:val="16"/>
                <w:lang w:val="hy-AM"/>
              </w:rPr>
              <w:t>ոչ</w:t>
            </w:r>
            <w:r w:rsidRPr="00383CAA">
              <w:rPr>
                <w:rFonts w:ascii="GHEA Grapalat" w:hAnsi="GHEA Grapalat" w:cs="Calibri"/>
                <w:b/>
                <w:color w:val="000000" w:themeColor="text1"/>
                <w:sz w:val="16"/>
                <w:szCs w:val="16"/>
                <w:lang w:val="hy-AM"/>
              </w:rPr>
              <w:t xml:space="preserve"> </w:t>
            </w:r>
            <w:r w:rsidRPr="00383CAA">
              <w:rPr>
                <w:rFonts w:ascii="GHEA Grapalat" w:hAnsi="GHEA Grapalat" w:cs="Arial"/>
                <w:b/>
                <w:color w:val="000000" w:themeColor="text1"/>
                <w:sz w:val="16"/>
                <w:szCs w:val="16"/>
                <w:lang w:val="hy-AM"/>
              </w:rPr>
              <w:t>պակաս</w:t>
            </w:r>
            <w:r w:rsidRPr="00383CAA">
              <w:rPr>
                <w:rFonts w:ascii="GHEA Grapalat" w:hAnsi="GHEA Grapalat" w:cs="Calibri"/>
                <w:b/>
                <w:color w:val="000000" w:themeColor="text1"/>
                <w:sz w:val="16"/>
                <w:szCs w:val="16"/>
                <w:lang w:val="hy-AM"/>
              </w:rPr>
              <w:t xml:space="preserve"> 9-</w:t>
            </w:r>
            <w:r w:rsidRPr="00383CAA">
              <w:rPr>
                <w:rFonts w:ascii="GHEA Grapalat" w:hAnsi="GHEA Grapalat" w:cs="Arial"/>
                <w:b/>
                <w:color w:val="000000" w:themeColor="text1"/>
                <w:sz w:val="16"/>
                <w:szCs w:val="16"/>
                <w:lang w:val="hy-AM"/>
              </w:rPr>
              <w:t>րդ</w:t>
            </w:r>
            <w:r w:rsidRPr="00383CAA">
              <w:rPr>
                <w:rFonts w:ascii="GHEA Grapalat" w:hAnsi="GHEA Grapalat" w:cs="Calibri"/>
                <w:b/>
                <w:color w:val="000000" w:themeColor="text1"/>
                <w:sz w:val="16"/>
                <w:szCs w:val="16"/>
                <w:lang w:val="hy-AM"/>
              </w:rPr>
              <w:t xml:space="preserve"> </w:t>
            </w:r>
            <w:r w:rsidRPr="00383CAA">
              <w:rPr>
                <w:rFonts w:ascii="GHEA Grapalat" w:hAnsi="GHEA Grapalat" w:cs="Arial"/>
                <w:b/>
                <w:color w:val="000000" w:themeColor="text1"/>
                <w:sz w:val="16"/>
                <w:szCs w:val="16"/>
                <w:lang w:val="hy-AM"/>
              </w:rPr>
              <w:t>սերնդի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համապատասխան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պրոցեսորով</w:t>
            </w:r>
          </w:p>
        </w:tc>
        <w:tc>
          <w:tcPr>
            <w:tcW w:w="1710" w:type="dxa"/>
          </w:tcPr>
          <w:p w14:paraId="15B6A7A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130000</w:t>
            </w:r>
          </w:p>
        </w:tc>
      </w:tr>
      <w:tr w:rsidR="00B130CC" w:rsidRPr="00383CAA" w14:paraId="2E9E97EA" w14:textId="77777777" w:rsidTr="00126661">
        <w:trPr>
          <w:jc w:val="center"/>
        </w:trPr>
        <w:tc>
          <w:tcPr>
            <w:tcW w:w="805" w:type="dxa"/>
            <w:vAlign w:val="center"/>
          </w:tcPr>
          <w:p w14:paraId="3233C53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38</w:t>
            </w:r>
          </w:p>
        </w:tc>
        <w:tc>
          <w:tcPr>
            <w:tcW w:w="11160" w:type="dxa"/>
          </w:tcPr>
          <w:p w14:paraId="0721E7C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CPU </w:t>
            </w:r>
            <w:r w:rsidRPr="00383CAA">
              <w:rPr>
                <w:rFonts w:ascii="GHEA Grapalat" w:hAnsi="GHEA Grapalat" w:cs="Arial"/>
                <w:color w:val="000000" w:themeColor="text1"/>
                <w:sz w:val="16"/>
                <w:szCs w:val="16"/>
                <w:lang w:val="hy-AM"/>
              </w:rPr>
              <w:t>փոխարինում</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ներառյալ</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ինտել</w:t>
            </w:r>
            <w:r w:rsidRPr="00383CAA">
              <w:rPr>
                <w:rFonts w:ascii="GHEA Grapalat" w:hAnsi="GHEA Grapalat" w:cs="Calibri"/>
                <w:color w:val="000000" w:themeColor="text1"/>
                <w:sz w:val="16"/>
                <w:szCs w:val="16"/>
                <w:lang w:val="hy-AM"/>
              </w:rPr>
              <w:t xml:space="preserve"> </w:t>
            </w:r>
            <w:r w:rsidRPr="00383CAA">
              <w:rPr>
                <w:rFonts w:ascii="GHEA Grapalat" w:hAnsi="GHEA Grapalat" w:cs="Calibri"/>
                <w:b/>
                <w:color w:val="000000" w:themeColor="text1"/>
                <w:sz w:val="16"/>
                <w:szCs w:val="16"/>
                <w:lang w:val="hy-AM"/>
              </w:rPr>
              <w:t xml:space="preserve">Core i7 </w:t>
            </w:r>
            <w:r w:rsidRPr="00383CAA">
              <w:rPr>
                <w:rFonts w:ascii="GHEA Grapalat" w:hAnsi="GHEA Grapalat" w:cs="Arial"/>
                <w:b/>
                <w:color w:val="000000" w:themeColor="text1"/>
                <w:sz w:val="16"/>
                <w:szCs w:val="16"/>
                <w:lang w:val="hy-AM"/>
              </w:rPr>
              <w:t>ոչ</w:t>
            </w:r>
            <w:r w:rsidRPr="00383CAA">
              <w:rPr>
                <w:rFonts w:ascii="GHEA Grapalat" w:hAnsi="GHEA Grapalat" w:cs="Calibri"/>
                <w:b/>
                <w:color w:val="000000" w:themeColor="text1"/>
                <w:sz w:val="16"/>
                <w:szCs w:val="16"/>
                <w:lang w:val="hy-AM"/>
              </w:rPr>
              <w:t xml:space="preserve"> </w:t>
            </w:r>
            <w:r w:rsidRPr="00383CAA">
              <w:rPr>
                <w:rFonts w:ascii="GHEA Grapalat" w:hAnsi="GHEA Grapalat" w:cs="Arial"/>
                <w:b/>
                <w:color w:val="000000" w:themeColor="text1"/>
                <w:sz w:val="16"/>
                <w:szCs w:val="16"/>
                <w:lang w:val="hy-AM"/>
              </w:rPr>
              <w:t>պակաս</w:t>
            </w:r>
            <w:r w:rsidRPr="00383CAA">
              <w:rPr>
                <w:rFonts w:ascii="GHEA Grapalat" w:hAnsi="GHEA Grapalat" w:cs="Calibri"/>
                <w:b/>
                <w:color w:val="000000" w:themeColor="text1"/>
                <w:sz w:val="16"/>
                <w:szCs w:val="16"/>
                <w:lang w:val="hy-AM"/>
              </w:rPr>
              <w:t xml:space="preserve"> 9-</w:t>
            </w:r>
            <w:r w:rsidRPr="00383CAA">
              <w:rPr>
                <w:rFonts w:ascii="GHEA Grapalat" w:hAnsi="GHEA Grapalat" w:cs="Arial"/>
                <w:b/>
                <w:color w:val="000000" w:themeColor="text1"/>
                <w:sz w:val="16"/>
                <w:szCs w:val="16"/>
                <w:lang w:val="hy-AM"/>
              </w:rPr>
              <w:t>րդ</w:t>
            </w:r>
            <w:r w:rsidRPr="00383CAA">
              <w:rPr>
                <w:rFonts w:ascii="GHEA Grapalat" w:hAnsi="GHEA Grapalat" w:cs="Calibri"/>
                <w:b/>
                <w:color w:val="000000" w:themeColor="text1"/>
                <w:sz w:val="16"/>
                <w:szCs w:val="16"/>
                <w:lang w:val="hy-AM"/>
              </w:rPr>
              <w:t xml:space="preserve"> </w:t>
            </w:r>
            <w:r w:rsidRPr="00383CAA">
              <w:rPr>
                <w:rFonts w:ascii="GHEA Grapalat" w:hAnsi="GHEA Grapalat" w:cs="Arial"/>
                <w:b/>
                <w:color w:val="000000" w:themeColor="text1"/>
                <w:sz w:val="16"/>
                <w:szCs w:val="16"/>
                <w:lang w:val="hy-AM"/>
              </w:rPr>
              <w:t>սերնդի</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համապատասխան</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պրոցեսորով</w:t>
            </w:r>
          </w:p>
        </w:tc>
        <w:tc>
          <w:tcPr>
            <w:tcW w:w="1710" w:type="dxa"/>
          </w:tcPr>
          <w:p w14:paraId="3AC4E55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180000</w:t>
            </w:r>
          </w:p>
        </w:tc>
      </w:tr>
      <w:tr w:rsidR="00B130CC" w:rsidRPr="00383CAA" w14:paraId="2077A6A6" w14:textId="77777777" w:rsidTr="00126661">
        <w:trPr>
          <w:jc w:val="center"/>
        </w:trPr>
        <w:tc>
          <w:tcPr>
            <w:tcW w:w="805" w:type="dxa"/>
            <w:vAlign w:val="center"/>
          </w:tcPr>
          <w:p w14:paraId="1536C20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39</w:t>
            </w:r>
          </w:p>
        </w:tc>
        <w:tc>
          <w:tcPr>
            <w:tcW w:w="11160" w:type="dxa"/>
          </w:tcPr>
          <w:p w14:paraId="70BE4E1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Համակարգչային պահարանի փոխարինում ներառյալ  Համակարգչային պահարանը իր համապատասխան հզորությամբ սնուցման բլոկով</w:t>
            </w:r>
          </w:p>
        </w:tc>
        <w:tc>
          <w:tcPr>
            <w:tcW w:w="1710" w:type="dxa"/>
          </w:tcPr>
          <w:p w14:paraId="4FC700D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451E9ADE" w14:textId="77777777" w:rsidTr="00126661">
        <w:trPr>
          <w:jc w:val="center"/>
        </w:trPr>
        <w:tc>
          <w:tcPr>
            <w:tcW w:w="805" w:type="dxa"/>
            <w:vAlign w:val="center"/>
          </w:tcPr>
          <w:p w14:paraId="2940FBC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40</w:t>
            </w:r>
          </w:p>
        </w:tc>
        <w:tc>
          <w:tcPr>
            <w:tcW w:w="11160" w:type="dxa"/>
            <w:tcBorders>
              <w:top w:val="nil"/>
              <w:left w:val="single" w:sz="8" w:space="0" w:color="auto"/>
              <w:bottom w:val="single" w:sz="8" w:space="0" w:color="auto"/>
              <w:right w:val="single" w:sz="8" w:space="0" w:color="auto"/>
            </w:tcBorders>
            <w:vAlign w:val="center"/>
          </w:tcPr>
          <w:p w14:paraId="3D07FA74"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ԴԴՌ3 2048Մբ 1066/1333ՀՑ (DDR3 2GB 1066/1333MHZ)</w:t>
            </w:r>
          </w:p>
        </w:tc>
        <w:tc>
          <w:tcPr>
            <w:tcW w:w="1710" w:type="dxa"/>
          </w:tcPr>
          <w:p w14:paraId="762002F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6F7B1F54" w14:textId="77777777" w:rsidTr="00126661">
        <w:trPr>
          <w:jc w:val="center"/>
        </w:trPr>
        <w:tc>
          <w:tcPr>
            <w:tcW w:w="805" w:type="dxa"/>
            <w:vAlign w:val="center"/>
          </w:tcPr>
          <w:p w14:paraId="4228081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41</w:t>
            </w:r>
          </w:p>
        </w:tc>
        <w:tc>
          <w:tcPr>
            <w:tcW w:w="11160" w:type="dxa"/>
            <w:tcBorders>
              <w:top w:val="nil"/>
              <w:left w:val="single" w:sz="8" w:space="0" w:color="auto"/>
              <w:bottom w:val="single" w:sz="8" w:space="0" w:color="auto"/>
              <w:right w:val="single" w:sz="8" w:space="0" w:color="auto"/>
            </w:tcBorders>
            <w:vAlign w:val="center"/>
          </w:tcPr>
          <w:p w14:paraId="14CB6B9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ԴԴՌ3 4096Մբ 1066/1333ՀՑ (DDR3 4GB 1066/1333MHZ)</w:t>
            </w:r>
          </w:p>
        </w:tc>
        <w:tc>
          <w:tcPr>
            <w:tcW w:w="1710" w:type="dxa"/>
          </w:tcPr>
          <w:p w14:paraId="5AEA744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w:t>
            </w:r>
          </w:p>
        </w:tc>
      </w:tr>
      <w:tr w:rsidR="00B130CC" w:rsidRPr="00383CAA" w14:paraId="7F3ADD29" w14:textId="77777777" w:rsidTr="00126661">
        <w:trPr>
          <w:jc w:val="center"/>
        </w:trPr>
        <w:tc>
          <w:tcPr>
            <w:tcW w:w="805" w:type="dxa"/>
            <w:vAlign w:val="center"/>
          </w:tcPr>
          <w:p w14:paraId="616DD66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42</w:t>
            </w:r>
          </w:p>
        </w:tc>
        <w:tc>
          <w:tcPr>
            <w:tcW w:w="11160" w:type="dxa"/>
            <w:tcBorders>
              <w:top w:val="nil"/>
              <w:left w:val="single" w:sz="8" w:space="0" w:color="auto"/>
              <w:bottom w:val="single" w:sz="8" w:space="0" w:color="auto"/>
              <w:right w:val="single" w:sz="8" w:space="0" w:color="auto"/>
            </w:tcBorders>
            <w:vAlign w:val="center"/>
          </w:tcPr>
          <w:p w14:paraId="4DC7BF4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ԴԴՌ3 8192Մբ 1066/1333ՀՑ(DDR3 8GB 1066/1333MHZ)</w:t>
            </w:r>
          </w:p>
        </w:tc>
        <w:tc>
          <w:tcPr>
            <w:tcW w:w="1710" w:type="dxa"/>
          </w:tcPr>
          <w:p w14:paraId="0302030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533D3F5C" w14:textId="77777777" w:rsidTr="00126661">
        <w:trPr>
          <w:jc w:val="center"/>
        </w:trPr>
        <w:tc>
          <w:tcPr>
            <w:tcW w:w="805" w:type="dxa"/>
            <w:vAlign w:val="center"/>
          </w:tcPr>
          <w:p w14:paraId="104361E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43</w:t>
            </w:r>
          </w:p>
        </w:tc>
        <w:tc>
          <w:tcPr>
            <w:tcW w:w="11160" w:type="dxa"/>
            <w:tcBorders>
              <w:top w:val="nil"/>
              <w:left w:val="single" w:sz="8" w:space="0" w:color="auto"/>
              <w:bottom w:val="single" w:sz="8" w:space="0" w:color="auto"/>
              <w:right w:val="single" w:sz="8" w:space="0" w:color="auto"/>
            </w:tcBorders>
            <w:vAlign w:val="center"/>
          </w:tcPr>
          <w:p w14:paraId="040F12E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ԴԴՌ4 4096Մբ 2400ՀՑ(DDR4 4GB 2400MHZ)</w:t>
            </w:r>
          </w:p>
        </w:tc>
        <w:tc>
          <w:tcPr>
            <w:tcW w:w="1710" w:type="dxa"/>
          </w:tcPr>
          <w:p w14:paraId="51555F7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w:t>
            </w:r>
          </w:p>
        </w:tc>
      </w:tr>
      <w:tr w:rsidR="00B130CC" w:rsidRPr="00383CAA" w14:paraId="55F0E182" w14:textId="77777777" w:rsidTr="00126661">
        <w:trPr>
          <w:jc w:val="center"/>
        </w:trPr>
        <w:tc>
          <w:tcPr>
            <w:tcW w:w="805" w:type="dxa"/>
            <w:vAlign w:val="center"/>
          </w:tcPr>
          <w:p w14:paraId="6FB49D6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44</w:t>
            </w:r>
          </w:p>
        </w:tc>
        <w:tc>
          <w:tcPr>
            <w:tcW w:w="11160" w:type="dxa"/>
            <w:tcBorders>
              <w:top w:val="nil"/>
              <w:left w:val="single" w:sz="8" w:space="0" w:color="auto"/>
              <w:bottom w:val="single" w:sz="8" w:space="0" w:color="auto"/>
              <w:right w:val="single" w:sz="8" w:space="0" w:color="auto"/>
            </w:tcBorders>
            <w:vAlign w:val="center"/>
          </w:tcPr>
          <w:p w14:paraId="7F07C20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ԴԴՌ4 8192Մբ 2400ՀՑ(DDR4 8GB 2400MHZ)</w:t>
            </w:r>
          </w:p>
        </w:tc>
        <w:tc>
          <w:tcPr>
            <w:tcW w:w="1710" w:type="dxa"/>
          </w:tcPr>
          <w:p w14:paraId="67AC3EC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7EA0B16A" w14:textId="77777777" w:rsidTr="00126661">
        <w:trPr>
          <w:jc w:val="center"/>
        </w:trPr>
        <w:tc>
          <w:tcPr>
            <w:tcW w:w="805" w:type="dxa"/>
            <w:vAlign w:val="center"/>
          </w:tcPr>
          <w:p w14:paraId="15081F2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45</w:t>
            </w:r>
          </w:p>
        </w:tc>
        <w:tc>
          <w:tcPr>
            <w:tcW w:w="11160" w:type="dxa"/>
            <w:tcBorders>
              <w:top w:val="nil"/>
              <w:left w:val="single" w:sz="8" w:space="0" w:color="auto"/>
              <w:bottom w:val="single" w:sz="8" w:space="0" w:color="auto"/>
              <w:right w:val="single" w:sz="8" w:space="0" w:color="auto"/>
            </w:tcBorders>
            <w:vAlign w:val="center"/>
          </w:tcPr>
          <w:p w14:paraId="73A0F136"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ԴԴՌ4 16384Մբ 2400ՀՑ(DDR4 16GB 2400MHZ)</w:t>
            </w:r>
          </w:p>
        </w:tc>
        <w:tc>
          <w:tcPr>
            <w:tcW w:w="1710" w:type="dxa"/>
          </w:tcPr>
          <w:p w14:paraId="0052AC1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60000</w:t>
            </w:r>
          </w:p>
        </w:tc>
      </w:tr>
      <w:tr w:rsidR="00B130CC" w:rsidRPr="00383CAA" w14:paraId="57366838" w14:textId="77777777" w:rsidTr="00126661">
        <w:trPr>
          <w:jc w:val="center"/>
        </w:trPr>
        <w:tc>
          <w:tcPr>
            <w:tcW w:w="805" w:type="dxa"/>
            <w:vAlign w:val="center"/>
          </w:tcPr>
          <w:p w14:paraId="75C31F2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46</w:t>
            </w:r>
          </w:p>
        </w:tc>
        <w:tc>
          <w:tcPr>
            <w:tcW w:w="11160" w:type="dxa"/>
            <w:tcBorders>
              <w:top w:val="nil"/>
              <w:left w:val="single" w:sz="8" w:space="0" w:color="auto"/>
              <w:bottom w:val="single" w:sz="8" w:space="0" w:color="auto"/>
              <w:right w:val="single" w:sz="8" w:space="0" w:color="auto"/>
            </w:tcBorders>
            <w:vAlign w:val="center"/>
          </w:tcPr>
          <w:p w14:paraId="598EF5C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ԴԴՌ5 8192Մբ 5200ՀՑ(DDR5 8GB 5200MHZ)</w:t>
            </w:r>
          </w:p>
        </w:tc>
        <w:tc>
          <w:tcPr>
            <w:tcW w:w="1710" w:type="dxa"/>
          </w:tcPr>
          <w:p w14:paraId="5C76DE2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40000</w:t>
            </w:r>
          </w:p>
        </w:tc>
      </w:tr>
      <w:tr w:rsidR="00B130CC" w:rsidRPr="00383CAA" w14:paraId="0B1A59E5" w14:textId="77777777" w:rsidTr="00126661">
        <w:trPr>
          <w:jc w:val="center"/>
        </w:trPr>
        <w:tc>
          <w:tcPr>
            <w:tcW w:w="805" w:type="dxa"/>
            <w:vAlign w:val="center"/>
          </w:tcPr>
          <w:p w14:paraId="5D49208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47</w:t>
            </w:r>
          </w:p>
        </w:tc>
        <w:tc>
          <w:tcPr>
            <w:tcW w:w="11160" w:type="dxa"/>
            <w:tcBorders>
              <w:top w:val="nil"/>
              <w:left w:val="single" w:sz="8" w:space="0" w:color="auto"/>
              <w:bottom w:val="single" w:sz="8" w:space="0" w:color="auto"/>
              <w:right w:val="single" w:sz="8" w:space="0" w:color="auto"/>
            </w:tcBorders>
            <w:vAlign w:val="center"/>
          </w:tcPr>
          <w:p w14:paraId="5972DD3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 փոխարինում ներառյալ ԴԴՌ5 16384Մբ 5200ՀՑ(DDR5 16GB 5200MHZ)</w:t>
            </w:r>
          </w:p>
        </w:tc>
        <w:tc>
          <w:tcPr>
            <w:tcW w:w="1710" w:type="dxa"/>
          </w:tcPr>
          <w:p w14:paraId="269DB44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383CAA" w14:paraId="5DE3F531" w14:textId="77777777" w:rsidTr="00126661">
        <w:trPr>
          <w:jc w:val="center"/>
        </w:trPr>
        <w:tc>
          <w:tcPr>
            <w:tcW w:w="805" w:type="dxa"/>
            <w:vAlign w:val="center"/>
          </w:tcPr>
          <w:p w14:paraId="0CF765F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48</w:t>
            </w:r>
          </w:p>
        </w:tc>
        <w:tc>
          <w:tcPr>
            <w:tcW w:w="11160" w:type="dxa"/>
            <w:tcBorders>
              <w:top w:val="nil"/>
              <w:left w:val="single" w:sz="8" w:space="0" w:color="auto"/>
              <w:bottom w:val="single" w:sz="8" w:space="0" w:color="auto"/>
              <w:right w:val="single" w:sz="8" w:space="0" w:color="auto"/>
            </w:tcBorders>
            <w:vAlign w:val="center"/>
          </w:tcPr>
          <w:p w14:paraId="0A0F3196"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SVGA փոխարինում ներառյալ Ատի Ռադեոն/Նվիդիա ԴԴՌ3 2Գբ ՊիՒիԱյ-Էքսպ(nvidia, Ati Redeon/Nvidia DDR3 2Gb PCI Exp 128bit) կամ համարժեք</w:t>
            </w:r>
          </w:p>
        </w:tc>
        <w:tc>
          <w:tcPr>
            <w:tcW w:w="1710" w:type="dxa"/>
          </w:tcPr>
          <w:p w14:paraId="03EE093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120000</w:t>
            </w:r>
          </w:p>
        </w:tc>
      </w:tr>
      <w:tr w:rsidR="00B130CC" w:rsidRPr="00383CAA" w14:paraId="0D7114D3" w14:textId="77777777" w:rsidTr="00126661">
        <w:trPr>
          <w:jc w:val="center"/>
        </w:trPr>
        <w:tc>
          <w:tcPr>
            <w:tcW w:w="805" w:type="dxa"/>
            <w:vAlign w:val="center"/>
          </w:tcPr>
          <w:p w14:paraId="0D4248D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49</w:t>
            </w:r>
          </w:p>
        </w:tc>
        <w:tc>
          <w:tcPr>
            <w:tcW w:w="11160" w:type="dxa"/>
            <w:tcBorders>
              <w:top w:val="nil"/>
              <w:left w:val="single" w:sz="8" w:space="0" w:color="auto"/>
              <w:bottom w:val="single" w:sz="8" w:space="0" w:color="auto"/>
              <w:right w:val="single" w:sz="8" w:space="0" w:color="auto"/>
            </w:tcBorders>
            <w:vAlign w:val="center"/>
          </w:tcPr>
          <w:p w14:paraId="42F068F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HDD փոխարինում ներառյալ HDD 1ՏԲ,7200ռպմ, SATA3</w:t>
            </w:r>
          </w:p>
        </w:tc>
        <w:tc>
          <w:tcPr>
            <w:tcW w:w="1710" w:type="dxa"/>
          </w:tcPr>
          <w:p w14:paraId="1BF7D34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40000</w:t>
            </w:r>
          </w:p>
        </w:tc>
      </w:tr>
      <w:tr w:rsidR="00B130CC" w:rsidRPr="00383CAA" w14:paraId="3E1EE219" w14:textId="77777777" w:rsidTr="00126661">
        <w:trPr>
          <w:jc w:val="center"/>
        </w:trPr>
        <w:tc>
          <w:tcPr>
            <w:tcW w:w="805" w:type="dxa"/>
            <w:vAlign w:val="center"/>
          </w:tcPr>
          <w:p w14:paraId="4638A7D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50</w:t>
            </w:r>
          </w:p>
        </w:tc>
        <w:tc>
          <w:tcPr>
            <w:tcW w:w="11160" w:type="dxa"/>
            <w:tcBorders>
              <w:top w:val="nil"/>
              <w:left w:val="single" w:sz="8" w:space="0" w:color="auto"/>
              <w:bottom w:val="single" w:sz="8" w:space="0" w:color="auto"/>
              <w:right w:val="single" w:sz="8" w:space="0" w:color="auto"/>
            </w:tcBorders>
            <w:vAlign w:val="center"/>
          </w:tcPr>
          <w:p w14:paraId="068AA32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HDD փոխարինում ներառյալ HDD 2ՏԲ,7200ռպմ, SATA3</w:t>
            </w:r>
          </w:p>
        </w:tc>
        <w:tc>
          <w:tcPr>
            <w:tcW w:w="1710" w:type="dxa"/>
          </w:tcPr>
          <w:p w14:paraId="0FA167F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383CAA" w14:paraId="1EDC16F8" w14:textId="77777777" w:rsidTr="00126661">
        <w:trPr>
          <w:jc w:val="center"/>
        </w:trPr>
        <w:tc>
          <w:tcPr>
            <w:tcW w:w="805" w:type="dxa"/>
            <w:vAlign w:val="center"/>
          </w:tcPr>
          <w:p w14:paraId="41D4B1B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51</w:t>
            </w:r>
          </w:p>
        </w:tc>
        <w:tc>
          <w:tcPr>
            <w:tcW w:w="11160" w:type="dxa"/>
            <w:tcBorders>
              <w:top w:val="nil"/>
              <w:left w:val="single" w:sz="8" w:space="0" w:color="auto"/>
              <w:bottom w:val="single" w:sz="8" w:space="0" w:color="auto"/>
              <w:right w:val="single" w:sz="8" w:space="0" w:color="auto"/>
            </w:tcBorders>
            <w:vAlign w:val="center"/>
          </w:tcPr>
          <w:p w14:paraId="17B2DB7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HDD փոխարինում ներառյալ HDD 3ՏԲ,7200ռպմ, SATA3</w:t>
            </w:r>
          </w:p>
        </w:tc>
        <w:tc>
          <w:tcPr>
            <w:tcW w:w="1710" w:type="dxa"/>
          </w:tcPr>
          <w:p w14:paraId="439AA5E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120000</w:t>
            </w:r>
          </w:p>
        </w:tc>
      </w:tr>
      <w:tr w:rsidR="00B130CC" w:rsidRPr="00383CAA" w14:paraId="74A49FBC" w14:textId="77777777" w:rsidTr="00126661">
        <w:trPr>
          <w:jc w:val="center"/>
        </w:trPr>
        <w:tc>
          <w:tcPr>
            <w:tcW w:w="805" w:type="dxa"/>
            <w:vAlign w:val="center"/>
          </w:tcPr>
          <w:p w14:paraId="7C69DF7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52</w:t>
            </w:r>
          </w:p>
        </w:tc>
        <w:tc>
          <w:tcPr>
            <w:tcW w:w="11160" w:type="dxa"/>
            <w:tcBorders>
              <w:top w:val="nil"/>
              <w:left w:val="single" w:sz="8" w:space="0" w:color="auto"/>
              <w:bottom w:val="single" w:sz="8" w:space="0" w:color="auto"/>
              <w:right w:val="single" w:sz="8" w:space="0" w:color="auto"/>
            </w:tcBorders>
            <w:vAlign w:val="center"/>
          </w:tcPr>
          <w:p w14:paraId="04AEBAF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HDD փոխարինում ներառյալ HDD 4ՏԲ,7200ռպմ, SATA3</w:t>
            </w:r>
          </w:p>
        </w:tc>
        <w:tc>
          <w:tcPr>
            <w:tcW w:w="1710" w:type="dxa"/>
          </w:tcPr>
          <w:p w14:paraId="3E483EF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160000</w:t>
            </w:r>
          </w:p>
        </w:tc>
      </w:tr>
      <w:tr w:rsidR="00B130CC" w:rsidRPr="00383CAA" w14:paraId="22A34E17" w14:textId="77777777" w:rsidTr="00126661">
        <w:trPr>
          <w:jc w:val="center"/>
        </w:trPr>
        <w:tc>
          <w:tcPr>
            <w:tcW w:w="805" w:type="dxa"/>
            <w:vAlign w:val="center"/>
          </w:tcPr>
          <w:p w14:paraId="6A90E1D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53</w:t>
            </w:r>
          </w:p>
        </w:tc>
        <w:tc>
          <w:tcPr>
            <w:tcW w:w="11160" w:type="dxa"/>
            <w:tcBorders>
              <w:top w:val="nil"/>
              <w:left w:val="single" w:sz="8" w:space="0" w:color="auto"/>
              <w:bottom w:val="single" w:sz="8" w:space="0" w:color="auto"/>
              <w:right w:val="single" w:sz="8" w:space="0" w:color="auto"/>
            </w:tcBorders>
            <w:vAlign w:val="center"/>
          </w:tcPr>
          <w:p w14:paraId="5335AAC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HDD փոխարինում ներառյալ HDD 6ՏԲ,7200ռպմ, SATA3</w:t>
            </w:r>
          </w:p>
        </w:tc>
        <w:tc>
          <w:tcPr>
            <w:tcW w:w="1710" w:type="dxa"/>
          </w:tcPr>
          <w:p w14:paraId="4CE5B02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200000</w:t>
            </w:r>
          </w:p>
        </w:tc>
      </w:tr>
      <w:tr w:rsidR="00B130CC" w:rsidRPr="00383CAA" w14:paraId="2FAF02ED" w14:textId="77777777" w:rsidTr="00126661">
        <w:trPr>
          <w:jc w:val="center"/>
        </w:trPr>
        <w:tc>
          <w:tcPr>
            <w:tcW w:w="805" w:type="dxa"/>
            <w:vAlign w:val="center"/>
          </w:tcPr>
          <w:p w14:paraId="6DF7893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54</w:t>
            </w:r>
          </w:p>
        </w:tc>
        <w:tc>
          <w:tcPr>
            <w:tcW w:w="11160" w:type="dxa"/>
            <w:tcBorders>
              <w:top w:val="nil"/>
              <w:left w:val="single" w:sz="8" w:space="0" w:color="auto"/>
              <w:bottom w:val="single" w:sz="8" w:space="0" w:color="auto"/>
              <w:right w:val="single" w:sz="8" w:space="0" w:color="auto"/>
            </w:tcBorders>
            <w:vAlign w:val="center"/>
          </w:tcPr>
          <w:p w14:paraId="4C58F4E7"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HDD փոխարինում ներառյալ HDD 10ՏԲ,7200ռպմ, SATA3</w:t>
            </w:r>
          </w:p>
        </w:tc>
        <w:tc>
          <w:tcPr>
            <w:tcW w:w="1710" w:type="dxa"/>
          </w:tcPr>
          <w:p w14:paraId="0BB8129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240000</w:t>
            </w:r>
          </w:p>
        </w:tc>
      </w:tr>
      <w:tr w:rsidR="00B130CC" w:rsidRPr="00383CAA" w14:paraId="0A503D06" w14:textId="77777777" w:rsidTr="00126661">
        <w:trPr>
          <w:jc w:val="center"/>
        </w:trPr>
        <w:tc>
          <w:tcPr>
            <w:tcW w:w="805" w:type="dxa"/>
            <w:vAlign w:val="center"/>
          </w:tcPr>
          <w:p w14:paraId="68101B8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55</w:t>
            </w:r>
          </w:p>
        </w:tc>
        <w:tc>
          <w:tcPr>
            <w:tcW w:w="11160" w:type="dxa"/>
            <w:tcBorders>
              <w:top w:val="nil"/>
              <w:left w:val="single" w:sz="8" w:space="0" w:color="auto"/>
              <w:bottom w:val="single" w:sz="8" w:space="0" w:color="auto"/>
              <w:right w:val="single" w:sz="8" w:space="0" w:color="auto"/>
            </w:tcBorders>
            <w:vAlign w:val="center"/>
          </w:tcPr>
          <w:p w14:paraId="4CFD1DA7"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SSD-ի տեղադրում 120GB ներառյալ SSD-ն</w:t>
            </w:r>
          </w:p>
        </w:tc>
        <w:tc>
          <w:tcPr>
            <w:tcW w:w="1710" w:type="dxa"/>
          </w:tcPr>
          <w:p w14:paraId="2567631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18000</w:t>
            </w:r>
          </w:p>
        </w:tc>
      </w:tr>
      <w:tr w:rsidR="00B130CC" w:rsidRPr="00383CAA" w14:paraId="5595A067" w14:textId="77777777" w:rsidTr="00126661">
        <w:trPr>
          <w:jc w:val="center"/>
        </w:trPr>
        <w:tc>
          <w:tcPr>
            <w:tcW w:w="805" w:type="dxa"/>
            <w:vAlign w:val="center"/>
          </w:tcPr>
          <w:p w14:paraId="4341CB5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56</w:t>
            </w:r>
          </w:p>
        </w:tc>
        <w:tc>
          <w:tcPr>
            <w:tcW w:w="11160" w:type="dxa"/>
            <w:tcBorders>
              <w:top w:val="nil"/>
              <w:left w:val="single" w:sz="8" w:space="0" w:color="auto"/>
              <w:bottom w:val="single" w:sz="8" w:space="0" w:color="auto"/>
              <w:right w:val="single" w:sz="8" w:space="0" w:color="auto"/>
            </w:tcBorders>
            <w:vAlign w:val="center"/>
          </w:tcPr>
          <w:p w14:paraId="4E22E9B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SSD-ի տեղադրում 256GB ներառյալ SSD-ն</w:t>
            </w:r>
          </w:p>
        </w:tc>
        <w:tc>
          <w:tcPr>
            <w:tcW w:w="1710" w:type="dxa"/>
          </w:tcPr>
          <w:p w14:paraId="2C6C661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30000</w:t>
            </w:r>
          </w:p>
        </w:tc>
      </w:tr>
      <w:tr w:rsidR="00B130CC" w:rsidRPr="00383CAA" w14:paraId="68815844" w14:textId="77777777" w:rsidTr="00126661">
        <w:trPr>
          <w:jc w:val="center"/>
        </w:trPr>
        <w:tc>
          <w:tcPr>
            <w:tcW w:w="805" w:type="dxa"/>
            <w:vAlign w:val="center"/>
          </w:tcPr>
          <w:p w14:paraId="683768A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57</w:t>
            </w:r>
          </w:p>
        </w:tc>
        <w:tc>
          <w:tcPr>
            <w:tcW w:w="11160" w:type="dxa"/>
            <w:tcBorders>
              <w:top w:val="nil"/>
              <w:left w:val="single" w:sz="8" w:space="0" w:color="auto"/>
              <w:bottom w:val="single" w:sz="8" w:space="0" w:color="auto"/>
              <w:right w:val="single" w:sz="8" w:space="0" w:color="auto"/>
            </w:tcBorders>
            <w:vAlign w:val="center"/>
          </w:tcPr>
          <w:p w14:paraId="30B6DBAF"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SSD-ի տեղադրում 512GB ներառյալ SSD-ն</w:t>
            </w:r>
          </w:p>
        </w:tc>
        <w:tc>
          <w:tcPr>
            <w:tcW w:w="1710" w:type="dxa"/>
          </w:tcPr>
          <w:p w14:paraId="72169C9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5A79C66F" w14:textId="77777777" w:rsidTr="00126661">
        <w:trPr>
          <w:jc w:val="center"/>
        </w:trPr>
        <w:tc>
          <w:tcPr>
            <w:tcW w:w="805" w:type="dxa"/>
            <w:vAlign w:val="center"/>
          </w:tcPr>
          <w:p w14:paraId="452410A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58</w:t>
            </w:r>
          </w:p>
        </w:tc>
        <w:tc>
          <w:tcPr>
            <w:tcW w:w="11160" w:type="dxa"/>
            <w:tcBorders>
              <w:top w:val="nil"/>
              <w:left w:val="single" w:sz="8" w:space="0" w:color="auto"/>
              <w:bottom w:val="single" w:sz="8" w:space="0" w:color="auto"/>
              <w:right w:val="single" w:sz="8" w:space="0" w:color="auto"/>
            </w:tcBorders>
            <w:vAlign w:val="center"/>
          </w:tcPr>
          <w:p w14:paraId="139EC7D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SSD-ի տեղադրում 1000GB ներառյալ SSD-ն</w:t>
            </w:r>
          </w:p>
        </w:tc>
        <w:tc>
          <w:tcPr>
            <w:tcW w:w="1710" w:type="dxa"/>
          </w:tcPr>
          <w:p w14:paraId="4D65EE7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70000</w:t>
            </w:r>
          </w:p>
        </w:tc>
      </w:tr>
      <w:tr w:rsidR="00B130CC" w:rsidRPr="00383CAA" w14:paraId="4AB0455B" w14:textId="77777777" w:rsidTr="00126661">
        <w:trPr>
          <w:jc w:val="center"/>
        </w:trPr>
        <w:tc>
          <w:tcPr>
            <w:tcW w:w="805" w:type="dxa"/>
            <w:vAlign w:val="center"/>
          </w:tcPr>
          <w:p w14:paraId="0CBE788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59</w:t>
            </w:r>
          </w:p>
        </w:tc>
        <w:tc>
          <w:tcPr>
            <w:tcW w:w="11160" w:type="dxa"/>
            <w:tcBorders>
              <w:top w:val="nil"/>
              <w:left w:val="single" w:sz="8" w:space="0" w:color="auto"/>
              <w:bottom w:val="single" w:sz="8" w:space="0" w:color="auto"/>
              <w:right w:val="single" w:sz="8" w:space="0" w:color="auto"/>
            </w:tcBorders>
            <w:vAlign w:val="center"/>
          </w:tcPr>
          <w:p w14:paraId="0223861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SSD-M2-ի տեղադրում 120GB ներառյալ SSD-M2</w:t>
            </w:r>
          </w:p>
        </w:tc>
        <w:tc>
          <w:tcPr>
            <w:tcW w:w="1710" w:type="dxa"/>
          </w:tcPr>
          <w:p w14:paraId="27DC54D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3797B856" w14:textId="77777777" w:rsidTr="00126661">
        <w:trPr>
          <w:jc w:val="center"/>
        </w:trPr>
        <w:tc>
          <w:tcPr>
            <w:tcW w:w="805" w:type="dxa"/>
            <w:vAlign w:val="center"/>
          </w:tcPr>
          <w:p w14:paraId="67617ED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60</w:t>
            </w:r>
          </w:p>
        </w:tc>
        <w:tc>
          <w:tcPr>
            <w:tcW w:w="11160" w:type="dxa"/>
            <w:tcBorders>
              <w:top w:val="nil"/>
              <w:left w:val="single" w:sz="8" w:space="0" w:color="auto"/>
              <w:bottom w:val="single" w:sz="8" w:space="0" w:color="auto"/>
              <w:right w:val="single" w:sz="8" w:space="0" w:color="auto"/>
            </w:tcBorders>
            <w:vAlign w:val="center"/>
          </w:tcPr>
          <w:p w14:paraId="224BBC3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SSD-M2-ի տեղադրում 256GB ներառյալ SSD-M2</w:t>
            </w:r>
          </w:p>
        </w:tc>
        <w:tc>
          <w:tcPr>
            <w:tcW w:w="1710" w:type="dxa"/>
          </w:tcPr>
          <w:p w14:paraId="4E80A07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35000</w:t>
            </w:r>
          </w:p>
        </w:tc>
      </w:tr>
      <w:tr w:rsidR="00B130CC" w:rsidRPr="00383CAA" w14:paraId="496C05BB" w14:textId="77777777" w:rsidTr="00126661">
        <w:trPr>
          <w:jc w:val="center"/>
        </w:trPr>
        <w:tc>
          <w:tcPr>
            <w:tcW w:w="805" w:type="dxa"/>
            <w:vAlign w:val="center"/>
          </w:tcPr>
          <w:p w14:paraId="5287984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61</w:t>
            </w:r>
          </w:p>
        </w:tc>
        <w:tc>
          <w:tcPr>
            <w:tcW w:w="11160" w:type="dxa"/>
            <w:tcBorders>
              <w:top w:val="nil"/>
              <w:left w:val="single" w:sz="8" w:space="0" w:color="auto"/>
              <w:bottom w:val="single" w:sz="8" w:space="0" w:color="auto"/>
              <w:right w:val="single" w:sz="8" w:space="0" w:color="auto"/>
            </w:tcBorders>
            <w:vAlign w:val="center"/>
          </w:tcPr>
          <w:p w14:paraId="36EAB2BE"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SSD-M2-ի տեղադրում 500GB ներառյալ SSD-M2</w:t>
            </w:r>
          </w:p>
        </w:tc>
        <w:tc>
          <w:tcPr>
            <w:tcW w:w="1710" w:type="dxa"/>
          </w:tcPr>
          <w:p w14:paraId="64D7E4A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7932EED2" w14:textId="77777777" w:rsidTr="00126661">
        <w:trPr>
          <w:jc w:val="center"/>
        </w:trPr>
        <w:tc>
          <w:tcPr>
            <w:tcW w:w="805" w:type="dxa"/>
            <w:vAlign w:val="center"/>
          </w:tcPr>
          <w:p w14:paraId="5024A4B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62</w:t>
            </w:r>
          </w:p>
        </w:tc>
        <w:tc>
          <w:tcPr>
            <w:tcW w:w="11160" w:type="dxa"/>
            <w:tcBorders>
              <w:top w:val="nil"/>
              <w:left w:val="single" w:sz="8" w:space="0" w:color="auto"/>
              <w:bottom w:val="single" w:sz="8" w:space="0" w:color="auto"/>
              <w:right w:val="single" w:sz="8" w:space="0" w:color="auto"/>
            </w:tcBorders>
            <w:vAlign w:val="center"/>
          </w:tcPr>
          <w:p w14:paraId="28CFA26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SSD-M2-ի տեղադրում 1000GB ներառյալ SSD-M2</w:t>
            </w:r>
          </w:p>
        </w:tc>
        <w:tc>
          <w:tcPr>
            <w:tcW w:w="1710" w:type="dxa"/>
          </w:tcPr>
          <w:p w14:paraId="4096EDF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383CAA" w14:paraId="0030DAD0" w14:textId="77777777" w:rsidTr="00126661">
        <w:trPr>
          <w:jc w:val="center"/>
        </w:trPr>
        <w:tc>
          <w:tcPr>
            <w:tcW w:w="805" w:type="dxa"/>
            <w:vAlign w:val="center"/>
          </w:tcPr>
          <w:p w14:paraId="3200D7F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63</w:t>
            </w:r>
          </w:p>
        </w:tc>
        <w:tc>
          <w:tcPr>
            <w:tcW w:w="11160" w:type="dxa"/>
            <w:tcBorders>
              <w:top w:val="nil"/>
              <w:left w:val="single" w:sz="8" w:space="0" w:color="auto"/>
              <w:bottom w:val="single" w:sz="8" w:space="0" w:color="auto"/>
              <w:right w:val="single" w:sz="8" w:space="0" w:color="auto"/>
            </w:tcBorders>
            <w:vAlign w:val="center"/>
          </w:tcPr>
          <w:p w14:paraId="6568F08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CD-RW/DVD-RW-ի փոխարինում ներառյալ ԴՎԴ-ՌՎ(CD-RW/DVD-RW)</w:t>
            </w:r>
          </w:p>
        </w:tc>
        <w:tc>
          <w:tcPr>
            <w:tcW w:w="1710" w:type="dxa"/>
          </w:tcPr>
          <w:p w14:paraId="05E0127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6182953C" w14:textId="77777777" w:rsidTr="00126661">
        <w:trPr>
          <w:jc w:val="center"/>
        </w:trPr>
        <w:tc>
          <w:tcPr>
            <w:tcW w:w="805" w:type="dxa"/>
            <w:vAlign w:val="center"/>
          </w:tcPr>
          <w:p w14:paraId="6D471BE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64</w:t>
            </w:r>
          </w:p>
        </w:tc>
        <w:tc>
          <w:tcPr>
            <w:tcW w:w="11160" w:type="dxa"/>
            <w:tcBorders>
              <w:top w:val="nil"/>
              <w:left w:val="single" w:sz="8" w:space="0" w:color="auto"/>
              <w:bottom w:val="single" w:sz="8" w:space="0" w:color="auto"/>
              <w:right w:val="single" w:sz="8" w:space="0" w:color="auto"/>
            </w:tcBorders>
            <w:vAlign w:val="center"/>
          </w:tcPr>
          <w:p w14:paraId="5C064B8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Ցանցային քարտի տեղադրում PCI կամ PCI-e 10/100/1000 Mbps  ներառյալ ցանցային քարտը,Lan Card PCI կամ PCI-e</w:t>
            </w:r>
          </w:p>
        </w:tc>
        <w:tc>
          <w:tcPr>
            <w:tcW w:w="1710" w:type="dxa"/>
          </w:tcPr>
          <w:p w14:paraId="788D585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7D98AC6C" w14:textId="77777777" w:rsidTr="00126661">
        <w:trPr>
          <w:jc w:val="center"/>
        </w:trPr>
        <w:tc>
          <w:tcPr>
            <w:tcW w:w="805" w:type="dxa"/>
            <w:vAlign w:val="center"/>
          </w:tcPr>
          <w:p w14:paraId="69A40F6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65</w:t>
            </w:r>
          </w:p>
        </w:tc>
        <w:tc>
          <w:tcPr>
            <w:tcW w:w="11160" w:type="dxa"/>
            <w:tcBorders>
              <w:top w:val="nil"/>
              <w:left w:val="single" w:sz="8" w:space="0" w:color="auto"/>
              <w:bottom w:val="single" w:sz="8" w:space="0" w:color="auto"/>
              <w:right w:val="single" w:sz="8" w:space="0" w:color="auto"/>
            </w:tcBorders>
            <w:vAlign w:val="center"/>
          </w:tcPr>
          <w:p w14:paraId="55F02F9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Համակարգչային ստեղնաշարի փոխարինում նորով USP կամ PC2</w:t>
            </w:r>
          </w:p>
        </w:tc>
        <w:tc>
          <w:tcPr>
            <w:tcW w:w="1710" w:type="dxa"/>
          </w:tcPr>
          <w:p w14:paraId="7A5DDA9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w:t>
            </w:r>
          </w:p>
        </w:tc>
      </w:tr>
      <w:tr w:rsidR="00B130CC" w:rsidRPr="00383CAA" w14:paraId="1B81A272" w14:textId="77777777" w:rsidTr="00126661">
        <w:trPr>
          <w:jc w:val="center"/>
        </w:trPr>
        <w:tc>
          <w:tcPr>
            <w:tcW w:w="805" w:type="dxa"/>
            <w:vAlign w:val="center"/>
          </w:tcPr>
          <w:p w14:paraId="651BA0F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66</w:t>
            </w:r>
          </w:p>
        </w:tc>
        <w:tc>
          <w:tcPr>
            <w:tcW w:w="11160" w:type="dxa"/>
            <w:tcBorders>
              <w:top w:val="nil"/>
              <w:left w:val="single" w:sz="8" w:space="0" w:color="auto"/>
              <w:bottom w:val="single" w:sz="8" w:space="0" w:color="auto"/>
              <w:right w:val="single" w:sz="8" w:space="0" w:color="auto"/>
            </w:tcBorders>
            <w:vAlign w:val="center"/>
          </w:tcPr>
          <w:p w14:paraId="6FFA4B8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Համակարգչային մկնիկի փոխարինում նորով  USP կամ PC2</w:t>
            </w:r>
          </w:p>
        </w:tc>
        <w:tc>
          <w:tcPr>
            <w:tcW w:w="1710" w:type="dxa"/>
          </w:tcPr>
          <w:p w14:paraId="7030CEF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562CFB74" w14:textId="77777777" w:rsidTr="00126661">
        <w:trPr>
          <w:jc w:val="center"/>
        </w:trPr>
        <w:tc>
          <w:tcPr>
            <w:tcW w:w="805" w:type="dxa"/>
            <w:vAlign w:val="center"/>
          </w:tcPr>
          <w:p w14:paraId="57419D7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67</w:t>
            </w:r>
          </w:p>
        </w:tc>
        <w:tc>
          <w:tcPr>
            <w:tcW w:w="11160" w:type="dxa"/>
          </w:tcPr>
          <w:p w14:paraId="0B43DFD1"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Նոթբուքի/Նետբուքի</w:t>
            </w:r>
          </w:p>
        </w:tc>
        <w:tc>
          <w:tcPr>
            <w:tcW w:w="1710" w:type="dxa"/>
          </w:tcPr>
          <w:p w14:paraId="45EDFDC3" w14:textId="77777777" w:rsidR="00B130CC" w:rsidRPr="00383CAA" w:rsidRDefault="00B130CC" w:rsidP="00552DD9">
            <w:pPr>
              <w:rPr>
                <w:rFonts w:ascii="GHEA Grapalat" w:hAnsi="GHEA Grapalat"/>
                <w:color w:val="000000" w:themeColor="text1"/>
                <w:sz w:val="16"/>
                <w:szCs w:val="16"/>
              </w:rPr>
            </w:pPr>
          </w:p>
        </w:tc>
      </w:tr>
      <w:tr w:rsidR="00B130CC" w:rsidRPr="00383CAA" w14:paraId="1D2E43A6" w14:textId="77777777" w:rsidTr="00126661">
        <w:trPr>
          <w:jc w:val="center"/>
        </w:trPr>
        <w:tc>
          <w:tcPr>
            <w:tcW w:w="805" w:type="dxa"/>
            <w:vAlign w:val="center"/>
          </w:tcPr>
          <w:p w14:paraId="16B7744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68</w:t>
            </w:r>
          </w:p>
        </w:tc>
        <w:tc>
          <w:tcPr>
            <w:tcW w:w="11160" w:type="dxa"/>
            <w:tcBorders>
              <w:top w:val="nil"/>
              <w:left w:val="single" w:sz="8" w:space="0" w:color="auto"/>
              <w:bottom w:val="single" w:sz="8" w:space="0" w:color="auto"/>
              <w:right w:val="single" w:sz="8" w:space="0" w:color="auto"/>
            </w:tcBorders>
            <w:vAlign w:val="center"/>
          </w:tcPr>
          <w:p w14:paraId="16F460D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Ram-ի փոխարինում ԴԴՌ3 2գբ (DDR3 2GB) ներառյալ Ram-ը</w:t>
            </w:r>
          </w:p>
        </w:tc>
        <w:tc>
          <w:tcPr>
            <w:tcW w:w="1710" w:type="dxa"/>
          </w:tcPr>
          <w:p w14:paraId="3833256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5D172B76" w14:textId="77777777" w:rsidTr="00126661">
        <w:trPr>
          <w:jc w:val="center"/>
        </w:trPr>
        <w:tc>
          <w:tcPr>
            <w:tcW w:w="805" w:type="dxa"/>
            <w:vAlign w:val="center"/>
          </w:tcPr>
          <w:p w14:paraId="12E5F46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69</w:t>
            </w:r>
          </w:p>
        </w:tc>
        <w:tc>
          <w:tcPr>
            <w:tcW w:w="11160" w:type="dxa"/>
            <w:tcBorders>
              <w:top w:val="nil"/>
              <w:left w:val="single" w:sz="8" w:space="0" w:color="auto"/>
              <w:bottom w:val="single" w:sz="8" w:space="0" w:color="auto"/>
              <w:right w:val="single" w:sz="8" w:space="0" w:color="auto"/>
            </w:tcBorders>
            <w:vAlign w:val="center"/>
          </w:tcPr>
          <w:p w14:paraId="1ADCBBC7"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Ram-ի փոխարինում ԴԴՌ3 4գբ (DDR3 4GB) ներառյալ Ram-ը </w:t>
            </w:r>
          </w:p>
        </w:tc>
        <w:tc>
          <w:tcPr>
            <w:tcW w:w="1710" w:type="dxa"/>
          </w:tcPr>
          <w:p w14:paraId="211C7DE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4E169DF8" w14:textId="77777777" w:rsidTr="00126661">
        <w:trPr>
          <w:jc w:val="center"/>
        </w:trPr>
        <w:tc>
          <w:tcPr>
            <w:tcW w:w="805" w:type="dxa"/>
            <w:vAlign w:val="center"/>
          </w:tcPr>
          <w:p w14:paraId="5CEB233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70</w:t>
            </w:r>
          </w:p>
        </w:tc>
        <w:tc>
          <w:tcPr>
            <w:tcW w:w="11160" w:type="dxa"/>
            <w:tcBorders>
              <w:top w:val="nil"/>
              <w:left w:val="single" w:sz="8" w:space="0" w:color="auto"/>
              <w:bottom w:val="single" w:sz="8" w:space="0" w:color="auto"/>
              <w:right w:val="single" w:sz="8" w:space="0" w:color="auto"/>
            </w:tcBorders>
            <w:vAlign w:val="center"/>
          </w:tcPr>
          <w:p w14:paraId="43B2A42F"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Ram-ի փոխարինում ԴԴՌ4 4գբ (DDR4 4GB) ներառյալ Ram-ը </w:t>
            </w:r>
          </w:p>
        </w:tc>
        <w:tc>
          <w:tcPr>
            <w:tcW w:w="1710" w:type="dxa"/>
          </w:tcPr>
          <w:p w14:paraId="3751898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4A4EC2DE" w14:textId="77777777" w:rsidTr="00126661">
        <w:trPr>
          <w:jc w:val="center"/>
        </w:trPr>
        <w:tc>
          <w:tcPr>
            <w:tcW w:w="805" w:type="dxa"/>
            <w:vAlign w:val="center"/>
          </w:tcPr>
          <w:p w14:paraId="54B7125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71</w:t>
            </w:r>
          </w:p>
        </w:tc>
        <w:tc>
          <w:tcPr>
            <w:tcW w:w="11160" w:type="dxa"/>
            <w:tcBorders>
              <w:top w:val="nil"/>
              <w:left w:val="single" w:sz="8" w:space="0" w:color="auto"/>
              <w:bottom w:val="single" w:sz="8" w:space="0" w:color="auto"/>
              <w:right w:val="single" w:sz="8" w:space="0" w:color="auto"/>
            </w:tcBorders>
            <w:vAlign w:val="center"/>
          </w:tcPr>
          <w:p w14:paraId="0E46F530"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 xml:space="preserve">Մոնիտորի փոխարինում ( ներառյալ մոնիտորը 15.6” LED, 15.6 LED Slim, 15.6 LED Full HD 17.3 LED </w:t>
            </w:r>
          </w:p>
        </w:tc>
        <w:tc>
          <w:tcPr>
            <w:tcW w:w="1710" w:type="dxa"/>
          </w:tcPr>
          <w:p w14:paraId="5338EFA7"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70000</w:t>
            </w:r>
          </w:p>
        </w:tc>
      </w:tr>
      <w:tr w:rsidR="00B130CC" w:rsidRPr="00383CAA" w14:paraId="24DAA07A" w14:textId="77777777" w:rsidTr="00126661">
        <w:trPr>
          <w:jc w:val="center"/>
        </w:trPr>
        <w:tc>
          <w:tcPr>
            <w:tcW w:w="805" w:type="dxa"/>
            <w:vAlign w:val="center"/>
          </w:tcPr>
          <w:p w14:paraId="4A96996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72</w:t>
            </w:r>
          </w:p>
        </w:tc>
        <w:tc>
          <w:tcPr>
            <w:tcW w:w="11160" w:type="dxa"/>
            <w:tcBorders>
              <w:top w:val="nil"/>
              <w:left w:val="single" w:sz="8" w:space="0" w:color="auto"/>
              <w:bottom w:val="single" w:sz="8" w:space="0" w:color="auto"/>
              <w:right w:val="single" w:sz="8" w:space="0" w:color="auto"/>
            </w:tcBorders>
            <w:vAlign w:val="center"/>
          </w:tcPr>
          <w:p w14:paraId="0E87438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Մայրական տպասալի վերանորոգում  ( վնասված միկրոսխեմաների, չիպերի, բնիկի, և պահեստամասերի փոխարինում) չվերանորոգման դեպքում մայրական տպասալի փոխարինում ներառյալ տպասալը</w:t>
            </w:r>
          </w:p>
        </w:tc>
        <w:tc>
          <w:tcPr>
            <w:tcW w:w="1710" w:type="dxa"/>
          </w:tcPr>
          <w:p w14:paraId="763686B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399B1D7B" w14:textId="77777777" w:rsidTr="00126661">
        <w:trPr>
          <w:jc w:val="center"/>
        </w:trPr>
        <w:tc>
          <w:tcPr>
            <w:tcW w:w="805" w:type="dxa"/>
            <w:vAlign w:val="center"/>
          </w:tcPr>
          <w:p w14:paraId="724B302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73</w:t>
            </w:r>
          </w:p>
        </w:tc>
        <w:tc>
          <w:tcPr>
            <w:tcW w:w="11160" w:type="dxa"/>
            <w:tcBorders>
              <w:top w:val="nil"/>
              <w:left w:val="single" w:sz="8" w:space="0" w:color="auto"/>
              <w:bottom w:val="single" w:sz="8" w:space="0" w:color="auto"/>
              <w:right w:val="single" w:sz="8" w:space="0" w:color="auto"/>
            </w:tcBorders>
            <w:vAlign w:val="center"/>
          </w:tcPr>
          <w:p w14:paraId="49840F9B"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Ստեղնաշարի փոխարինում նորով համապատասխան ստեղնաշարով</w:t>
            </w:r>
          </w:p>
        </w:tc>
        <w:tc>
          <w:tcPr>
            <w:tcW w:w="1710" w:type="dxa"/>
          </w:tcPr>
          <w:p w14:paraId="6A577E7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4B21AA1D" w14:textId="77777777" w:rsidTr="00126661">
        <w:trPr>
          <w:jc w:val="center"/>
        </w:trPr>
        <w:tc>
          <w:tcPr>
            <w:tcW w:w="805" w:type="dxa"/>
            <w:vAlign w:val="center"/>
          </w:tcPr>
          <w:p w14:paraId="0EC6BC6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74</w:t>
            </w:r>
          </w:p>
        </w:tc>
        <w:tc>
          <w:tcPr>
            <w:tcW w:w="11160" w:type="dxa"/>
            <w:tcBorders>
              <w:top w:val="nil"/>
              <w:left w:val="single" w:sz="8" w:space="0" w:color="auto"/>
              <w:bottom w:val="single" w:sz="8" w:space="0" w:color="auto"/>
              <w:right w:val="single" w:sz="8" w:space="0" w:color="auto"/>
            </w:tcBorders>
            <w:vAlign w:val="center"/>
          </w:tcPr>
          <w:p w14:paraId="793637D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բլոկի փոխարինում նորով համապատասխան բլոկով</w:t>
            </w:r>
          </w:p>
        </w:tc>
        <w:tc>
          <w:tcPr>
            <w:tcW w:w="1710" w:type="dxa"/>
          </w:tcPr>
          <w:p w14:paraId="300857E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7B441273" w14:textId="77777777" w:rsidTr="00126661">
        <w:trPr>
          <w:jc w:val="center"/>
        </w:trPr>
        <w:tc>
          <w:tcPr>
            <w:tcW w:w="805" w:type="dxa"/>
            <w:vAlign w:val="center"/>
          </w:tcPr>
          <w:p w14:paraId="6587E8E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75</w:t>
            </w:r>
          </w:p>
        </w:tc>
        <w:tc>
          <w:tcPr>
            <w:tcW w:w="11160" w:type="dxa"/>
            <w:tcBorders>
              <w:top w:val="nil"/>
              <w:left w:val="single" w:sz="8" w:space="0" w:color="auto"/>
              <w:bottom w:val="single" w:sz="8" w:space="0" w:color="auto"/>
              <w:right w:val="single" w:sz="8" w:space="0" w:color="auto"/>
            </w:tcBorders>
            <w:vAlign w:val="center"/>
          </w:tcPr>
          <w:p w14:paraId="29FF0C56"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Մարտկոցի փոխարինում նորով համապատասխան մարտկոցով</w:t>
            </w:r>
          </w:p>
        </w:tc>
        <w:tc>
          <w:tcPr>
            <w:tcW w:w="1710" w:type="dxa"/>
          </w:tcPr>
          <w:p w14:paraId="388902F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32B233B3" w14:textId="77777777" w:rsidTr="00126661">
        <w:trPr>
          <w:jc w:val="center"/>
        </w:trPr>
        <w:tc>
          <w:tcPr>
            <w:tcW w:w="805" w:type="dxa"/>
            <w:vAlign w:val="center"/>
          </w:tcPr>
          <w:p w14:paraId="7D84B99D"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67D1B558" w14:textId="77777777" w:rsidR="00B130CC" w:rsidRPr="00383CAA" w:rsidRDefault="00B130CC" w:rsidP="00552DD9">
            <w:pPr>
              <w:rPr>
                <w:rFonts w:ascii="GHEA Grapalat" w:hAnsi="GHEA Grapalat" w:cs="Calibri"/>
                <w:color w:val="000000" w:themeColor="text1"/>
                <w:sz w:val="16"/>
                <w:szCs w:val="16"/>
                <w:lang w:val="hy-AM"/>
              </w:rPr>
            </w:pPr>
          </w:p>
        </w:tc>
        <w:tc>
          <w:tcPr>
            <w:tcW w:w="1710" w:type="dxa"/>
          </w:tcPr>
          <w:p w14:paraId="7326CDCD" w14:textId="77777777" w:rsidR="00B130CC" w:rsidRPr="00383CAA" w:rsidRDefault="00B130CC" w:rsidP="00552DD9">
            <w:pPr>
              <w:rPr>
                <w:rFonts w:ascii="GHEA Grapalat" w:hAnsi="GHEA Grapalat"/>
                <w:color w:val="000000" w:themeColor="text1"/>
                <w:sz w:val="16"/>
                <w:szCs w:val="16"/>
                <w:lang w:val="hy-AM"/>
              </w:rPr>
            </w:pPr>
          </w:p>
        </w:tc>
      </w:tr>
      <w:tr w:rsidR="00B130CC" w:rsidRPr="00DC017B" w14:paraId="33808F0C" w14:textId="77777777" w:rsidTr="00126661">
        <w:trPr>
          <w:jc w:val="center"/>
        </w:trPr>
        <w:tc>
          <w:tcPr>
            <w:tcW w:w="805" w:type="dxa"/>
            <w:vAlign w:val="center"/>
          </w:tcPr>
          <w:p w14:paraId="7976282D"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44F0317F" w14:textId="77777777" w:rsidR="00B130CC" w:rsidRPr="00126661" w:rsidRDefault="00B130CC" w:rsidP="00552DD9">
            <w:pPr>
              <w:jc w:val="center"/>
              <w:rPr>
                <w:rFonts w:ascii="GHEA Grapalat" w:hAnsi="GHEA Grapalat" w:cs="Calibri"/>
                <w:b/>
                <w:color w:val="000000" w:themeColor="text1"/>
                <w:lang w:val="hy-AM"/>
              </w:rPr>
            </w:pPr>
            <w:r w:rsidRPr="00126661">
              <w:rPr>
                <w:rFonts w:ascii="GHEA Grapalat" w:hAnsi="GHEA Grapalat" w:cs="Calibri"/>
                <w:b/>
                <w:color w:val="000000" w:themeColor="text1"/>
                <w:lang w:val="hy-AM"/>
              </w:rPr>
              <w:t>Համակարգչային պլանշետ Samsung Galaxy Tab Active 3</w:t>
            </w:r>
          </w:p>
        </w:tc>
        <w:tc>
          <w:tcPr>
            <w:tcW w:w="1710" w:type="dxa"/>
          </w:tcPr>
          <w:p w14:paraId="4DA7A562"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1AE3166E" w14:textId="77777777" w:rsidTr="00126661">
        <w:trPr>
          <w:jc w:val="center"/>
        </w:trPr>
        <w:tc>
          <w:tcPr>
            <w:tcW w:w="805" w:type="dxa"/>
            <w:vAlign w:val="center"/>
          </w:tcPr>
          <w:p w14:paraId="65FC8F2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76</w:t>
            </w:r>
          </w:p>
        </w:tc>
        <w:tc>
          <w:tcPr>
            <w:tcW w:w="11160" w:type="dxa"/>
            <w:tcBorders>
              <w:top w:val="nil"/>
              <w:left w:val="single" w:sz="8" w:space="0" w:color="auto"/>
              <w:bottom w:val="single" w:sz="8" w:space="0" w:color="auto"/>
              <w:right w:val="single" w:sz="8" w:space="0" w:color="auto"/>
            </w:tcBorders>
            <w:vAlign w:val="center"/>
          </w:tcPr>
          <w:p w14:paraId="250CDC8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Էկրանի փոխարինում ներառյալ էկրանը</w:t>
            </w:r>
          </w:p>
        </w:tc>
        <w:tc>
          <w:tcPr>
            <w:tcW w:w="1710" w:type="dxa"/>
          </w:tcPr>
          <w:p w14:paraId="79750F91"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80000</w:t>
            </w:r>
          </w:p>
        </w:tc>
      </w:tr>
      <w:tr w:rsidR="00B130CC" w:rsidRPr="00383CAA" w14:paraId="2BD39860" w14:textId="77777777" w:rsidTr="00126661">
        <w:trPr>
          <w:jc w:val="center"/>
        </w:trPr>
        <w:tc>
          <w:tcPr>
            <w:tcW w:w="805" w:type="dxa"/>
            <w:vAlign w:val="center"/>
          </w:tcPr>
          <w:p w14:paraId="14E02B0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77</w:t>
            </w:r>
          </w:p>
        </w:tc>
        <w:tc>
          <w:tcPr>
            <w:tcW w:w="11160" w:type="dxa"/>
            <w:tcBorders>
              <w:top w:val="nil"/>
              <w:left w:val="single" w:sz="8" w:space="0" w:color="auto"/>
              <w:bottom w:val="single" w:sz="8" w:space="0" w:color="auto"/>
              <w:right w:val="single" w:sz="8" w:space="0" w:color="auto"/>
            </w:tcBorders>
            <w:vAlign w:val="center"/>
          </w:tcPr>
          <w:p w14:paraId="76DFF77F"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բնիկի փոխարինում ներառյալ սնուցման բնիկը</w:t>
            </w:r>
          </w:p>
        </w:tc>
        <w:tc>
          <w:tcPr>
            <w:tcW w:w="1710" w:type="dxa"/>
          </w:tcPr>
          <w:p w14:paraId="0926AD5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0B07914C" w14:textId="77777777" w:rsidTr="00126661">
        <w:trPr>
          <w:jc w:val="center"/>
        </w:trPr>
        <w:tc>
          <w:tcPr>
            <w:tcW w:w="805" w:type="dxa"/>
            <w:vAlign w:val="center"/>
          </w:tcPr>
          <w:p w14:paraId="6F896B3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78</w:t>
            </w:r>
          </w:p>
        </w:tc>
        <w:tc>
          <w:tcPr>
            <w:tcW w:w="11160" w:type="dxa"/>
            <w:tcBorders>
              <w:top w:val="nil"/>
              <w:left w:val="single" w:sz="8" w:space="0" w:color="auto"/>
              <w:bottom w:val="single" w:sz="8" w:space="0" w:color="auto"/>
              <w:right w:val="single" w:sz="8" w:space="0" w:color="auto"/>
            </w:tcBorders>
            <w:vAlign w:val="center"/>
          </w:tcPr>
          <w:p w14:paraId="05E2529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Իրանի փոխարինում ներառյալ իրանը</w:t>
            </w:r>
          </w:p>
        </w:tc>
        <w:tc>
          <w:tcPr>
            <w:tcW w:w="1710" w:type="dxa"/>
          </w:tcPr>
          <w:p w14:paraId="5686C384"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100000</w:t>
            </w:r>
          </w:p>
        </w:tc>
      </w:tr>
      <w:tr w:rsidR="00B130CC" w:rsidRPr="00383CAA" w14:paraId="215AB32B" w14:textId="77777777" w:rsidTr="00126661">
        <w:trPr>
          <w:jc w:val="center"/>
        </w:trPr>
        <w:tc>
          <w:tcPr>
            <w:tcW w:w="805" w:type="dxa"/>
            <w:vAlign w:val="center"/>
          </w:tcPr>
          <w:p w14:paraId="3C5DCB2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79</w:t>
            </w:r>
          </w:p>
        </w:tc>
        <w:tc>
          <w:tcPr>
            <w:tcW w:w="11160" w:type="dxa"/>
            <w:tcBorders>
              <w:top w:val="nil"/>
              <w:left w:val="single" w:sz="8" w:space="0" w:color="auto"/>
              <w:bottom w:val="single" w:sz="8" w:space="0" w:color="auto"/>
              <w:right w:val="single" w:sz="8" w:space="0" w:color="auto"/>
            </w:tcBorders>
            <w:vAlign w:val="center"/>
          </w:tcPr>
          <w:p w14:paraId="7546858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Վերանորոգում և պրոֆիլակտիկա</w:t>
            </w:r>
          </w:p>
        </w:tc>
        <w:tc>
          <w:tcPr>
            <w:tcW w:w="1710" w:type="dxa"/>
          </w:tcPr>
          <w:p w14:paraId="2D7CA1DF"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15000</w:t>
            </w:r>
          </w:p>
        </w:tc>
      </w:tr>
      <w:tr w:rsidR="00B130CC" w:rsidRPr="00383CAA" w14:paraId="64866359" w14:textId="77777777" w:rsidTr="00126661">
        <w:trPr>
          <w:jc w:val="center"/>
        </w:trPr>
        <w:tc>
          <w:tcPr>
            <w:tcW w:w="805" w:type="dxa"/>
            <w:vAlign w:val="center"/>
          </w:tcPr>
          <w:p w14:paraId="2F98333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80</w:t>
            </w:r>
          </w:p>
        </w:tc>
        <w:tc>
          <w:tcPr>
            <w:tcW w:w="11160" w:type="dxa"/>
            <w:tcBorders>
              <w:top w:val="nil"/>
              <w:left w:val="single" w:sz="8" w:space="0" w:color="auto"/>
              <w:bottom w:val="single" w:sz="8" w:space="0" w:color="auto"/>
              <w:right w:val="single" w:sz="8" w:space="0" w:color="auto"/>
            </w:tcBorders>
            <w:vAlign w:val="center"/>
          </w:tcPr>
          <w:p w14:paraId="7CF1A077"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Մարտկոցի փոխարինում ներառյալ մարտկոցը</w:t>
            </w:r>
          </w:p>
        </w:tc>
        <w:tc>
          <w:tcPr>
            <w:tcW w:w="1710" w:type="dxa"/>
          </w:tcPr>
          <w:p w14:paraId="5CA5ED1D"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20000</w:t>
            </w:r>
          </w:p>
        </w:tc>
      </w:tr>
      <w:tr w:rsidR="00B130CC" w:rsidRPr="00383CAA" w14:paraId="1F58AE27" w14:textId="77777777" w:rsidTr="00126661">
        <w:trPr>
          <w:jc w:val="center"/>
        </w:trPr>
        <w:tc>
          <w:tcPr>
            <w:tcW w:w="805" w:type="dxa"/>
            <w:vAlign w:val="center"/>
          </w:tcPr>
          <w:p w14:paraId="129E4A2A"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81</w:t>
            </w:r>
          </w:p>
        </w:tc>
        <w:tc>
          <w:tcPr>
            <w:tcW w:w="11160" w:type="dxa"/>
            <w:tcBorders>
              <w:top w:val="nil"/>
              <w:left w:val="single" w:sz="8" w:space="0" w:color="auto"/>
              <w:bottom w:val="single" w:sz="8" w:space="0" w:color="auto"/>
              <w:right w:val="single" w:sz="8" w:space="0" w:color="auto"/>
            </w:tcBorders>
            <w:vAlign w:val="center"/>
          </w:tcPr>
          <w:p w14:paraId="5D8FF84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w:t>
            </w:r>
          </w:p>
        </w:tc>
        <w:tc>
          <w:tcPr>
            <w:tcW w:w="1710" w:type="dxa"/>
          </w:tcPr>
          <w:p w14:paraId="7733F55B"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25000</w:t>
            </w:r>
          </w:p>
        </w:tc>
      </w:tr>
      <w:tr w:rsidR="00B130CC" w:rsidRPr="00383CAA" w14:paraId="41E4BB4F" w14:textId="77777777" w:rsidTr="00126661">
        <w:trPr>
          <w:jc w:val="center"/>
        </w:trPr>
        <w:tc>
          <w:tcPr>
            <w:tcW w:w="805" w:type="dxa"/>
            <w:vAlign w:val="center"/>
          </w:tcPr>
          <w:p w14:paraId="281DDF0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82</w:t>
            </w:r>
          </w:p>
        </w:tc>
        <w:tc>
          <w:tcPr>
            <w:tcW w:w="11160" w:type="dxa"/>
            <w:vAlign w:val="center"/>
          </w:tcPr>
          <w:p w14:paraId="1D0175E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s="Calibri"/>
                <w:color w:val="000000" w:themeColor="text1"/>
                <w:sz w:val="16"/>
                <w:szCs w:val="16"/>
                <w:lang w:val="hy-AM"/>
              </w:rPr>
              <w:t>Վերանորոգում, վերաչափաբերում ( ներառյալ վնասված պահեստամասերը, տպասալ, տռանզիստոր, միկրոսխեմա, տրանսֆորմատոր և այլ պահեստամասեր)</w:t>
            </w:r>
          </w:p>
        </w:tc>
        <w:tc>
          <w:tcPr>
            <w:tcW w:w="1710" w:type="dxa"/>
          </w:tcPr>
          <w:p w14:paraId="5C158D9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02A9848B" w14:textId="77777777" w:rsidTr="00126661">
        <w:trPr>
          <w:jc w:val="center"/>
        </w:trPr>
        <w:tc>
          <w:tcPr>
            <w:tcW w:w="805" w:type="dxa"/>
            <w:vAlign w:val="center"/>
          </w:tcPr>
          <w:p w14:paraId="7EF2920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83</w:t>
            </w:r>
          </w:p>
        </w:tc>
        <w:tc>
          <w:tcPr>
            <w:tcW w:w="11160" w:type="dxa"/>
            <w:vAlign w:val="center"/>
          </w:tcPr>
          <w:p w14:paraId="3AD9DA1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Մարտկոցի փոխարինում ներառյալ մարտկոցը 12Վ/4,5Ա</w:t>
            </w:r>
          </w:p>
        </w:tc>
        <w:tc>
          <w:tcPr>
            <w:tcW w:w="1710" w:type="dxa"/>
          </w:tcPr>
          <w:p w14:paraId="52903E0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w:t>
            </w:r>
          </w:p>
        </w:tc>
      </w:tr>
      <w:tr w:rsidR="00B130CC" w:rsidRPr="00383CAA" w14:paraId="4F4C41AD" w14:textId="77777777" w:rsidTr="00126661">
        <w:trPr>
          <w:jc w:val="center"/>
        </w:trPr>
        <w:tc>
          <w:tcPr>
            <w:tcW w:w="805" w:type="dxa"/>
            <w:vAlign w:val="center"/>
          </w:tcPr>
          <w:p w14:paraId="3C4E79B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84</w:t>
            </w:r>
          </w:p>
        </w:tc>
        <w:tc>
          <w:tcPr>
            <w:tcW w:w="11160" w:type="dxa"/>
            <w:vAlign w:val="center"/>
          </w:tcPr>
          <w:p w14:paraId="29A0950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Մարտկոցի փոխարինում ներառյալ մարտկոցը 12Վ/7Ա</w:t>
            </w:r>
          </w:p>
        </w:tc>
        <w:tc>
          <w:tcPr>
            <w:tcW w:w="1710" w:type="dxa"/>
          </w:tcPr>
          <w:p w14:paraId="108166A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68EE286A" w14:textId="77777777" w:rsidTr="00126661">
        <w:trPr>
          <w:jc w:val="center"/>
        </w:trPr>
        <w:tc>
          <w:tcPr>
            <w:tcW w:w="805" w:type="dxa"/>
            <w:vAlign w:val="center"/>
          </w:tcPr>
          <w:p w14:paraId="3B80735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85</w:t>
            </w:r>
          </w:p>
        </w:tc>
        <w:tc>
          <w:tcPr>
            <w:tcW w:w="11160" w:type="dxa"/>
            <w:vAlign w:val="center"/>
          </w:tcPr>
          <w:p w14:paraId="49D5ED94"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Մարտկոցի փոխարինում ներառյալ մարտկոցը 12Վ/9Ա</w:t>
            </w:r>
          </w:p>
        </w:tc>
        <w:tc>
          <w:tcPr>
            <w:tcW w:w="1710" w:type="dxa"/>
          </w:tcPr>
          <w:p w14:paraId="2F08353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2A07D7C6" w14:textId="77777777" w:rsidTr="00126661">
        <w:trPr>
          <w:jc w:val="center"/>
        </w:trPr>
        <w:tc>
          <w:tcPr>
            <w:tcW w:w="805" w:type="dxa"/>
            <w:vAlign w:val="center"/>
          </w:tcPr>
          <w:p w14:paraId="1391558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86</w:t>
            </w:r>
          </w:p>
        </w:tc>
        <w:tc>
          <w:tcPr>
            <w:tcW w:w="11160" w:type="dxa"/>
            <w:tcBorders>
              <w:bottom w:val="single" w:sz="4" w:space="0" w:color="auto"/>
            </w:tcBorders>
            <w:vAlign w:val="center"/>
          </w:tcPr>
          <w:p w14:paraId="498A1E6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Մարտկոցի փոխարինում ներառյալ մարտկոցը 12Վ/12Ա</w:t>
            </w:r>
          </w:p>
        </w:tc>
        <w:tc>
          <w:tcPr>
            <w:tcW w:w="1710" w:type="dxa"/>
          </w:tcPr>
          <w:p w14:paraId="52BCA4B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22000</w:t>
            </w:r>
          </w:p>
        </w:tc>
      </w:tr>
      <w:tr w:rsidR="00B130CC" w:rsidRPr="00383CAA" w14:paraId="5B77EF3F" w14:textId="77777777" w:rsidTr="00126661">
        <w:trPr>
          <w:jc w:val="center"/>
        </w:trPr>
        <w:tc>
          <w:tcPr>
            <w:tcW w:w="805" w:type="dxa"/>
            <w:vAlign w:val="center"/>
          </w:tcPr>
          <w:p w14:paraId="09ED91D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87</w:t>
            </w:r>
          </w:p>
        </w:tc>
        <w:tc>
          <w:tcPr>
            <w:tcW w:w="11160" w:type="dxa"/>
            <w:tcBorders>
              <w:bottom w:val="single" w:sz="4" w:space="0" w:color="auto"/>
            </w:tcBorders>
            <w:vAlign w:val="center"/>
          </w:tcPr>
          <w:p w14:paraId="7A0170F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Մարտկոցի փոխարինում ներառյալ մարտկոցը 12Վ/18Ա</w:t>
            </w:r>
          </w:p>
        </w:tc>
        <w:tc>
          <w:tcPr>
            <w:tcW w:w="1710" w:type="dxa"/>
          </w:tcPr>
          <w:p w14:paraId="2457E84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30000</w:t>
            </w:r>
          </w:p>
        </w:tc>
      </w:tr>
      <w:tr w:rsidR="00B130CC" w:rsidRPr="00383CAA" w14:paraId="229D6B9C" w14:textId="77777777" w:rsidTr="00126661">
        <w:trPr>
          <w:jc w:val="center"/>
        </w:trPr>
        <w:tc>
          <w:tcPr>
            <w:tcW w:w="805" w:type="dxa"/>
            <w:vAlign w:val="center"/>
          </w:tcPr>
          <w:p w14:paraId="232227D8" w14:textId="77777777" w:rsidR="00B130CC" w:rsidRPr="00383CAA" w:rsidRDefault="00B130CC" w:rsidP="00552DD9">
            <w:pPr>
              <w:rPr>
                <w:rFonts w:ascii="GHEA Grapalat" w:hAnsi="GHEA Grapalat"/>
                <w:color w:val="000000" w:themeColor="text1"/>
                <w:sz w:val="16"/>
                <w:szCs w:val="16"/>
                <w:lang w:val="hy-AM"/>
              </w:rPr>
            </w:pPr>
          </w:p>
        </w:tc>
        <w:tc>
          <w:tcPr>
            <w:tcW w:w="11160" w:type="dxa"/>
          </w:tcPr>
          <w:p w14:paraId="705F48C8" w14:textId="77777777" w:rsidR="00B130CC" w:rsidRPr="00383CAA" w:rsidRDefault="00B130CC" w:rsidP="00552DD9">
            <w:pPr>
              <w:jc w:val="center"/>
              <w:rPr>
                <w:rFonts w:ascii="GHEA Grapalat" w:hAnsi="GHEA Grapalat"/>
                <w:b/>
                <w:bCs/>
                <w:color w:val="000000" w:themeColor="text1"/>
                <w:sz w:val="16"/>
                <w:szCs w:val="16"/>
              </w:rPr>
            </w:pPr>
            <w:r w:rsidRPr="00126661">
              <w:rPr>
                <w:rFonts w:ascii="GHEA Grapalat" w:hAnsi="GHEA Grapalat" w:cs="Calibri"/>
                <w:b/>
                <w:color w:val="000000" w:themeColor="text1"/>
                <w:lang w:val="hy-AM"/>
              </w:rPr>
              <w:t>Մոնիտոր</w:t>
            </w:r>
          </w:p>
        </w:tc>
        <w:tc>
          <w:tcPr>
            <w:tcW w:w="1710" w:type="dxa"/>
          </w:tcPr>
          <w:p w14:paraId="12780D28" w14:textId="77777777" w:rsidR="00B130CC" w:rsidRPr="00383CAA" w:rsidRDefault="00B130CC" w:rsidP="00552DD9">
            <w:pPr>
              <w:rPr>
                <w:rFonts w:ascii="GHEA Grapalat" w:hAnsi="GHEA Grapalat"/>
                <w:color w:val="000000" w:themeColor="text1"/>
                <w:sz w:val="16"/>
                <w:szCs w:val="16"/>
              </w:rPr>
            </w:pPr>
          </w:p>
        </w:tc>
      </w:tr>
      <w:tr w:rsidR="00B130CC" w:rsidRPr="00383CAA" w14:paraId="7F2D3447" w14:textId="77777777" w:rsidTr="00126661">
        <w:trPr>
          <w:jc w:val="center"/>
        </w:trPr>
        <w:tc>
          <w:tcPr>
            <w:tcW w:w="805" w:type="dxa"/>
            <w:vAlign w:val="center"/>
          </w:tcPr>
          <w:p w14:paraId="0C35FC5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88</w:t>
            </w:r>
          </w:p>
        </w:tc>
        <w:tc>
          <w:tcPr>
            <w:tcW w:w="11160" w:type="dxa"/>
            <w:tcBorders>
              <w:top w:val="nil"/>
              <w:left w:val="single" w:sz="8" w:space="0" w:color="auto"/>
              <w:bottom w:val="single" w:sz="8" w:space="0" w:color="auto"/>
              <w:right w:val="single" w:sz="8" w:space="0" w:color="auto"/>
            </w:tcBorders>
            <w:vAlign w:val="center"/>
          </w:tcPr>
          <w:p w14:paraId="0E1F5A9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Մոնիտորի նորոգում ներառյալ պահեստամասերը 17”  (մատրիցա, լամպ, ինվերտոր, մատրիցա, սնուցման բլոկ, մայրական տպասալ կամ անհրաժեշտ այլ պահեստամաս)</w:t>
            </w:r>
          </w:p>
        </w:tc>
        <w:tc>
          <w:tcPr>
            <w:tcW w:w="1710" w:type="dxa"/>
          </w:tcPr>
          <w:p w14:paraId="63E2644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167AC300" w14:textId="77777777" w:rsidTr="00126661">
        <w:trPr>
          <w:jc w:val="center"/>
        </w:trPr>
        <w:tc>
          <w:tcPr>
            <w:tcW w:w="805" w:type="dxa"/>
            <w:vAlign w:val="center"/>
          </w:tcPr>
          <w:p w14:paraId="043B951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89</w:t>
            </w:r>
          </w:p>
        </w:tc>
        <w:tc>
          <w:tcPr>
            <w:tcW w:w="11160" w:type="dxa"/>
            <w:tcBorders>
              <w:top w:val="nil"/>
              <w:left w:val="single" w:sz="8" w:space="0" w:color="auto"/>
              <w:bottom w:val="single" w:sz="8" w:space="0" w:color="auto"/>
              <w:right w:val="single" w:sz="8" w:space="0" w:color="auto"/>
            </w:tcBorders>
            <w:vAlign w:val="center"/>
          </w:tcPr>
          <w:p w14:paraId="7CD41CD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Մոնիտորի նորոգում ներառյալ պահեստամասերը 19”  (մատրիցա, լամպ, ինվերտոր, մատրիցա, սնուցման բլոկ, մայրական տպասալ կամ անհրաժեշտ այլ պահեստամաս)</w:t>
            </w:r>
          </w:p>
        </w:tc>
        <w:tc>
          <w:tcPr>
            <w:tcW w:w="1710" w:type="dxa"/>
          </w:tcPr>
          <w:p w14:paraId="7062B9B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3EBE7ADC" w14:textId="77777777" w:rsidTr="00126661">
        <w:trPr>
          <w:jc w:val="center"/>
        </w:trPr>
        <w:tc>
          <w:tcPr>
            <w:tcW w:w="805" w:type="dxa"/>
            <w:vAlign w:val="center"/>
          </w:tcPr>
          <w:p w14:paraId="7E9788A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90</w:t>
            </w:r>
          </w:p>
        </w:tc>
        <w:tc>
          <w:tcPr>
            <w:tcW w:w="11160" w:type="dxa"/>
            <w:tcBorders>
              <w:top w:val="nil"/>
              <w:left w:val="single" w:sz="8" w:space="0" w:color="auto"/>
              <w:bottom w:val="single" w:sz="8" w:space="0" w:color="auto"/>
              <w:right w:val="single" w:sz="8" w:space="0" w:color="auto"/>
            </w:tcBorders>
            <w:vAlign w:val="center"/>
          </w:tcPr>
          <w:p w14:paraId="16633F1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Մոնիտորի նորոգում ներառյալ պահեստամասերը 20"-22”  (մատրիցա, լամպ, ինվերտոր, մատրիցա, սնուցման բլոկ, մայրական տպասալ կամ անհրաժեշտ այլ պահեստամաս) </w:t>
            </w:r>
          </w:p>
        </w:tc>
        <w:tc>
          <w:tcPr>
            <w:tcW w:w="1710" w:type="dxa"/>
          </w:tcPr>
          <w:p w14:paraId="78786B6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55071F7A" w14:textId="77777777" w:rsidTr="00126661">
        <w:trPr>
          <w:jc w:val="center"/>
        </w:trPr>
        <w:tc>
          <w:tcPr>
            <w:tcW w:w="805" w:type="dxa"/>
            <w:vAlign w:val="center"/>
          </w:tcPr>
          <w:p w14:paraId="2C7C156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91</w:t>
            </w:r>
          </w:p>
        </w:tc>
        <w:tc>
          <w:tcPr>
            <w:tcW w:w="11160" w:type="dxa"/>
            <w:tcBorders>
              <w:top w:val="nil"/>
              <w:left w:val="single" w:sz="8" w:space="0" w:color="auto"/>
              <w:bottom w:val="single" w:sz="8" w:space="0" w:color="auto"/>
              <w:right w:val="single" w:sz="8" w:space="0" w:color="auto"/>
            </w:tcBorders>
            <w:vAlign w:val="center"/>
          </w:tcPr>
          <w:p w14:paraId="2F4CDA5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Մոնիտորի նորոգում ներառյալ պահեստամասերը 24"-27”  (մատրիցա, լամպ, ինվերտոր, մատրիցա, սնուցման բլոկ, մայրական տպասալ կամ անհրաժեշտ այլ պահեստամաս)</w:t>
            </w:r>
          </w:p>
        </w:tc>
        <w:tc>
          <w:tcPr>
            <w:tcW w:w="1710" w:type="dxa"/>
          </w:tcPr>
          <w:p w14:paraId="32612CF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29000</w:t>
            </w:r>
          </w:p>
        </w:tc>
      </w:tr>
      <w:tr w:rsidR="00B130CC" w:rsidRPr="00383CAA" w14:paraId="1FE6982B" w14:textId="77777777" w:rsidTr="00126661">
        <w:trPr>
          <w:jc w:val="center"/>
        </w:trPr>
        <w:tc>
          <w:tcPr>
            <w:tcW w:w="805" w:type="dxa"/>
            <w:vAlign w:val="center"/>
          </w:tcPr>
          <w:p w14:paraId="0D4F6F0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92</w:t>
            </w:r>
          </w:p>
        </w:tc>
        <w:tc>
          <w:tcPr>
            <w:tcW w:w="11160" w:type="dxa"/>
            <w:tcBorders>
              <w:top w:val="nil"/>
              <w:left w:val="single" w:sz="8" w:space="0" w:color="auto"/>
              <w:bottom w:val="single" w:sz="8" w:space="0" w:color="auto"/>
              <w:right w:val="single" w:sz="8" w:space="0" w:color="auto"/>
            </w:tcBorders>
            <w:vAlign w:val="center"/>
          </w:tcPr>
          <w:p w14:paraId="3B64167F"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բլոկի նորոգում կամ փոխարինում ներառյալ պահեստամասերը կամ սնուցման բլոկը</w:t>
            </w:r>
          </w:p>
        </w:tc>
        <w:tc>
          <w:tcPr>
            <w:tcW w:w="1710" w:type="dxa"/>
          </w:tcPr>
          <w:p w14:paraId="09BFD8A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4B460A6F" w14:textId="77777777" w:rsidTr="00126661">
        <w:trPr>
          <w:jc w:val="center"/>
        </w:trPr>
        <w:tc>
          <w:tcPr>
            <w:tcW w:w="805" w:type="dxa"/>
            <w:vAlign w:val="center"/>
          </w:tcPr>
          <w:p w14:paraId="6C6870E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93</w:t>
            </w:r>
          </w:p>
        </w:tc>
        <w:tc>
          <w:tcPr>
            <w:tcW w:w="11160" w:type="dxa"/>
            <w:tcBorders>
              <w:top w:val="nil"/>
              <w:left w:val="single" w:sz="8" w:space="0" w:color="auto"/>
              <w:bottom w:val="single" w:sz="8" w:space="0" w:color="auto"/>
              <w:right w:val="single" w:sz="8" w:space="0" w:color="auto"/>
            </w:tcBorders>
            <w:vAlign w:val="center"/>
          </w:tcPr>
          <w:p w14:paraId="7DBF379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Մայրական տպասալի փոխարինում կամ նորոգում ներառյալ պահեստամասերը կամ տպասալը</w:t>
            </w:r>
          </w:p>
        </w:tc>
        <w:tc>
          <w:tcPr>
            <w:tcW w:w="1710" w:type="dxa"/>
          </w:tcPr>
          <w:p w14:paraId="2BC54DC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00523858" w14:textId="77777777" w:rsidTr="00126661">
        <w:trPr>
          <w:jc w:val="center"/>
        </w:trPr>
        <w:tc>
          <w:tcPr>
            <w:tcW w:w="805" w:type="dxa"/>
            <w:vAlign w:val="center"/>
          </w:tcPr>
          <w:p w14:paraId="590B2C2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94</w:t>
            </w:r>
          </w:p>
        </w:tc>
        <w:tc>
          <w:tcPr>
            <w:tcW w:w="11160" w:type="dxa"/>
            <w:tcBorders>
              <w:top w:val="nil"/>
              <w:left w:val="single" w:sz="8" w:space="0" w:color="auto"/>
              <w:bottom w:val="single" w:sz="8" w:space="0" w:color="auto"/>
              <w:right w:val="single" w:sz="8" w:space="0" w:color="auto"/>
            </w:tcBorders>
            <w:vAlign w:val="center"/>
          </w:tcPr>
          <w:p w14:paraId="1CAA8AC0"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LED կամ  LCD կամ  Plazma լույսավորության վերականգնում կամ լույսավորության համակարգի փոխարինում ներառյալ համապատասխան պահեստամասերը</w:t>
            </w:r>
          </w:p>
        </w:tc>
        <w:tc>
          <w:tcPr>
            <w:tcW w:w="1710" w:type="dxa"/>
          </w:tcPr>
          <w:p w14:paraId="5599976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3BC6B483" w14:textId="77777777" w:rsidTr="00126661">
        <w:trPr>
          <w:jc w:val="center"/>
        </w:trPr>
        <w:tc>
          <w:tcPr>
            <w:tcW w:w="805" w:type="dxa"/>
            <w:vAlign w:val="center"/>
          </w:tcPr>
          <w:p w14:paraId="6D4826F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95</w:t>
            </w:r>
          </w:p>
        </w:tc>
        <w:tc>
          <w:tcPr>
            <w:tcW w:w="11160" w:type="dxa"/>
            <w:tcBorders>
              <w:top w:val="nil"/>
              <w:left w:val="single" w:sz="8" w:space="0" w:color="auto"/>
              <w:bottom w:val="single" w:sz="8" w:space="0" w:color="auto"/>
              <w:right w:val="single" w:sz="8" w:space="0" w:color="auto"/>
            </w:tcBorders>
            <w:vAlign w:val="center"/>
          </w:tcPr>
          <w:p w14:paraId="040C9966"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Մատրիցայի փոխարինում ներառյալ համապատասխան մատրիցան</w:t>
            </w:r>
          </w:p>
        </w:tc>
        <w:tc>
          <w:tcPr>
            <w:tcW w:w="1710" w:type="dxa"/>
          </w:tcPr>
          <w:p w14:paraId="726585B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150000</w:t>
            </w:r>
          </w:p>
        </w:tc>
      </w:tr>
      <w:tr w:rsidR="00B130CC" w:rsidRPr="00DC017B" w14:paraId="1F9644B2" w14:textId="77777777" w:rsidTr="00126661">
        <w:trPr>
          <w:jc w:val="center"/>
        </w:trPr>
        <w:tc>
          <w:tcPr>
            <w:tcW w:w="805" w:type="dxa"/>
            <w:vAlign w:val="center"/>
          </w:tcPr>
          <w:p w14:paraId="5107DDEE" w14:textId="77777777" w:rsidR="00B130CC" w:rsidRPr="00383CAA" w:rsidRDefault="00B130CC" w:rsidP="00552DD9">
            <w:pPr>
              <w:rPr>
                <w:rFonts w:ascii="GHEA Grapalat" w:hAnsi="GHEA Grapalat"/>
                <w:color w:val="000000" w:themeColor="text1"/>
                <w:sz w:val="16"/>
                <w:szCs w:val="16"/>
                <w:lang w:val="hy-AM"/>
              </w:rPr>
            </w:pPr>
          </w:p>
        </w:tc>
        <w:tc>
          <w:tcPr>
            <w:tcW w:w="11160" w:type="dxa"/>
          </w:tcPr>
          <w:p w14:paraId="35D9D338" w14:textId="77777777" w:rsidR="00B130CC" w:rsidRPr="00126661" w:rsidRDefault="00B130CC" w:rsidP="00126661">
            <w:pPr>
              <w:jc w:val="center"/>
              <w:rPr>
                <w:rFonts w:ascii="GHEA Grapalat" w:hAnsi="GHEA Grapalat" w:cs="Calibri"/>
                <w:b/>
                <w:color w:val="000000" w:themeColor="text1"/>
                <w:lang w:val="hy-AM"/>
              </w:rPr>
            </w:pPr>
            <w:r w:rsidRPr="00126661">
              <w:rPr>
                <w:rFonts w:ascii="GHEA Grapalat" w:hAnsi="GHEA Grapalat" w:cs="Calibri"/>
                <w:b/>
                <w:color w:val="000000" w:themeColor="text1"/>
                <w:lang w:val="hy-AM"/>
              </w:rPr>
              <w:t>Բազմաֆունկցիոնալ տպիչ/ Պատճենահանող սարք/ տպիչ</w:t>
            </w:r>
          </w:p>
        </w:tc>
        <w:tc>
          <w:tcPr>
            <w:tcW w:w="1710" w:type="dxa"/>
          </w:tcPr>
          <w:p w14:paraId="0088EA6F" w14:textId="77777777" w:rsidR="00B130CC" w:rsidRPr="00383CAA" w:rsidRDefault="00B130CC" w:rsidP="00552DD9">
            <w:pPr>
              <w:rPr>
                <w:rFonts w:ascii="GHEA Grapalat" w:hAnsi="GHEA Grapalat"/>
                <w:color w:val="000000" w:themeColor="text1"/>
                <w:sz w:val="16"/>
                <w:szCs w:val="16"/>
                <w:lang w:val="hy-AM"/>
              </w:rPr>
            </w:pPr>
          </w:p>
        </w:tc>
      </w:tr>
      <w:tr w:rsidR="00B130CC" w:rsidRPr="003268E1" w14:paraId="0485FF41" w14:textId="77777777" w:rsidTr="00126661">
        <w:trPr>
          <w:jc w:val="center"/>
        </w:trPr>
        <w:tc>
          <w:tcPr>
            <w:tcW w:w="805" w:type="dxa"/>
            <w:vAlign w:val="center"/>
          </w:tcPr>
          <w:p w14:paraId="62D6261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96</w:t>
            </w:r>
          </w:p>
        </w:tc>
        <w:tc>
          <w:tcPr>
            <w:tcW w:w="11160" w:type="dxa"/>
            <w:vAlign w:val="center"/>
          </w:tcPr>
          <w:p w14:paraId="4C816736"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Arial"/>
                <w:color w:val="000000" w:themeColor="text1"/>
                <w:sz w:val="16"/>
                <w:szCs w:val="16"/>
                <w:lang w:val="hy-AM"/>
              </w:rPr>
              <w:t>Դիագնոստիկա</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սև</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և</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գունավոր</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Պրոֆիլակտիկա</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սև</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և</w:t>
            </w:r>
            <w:r w:rsidRPr="00383CAA">
              <w:rPr>
                <w:rFonts w:ascii="GHEA Grapalat" w:hAnsi="GHEA Grapalat" w:cs="Calibri"/>
                <w:color w:val="000000" w:themeColor="text1"/>
                <w:sz w:val="16"/>
                <w:szCs w:val="16"/>
                <w:lang w:val="hy-AM"/>
              </w:rPr>
              <w:t xml:space="preserve"> </w:t>
            </w:r>
            <w:r w:rsidRPr="00383CAA">
              <w:rPr>
                <w:rFonts w:ascii="GHEA Grapalat" w:hAnsi="GHEA Grapalat" w:cs="Arial"/>
                <w:color w:val="000000" w:themeColor="text1"/>
                <w:sz w:val="16"/>
                <w:szCs w:val="16"/>
                <w:lang w:val="hy-AM"/>
              </w:rPr>
              <w:t>գունավոր</w:t>
            </w:r>
          </w:p>
        </w:tc>
        <w:tc>
          <w:tcPr>
            <w:tcW w:w="1710" w:type="dxa"/>
          </w:tcPr>
          <w:p w14:paraId="1B617303" w14:textId="77777777" w:rsidR="00B130CC" w:rsidRPr="00383CAA" w:rsidRDefault="00B130CC" w:rsidP="00552DD9">
            <w:pPr>
              <w:rPr>
                <w:rFonts w:ascii="GHEA Grapalat" w:hAnsi="GHEA Grapalat"/>
                <w:color w:val="000000" w:themeColor="text1"/>
                <w:sz w:val="16"/>
                <w:szCs w:val="16"/>
                <w:lang w:val="hy-AM"/>
              </w:rPr>
            </w:pPr>
            <w:r>
              <w:rPr>
                <w:rFonts w:ascii="GHEA Grapalat" w:hAnsi="GHEA Grapalat"/>
                <w:color w:val="000000" w:themeColor="text1"/>
                <w:sz w:val="16"/>
                <w:szCs w:val="16"/>
                <w:lang w:val="hy-AM"/>
              </w:rPr>
              <w:t>10000</w:t>
            </w:r>
          </w:p>
        </w:tc>
      </w:tr>
      <w:tr w:rsidR="00B130CC" w:rsidRPr="00383CAA" w14:paraId="63272429" w14:textId="77777777" w:rsidTr="00126661">
        <w:trPr>
          <w:jc w:val="center"/>
        </w:trPr>
        <w:tc>
          <w:tcPr>
            <w:tcW w:w="805" w:type="dxa"/>
            <w:vAlign w:val="center"/>
          </w:tcPr>
          <w:p w14:paraId="239E06D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97</w:t>
            </w:r>
          </w:p>
        </w:tc>
        <w:tc>
          <w:tcPr>
            <w:tcW w:w="11160" w:type="dxa"/>
            <w:vAlign w:val="center"/>
          </w:tcPr>
          <w:p w14:paraId="0078BEE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Arial"/>
                <w:color w:val="000000" w:themeColor="text1"/>
                <w:sz w:val="16"/>
                <w:szCs w:val="16"/>
                <w:lang w:val="hy-AM"/>
              </w:rPr>
              <w:t>Վերանորոգում սև կամ գունավոր (ներառյալ պահեստամասերը` տպասալ, ատամնանիվ, ջերմատաքացուցիչ, մեխանիկական դետալներ) չվերանորոգման դեպքում փոխարինում  նորով</w:t>
            </w:r>
          </w:p>
        </w:tc>
        <w:tc>
          <w:tcPr>
            <w:tcW w:w="1710" w:type="dxa"/>
          </w:tcPr>
          <w:p w14:paraId="3341174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65E33F15" w14:textId="77777777" w:rsidTr="00126661">
        <w:trPr>
          <w:jc w:val="center"/>
        </w:trPr>
        <w:tc>
          <w:tcPr>
            <w:tcW w:w="805" w:type="dxa"/>
            <w:vAlign w:val="center"/>
          </w:tcPr>
          <w:p w14:paraId="6FA319A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98</w:t>
            </w:r>
          </w:p>
        </w:tc>
        <w:tc>
          <w:tcPr>
            <w:tcW w:w="11160" w:type="dxa"/>
            <w:vAlign w:val="center"/>
          </w:tcPr>
          <w:p w14:paraId="5F1C6BF8" w14:textId="77777777" w:rsidR="00B130CC" w:rsidRPr="00383CAA" w:rsidRDefault="00B130CC" w:rsidP="00552DD9">
            <w:pPr>
              <w:rPr>
                <w:rFonts w:ascii="GHEA Grapalat" w:hAnsi="GHEA Grapalat" w:cs="Arial"/>
                <w:b/>
                <w:bCs/>
                <w:color w:val="000000" w:themeColor="text1"/>
                <w:sz w:val="16"/>
                <w:szCs w:val="16"/>
                <w:lang w:val="hy-AM"/>
              </w:rPr>
            </w:pPr>
            <w:r w:rsidRPr="00383CAA">
              <w:rPr>
                <w:rFonts w:ascii="GHEA Grapalat" w:hAnsi="GHEA Grapalat" w:cs="Calibri"/>
                <w:color w:val="000000" w:themeColor="text1"/>
                <w:sz w:val="16"/>
                <w:szCs w:val="16"/>
                <w:lang w:val="hy-AM"/>
              </w:rPr>
              <w:t>Լազերային տպիչի քարթրիջի լիցքավորում ներառյալ համապատասխան տոները և չիպը  XEROX3320 (համարժեք է B315-ի լիցքավորմանը) , ,և, Canon IR2202,  HP color Laserjet PRO MFP M283fdw</w:t>
            </w:r>
          </w:p>
        </w:tc>
        <w:tc>
          <w:tcPr>
            <w:tcW w:w="1710" w:type="dxa"/>
          </w:tcPr>
          <w:p w14:paraId="6066E16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70B85623" w14:textId="77777777" w:rsidTr="00126661">
        <w:trPr>
          <w:jc w:val="center"/>
        </w:trPr>
        <w:tc>
          <w:tcPr>
            <w:tcW w:w="805" w:type="dxa"/>
            <w:vAlign w:val="center"/>
          </w:tcPr>
          <w:p w14:paraId="59F7E7B6" w14:textId="77777777" w:rsidR="00B130CC" w:rsidRPr="00383CAA" w:rsidRDefault="00B130CC" w:rsidP="00552DD9">
            <w:pPr>
              <w:rPr>
                <w:rFonts w:ascii="GHEA Grapalat" w:hAnsi="GHEA Grapalat"/>
                <w:color w:val="000000" w:themeColor="text1"/>
                <w:sz w:val="16"/>
                <w:szCs w:val="16"/>
              </w:rPr>
            </w:pPr>
            <w:r w:rsidRPr="00EB6E0D">
              <w:rPr>
                <w:rFonts w:ascii="GHEA Grapalat" w:hAnsi="GHEA Grapalat"/>
                <w:color w:val="000000" w:themeColor="text1"/>
                <w:sz w:val="16"/>
                <w:szCs w:val="16"/>
              </w:rPr>
              <w:t>99</w:t>
            </w:r>
          </w:p>
        </w:tc>
        <w:tc>
          <w:tcPr>
            <w:tcW w:w="11160" w:type="dxa"/>
            <w:vAlign w:val="center"/>
          </w:tcPr>
          <w:p w14:paraId="16811E37"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Լազերային տպիչի քարթրիջի լիցքավորում ներառյալ համապատասխան տոները և չիպը XEROX B315  8000էջ</w:t>
            </w:r>
            <w:r w:rsidRPr="00383CAA">
              <w:rPr>
                <w:rFonts w:ascii="Microsoft JhengHei" w:eastAsia="Microsoft JhengHei" w:hAnsi="Microsoft JhengHei" w:cs="Microsoft JhengHei" w:hint="eastAsia"/>
                <w:color w:val="000000" w:themeColor="text1"/>
                <w:sz w:val="16"/>
                <w:szCs w:val="16"/>
              </w:rPr>
              <w:t>․</w:t>
            </w:r>
            <w:r w:rsidRPr="00383CAA">
              <w:rPr>
                <w:rFonts w:ascii="GHEA Grapalat" w:hAnsi="GHEA Grapalat" w:cs="Calibri"/>
                <w:color w:val="000000" w:themeColor="text1"/>
                <w:sz w:val="16"/>
                <w:szCs w:val="16"/>
              </w:rPr>
              <w:t xml:space="preserve"> </w:t>
            </w:r>
          </w:p>
        </w:tc>
        <w:tc>
          <w:tcPr>
            <w:tcW w:w="1710" w:type="dxa"/>
          </w:tcPr>
          <w:p w14:paraId="7270E970"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30000</w:t>
            </w:r>
          </w:p>
        </w:tc>
      </w:tr>
      <w:tr w:rsidR="00B130CC" w:rsidRPr="00383CAA" w14:paraId="2953FC09" w14:textId="77777777" w:rsidTr="00126661">
        <w:trPr>
          <w:jc w:val="center"/>
        </w:trPr>
        <w:tc>
          <w:tcPr>
            <w:tcW w:w="805" w:type="dxa"/>
            <w:vAlign w:val="center"/>
          </w:tcPr>
          <w:p w14:paraId="6ACD5EA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100</w:t>
            </w:r>
          </w:p>
        </w:tc>
        <w:tc>
          <w:tcPr>
            <w:tcW w:w="11160" w:type="dxa"/>
            <w:vAlign w:val="center"/>
          </w:tcPr>
          <w:p w14:paraId="63B4C95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EPSON L3151 103 սև, 103 կապույտ,130 կարմիր, 103 դեղին թանաքային </w:t>
            </w:r>
          </w:p>
        </w:tc>
        <w:tc>
          <w:tcPr>
            <w:tcW w:w="1710" w:type="dxa"/>
          </w:tcPr>
          <w:p w14:paraId="299DE48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w:t>
            </w:r>
          </w:p>
        </w:tc>
      </w:tr>
      <w:tr w:rsidR="00B130CC" w:rsidRPr="00383CAA" w14:paraId="6D960FCF" w14:textId="77777777" w:rsidTr="00126661">
        <w:trPr>
          <w:jc w:val="center"/>
        </w:trPr>
        <w:tc>
          <w:tcPr>
            <w:tcW w:w="805" w:type="dxa"/>
            <w:vAlign w:val="center"/>
          </w:tcPr>
          <w:p w14:paraId="15F8B093" w14:textId="77777777" w:rsidR="00B130CC" w:rsidRPr="00383CAA" w:rsidRDefault="00B130CC" w:rsidP="00552DD9">
            <w:pPr>
              <w:rPr>
                <w:rFonts w:ascii="GHEA Grapalat" w:hAnsi="GHEA Grapalat"/>
                <w:color w:val="000000" w:themeColor="text1"/>
                <w:sz w:val="16"/>
                <w:szCs w:val="16"/>
              </w:rPr>
            </w:pPr>
            <w:r w:rsidRPr="00EB6E0D">
              <w:rPr>
                <w:rFonts w:ascii="GHEA Grapalat" w:hAnsi="GHEA Grapalat"/>
                <w:color w:val="000000" w:themeColor="text1"/>
                <w:sz w:val="16"/>
                <w:szCs w:val="16"/>
                <w:lang w:val="hy-AM"/>
              </w:rPr>
              <w:t>101</w:t>
            </w:r>
          </w:p>
        </w:tc>
        <w:tc>
          <w:tcPr>
            <w:tcW w:w="11160" w:type="dxa"/>
            <w:vAlign w:val="center"/>
          </w:tcPr>
          <w:p w14:paraId="009ABFF0" w14:textId="77777777" w:rsidR="00B130CC" w:rsidRPr="00383CAA" w:rsidRDefault="00B130CC" w:rsidP="00552DD9">
            <w:pPr>
              <w:rPr>
                <w:rFonts w:ascii="GHEA Grapalat" w:hAnsi="GHEA Grapalat" w:cs="Calibri"/>
                <w:b/>
                <w:bCs/>
                <w:color w:val="000000" w:themeColor="text1"/>
                <w:sz w:val="16"/>
                <w:szCs w:val="16"/>
                <w:lang w:val="hy-AM"/>
              </w:rPr>
            </w:pPr>
            <w:r w:rsidRPr="00383CAA">
              <w:rPr>
                <w:rFonts w:ascii="GHEA Grapalat" w:hAnsi="GHEA Grapalat" w:cs="Calibri"/>
                <w:color w:val="000000" w:themeColor="text1"/>
                <w:sz w:val="16"/>
                <w:szCs w:val="16"/>
                <w:lang w:val="hy-AM"/>
              </w:rPr>
              <w:t>HP LJ M126nw, HP LJ1132MFP, HP M127fn, Canon MF237W, MF216n, MF4430, ,MF3010, WorkCentre 3045, Samsung Xpress M2070</w:t>
            </w:r>
          </w:p>
        </w:tc>
        <w:tc>
          <w:tcPr>
            <w:tcW w:w="1710" w:type="dxa"/>
          </w:tcPr>
          <w:p w14:paraId="4BC2071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w:t>
            </w:r>
          </w:p>
        </w:tc>
      </w:tr>
      <w:tr w:rsidR="00B130CC" w:rsidRPr="00383CAA" w14:paraId="6799366C" w14:textId="77777777" w:rsidTr="00126661">
        <w:trPr>
          <w:jc w:val="center"/>
        </w:trPr>
        <w:tc>
          <w:tcPr>
            <w:tcW w:w="805" w:type="dxa"/>
            <w:vAlign w:val="center"/>
          </w:tcPr>
          <w:p w14:paraId="30E96E7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102</w:t>
            </w:r>
          </w:p>
        </w:tc>
        <w:tc>
          <w:tcPr>
            <w:tcW w:w="11160" w:type="dxa"/>
            <w:vAlign w:val="center"/>
          </w:tcPr>
          <w:p w14:paraId="063E8A7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HP LJ M126nw/, /HP LJ1132MFP/  M127fn/</w:t>
            </w:r>
            <w:r w:rsidRPr="00383CAA">
              <w:rPr>
                <w:rFonts w:ascii="GHEA Grapalat" w:hAnsi="GHEA Grapalat" w:cs="Calibri"/>
                <w:vanish/>
                <w:color w:val="000000" w:themeColor="text1"/>
                <w:sz w:val="16"/>
                <w:szCs w:val="16"/>
                <w:lang w:val="hy-AM"/>
              </w:rPr>
              <w:t xml:space="preserve"> </w:t>
            </w:r>
            <w:r w:rsidRPr="00383CAA">
              <w:rPr>
                <w:rFonts w:ascii="GHEA Grapalat" w:hAnsi="GHEA Grapalat"/>
                <w:color w:val="000000" w:themeColor="text1"/>
                <w:sz w:val="16"/>
                <w:szCs w:val="16"/>
                <w:lang w:val="hy-AM"/>
              </w:rPr>
              <w:t xml:space="preserve"> </w:t>
            </w:r>
            <w:r w:rsidRPr="00383CAA">
              <w:rPr>
                <w:rFonts w:ascii="GHEA Grapalat" w:hAnsi="GHEA Grapalat" w:cs="Calibri"/>
                <w:color w:val="000000" w:themeColor="text1"/>
                <w:sz w:val="16"/>
                <w:szCs w:val="16"/>
                <w:lang w:val="hy-AM"/>
              </w:rPr>
              <w:t>Canon MF237W, MF216n, MF4430, , MF3010, XEROX3320 WorkCentre 3045 և Samsung Xpress M2070, Canon IR2202, EPSON L3151 103 սև, 103 կապույտ,130 կարմիր, 103 դեղին,</w:t>
            </w:r>
          </w:p>
        </w:tc>
        <w:tc>
          <w:tcPr>
            <w:tcW w:w="1710" w:type="dxa"/>
          </w:tcPr>
          <w:p w14:paraId="2851DD0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12C66044" w14:textId="77777777" w:rsidTr="00126661">
        <w:trPr>
          <w:jc w:val="center"/>
        </w:trPr>
        <w:tc>
          <w:tcPr>
            <w:tcW w:w="805" w:type="dxa"/>
            <w:vAlign w:val="center"/>
          </w:tcPr>
          <w:p w14:paraId="7BC9C81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103</w:t>
            </w:r>
          </w:p>
        </w:tc>
        <w:tc>
          <w:tcPr>
            <w:tcW w:w="11160" w:type="dxa"/>
            <w:vAlign w:val="center"/>
          </w:tcPr>
          <w:p w14:paraId="070EFC8C"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lang w:val="hy-AM"/>
              </w:rPr>
              <w:t xml:space="preserve">HP color Laserjet PRO MFP M283fdw </w:t>
            </w:r>
            <w:r w:rsidRPr="00383CAA">
              <w:rPr>
                <w:rFonts w:ascii="GHEA Grapalat" w:hAnsi="GHEA Grapalat" w:cs="Calibri"/>
                <w:color w:val="000000" w:themeColor="text1"/>
                <w:sz w:val="16"/>
                <w:szCs w:val="16"/>
              </w:rPr>
              <w:t xml:space="preserve">(207A </w:t>
            </w:r>
            <w:r w:rsidRPr="00383CAA">
              <w:rPr>
                <w:rFonts w:ascii="GHEA Grapalat" w:hAnsi="GHEA Grapalat" w:cs="Calibri"/>
                <w:color w:val="000000" w:themeColor="text1"/>
                <w:sz w:val="16"/>
                <w:szCs w:val="16"/>
                <w:lang w:val="hy-AM"/>
              </w:rPr>
              <w:t>կամ 206</w:t>
            </w:r>
            <w:r w:rsidRPr="00383CAA">
              <w:rPr>
                <w:rFonts w:ascii="GHEA Grapalat" w:hAnsi="GHEA Grapalat" w:cs="Calibri"/>
                <w:color w:val="000000" w:themeColor="text1"/>
                <w:sz w:val="16"/>
                <w:szCs w:val="16"/>
              </w:rPr>
              <w:t>А)</w:t>
            </w:r>
          </w:p>
        </w:tc>
        <w:tc>
          <w:tcPr>
            <w:tcW w:w="1710" w:type="dxa"/>
          </w:tcPr>
          <w:p w14:paraId="64FB2BA6"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40000</w:t>
            </w:r>
          </w:p>
        </w:tc>
      </w:tr>
      <w:tr w:rsidR="00B130CC" w:rsidRPr="00383CAA" w14:paraId="66F0E4F5" w14:textId="77777777" w:rsidTr="00126661">
        <w:trPr>
          <w:jc w:val="center"/>
        </w:trPr>
        <w:tc>
          <w:tcPr>
            <w:tcW w:w="805" w:type="dxa"/>
            <w:vAlign w:val="center"/>
          </w:tcPr>
          <w:p w14:paraId="5F67C5D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104</w:t>
            </w:r>
          </w:p>
        </w:tc>
        <w:tc>
          <w:tcPr>
            <w:tcW w:w="11160" w:type="dxa"/>
            <w:vAlign w:val="center"/>
          </w:tcPr>
          <w:p w14:paraId="2B1D278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Minolta  bizhub 450i Լազերային տպիչի քարթրիջը չվերանորոգվելու կամ չլիցքավորվելու դեպքում քարթրիջի փոխարինում </w:t>
            </w:r>
          </w:p>
        </w:tc>
        <w:tc>
          <w:tcPr>
            <w:tcW w:w="1710" w:type="dxa"/>
          </w:tcPr>
          <w:p w14:paraId="1882A497"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30000</w:t>
            </w:r>
          </w:p>
        </w:tc>
      </w:tr>
      <w:tr w:rsidR="00B130CC" w:rsidRPr="00383CAA" w14:paraId="1B56537D" w14:textId="77777777" w:rsidTr="00126661">
        <w:trPr>
          <w:jc w:val="center"/>
        </w:trPr>
        <w:tc>
          <w:tcPr>
            <w:tcW w:w="805" w:type="dxa"/>
            <w:vAlign w:val="center"/>
          </w:tcPr>
          <w:p w14:paraId="428C7C5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105</w:t>
            </w:r>
          </w:p>
        </w:tc>
        <w:tc>
          <w:tcPr>
            <w:tcW w:w="11160" w:type="dxa"/>
            <w:vAlign w:val="center"/>
          </w:tcPr>
          <w:p w14:paraId="228C1B8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Minolta  bizhub 450i վերանորոգում ներառյալ պահեստամասերը</w:t>
            </w:r>
          </w:p>
        </w:tc>
        <w:tc>
          <w:tcPr>
            <w:tcW w:w="1710" w:type="dxa"/>
          </w:tcPr>
          <w:p w14:paraId="74091422"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70000</w:t>
            </w:r>
          </w:p>
        </w:tc>
      </w:tr>
      <w:tr w:rsidR="00B130CC" w:rsidRPr="00383CAA" w14:paraId="3E65D563" w14:textId="77777777" w:rsidTr="00126661">
        <w:trPr>
          <w:jc w:val="center"/>
        </w:trPr>
        <w:tc>
          <w:tcPr>
            <w:tcW w:w="805" w:type="dxa"/>
            <w:vAlign w:val="center"/>
          </w:tcPr>
          <w:p w14:paraId="59CDB50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106</w:t>
            </w:r>
          </w:p>
        </w:tc>
        <w:tc>
          <w:tcPr>
            <w:tcW w:w="11160" w:type="dxa"/>
            <w:vAlign w:val="center"/>
          </w:tcPr>
          <w:p w14:paraId="43A7C156"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MAGICARD Rio PRO 300 Լազերային տպիչի քարթրիջը չվերանորոգվելու կամ չլիցքավորվելու դեպքում քարթրիջի փոխարինում </w:t>
            </w:r>
          </w:p>
        </w:tc>
        <w:tc>
          <w:tcPr>
            <w:tcW w:w="1710" w:type="dxa"/>
          </w:tcPr>
          <w:p w14:paraId="15B0E5A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90000</w:t>
            </w:r>
          </w:p>
        </w:tc>
      </w:tr>
      <w:tr w:rsidR="00B130CC" w:rsidRPr="00383CAA" w14:paraId="6F078609" w14:textId="77777777" w:rsidTr="00126661">
        <w:trPr>
          <w:jc w:val="center"/>
        </w:trPr>
        <w:tc>
          <w:tcPr>
            <w:tcW w:w="805" w:type="dxa"/>
            <w:vAlign w:val="center"/>
          </w:tcPr>
          <w:p w14:paraId="63B7FB8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107</w:t>
            </w:r>
          </w:p>
        </w:tc>
        <w:tc>
          <w:tcPr>
            <w:tcW w:w="11160" w:type="dxa"/>
            <w:vAlign w:val="center"/>
          </w:tcPr>
          <w:p w14:paraId="2439253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MAGICARD Rio PRO 300 վերանորոգում ներառյալ պահեստամասերը</w:t>
            </w:r>
          </w:p>
        </w:tc>
        <w:tc>
          <w:tcPr>
            <w:tcW w:w="1710" w:type="dxa"/>
          </w:tcPr>
          <w:p w14:paraId="3F565BA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383CAA" w14:paraId="631BB408" w14:textId="77777777" w:rsidTr="00126661">
        <w:trPr>
          <w:jc w:val="center"/>
        </w:trPr>
        <w:tc>
          <w:tcPr>
            <w:tcW w:w="805" w:type="dxa"/>
            <w:vAlign w:val="center"/>
          </w:tcPr>
          <w:p w14:paraId="0EADFC1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108</w:t>
            </w:r>
          </w:p>
        </w:tc>
        <w:tc>
          <w:tcPr>
            <w:tcW w:w="11160" w:type="dxa"/>
            <w:vAlign w:val="center"/>
          </w:tcPr>
          <w:p w14:paraId="43AC925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 Datacard SP75 Plus Լազերային տպիչի քարթրիջը չվերանորոգվելու կամ չլիցքավորվելու դեպքում քարթրիջի փոխարինում</w:t>
            </w:r>
          </w:p>
        </w:tc>
        <w:tc>
          <w:tcPr>
            <w:tcW w:w="1710" w:type="dxa"/>
          </w:tcPr>
          <w:p w14:paraId="4E77C05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70000</w:t>
            </w:r>
          </w:p>
        </w:tc>
      </w:tr>
      <w:tr w:rsidR="00B130CC" w:rsidRPr="00383CAA" w14:paraId="49CB352D" w14:textId="77777777" w:rsidTr="00126661">
        <w:trPr>
          <w:jc w:val="center"/>
        </w:trPr>
        <w:tc>
          <w:tcPr>
            <w:tcW w:w="805" w:type="dxa"/>
            <w:vAlign w:val="center"/>
          </w:tcPr>
          <w:p w14:paraId="38D6879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109</w:t>
            </w:r>
          </w:p>
        </w:tc>
        <w:tc>
          <w:tcPr>
            <w:tcW w:w="11160" w:type="dxa"/>
            <w:vAlign w:val="center"/>
          </w:tcPr>
          <w:p w14:paraId="191CD99E"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Datacard SP75 Plus վերանորոգում ներառյալ պահեստամասերը</w:t>
            </w:r>
          </w:p>
        </w:tc>
        <w:tc>
          <w:tcPr>
            <w:tcW w:w="1710" w:type="dxa"/>
          </w:tcPr>
          <w:p w14:paraId="02D53E7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90000</w:t>
            </w:r>
          </w:p>
        </w:tc>
      </w:tr>
      <w:tr w:rsidR="00B130CC" w:rsidRPr="00383CAA" w14:paraId="52F0600E" w14:textId="77777777" w:rsidTr="00126661">
        <w:trPr>
          <w:jc w:val="center"/>
        </w:trPr>
        <w:tc>
          <w:tcPr>
            <w:tcW w:w="805" w:type="dxa"/>
            <w:vAlign w:val="center"/>
          </w:tcPr>
          <w:p w14:paraId="13C3CB2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110</w:t>
            </w:r>
          </w:p>
        </w:tc>
        <w:tc>
          <w:tcPr>
            <w:tcW w:w="11160" w:type="dxa"/>
            <w:vAlign w:val="center"/>
          </w:tcPr>
          <w:p w14:paraId="5956674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լիցքավորում ներառյալ համապատասխան տոները Pantum BP5100 / BM5100( TL-5120H)  6000 էջ-ի համար  (A4 5% լցվածությամբ)   </w:t>
            </w:r>
          </w:p>
        </w:tc>
        <w:tc>
          <w:tcPr>
            <w:tcW w:w="1710" w:type="dxa"/>
          </w:tcPr>
          <w:p w14:paraId="62C5A24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7675ED23" w14:textId="77777777" w:rsidTr="00126661">
        <w:trPr>
          <w:jc w:val="center"/>
        </w:trPr>
        <w:tc>
          <w:tcPr>
            <w:tcW w:w="805" w:type="dxa"/>
            <w:vAlign w:val="center"/>
          </w:tcPr>
          <w:p w14:paraId="6AA1CB2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111</w:t>
            </w:r>
          </w:p>
        </w:tc>
        <w:tc>
          <w:tcPr>
            <w:tcW w:w="11160" w:type="dxa"/>
            <w:vAlign w:val="center"/>
          </w:tcPr>
          <w:p w14:paraId="5BFAAD3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լիցքավորում ներառյալ համապատասխան տոները Pantum BP5100 / BM5100( TL-5120X)  15000 էջ-ի համար  (A4 5% լցվածությամբ)   </w:t>
            </w:r>
          </w:p>
        </w:tc>
        <w:tc>
          <w:tcPr>
            <w:tcW w:w="1710" w:type="dxa"/>
          </w:tcPr>
          <w:p w14:paraId="3AD41D5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19000</w:t>
            </w:r>
          </w:p>
        </w:tc>
      </w:tr>
      <w:tr w:rsidR="00B130CC" w:rsidRPr="00383CAA" w14:paraId="64B5C7BC" w14:textId="77777777" w:rsidTr="00126661">
        <w:trPr>
          <w:jc w:val="center"/>
        </w:trPr>
        <w:tc>
          <w:tcPr>
            <w:tcW w:w="805" w:type="dxa"/>
            <w:vAlign w:val="center"/>
          </w:tcPr>
          <w:p w14:paraId="25175ED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112</w:t>
            </w:r>
          </w:p>
        </w:tc>
        <w:tc>
          <w:tcPr>
            <w:tcW w:w="11160" w:type="dxa"/>
            <w:vAlign w:val="center"/>
          </w:tcPr>
          <w:p w14:paraId="0C9D1839" w14:textId="77777777" w:rsidR="00B130CC" w:rsidRPr="00383CAA" w:rsidRDefault="00B130CC" w:rsidP="00552DD9">
            <w:pPr>
              <w:rPr>
                <w:rFonts w:ascii="GHEA Grapalat" w:hAnsi="GHEA Grapalat" w:cs="Arial"/>
                <w:color w:val="000000" w:themeColor="text1"/>
                <w:sz w:val="16"/>
                <w:szCs w:val="16"/>
                <w:lang w:val="hy-AM"/>
              </w:rPr>
            </w:pPr>
            <w:r w:rsidRPr="00383CAA">
              <w:rPr>
                <w:rFonts w:ascii="GHEA Grapalat" w:hAnsi="GHEA Grapalat" w:cs="Arial"/>
                <w:color w:val="000000" w:themeColor="text1"/>
                <w:sz w:val="16"/>
                <w:szCs w:val="16"/>
                <w:lang w:val="hy-AM"/>
              </w:rPr>
              <w:t xml:space="preserve"> </w:t>
            </w:r>
            <w:r w:rsidRPr="00383CAA">
              <w:rPr>
                <w:rFonts w:ascii="GHEA Grapalat" w:hAnsi="GHEA Grapalat" w:cs="Sylfaen"/>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 Լազերային տպիչի քարթրիջը չվերանորոգվելու կամ չլիցքավորվելու (լիցքավորման ընթացքում կամ հետո ոչ լիարժեք տպելու, սևացնելու, կամ լիցքավորված փոշու արտահոսքի) դեպքում քարթրիջի փոխարինում  նորով  Pantum BP5100 / BM5100( TL-5120)  3000 էջ-ի համար   </w:t>
            </w:r>
          </w:p>
        </w:tc>
        <w:tc>
          <w:tcPr>
            <w:tcW w:w="1710" w:type="dxa"/>
          </w:tcPr>
          <w:p w14:paraId="01B7013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26000</w:t>
            </w:r>
          </w:p>
        </w:tc>
      </w:tr>
      <w:tr w:rsidR="00B130CC" w:rsidRPr="00383CAA" w14:paraId="64A3CA32" w14:textId="77777777" w:rsidTr="00126661">
        <w:trPr>
          <w:jc w:val="center"/>
        </w:trPr>
        <w:tc>
          <w:tcPr>
            <w:tcW w:w="805" w:type="dxa"/>
            <w:vAlign w:val="center"/>
          </w:tcPr>
          <w:p w14:paraId="2CBC58B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113</w:t>
            </w:r>
          </w:p>
        </w:tc>
        <w:tc>
          <w:tcPr>
            <w:tcW w:w="11160" w:type="dxa"/>
            <w:vAlign w:val="center"/>
          </w:tcPr>
          <w:p w14:paraId="50A3E754"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 </w:t>
            </w:r>
            <w:r w:rsidRPr="00383CAA">
              <w:rPr>
                <w:rFonts w:ascii="GHEA Grapalat" w:hAnsi="GHEA Grapalat" w:cs="Sylfaen"/>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 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Pantum BP5100 / BM5100( TL-5120)  6000 էջ-ի համար     </w:t>
            </w:r>
          </w:p>
        </w:tc>
        <w:tc>
          <w:tcPr>
            <w:tcW w:w="1710" w:type="dxa"/>
          </w:tcPr>
          <w:p w14:paraId="3AEE579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33000</w:t>
            </w:r>
          </w:p>
        </w:tc>
      </w:tr>
      <w:tr w:rsidR="00B130CC" w:rsidRPr="00383CAA" w14:paraId="06040AAD" w14:textId="77777777" w:rsidTr="00126661">
        <w:trPr>
          <w:jc w:val="center"/>
        </w:trPr>
        <w:tc>
          <w:tcPr>
            <w:tcW w:w="805" w:type="dxa"/>
            <w:vAlign w:val="center"/>
          </w:tcPr>
          <w:p w14:paraId="7A90C7C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114</w:t>
            </w:r>
          </w:p>
        </w:tc>
        <w:tc>
          <w:tcPr>
            <w:tcW w:w="11160" w:type="dxa"/>
            <w:vAlign w:val="center"/>
          </w:tcPr>
          <w:p w14:paraId="1F4D723E"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Pantum BP5100 / BM5100( TL-5120X)  15000 էջ-ի համար     </w:t>
            </w:r>
          </w:p>
        </w:tc>
        <w:tc>
          <w:tcPr>
            <w:tcW w:w="1710" w:type="dxa"/>
          </w:tcPr>
          <w:p w14:paraId="792470B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42000</w:t>
            </w:r>
          </w:p>
        </w:tc>
      </w:tr>
      <w:tr w:rsidR="00B130CC" w:rsidRPr="00383CAA" w14:paraId="455F2E8F" w14:textId="77777777" w:rsidTr="00126661">
        <w:trPr>
          <w:jc w:val="center"/>
        </w:trPr>
        <w:tc>
          <w:tcPr>
            <w:tcW w:w="805" w:type="dxa"/>
            <w:vAlign w:val="center"/>
          </w:tcPr>
          <w:p w14:paraId="641A305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115</w:t>
            </w:r>
          </w:p>
        </w:tc>
        <w:tc>
          <w:tcPr>
            <w:tcW w:w="11160" w:type="dxa"/>
            <w:vAlign w:val="center"/>
          </w:tcPr>
          <w:p w14:paraId="5BBD5AD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Pantum BP5100 / BM5100 լազերային տպիչի թմբուկի փոխարինում նորով 30000 էջ տպաքանակի համար</w:t>
            </w:r>
          </w:p>
        </w:tc>
        <w:tc>
          <w:tcPr>
            <w:tcW w:w="1710" w:type="dxa"/>
          </w:tcPr>
          <w:p w14:paraId="0A53A14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12000</w:t>
            </w:r>
          </w:p>
        </w:tc>
      </w:tr>
      <w:tr w:rsidR="00B130CC" w:rsidRPr="00383CAA" w14:paraId="4062DD69" w14:textId="77777777" w:rsidTr="00126661">
        <w:trPr>
          <w:jc w:val="center"/>
        </w:trPr>
        <w:tc>
          <w:tcPr>
            <w:tcW w:w="805" w:type="dxa"/>
            <w:vAlign w:val="center"/>
          </w:tcPr>
          <w:p w14:paraId="6F89F0E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116</w:t>
            </w:r>
          </w:p>
        </w:tc>
        <w:tc>
          <w:tcPr>
            <w:tcW w:w="11160" w:type="dxa"/>
            <w:vAlign w:val="center"/>
          </w:tcPr>
          <w:p w14:paraId="19EB964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Pantum BP5100 / BM5100 լազերային տպիչի քարթրիջի թմբուկի չիպի փոխարինում նորով 30000 էջ տպաքանակի համար</w:t>
            </w:r>
          </w:p>
        </w:tc>
        <w:tc>
          <w:tcPr>
            <w:tcW w:w="1710" w:type="dxa"/>
          </w:tcPr>
          <w:p w14:paraId="7DF1CD6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7D704C6B" w14:textId="77777777" w:rsidTr="00126661">
        <w:trPr>
          <w:jc w:val="center"/>
        </w:trPr>
        <w:tc>
          <w:tcPr>
            <w:tcW w:w="805" w:type="dxa"/>
            <w:vAlign w:val="center"/>
          </w:tcPr>
          <w:p w14:paraId="2BD4E71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117</w:t>
            </w:r>
          </w:p>
        </w:tc>
        <w:tc>
          <w:tcPr>
            <w:tcW w:w="11160" w:type="dxa"/>
            <w:vAlign w:val="center"/>
          </w:tcPr>
          <w:p w14:paraId="21B1AD4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Pantum BP5100 / BM5100 լազերային տպիչի քարթրիջի թմբուկի (DL-5120 Drum Unit)-ի փոխարինում նորով 30000 էջ տպաքանակի համար</w:t>
            </w:r>
          </w:p>
        </w:tc>
        <w:tc>
          <w:tcPr>
            <w:tcW w:w="1710" w:type="dxa"/>
          </w:tcPr>
          <w:p w14:paraId="385058E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35000</w:t>
            </w:r>
          </w:p>
        </w:tc>
      </w:tr>
      <w:tr w:rsidR="00B130CC" w:rsidRPr="00383CAA" w14:paraId="161999AB" w14:textId="77777777" w:rsidTr="00126661">
        <w:trPr>
          <w:jc w:val="center"/>
        </w:trPr>
        <w:tc>
          <w:tcPr>
            <w:tcW w:w="805" w:type="dxa"/>
            <w:vAlign w:val="center"/>
          </w:tcPr>
          <w:p w14:paraId="58309A4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118</w:t>
            </w:r>
          </w:p>
        </w:tc>
        <w:tc>
          <w:tcPr>
            <w:tcW w:w="11160" w:type="dxa"/>
            <w:vAlign w:val="center"/>
          </w:tcPr>
          <w:p w14:paraId="5B9BAE4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չիպի փոխարինում ներառյալ չիպը    Pantum BP5100 / BM5100( TL-5120)  3000 էջ-ի համար    </w:t>
            </w:r>
          </w:p>
        </w:tc>
        <w:tc>
          <w:tcPr>
            <w:tcW w:w="1710" w:type="dxa"/>
          </w:tcPr>
          <w:p w14:paraId="7E797F6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72EE6064" w14:textId="77777777" w:rsidTr="00126661">
        <w:trPr>
          <w:jc w:val="center"/>
        </w:trPr>
        <w:tc>
          <w:tcPr>
            <w:tcW w:w="805" w:type="dxa"/>
            <w:vAlign w:val="center"/>
          </w:tcPr>
          <w:p w14:paraId="6F28E35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119</w:t>
            </w:r>
          </w:p>
        </w:tc>
        <w:tc>
          <w:tcPr>
            <w:tcW w:w="11160" w:type="dxa"/>
            <w:vAlign w:val="center"/>
          </w:tcPr>
          <w:p w14:paraId="0EA6D04F"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չիպի փոխարինում ներառյալ չիպը    Pantum BP5100 / BM5100( TL-5120H)  6000 էջ-ի համար    </w:t>
            </w:r>
          </w:p>
        </w:tc>
        <w:tc>
          <w:tcPr>
            <w:tcW w:w="1710" w:type="dxa"/>
          </w:tcPr>
          <w:p w14:paraId="30922DA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383CAA" w14:paraId="4D8F9A3B" w14:textId="77777777" w:rsidTr="00126661">
        <w:trPr>
          <w:jc w:val="center"/>
        </w:trPr>
        <w:tc>
          <w:tcPr>
            <w:tcW w:w="805" w:type="dxa"/>
            <w:vAlign w:val="center"/>
          </w:tcPr>
          <w:p w14:paraId="3DF4DEC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120</w:t>
            </w:r>
          </w:p>
        </w:tc>
        <w:tc>
          <w:tcPr>
            <w:tcW w:w="11160" w:type="dxa"/>
            <w:vAlign w:val="center"/>
          </w:tcPr>
          <w:p w14:paraId="76135B4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չիպի փոխարինում ներառյալ չիպը    Pantum BP5100 / BM5100( TL-5120X)  15000 էջ-ի համար    </w:t>
            </w:r>
          </w:p>
        </w:tc>
        <w:tc>
          <w:tcPr>
            <w:tcW w:w="1710" w:type="dxa"/>
          </w:tcPr>
          <w:p w14:paraId="5FA1643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51FF4069" w14:textId="77777777" w:rsidTr="00126661">
        <w:trPr>
          <w:jc w:val="center"/>
        </w:trPr>
        <w:tc>
          <w:tcPr>
            <w:tcW w:w="805" w:type="dxa"/>
            <w:vAlign w:val="center"/>
          </w:tcPr>
          <w:p w14:paraId="191C9F0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121</w:t>
            </w:r>
          </w:p>
        </w:tc>
        <w:tc>
          <w:tcPr>
            <w:tcW w:w="11160" w:type="dxa"/>
            <w:vAlign w:val="center"/>
          </w:tcPr>
          <w:p w14:paraId="7A0CAD7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Pantum  Pantum M7300FDN (TL-420 6K)  համար     </w:t>
            </w:r>
          </w:p>
        </w:tc>
        <w:tc>
          <w:tcPr>
            <w:tcW w:w="1710" w:type="dxa"/>
          </w:tcPr>
          <w:p w14:paraId="5367D91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w:t>
            </w:r>
          </w:p>
        </w:tc>
      </w:tr>
      <w:tr w:rsidR="00B130CC" w:rsidRPr="00383CAA" w14:paraId="622EAB88" w14:textId="77777777" w:rsidTr="00126661">
        <w:trPr>
          <w:jc w:val="center"/>
        </w:trPr>
        <w:tc>
          <w:tcPr>
            <w:tcW w:w="805" w:type="dxa"/>
            <w:vAlign w:val="center"/>
          </w:tcPr>
          <w:p w14:paraId="4856D0D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122</w:t>
            </w:r>
          </w:p>
        </w:tc>
        <w:tc>
          <w:tcPr>
            <w:tcW w:w="11160" w:type="dxa"/>
            <w:vAlign w:val="center"/>
          </w:tcPr>
          <w:p w14:paraId="45959F24"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չիպի փոխարինում ներառյալ չիպը   Pantum M7100/7300FDN   M7100/7300FDN (TL-420) 6000 էջ-ի համար     </w:t>
            </w:r>
          </w:p>
        </w:tc>
        <w:tc>
          <w:tcPr>
            <w:tcW w:w="1710" w:type="dxa"/>
          </w:tcPr>
          <w:p w14:paraId="1807114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w:t>
            </w:r>
          </w:p>
        </w:tc>
      </w:tr>
      <w:tr w:rsidR="00B130CC" w:rsidRPr="00383CAA" w14:paraId="33DEE362" w14:textId="77777777" w:rsidTr="00126661">
        <w:trPr>
          <w:jc w:val="center"/>
        </w:trPr>
        <w:tc>
          <w:tcPr>
            <w:tcW w:w="805" w:type="dxa"/>
            <w:vAlign w:val="center"/>
          </w:tcPr>
          <w:p w14:paraId="337758F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123</w:t>
            </w:r>
          </w:p>
        </w:tc>
        <w:tc>
          <w:tcPr>
            <w:tcW w:w="11160" w:type="dxa"/>
            <w:vAlign w:val="center"/>
          </w:tcPr>
          <w:p w14:paraId="049D16C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Pantum M7100/7300FDN   M7100/7300FDN   քարթրիջի  թմբուկի փոխարինում նորով 30000 էջ տպաքանակի համար      </w:t>
            </w:r>
          </w:p>
        </w:tc>
        <w:tc>
          <w:tcPr>
            <w:tcW w:w="1710" w:type="dxa"/>
          </w:tcPr>
          <w:p w14:paraId="197EE33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220989E2" w14:textId="77777777" w:rsidTr="00126661">
        <w:trPr>
          <w:jc w:val="center"/>
        </w:trPr>
        <w:tc>
          <w:tcPr>
            <w:tcW w:w="805" w:type="dxa"/>
            <w:vAlign w:val="center"/>
          </w:tcPr>
          <w:p w14:paraId="08C607D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124</w:t>
            </w:r>
          </w:p>
        </w:tc>
        <w:tc>
          <w:tcPr>
            <w:tcW w:w="11160" w:type="dxa"/>
            <w:vAlign w:val="center"/>
          </w:tcPr>
          <w:p w14:paraId="302853EC" w14:textId="77777777" w:rsidR="00B130CC" w:rsidRPr="00383CAA" w:rsidRDefault="00B130CC" w:rsidP="00552DD9">
            <w:pPr>
              <w:rPr>
                <w:rFonts w:ascii="GHEA Grapalat" w:hAnsi="GHEA Grapalat" w:cs="Calibri"/>
                <w:color w:val="000000" w:themeColor="text1"/>
                <w:sz w:val="16"/>
                <w:szCs w:val="16"/>
                <w:highlight w:val="yellow"/>
                <w:lang w:val="hy-AM"/>
              </w:rPr>
            </w:pPr>
            <w:r w:rsidRPr="00383CAA">
              <w:rPr>
                <w:rFonts w:ascii="GHEA Grapalat" w:hAnsi="GHEA Grapalat" w:cs="Calibri"/>
                <w:color w:val="000000" w:themeColor="text1"/>
                <w:sz w:val="16"/>
                <w:szCs w:val="16"/>
                <w:lang w:val="hy-AM"/>
              </w:rPr>
              <w:t xml:space="preserve">Pantum M7100/7300FDN   M7100/7300FDN    լազերային տպիչի թմբուկի չիպի փոխարինում նորով 30000 էջ տպաքանակի համար </w:t>
            </w:r>
          </w:p>
        </w:tc>
        <w:tc>
          <w:tcPr>
            <w:tcW w:w="1710" w:type="dxa"/>
          </w:tcPr>
          <w:p w14:paraId="162845C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w:t>
            </w:r>
          </w:p>
        </w:tc>
      </w:tr>
      <w:tr w:rsidR="00B130CC" w:rsidRPr="00383CAA" w14:paraId="04E0F511" w14:textId="77777777" w:rsidTr="00126661">
        <w:trPr>
          <w:jc w:val="center"/>
        </w:trPr>
        <w:tc>
          <w:tcPr>
            <w:tcW w:w="805" w:type="dxa"/>
            <w:vAlign w:val="center"/>
          </w:tcPr>
          <w:p w14:paraId="62FB6B7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125</w:t>
            </w:r>
          </w:p>
        </w:tc>
        <w:tc>
          <w:tcPr>
            <w:tcW w:w="11160" w:type="dxa"/>
            <w:vAlign w:val="center"/>
          </w:tcPr>
          <w:p w14:paraId="6257395B" w14:textId="77777777" w:rsidR="00B130CC" w:rsidRPr="00383CAA" w:rsidRDefault="00B130CC" w:rsidP="00552DD9">
            <w:pPr>
              <w:rPr>
                <w:rFonts w:ascii="GHEA Grapalat" w:hAnsi="GHEA Grapalat" w:cs="TimesArmenianPSMT"/>
                <w:b/>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լիցքավորում ներառյալ համապատասխան տոները Pantum P2500/P2507 (PC 211)   </w:t>
            </w:r>
          </w:p>
        </w:tc>
        <w:tc>
          <w:tcPr>
            <w:tcW w:w="1710" w:type="dxa"/>
          </w:tcPr>
          <w:p w14:paraId="4740329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545B6917" w14:textId="77777777" w:rsidTr="00126661">
        <w:trPr>
          <w:jc w:val="center"/>
        </w:trPr>
        <w:tc>
          <w:tcPr>
            <w:tcW w:w="805" w:type="dxa"/>
            <w:vAlign w:val="center"/>
          </w:tcPr>
          <w:p w14:paraId="4526417A"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126</w:t>
            </w:r>
          </w:p>
        </w:tc>
        <w:tc>
          <w:tcPr>
            <w:tcW w:w="11160" w:type="dxa"/>
            <w:vAlign w:val="center"/>
          </w:tcPr>
          <w:p w14:paraId="67AAB6EA" w14:textId="77777777" w:rsidR="00B130CC" w:rsidRPr="00383CAA" w:rsidRDefault="00B130CC" w:rsidP="00552DD9">
            <w:pPr>
              <w:rPr>
                <w:rFonts w:ascii="GHEA Grapalat" w:hAnsi="GHEA Grapalat" w:cs="TimesArmenianPSMT"/>
                <w:b/>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Pantum P2500/P2507 (PC 211)    </w:t>
            </w:r>
          </w:p>
        </w:tc>
        <w:tc>
          <w:tcPr>
            <w:tcW w:w="1710" w:type="dxa"/>
          </w:tcPr>
          <w:p w14:paraId="1B3827C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22000</w:t>
            </w:r>
          </w:p>
        </w:tc>
      </w:tr>
      <w:tr w:rsidR="00B130CC" w:rsidRPr="00383CAA" w14:paraId="20337243" w14:textId="77777777" w:rsidTr="00126661">
        <w:trPr>
          <w:jc w:val="center"/>
        </w:trPr>
        <w:tc>
          <w:tcPr>
            <w:tcW w:w="805" w:type="dxa"/>
            <w:vAlign w:val="center"/>
          </w:tcPr>
          <w:p w14:paraId="51DB891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127</w:t>
            </w:r>
          </w:p>
        </w:tc>
        <w:tc>
          <w:tcPr>
            <w:tcW w:w="11160" w:type="dxa"/>
            <w:vAlign w:val="center"/>
          </w:tcPr>
          <w:p w14:paraId="6E275394" w14:textId="77777777" w:rsidR="00B130CC" w:rsidRPr="00383CAA" w:rsidRDefault="00B130CC" w:rsidP="00552DD9">
            <w:pPr>
              <w:rPr>
                <w:rFonts w:ascii="GHEA Grapalat" w:hAnsi="GHEA Grapalat" w:cs="TimesArmenianPSMT"/>
                <w:b/>
                <w:color w:val="000000" w:themeColor="text1"/>
                <w:sz w:val="16"/>
                <w:szCs w:val="16"/>
                <w:lang w:val="hy-AM"/>
              </w:rPr>
            </w:pPr>
            <w:r w:rsidRPr="00383CAA">
              <w:rPr>
                <w:rFonts w:ascii="GHEA Grapalat" w:hAnsi="GHEA Grapalat" w:cs="Calibri"/>
                <w:color w:val="000000" w:themeColor="text1"/>
                <w:sz w:val="16"/>
                <w:szCs w:val="16"/>
                <w:lang w:val="hy-AM"/>
              </w:rPr>
              <w:t xml:space="preserve">Լազերային տպիչի քարթրիջի չիպի փոխարինում ներառյալ չիպը  Pantum P2500/P2507   </w:t>
            </w:r>
          </w:p>
        </w:tc>
        <w:tc>
          <w:tcPr>
            <w:tcW w:w="1710" w:type="dxa"/>
          </w:tcPr>
          <w:p w14:paraId="75BE4A4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w:t>
            </w:r>
          </w:p>
        </w:tc>
      </w:tr>
      <w:tr w:rsidR="00B130CC" w:rsidRPr="00383CAA" w14:paraId="6FB96EEB" w14:textId="77777777" w:rsidTr="00126661">
        <w:trPr>
          <w:jc w:val="center"/>
        </w:trPr>
        <w:tc>
          <w:tcPr>
            <w:tcW w:w="805" w:type="dxa"/>
            <w:vAlign w:val="center"/>
          </w:tcPr>
          <w:p w14:paraId="70B3354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128</w:t>
            </w:r>
          </w:p>
        </w:tc>
        <w:tc>
          <w:tcPr>
            <w:tcW w:w="11160" w:type="dxa"/>
          </w:tcPr>
          <w:p w14:paraId="2610B75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Լիցքավորում լազերային տպիչների քարթրիջների ներառյալ տոները և չիպը </w:t>
            </w:r>
            <w:r w:rsidRPr="00383CAA">
              <w:rPr>
                <w:rFonts w:ascii="GHEA Grapalat" w:hAnsi="GHEA Grapalat"/>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 Lexmark X544 Color HP MFP M282 / 207A</w:t>
            </w:r>
          </w:p>
        </w:tc>
        <w:tc>
          <w:tcPr>
            <w:tcW w:w="1710" w:type="dxa"/>
          </w:tcPr>
          <w:p w14:paraId="6A55917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0984766B" w14:textId="77777777" w:rsidTr="00126661">
        <w:trPr>
          <w:jc w:val="center"/>
        </w:trPr>
        <w:tc>
          <w:tcPr>
            <w:tcW w:w="805" w:type="dxa"/>
            <w:vAlign w:val="center"/>
          </w:tcPr>
          <w:p w14:paraId="37E1298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129</w:t>
            </w:r>
          </w:p>
        </w:tc>
        <w:tc>
          <w:tcPr>
            <w:tcW w:w="11160" w:type="dxa"/>
          </w:tcPr>
          <w:p w14:paraId="5402F92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  Լիցքավորում լազերային տպիչների քարթրիջների ներառյալ տոները և չիպը  HP MFP M282 / 207A (W2210A/W2211A/W2212A/W2213A)</w:t>
            </w:r>
          </w:p>
        </w:tc>
        <w:tc>
          <w:tcPr>
            <w:tcW w:w="1710" w:type="dxa"/>
          </w:tcPr>
          <w:p w14:paraId="111C661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66BF8DC5" w14:textId="77777777" w:rsidTr="00126661">
        <w:trPr>
          <w:jc w:val="center"/>
        </w:trPr>
        <w:tc>
          <w:tcPr>
            <w:tcW w:w="805" w:type="dxa"/>
            <w:vAlign w:val="center"/>
          </w:tcPr>
          <w:p w14:paraId="39BF8AF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130</w:t>
            </w:r>
          </w:p>
        </w:tc>
        <w:tc>
          <w:tcPr>
            <w:tcW w:w="11160" w:type="dxa"/>
          </w:tcPr>
          <w:p w14:paraId="0443D48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Lexmark X544 Color HP MFP M282 / 207A, ,</w:t>
            </w:r>
          </w:p>
        </w:tc>
        <w:tc>
          <w:tcPr>
            <w:tcW w:w="1710" w:type="dxa"/>
          </w:tcPr>
          <w:p w14:paraId="393CA62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40000</w:t>
            </w:r>
          </w:p>
        </w:tc>
      </w:tr>
      <w:tr w:rsidR="00B130CC" w:rsidRPr="00383CAA" w14:paraId="093BD479" w14:textId="77777777" w:rsidTr="00126661">
        <w:trPr>
          <w:jc w:val="center"/>
        </w:trPr>
        <w:tc>
          <w:tcPr>
            <w:tcW w:w="805" w:type="dxa"/>
            <w:vAlign w:val="center"/>
          </w:tcPr>
          <w:p w14:paraId="5DAEA9B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131</w:t>
            </w:r>
          </w:p>
        </w:tc>
        <w:tc>
          <w:tcPr>
            <w:tcW w:w="11160" w:type="dxa"/>
          </w:tcPr>
          <w:p w14:paraId="10B1A19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XEROX B315</w:t>
            </w:r>
          </w:p>
        </w:tc>
        <w:tc>
          <w:tcPr>
            <w:tcW w:w="1710" w:type="dxa"/>
          </w:tcPr>
          <w:p w14:paraId="09908B4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383CAA" w14:paraId="016FCF2E" w14:textId="77777777" w:rsidTr="00126661">
        <w:trPr>
          <w:jc w:val="center"/>
        </w:trPr>
        <w:tc>
          <w:tcPr>
            <w:tcW w:w="805" w:type="dxa"/>
            <w:vAlign w:val="center"/>
          </w:tcPr>
          <w:p w14:paraId="5752E9D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132</w:t>
            </w:r>
          </w:p>
        </w:tc>
        <w:tc>
          <w:tcPr>
            <w:tcW w:w="11160" w:type="dxa"/>
            <w:vAlign w:val="center"/>
          </w:tcPr>
          <w:p w14:paraId="22E1CCAD" w14:textId="77777777" w:rsidR="00B130CC" w:rsidRPr="00383CAA" w:rsidRDefault="00B130CC" w:rsidP="00552DD9">
            <w:pPr>
              <w:rPr>
                <w:rFonts w:ascii="GHEA Grapalat" w:hAnsi="GHEA Grapalat" w:cs="TimesArmenianPSMT"/>
                <w:b/>
                <w:color w:val="000000" w:themeColor="text1"/>
                <w:sz w:val="16"/>
                <w:szCs w:val="16"/>
                <w:lang w:val="hy-AM"/>
              </w:rPr>
            </w:pPr>
            <w:r w:rsidRPr="00383CAA">
              <w:rPr>
                <w:rFonts w:ascii="GHEA Grapalat" w:hAnsi="GHEA Grapalat" w:cs="Calibri"/>
                <w:color w:val="000000" w:themeColor="text1"/>
                <w:sz w:val="16"/>
                <w:szCs w:val="16"/>
                <w:lang w:val="hy-AM"/>
              </w:rPr>
              <w:t>Լազերային տպիչների վառարանի թերմոժապավենի փոխարինում ներառյալ թերմոժապավենը (HP/Canon/ Samsung/Xerox/Lexmark/Pantum)</w:t>
            </w:r>
          </w:p>
        </w:tc>
        <w:tc>
          <w:tcPr>
            <w:tcW w:w="1710" w:type="dxa"/>
          </w:tcPr>
          <w:p w14:paraId="4B75CE1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383CAA" w14:paraId="4B75FEF5" w14:textId="77777777" w:rsidTr="00126661">
        <w:trPr>
          <w:jc w:val="center"/>
        </w:trPr>
        <w:tc>
          <w:tcPr>
            <w:tcW w:w="805" w:type="dxa"/>
            <w:vAlign w:val="center"/>
          </w:tcPr>
          <w:p w14:paraId="396BB92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133</w:t>
            </w:r>
          </w:p>
        </w:tc>
        <w:tc>
          <w:tcPr>
            <w:tcW w:w="11160" w:type="dxa"/>
            <w:vAlign w:val="center"/>
          </w:tcPr>
          <w:p w14:paraId="74AA0146" w14:textId="77777777" w:rsidR="00B130CC" w:rsidRPr="00383CAA" w:rsidRDefault="00B130CC" w:rsidP="00552DD9">
            <w:pPr>
              <w:rPr>
                <w:rFonts w:ascii="GHEA Grapalat" w:hAnsi="GHEA Grapalat" w:cs="TimesArmenianPSMT"/>
                <w:b/>
                <w:color w:val="000000" w:themeColor="text1"/>
                <w:sz w:val="16"/>
                <w:szCs w:val="16"/>
                <w:highlight w:val="yellow"/>
                <w:lang w:val="hy-AM"/>
              </w:rPr>
            </w:pPr>
            <w:r w:rsidRPr="00383CAA">
              <w:rPr>
                <w:rFonts w:ascii="GHEA Grapalat" w:hAnsi="GHEA Grapalat" w:cs="Calibri"/>
                <w:color w:val="000000" w:themeColor="text1"/>
                <w:sz w:val="16"/>
                <w:szCs w:val="16"/>
                <w:lang w:val="hy-AM"/>
              </w:rPr>
              <w:t>Լազերային տպիչների վառարանի տեֆլոնե լիսեռի փոխարինում ներառյալ տեֆլոնե ռետինե լիսեռ (Samsung/Xerox/Lexmark/Pantum)</w:t>
            </w:r>
          </w:p>
        </w:tc>
        <w:tc>
          <w:tcPr>
            <w:tcW w:w="1710" w:type="dxa"/>
          </w:tcPr>
          <w:p w14:paraId="38FFE16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3D78B1EE" w14:textId="77777777" w:rsidTr="00126661">
        <w:trPr>
          <w:jc w:val="center"/>
        </w:trPr>
        <w:tc>
          <w:tcPr>
            <w:tcW w:w="805" w:type="dxa"/>
            <w:vAlign w:val="center"/>
          </w:tcPr>
          <w:p w14:paraId="08C2EA1A"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134</w:t>
            </w:r>
          </w:p>
        </w:tc>
        <w:tc>
          <w:tcPr>
            <w:tcW w:w="11160" w:type="dxa"/>
            <w:vAlign w:val="center"/>
          </w:tcPr>
          <w:p w14:paraId="389BACE8" w14:textId="77777777" w:rsidR="00B130CC" w:rsidRPr="00383CAA" w:rsidRDefault="00B130CC" w:rsidP="00552DD9">
            <w:pPr>
              <w:rPr>
                <w:rFonts w:ascii="GHEA Grapalat" w:hAnsi="GHEA Grapalat" w:cs="TimesArmenianPSMT"/>
                <w:b/>
                <w:color w:val="000000" w:themeColor="text1"/>
                <w:sz w:val="16"/>
                <w:szCs w:val="16"/>
                <w:lang w:val="hy-AM"/>
              </w:rPr>
            </w:pPr>
            <w:r w:rsidRPr="00383CAA">
              <w:rPr>
                <w:rFonts w:ascii="GHEA Grapalat" w:hAnsi="GHEA Grapalat" w:cs="Calibri"/>
                <w:color w:val="000000" w:themeColor="text1"/>
                <w:sz w:val="16"/>
                <w:szCs w:val="16"/>
                <w:lang w:val="hy-AM"/>
              </w:rPr>
              <w:t>Լազերային տպիչների վառարանի ռետինե լիսեռի փոխարինում ներառյալ Վառարանի ռետինե լիսեռ (HP/Canon/Samsung/Xerox/Lexmark/Pantum)</w:t>
            </w:r>
          </w:p>
        </w:tc>
        <w:tc>
          <w:tcPr>
            <w:tcW w:w="1710" w:type="dxa"/>
          </w:tcPr>
          <w:p w14:paraId="4745025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2434D450" w14:textId="77777777" w:rsidTr="00126661">
        <w:trPr>
          <w:jc w:val="center"/>
        </w:trPr>
        <w:tc>
          <w:tcPr>
            <w:tcW w:w="805" w:type="dxa"/>
            <w:vAlign w:val="center"/>
          </w:tcPr>
          <w:p w14:paraId="5A4ED2D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135</w:t>
            </w:r>
          </w:p>
        </w:tc>
        <w:tc>
          <w:tcPr>
            <w:tcW w:w="11160" w:type="dxa"/>
          </w:tcPr>
          <w:p w14:paraId="1CFCA5EE"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Քարթրիջի թմբուկի փոխարինում առանց լիցքավորման ներառյալ Թմբուկը և անհրաժեշտության դեպքում չիպը </w:t>
            </w:r>
            <w:r w:rsidRPr="00383CAA">
              <w:rPr>
                <w:rFonts w:ascii="GHEA Grapalat" w:hAnsi="GHEA Grapalat"/>
                <w:color w:val="000000" w:themeColor="text1"/>
                <w:sz w:val="16"/>
                <w:szCs w:val="16"/>
                <w:lang w:val="hy-AM"/>
              </w:rPr>
              <w:t xml:space="preserve"> </w:t>
            </w:r>
            <w:r w:rsidRPr="00383CAA">
              <w:rPr>
                <w:rFonts w:ascii="GHEA Grapalat" w:hAnsi="GHEA Grapalat" w:cs="Calibri"/>
                <w:color w:val="000000" w:themeColor="text1"/>
                <w:sz w:val="16"/>
                <w:szCs w:val="16"/>
                <w:lang w:val="hy-AM"/>
              </w:rPr>
              <w:t xml:space="preserve"> HP M126nw, /,  M127fn</w:t>
            </w:r>
            <w:bookmarkStart w:id="20" w:name="_Hlk214527112"/>
            <w:r w:rsidRPr="00383CAA">
              <w:rPr>
                <w:rFonts w:ascii="GHEA Grapalat" w:hAnsi="GHEA Grapalat" w:cs="Calibri"/>
                <w:color w:val="000000" w:themeColor="text1"/>
                <w:sz w:val="16"/>
                <w:szCs w:val="16"/>
                <w:lang w:val="hy-AM"/>
              </w:rPr>
              <w:t>,/ HP LJ1132MFP</w:t>
            </w:r>
            <w:bookmarkEnd w:id="20"/>
            <w:r w:rsidRPr="00383CAA">
              <w:rPr>
                <w:rFonts w:ascii="GHEA Grapalat" w:hAnsi="GHEA Grapalat" w:cs="Calibri"/>
                <w:color w:val="000000" w:themeColor="text1"/>
                <w:sz w:val="16"/>
                <w:szCs w:val="16"/>
                <w:lang w:val="hy-AM"/>
              </w:rPr>
              <w:t xml:space="preserve">/  Canon MF237W, MF3010, MF216n, MF4430, Xerox , XEROX3320 WorkCentre 3045, Samsung Xpress M2070,  </w:t>
            </w:r>
          </w:p>
          <w:p w14:paraId="23766B09" w14:textId="77777777" w:rsidR="00B130CC" w:rsidRPr="00383CAA" w:rsidRDefault="00B130CC" w:rsidP="00552DD9">
            <w:pPr>
              <w:rPr>
                <w:rFonts w:ascii="GHEA Grapalat" w:hAnsi="GHEA Grapalat" w:cs="TimesArmenianPSMT"/>
                <w:b/>
                <w:color w:val="000000" w:themeColor="text1"/>
                <w:sz w:val="16"/>
                <w:szCs w:val="16"/>
                <w:highlight w:val="yellow"/>
                <w:lang w:val="hy-AM"/>
              </w:rPr>
            </w:pPr>
          </w:p>
        </w:tc>
        <w:tc>
          <w:tcPr>
            <w:tcW w:w="1710" w:type="dxa"/>
          </w:tcPr>
          <w:p w14:paraId="10F50E5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w:t>
            </w:r>
          </w:p>
        </w:tc>
      </w:tr>
      <w:tr w:rsidR="00B130CC" w:rsidRPr="00383CAA" w14:paraId="5099379B" w14:textId="77777777" w:rsidTr="00126661">
        <w:trPr>
          <w:jc w:val="center"/>
        </w:trPr>
        <w:tc>
          <w:tcPr>
            <w:tcW w:w="805" w:type="dxa"/>
            <w:vAlign w:val="center"/>
          </w:tcPr>
          <w:p w14:paraId="19C1C25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136</w:t>
            </w:r>
          </w:p>
        </w:tc>
        <w:tc>
          <w:tcPr>
            <w:tcW w:w="11160" w:type="dxa"/>
          </w:tcPr>
          <w:p w14:paraId="3948CC02" w14:textId="77777777" w:rsidR="00B130CC" w:rsidRPr="00383CAA" w:rsidRDefault="00B130CC" w:rsidP="00552DD9">
            <w:pPr>
              <w:rPr>
                <w:rFonts w:ascii="GHEA Grapalat" w:hAnsi="GHEA Grapalat" w:cs="Calibri"/>
                <w:b/>
                <w:bCs/>
                <w:color w:val="000000" w:themeColor="text1"/>
                <w:sz w:val="16"/>
                <w:szCs w:val="16"/>
                <w:lang w:val="hy-AM"/>
              </w:rPr>
            </w:pPr>
            <w:r w:rsidRPr="00383CAA">
              <w:rPr>
                <w:rFonts w:ascii="GHEA Grapalat" w:hAnsi="GHEA Grapalat" w:cs="Calibri"/>
                <w:color w:val="000000" w:themeColor="text1"/>
                <w:sz w:val="16"/>
                <w:szCs w:val="16"/>
                <w:lang w:val="hy-AM"/>
              </w:rPr>
              <w:t xml:space="preserve">  Քարթրիջի թմբուկի փոխարինում առանց լիցքավորման ներառյալ Թմբուկը Lexmark X544 Color HP MFP M282 / 207A /206A </w:t>
            </w:r>
          </w:p>
        </w:tc>
        <w:tc>
          <w:tcPr>
            <w:tcW w:w="1710" w:type="dxa"/>
          </w:tcPr>
          <w:p w14:paraId="38C74B1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w:t>
            </w:r>
          </w:p>
        </w:tc>
      </w:tr>
      <w:tr w:rsidR="00B130CC" w:rsidRPr="00383CAA" w14:paraId="0DF0EA04" w14:textId="77777777" w:rsidTr="00126661">
        <w:trPr>
          <w:jc w:val="center"/>
        </w:trPr>
        <w:tc>
          <w:tcPr>
            <w:tcW w:w="805" w:type="dxa"/>
            <w:vAlign w:val="center"/>
          </w:tcPr>
          <w:p w14:paraId="20F7054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137</w:t>
            </w:r>
          </w:p>
        </w:tc>
        <w:tc>
          <w:tcPr>
            <w:tcW w:w="11160" w:type="dxa"/>
          </w:tcPr>
          <w:p w14:paraId="3F91878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Քարթրիջի կարատրոնի փոխարինում ներառյալ Կարատրոնը  HP M126nw, M127fn, ,/ HP LJ1132MFP/ ,Canon MF237W,   Canon IR2202, MF216n, MF4430, MF3010 Lexmark X544 Color HP MFP M282 / 207A Xerox,  XEROX3320  WorkCentre 3045, Samsung Xpress M2070    EPSON L3151 103 սև, 103 կապույտ,130 կարմիր, 103 դեղին</w:t>
            </w:r>
          </w:p>
          <w:p w14:paraId="4D09E624" w14:textId="77777777" w:rsidR="00B130CC" w:rsidRPr="00383CAA" w:rsidRDefault="00B130CC" w:rsidP="00552DD9">
            <w:pPr>
              <w:rPr>
                <w:rFonts w:ascii="GHEA Grapalat" w:hAnsi="GHEA Grapalat" w:cs="Calibri"/>
                <w:vanish/>
                <w:color w:val="000000" w:themeColor="text1"/>
                <w:sz w:val="16"/>
                <w:szCs w:val="16"/>
              </w:rPr>
            </w:pPr>
            <w:r w:rsidRPr="00383CAA">
              <w:rPr>
                <w:rFonts w:ascii="GHEA Grapalat" w:hAnsi="GHEA Grapalat" w:cs="Calibri"/>
                <w:color w:val="000000" w:themeColor="text1"/>
                <w:sz w:val="16"/>
                <w:szCs w:val="16"/>
              </w:rPr>
              <w:t xml:space="preserve">HP color Laserjet PRO MFP M283fdw                                                                                      </w:t>
            </w:r>
          </w:p>
        </w:tc>
        <w:tc>
          <w:tcPr>
            <w:tcW w:w="1710" w:type="dxa"/>
          </w:tcPr>
          <w:p w14:paraId="0FCEDC9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w:t>
            </w:r>
          </w:p>
        </w:tc>
      </w:tr>
      <w:tr w:rsidR="00B130CC" w:rsidRPr="00383CAA" w14:paraId="6C85BDE1" w14:textId="77777777" w:rsidTr="00126661">
        <w:trPr>
          <w:jc w:val="center"/>
        </w:trPr>
        <w:tc>
          <w:tcPr>
            <w:tcW w:w="805" w:type="dxa"/>
            <w:vAlign w:val="center"/>
          </w:tcPr>
          <w:p w14:paraId="6E4E638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138</w:t>
            </w:r>
          </w:p>
        </w:tc>
        <w:tc>
          <w:tcPr>
            <w:tcW w:w="11160" w:type="dxa"/>
          </w:tcPr>
          <w:p w14:paraId="504D4E9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Քարթրիջի կարատրոնի փոխարինում ներառյալ Կարատրոնը  Xerox B315</w:t>
            </w:r>
          </w:p>
        </w:tc>
        <w:tc>
          <w:tcPr>
            <w:tcW w:w="1710" w:type="dxa"/>
          </w:tcPr>
          <w:p w14:paraId="40CBFBC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7E3B8794" w14:textId="77777777" w:rsidTr="00126661">
        <w:trPr>
          <w:jc w:val="center"/>
        </w:trPr>
        <w:tc>
          <w:tcPr>
            <w:tcW w:w="805" w:type="dxa"/>
            <w:vAlign w:val="center"/>
          </w:tcPr>
          <w:p w14:paraId="61D2455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139</w:t>
            </w:r>
          </w:p>
        </w:tc>
        <w:tc>
          <w:tcPr>
            <w:tcW w:w="11160" w:type="dxa"/>
          </w:tcPr>
          <w:p w14:paraId="5ABBFEE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Քարթրիջի մագնիսական լիսեռի փոխարինում ներառյալ մագնիսական լիսեռը    HP M126nw, M127fn/ ,/ HP LJ1132MFP/,  Canon MF237W,  Canon IR2202MF216n, MF4430, MF3010 Lexmark X544 Color HP MFP M282 / 207A,  XEROX3320 WorkCentre 3045, Samsung Xpress M2070 HP color Laserjet PRO MFP 283fdw                                                                                                                                                                                                    </w:t>
            </w:r>
          </w:p>
        </w:tc>
        <w:tc>
          <w:tcPr>
            <w:tcW w:w="1710" w:type="dxa"/>
          </w:tcPr>
          <w:p w14:paraId="792E3F3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w:t>
            </w:r>
          </w:p>
        </w:tc>
      </w:tr>
      <w:tr w:rsidR="00B130CC" w:rsidRPr="00383CAA" w14:paraId="63BB66B8" w14:textId="77777777" w:rsidTr="00126661">
        <w:trPr>
          <w:jc w:val="center"/>
        </w:trPr>
        <w:tc>
          <w:tcPr>
            <w:tcW w:w="805" w:type="dxa"/>
            <w:vAlign w:val="center"/>
          </w:tcPr>
          <w:p w14:paraId="4CCD22F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140</w:t>
            </w:r>
          </w:p>
        </w:tc>
        <w:tc>
          <w:tcPr>
            <w:tcW w:w="11160" w:type="dxa"/>
          </w:tcPr>
          <w:p w14:paraId="74C239D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Քարթրիջի մագնիսական լիսեռի փոխարինում ներառյալ մագնիսական լիսեռը   Xerox B315</w:t>
            </w:r>
          </w:p>
        </w:tc>
        <w:tc>
          <w:tcPr>
            <w:tcW w:w="1710" w:type="dxa"/>
          </w:tcPr>
          <w:p w14:paraId="5A32A39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09C49CC2" w14:textId="77777777" w:rsidTr="00126661">
        <w:trPr>
          <w:jc w:val="center"/>
        </w:trPr>
        <w:tc>
          <w:tcPr>
            <w:tcW w:w="805" w:type="dxa"/>
            <w:vAlign w:val="center"/>
          </w:tcPr>
          <w:p w14:paraId="276092E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141</w:t>
            </w:r>
          </w:p>
        </w:tc>
        <w:tc>
          <w:tcPr>
            <w:tcW w:w="11160" w:type="dxa"/>
          </w:tcPr>
          <w:p w14:paraId="3EEFD379"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Քարթրիջի մաքրող դանակի փոխարինում ներառյալ Մաքրող դանակ    HP M126nw, M127fn, ,/ HP LJ1132MFP, Canon MF237W, MF216n, MF4430, MF3010 Lexmark X544 Color HP MFP M282 / 207A Xerox, XEROX3320  WorkCentre 3045, B315 Samsung Xpress M2070   EPSON L3151 103 սև, 103 կապույտ,130 կարմիր, 103 դեղին</w:t>
            </w:r>
          </w:p>
          <w:p w14:paraId="1190ADF7"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rPr>
              <w:t xml:space="preserve">HP color Laserjet PRO MFP M283fdw                                                                                                                                                                                        </w:t>
            </w:r>
          </w:p>
        </w:tc>
        <w:tc>
          <w:tcPr>
            <w:tcW w:w="1710" w:type="dxa"/>
          </w:tcPr>
          <w:p w14:paraId="766E8A8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w:t>
            </w:r>
          </w:p>
        </w:tc>
      </w:tr>
      <w:tr w:rsidR="00B130CC" w:rsidRPr="00383CAA" w14:paraId="7B42756D" w14:textId="77777777" w:rsidTr="00126661">
        <w:trPr>
          <w:jc w:val="center"/>
        </w:trPr>
        <w:tc>
          <w:tcPr>
            <w:tcW w:w="805" w:type="dxa"/>
            <w:vAlign w:val="center"/>
          </w:tcPr>
          <w:p w14:paraId="56BE77F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142</w:t>
            </w:r>
          </w:p>
        </w:tc>
        <w:tc>
          <w:tcPr>
            <w:tcW w:w="11160" w:type="dxa"/>
          </w:tcPr>
          <w:p w14:paraId="640C64F7"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Բաժանիչ հարթակի փոխարինում ներառյալ Բաժանիչ հարթակ        HP M126nw, M127fn</w:t>
            </w:r>
          </w:p>
          <w:p w14:paraId="4A8A40B4"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Canon MF237W, Canon IR2202, MF216n, MF4430, MF3010 Lexmark X544 Color HP MFP M282 / 207A,  XEROX3320 WorkCentre 3045, Samsung Xpress M2070     EPSON L3151 103 սև, 103 կապույտ,130 կարմիր, 103 դեղին</w:t>
            </w:r>
          </w:p>
          <w:p w14:paraId="34E12597" w14:textId="77777777" w:rsidR="00B130CC" w:rsidRPr="00383CAA" w:rsidRDefault="00B130CC" w:rsidP="00552DD9">
            <w:pPr>
              <w:rPr>
                <w:rFonts w:ascii="GHEA Grapalat" w:hAnsi="GHEA Grapalat" w:cs="Calibri"/>
                <w:vanish/>
                <w:color w:val="000000" w:themeColor="text1"/>
                <w:sz w:val="16"/>
                <w:szCs w:val="16"/>
              </w:rPr>
            </w:pPr>
            <w:r w:rsidRPr="00383CAA">
              <w:rPr>
                <w:rFonts w:ascii="GHEA Grapalat" w:hAnsi="GHEA Grapalat" w:cs="Calibri"/>
                <w:color w:val="000000" w:themeColor="text1"/>
                <w:sz w:val="16"/>
                <w:szCs w:val="16"/>
              </w:rPr>
              <w:t>HP color Laserjet PRO MFP M283fdw</w:t>
            </w:r>
          </w:p>
          <w:p w14:paraId="3C6BD06C" w14:textId="77777777" w:rsidR="00B130CC" w:rsidRPr="00383CAA" w:rsidRDefault="00B130CC" w:rsidP="00552DD9">
            <w:pPr>
              <w:rPr>
                <w:rFonts w:ascii="GHEA Grapalat" w:hAnsi="GHEA Grapalat" w:cs="TimesArmenianPSMT"/>
                <w:b/>
                <w:color w:val="000000" w:themeColor="text1"/>
                <w:sz w:val="16"/>
                <w:szCs w:val="16"/>
                <w:lang w:val="hy-AM"/>
              </w:rPr>
            </w:pPr>
            <w:r w:rsidRPr="00383CAA">
              <w:rPr>
                <w:rFonts w:ascii="GHEA Grapalat" w:hAnsi="GHEA Grapalat" w:cs="Calibri"/>
                <w:color w:val="000000" w:themeColor="text1"/>
                <w:sz w:val="16"/>
                <w:szCs w:val="16"/>
              </w:rPr>
              <w:t xml:space="preserve">                                                                                                                                                                                                                                                                                </w:t>
            </w:r>
          </w:p>
        </w:tc>
        <w:tc>
          <w:tcPr>
            <w:tcW w:w="1710" w:type="dxa"/>
          </w:tcPr>
          <w:p w14:paraId="0F278C6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w:t>
            </w:r>
          </w:p>
        </w:tc>
      </w:tr>
      <w:tr w:rsidR="00B130CC" w:rsidRPr="00383CAA" w14:paraId="0BD6748F" w14:textId="77777777" w:rsidTr="00126661">
        <w:trPr>
          <w:jc w:val="center"/>
        </w:trPr>
        <w:tc>
          <w:tcPr>
            <w:tcW w:w="805" w:type="dxa"/>
            <w:vAlign w:val="center"/>
          </w:tcPr>
          <w:p w14:paraId="3F9FDC4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143</w:t>
            </w:r>
          </w:p>
        </w:tc>
        <w:tc>
          <w:tcPr>
            <w:tcW w:w="11160" w:type="dxa"/>
          </w:tcPr>
          <w:p w14:paraId="72D21EB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Բաժանիչ հարթակի փոխարինում ներառյալ Բաժանիչ հարթակ Xerox B315  </w:t>
            </w:r>
          </w:p>
        </w:tc>
        <w:tc>
          <w:tcPr>
            <w:tcW w:w="1710" w:type="dxa"/>
          </w:tcPr>
          <w:p w14:paraId="01F0BED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0DABDA5E" w14:textId="77777777" w:rsidTr="00126661">
        <w:trPr>
          <w:jc w:val="center"/>
        </w:trPr>
        <w:tc>
          <w:tcPr>
            <w:tcW w:w="805" w:type="dxa"/>
            <w:vAlign w:val="center"/>
          </w:tcPr>
          <w:p w14:paraId="3D4250B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144</w:t>
            </w:r>
          </w:p>
        </w:tc>
        <w:tc>
          <w:tcPr>
            <w:tcW w:w="11160" w:type="dxa"/>
          </w:tcPr>
          <w:p w14:paraId="34205BB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Մայրական սալիկի փոխարինում ներառյալ Մայրական սալիկը     HP M126nw, M127fn, ,/ HP LJ1132MFP/ Canon MF237W, Canon IR2202, MF216n, MF4430, MF3010 Lexmark X544 Color HP MFP M282 / 207A,  XEROX3320 WorkCentre 3045, Samsung Xpress M2070   EPSON L3151 103 սև, 103 կապույտ,130 կարմիր, 103 դեղին</w:t>
            </w:r>
          </w:p>
          <w:p w14:paraId="586C1A3B"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rPr>
              <w:t>HP color Laserjet PRO MFP M283fdw</w:t>
            </w:r>
          </w:p>
          <w:p w14:paraId="46372898" w14:textId="77777777" w:rsidR="00B130CC" w:rsidRPr="00383CAA" w:rsidRDefault="00B130CC" w:rsidP="00552DD9">
            <w:pPr>
              <w:rPr>
                <w:rFonts w:ascii="GHEA Grapalat" w:hAnsi="GHEA Grapalat" w:cs="Calibri"/>
                <w:vanish/>
                <w:color w:val="000000" w:themeColor="text1"/>
                <w:sz w:val="16"/>
                <w:szCs w:val="16"/>
              </w:rPr>
            </w:pPr>
          </w:p>
          <w:p w14:paraId="4D1D1CEB"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 xml:space="preserve">                                                                                                                                </w:t>
            </w:r>
          </w:p>
        </w:tc>
        <w:tc>
          <w:tcPr>
            <w:tcW w:w="1710" w:type="dxa"/>
          </w:tcPr>
          <w:p w14:paraId="70EB4B1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60000</w:t>
            </w:r>
          </w:p>
        </w:tc>
      </w:tr>
      <w:tr w:rsidR="00B130CC" w:rsidRPr="00383CAA" w14:paraId="4DFDF1E4" w14:textId="77777777" w:rsidTr="00126661">
        <w:trPr>
          <w:jc w:val="center"/>
        </w:trPr>
        <w:tc>
          <w:tcPr>
            <w:tcW w:w="805" w:type="dxa"/>
            <w:vAlign w:val="center"/>
          </w:tcPr>
          <w:p w14:paraId="14E5001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145</w:t>
            </w:r>
          </w:p>
        </w:tc>
        <w:tc>
          <w:tcPr>
            <w:tcW w:w="11160" w:type="dxa"/>
          </w:tcPr>
          <w:p w14:paraId="3042730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Մայրական սալիկի փոխարինում ներառյալ Մայրական սալիկը    Xerox B315</w:t>
            </w:r>
          </w:p>
        </w:tc>
        <w:tc>
          <w:tcPr>
            <w:tcW w:w="1710" w:type="dxa"/>
          </w:tcPr>
          <w:p w14:paraId="00440EF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90000</w:t>
            </w:r>
          </w:p>
        </w:tc>
      </w:tr>
      <w:tr w:rsidR="00B130CC" w:rsidRPr="00383CAA" w14:paraId="5000E6B8" w14:textId="77777777" w:rsidTr="00126661">
        <w:trPr>
          <w:jc w:val="center"/>
        </w:trPr>
        <w:tc>
          <w:tcPr>
            <w:tcW w:w="805" w:type="dxa"/>
            <w:vAlign w:val="center"/>
          </w:tcPr>
          <w:p w14:paraId="2235967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146</w:t>
            </w:r>
          </w:p>
        </w:tc>
        <w:tc>
          <w:tcPr>
            <w:tcW w:w="11160" w:type="dxa"/>
          </w:tcPr>
          <w:p w14:paraId="7CDA24E6"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Լազերային տպիչի քարթրիջի լիցքավորում ներառյալ համապատասխան տոները և չիպը HP LJ 5L/6L/1005/1006/1018/1020/1102/1160/ 1320/1505/2015/2035/2055 /M102а/2100/ 2200 /35A/ 36A/  /55A/ 05A/12A/85A /83A/87A /88A/17A/30A/26A/78A/59A ,                                                                                                                                                                                                                                                          /LBP6000/LBP6030 /EPA/ 1100 /712/737/ EP22/  EP25/EP26/ EP27/FX9/ FX10/725/728/737//057/051/070/070H  ,                                                                                                                                ,Phaser 3010/3040/3117/3122 3200/ 3122/ 3260/ 4510B/3020  ,                                                                                                                                                   Samsung ML1210/1610/,MLT-D1085/1640/1642/D101Ս/D104Ս/ D107/D109                                                                                                                                       Lexmark E250/260 ,Pantum PC 211 ,</w:t>
            </w:r>
          </w:p>
          <w:p w14:paraId="57C68B4E"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rPr>
              <w:t>Canon LBP 3000, Canon L1121E,CANON PC 860</w:t>
            </w:r>
          </w:p>
        </w:tc>
        <w:tc>
          <w:tcPr>
            <w:tcW w:w="1710" w:type="dxa"/>
          </w:tcPr>
          <w:p w14:paraId="76DB23F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w:t>
            </w:r>
          </w:p>
        </w:tc>
      </w:tr>
      <w:tr w:rsidR="00B130CC" w:rsidRPr="00383CAA" w14:paraId="7E1134EF" w14:textId="77777777" w:rsidTr="00126661">
        <w:trPr>
          <w:jc w:val="center"/>
        </w:trPr>
        <w:tc>
          <w:tcPr>
            <w:tcW w:w="805" w:type="dxa"/>
            <w:vAlign w:val="center"/>
          </w:tcPr>
          <w:p w14:paraId="4DA00F1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147</w:t>
            </w:r>
          </w:p>
        </w:tc>
        <w:tc>
          <w:tcPr>
            <w:tcW w:w="11160" w:type="dxa"/>
          </w:tcPr>
          <w:p w14:paraId="106EBA1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Լազերային տպիչի քարթրիջը չվերանորոգվելու կամ չլիցքավորվելու (լիցքավորման ընթացքում կամ հետո ոչ լիարժեք տպելու, սևացնելու, կամ լիցքավորված փոշու արտահոսքի) դեպքում քարթրիջի փոխարինում  նորով  HP LJ 5L/6L/1005/1006/1018/1020/1102/1160/ 1320/1505/2015/2035/2055 /M102а/2100/ 2200 /35A/ 36A/ / /55A/ 05A/ /12A/85A /83A/87A /88A/17A/30A/26A/78A/59A                                                                                                                                                                                                                                                               /LBP6000/LBP6030 /EPA/ 1100 /712/737/ EP22/  EP25/EP26/ EP27/FX9/ FX10/725/728/737//057/051/070/070H  ,                                                                                                                                ,Phaser 3010/3040/3117/3122 3200/ 3122/ 3260/ 4510B/3020  ,                                                                                                                                                   Samsung ML1210/1610/,MLT-D1085/1640/1642/D101Ս/D104Ս/ D107/D109                                                                                                                                       Lexmark E250/260 ,Pantum PC 211 ,</w:t>
            </w:r>
          </w:p>
          <w:p w14:paraId="02E5158A"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Canon LBP 3000, Canon L1121E,CANON PC 860</w:t>
            </w:r>
          </w:p>
        </w:tc>
        <w:tc>
          <w:tcPr>
            <w:tcW w:w="1710" w:type="dxa"/>
          </w:tcPr>
          <w:p w14:paraId="2978102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5883B580" w14:textId="77777777" w:rsidTr="00126661">
        <w:trPr>
          <w:jc w:val="center"/>
        </w:trPr>
        <w:tc>
          <w:tcPr>
            <w:tcW w:w="805" w:type="dxa"/>
            <w:vAlign w:val="center"/>
          </w:tcPr>
          <w:p w14:paraId="7528BA9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148</w:t>
            </w:r>
          </w:p>
        </w:tc>
        <w:tc>
          <w:tcPr>
            <w:tcW w:w="11160" w:type="dxa"/>
          </w:tcPr>
          <w:p w14:paraId="368A55B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Լիցքավորում լազերային տպիչների քարթրիջների ներառյալ տոները և չիպը HP LJCP 5225 HP  LJCP 1025, HP LJ M176n HP LJ M451dn (HP LJ CP 1025, CE310A, CE311A, CE312A, CE313A/ HP LJ M176n CF350A, CF351A, CF352A, CF353A / M451dn CE410A, CE411A, CE412A, CE413A,HP Desjekt 1280, HP Desingnjet 500 plus, HP Desingnjet T60</w:t>
            </w:r>
          </w:p>
        </w:tc>
        <w:tc>
          <w:tcPr>
            <w:tcW w:w="1710" w:type="dxa"/>
          </w:tcPr>
          <w:p w14:paraId="7407563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1EA72F5B" w14:textId="77777777" w:rsidTr="00126661">
        <w:trPr>
          <w:jc w:val="center"/>
        </w:trPr>
        <w:tc>
          <w:tcPr>
            <w:tcW w:w="805" w:type="dxa"/>
            <w:vAlign w:val="center"/>
          </w:tcPr>
          <w:p w14:paraId="4FD6E5D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149</w:t>
            </w:r>
          </w:p>
        </w:tc>
        <w:tc>
          <w:tcPr>
            <w:tcW w:w="11160" w:type="dxa"/>
          </w:tcPr>
          <w:p w14:paraId="023B2F2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Լազերային տպիչի քարթրիջը չվերանորոգվելու կամ չլիցքավորվելու (լիցքավորման ընդացքում կամ հետո ոչ լիարժեք տպելու, սևացնելու, կամ լիցքավորված փոշու արտահոսքի)  դեպքում քարթրիջի փոխարինում  նորով    HP LJCP 5225 HP LJCP 1025, HP LJ M176n HP LJ M451dn (HP LJ CP 1025, CE310A, CE311A, CE312A, CE313A/ HP LJ M176n CF350A,CF351A, CF352A, CF353A / M451dn CE410A, CE411A, CE412A, CE413A, W2210A, W2211A, W2212A, W2213A,  HP Desjekt 1280, HP Desingnjet 500 plus, HP Desingnjet T60</w:t>
            </w:r>
          </w:p>
        </w:tc>
        <w:tc>
          <w:tcPr>
            <w:tcW w:w="1710" w:type="dxa"/>
          </w:tcPr>
          <w:p w14:paraId="338C0BA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40000</w:t>
            </w:r>
          </w:p>
        </w:tc>
      </w:tr>
      <w:tr w:rsidR="00B130CC" w:rsidRPr="00383CAA" w14:paraId="03072D9A" w14:textId="77777777" w:rsidTr="00126661">
        <w:trPr>
          <w:jc w:val="center"/>
        </w:trPr>
        <w:tc>
          <w:tcPr>
            <w:tcW w:w="805" w:type="dxa"/>
            <w:vAlign w:val="center"/>
          </w:tcPr>
          <w:p w14:paraId="0ED076F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150</w:t>
            </w:r>
          </w:p>
        </w:tc>
        <w:tc>
          <w:tcPr>
            <w:tcW w:w="11160" w:type="dxa"/>
          </w:tcPr>
          <w:p w14:paraId="6E70074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Քարթրիջի թմբուկի փոխարինում առանց լիցքավորման ներառյալ Թմբուկը և անհրաժեշտության դեպքում չիպը՝  HP LJ 5L/6L/1005/1006/1018/1020/1102/1160/ 1320/1505/2015/2035 /2055/  /M102а/2100/ 2200 /35A/ 36A/ 05A/12A/ / 55A/ 85A/83A/87A/88A/17A/30A/26A /78A/59A   ,                                                                                                                                                                                                                                                              </w:t>
            </w:r>
            <w:r w:rsidRPr="00383CAA">
              <w:rPr>
                <w:rFonts w:ascii="GHEA Grapalat" w:hAnsi="GHEA Grapalat" w:cs="Calibri"/>
                <w:color w:val="000000" w:themeColor="text1"/>
                <w:sz w:val="16"/>
                <w:szCs w:val="16"/>
                <w:lang w:val="hy-AM"/>
              </w:rPr>
              <w:lastRenderedPageBreak/>
              <w:t>Canon /LBP6000/LBP6030 /EPA/ 1100 /712/737/ EP22/  EP25/EP26/ EP27/FX9/ FX10/725/728/737//057/051/070/070H   ,                                                                                                                                                     3010/3040/3117/3122 3200/ 3122/ 3260/ 4510B  / 3020  ,                                                                                                                                                   Samsung ML1210/1610MLT-D1085/1640/1642/D101Ս/D104Ս/ D107/D109                                                               Lexmark E250/260 ,Pantum  PC 211/TL 5120/DL5120</w:t>
            </w:r>
          </w:p>
          <w:p w14:paraId="5AD498DE"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Canon LBP 3000,  Canon L1121E  CANON PC 860</w:t>
            </w:r>
          </w:p>
        </w:tc>
        <w:tc>
          <w:tcPr>
            <w:tcW w:w="1710" w:type="dxa"/>
          </w:tcPr>
          <w:p w14:paraId="28F9679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lastRenderedPageBreak/>
              <w:t>2500</w:t>
            </w:r>
          </w:p>
        </w:tc>
      </w:tr>
      <w:tr w:rsidR="00B130CC" w:rsidRPr="00383CAA" w14:paraId="6C30E1B1" w14:textId="77777777" w:rsidTr="00126661">
        <w:trPr>
          <w:jc w:val="center"/>
        </w:trPr>
        <w:tc>
          <w:tcPr>
            <w:tcW w:w="805" w:type="dxa"/>
            <w:vAlign w:val="center"/>
          </w:tcPr>
          <w:p w14:paraId="456D0D1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151</w:t>
            </w:r>
          </w:p>
        </w:tc>
        <w:tc>
          <w:tcPr>
            <w:tcW w:w="11160" w:type="dxa"/>
          </w:tcPr>
          <w:p w14:paraId="039C0247"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HP LJCP 5225 HP LJCP 1025, HP LJ M176n HP LJ M451dn (HP LJ CP 1025, CE310A, CE311A, CE312A, CE313A/ HP LJ M176n CF350A, CF351A, CF352A, CF353A / M451dn CE410A, CE411A, CE412A, CE413A, MFP M282,207A W2210A, W2211A, W2212A,W2213A) ԳՈՒՆԱՎՈՐ</w:t>
            </w:r>
          </w:p>
        </w:tc>
        <w:tc>
          <w:tcPr>
            <w:tcW w:w="1710" w:type="dxa"/>
          </w:tcPr>
          <w:p w14:paraId="13101CE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w:t>
            </w:r>
          </w:p>
        </w:tc>
      </w:tr>
      <w:tr w:rsidR="00B130CC" w:rsidRPr="00383CAA" w14:paraId="10D62001" w14:textId="77777777" w:rsidTr="00126661">
        <w:trPr>
          <w:jc w:val="center"/>
        </w:trPr>
        <w:tc>
          <w:tcPr>
            <w:tcW w:w="805" w:type="dxa"/>
            <w:vAlign w:val="center"/>
          </w:tcPr>
          <w:p w14:paraId="2A4F2A1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152</w:t>
            </w:r>
          </w:p>
        </w:tc>
        <w:tc>
          <w:tcPr>
            <w:tcW w:w="11160" w:type="dxa"/>
          </w:tcPr>
          <w:p w14:paraId="3A0F096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rPr>
              <w:t xml:space="preserve"> Քարթրիջի կարատրոնի փոխարինում ներառյալ Կարատրոնը                                                                                                            HP LJ 5L/6L/1005/1006/1018/1020/1102/1160/1320/1505/2015/2035/2055/ /M102а/2100/ 2200 /35A/ 36A/  /55A/ 05A/12A/85A /83A/87A /88A/17A/ 30A/26A/78A/59A   ,                                                                                                                                                                                                                                                              /LBP6000/LBP6030 /EPA/ 1100 /712/737/ EP22/  EP25/EP26/ EP27/FX9/ FX10/725/728/737//057/051/070/070H   ,                                                                                                                                                     , HP LJCP 5225 HP LJCP 1025, HP LJ M176n HP LJ M451dn (HP LJ CP 1025, CE310A, CE311A, CE312A, CE313A/ HP LJ M176n CF350A, CF351A, CF352A, CF353A / M451dn CE410A, CE411A, CE412A, CE413A, W2210A, W2211A, W2212A,W2213A)   ,                                                                                                                   , Phaser 3010/3040/3117/3122 3200/ 3122/ 3260/ 4510B  / 3020  ,                                                                                                                                                   Samsung ML1210/1610/,MLT-D1085/1640/1642/D101Ս /D104Ս/ D107/D109                                                              Lexmark E250/260 </w:t>
            </w:r>
            <w:r w:rsidRPr="00383CAA">
              <w:rPr>
                <w:rFonts w:ascii="Microsoft JhengHei" w:eastAsia="Microsoft JhengHei" w:hAnsi="Microsoft JhengHei" w:cs="Microsoft JhengHei" w:hint="eastAsia"/>
                <w:color w:val="000000" w:themeColor="text1"/>
                <w:sz w:val="16"/>
                <w:szCs w:val="16"/>
                <w:lang w:val="hy-AM"/>
              </w:rPr>
              <w:t>․</w:t>
            </w:r>
            <w:r w:rsidRPr="00383CAA">
              <w:rPr>
                <w:rFonts w:ascii="GHEA Grapalat" w:hAnsi="GHEA Grapalat" w:cs="Calibri"/>
                <w:color w:val="000000" w:themeColor="text1"/>
                <w:sz w:val="16"/>
                <w:szCs w:val="16"/>
              </w:rPr>
              <w:t xml:space="preserve">Pantum  PC 211/TL 5120/DL5120 </w:t>
            </w:r>
            <w:r w:rsidRPr="00383CAA">
              <w:rPr>
                <w:rFonts w:ascii="GHEA Grapalat" w:hAnsi="GHEA Grapalat" w:cs="Calibri"/>
                <w:color w:val="000000" w:themeColor="text1"/>
                <w:sz w:val="16"/>
                <w:szCs w:val="16"/>
                <w:lang w:val="hy-AM"/>
              </w:rPr>
              <w:t xml:space="preserve">, </w:t>
            </w:r>
          </w:p>
          <w:p w14:paraId="6DE79139"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Canon LBP 3000,  Canon L1121E  CANON PC 860</w:t>
            </w:r>
          </w:p>
        </w:tc>
        <w:tc>
          <w:tcPr>
            <w:tcW w:w="1710" w:type="dxa"/>
          </w:tcPr>
          <w:p w14:paraId="67BB206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w:t>
            </w:r>
          </w:p>
        </w:tc>
      </w:tr>
      <w:tr w:rsidR="00B130CC" w:rsidRPr="00383CAA" w14:paraId="75416E95" w14:textId="77777777" w:rsidTr="00126661">
        <w:trPr>
          <w:jc w:val="center"/>
        </w:trPr>
        <w:tc>
          <w:tcPr>
            <w:tcW w:w="805" w:type="dxa"/>
            <w:vAlign w:val="center"/>
          </w:tcPr>
          <w:p w14:paraId="0196760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153</w:t>
            </w:r>
          </w:p>
        </w:tc>
        <w:tc>
          <w:tcPr>
            <w:tcW w:w="11160" w:type="dxa"/>
          </w:tcPr>
          <w:p w14:paraId="043A6560"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Քարթրիջի մագնիսական լիսեռի փոխարինում ներառյալ մագնիսական լիսեռը   HP LJ 5L/6L/1005/1006/1018/1020/1102/1160/1320/1505/2015/2035/2055/ /M102а/2100/ 2200 /35A/ 36A/ 05A /55A//12A/85A /83A/87A /88A/17A/ 30A/26A/78A/59A   ,                                                                                                                                                                                                                                                              /LBP6000/LBP6030 /EPA/ 1100 /712/737/ EP22/  EP25/EP26/ EP27/FX9/ FX10/725/728/737//057/051/070/070H   ,                                                                                                                                                     , HP LJCP 5225 HP LJCP 1025, HP LJ M176n HP LJ M451dn (HP LJ CP 1025, CE310A, CE311A, CE312A, CE313A/ HP LJ M176n CF350A, CF351A, CF352A, CF353A / M451dn CE410A, CE411A, CE412A, CE413A, W2210A, W2211A, W2212A,W2213A)   ,                                                                                                                   , Phaser 3010/3040/3117/3122 3200/ 3122/ 3260/ 4510B  / 3020  ,                                                                                                                                                   Samsung ML1210/1610/,MLT-D1085/1640/1642/D101Ս /D104Ս/ D107/D109                                                              Lexmark E250/260 </w:t>
            </w:r>
            <w:r w:rsidRPr="00383CAA">
              <w:rPr>
                <w:rFonts w:ascii="Microsoft JhengHei" w:eastAsia="Microsoft JhengHei" w:hAnsi="Microsoft JhengHei" w:cs="Microsoft JhengHei" w:hint="eastAsia"/>
                <w:color w:val="000000" w:themeColor="text1"/>
                <w:sz w:val="16"/>
                <w:szCs w:val="16"/>
                <w:lang w:val="hy-AM"/>
              </w:rPr>
              <w:t>․</w:t>
            </w:r>
            <w:r w:rsidRPr="00383CAA">
              <w:rPr>
                <w:rFonts w:ascii="GHEA Grapalat" w:hAnsi="GHEA Grapalat" w:cs="Calibri"/>
                <w:color w:val="000000" w:themeColor="text1"/>
                <w:sz w:val="16"/>
                <w:szCs w:val="16"/>
                <w:lang w:val="hy-AM"/>
              </w:rPr>
              <w:t xml:space="preserve">Pantum  PC 211/TL 5120/DL5120 ,   </w:t>
            </w:r>
          </w:p>
          <w:p w14:paraId="4F4FD942"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 xml:space="preserve">Canon LBP 3000, Canon L1121E      CANON PC 860                                                                                            </w:t>
            </w:r>
          </w:p>
        </w:tc>
        <w:tc>
          <w:tcPr>
            <w:tcW w:w="1710" w:type="dxa"/>
          </w:tcPr>
          <w:p w14:paraId="454EA5F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w:t>
            </w:r>
          </w:p>
        </w:tc>
      </w:tr>
      <w:tr w:rsidR="00B130CC" w:rsidRPr="00383CAA" w14:paraId="73CEEF38" w14:textId="77777777" w:rsidTr="00126661">
        <w:trPr>
          <w:jc w:val="center"/>
        </w:trPr>
        <w:tc>
          <w:tcPr>
            <w:tcW w:w="805" w:type="dxa"/>
            <w:vAlign w:val="center"/>
          </w:tcPr>
          <w:p w14:paraId="6A3C4E6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154</w:t>
            </w:r>
          </w:p>
        </w:tc>
        <w:tc>
          <w:tcPr>
            <w:tcW w:w="11160" w:type="dxa"/>
          </w:tcPr>
          <w:p w14:paraId="2697A9A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Քարթրիջի մաքրող դանակի փոխարինում ներառյալ Մաքրող դանակ  5L/6L/1005/1006/1018/1020/1102/1160/1320/1505/2015/2035/2055/ /M102а/2100/ 2200 /35A/ 36A/ 05A/12A/85A /83A/87A /88A/17A/ 30A/26A/78A/59A   ,                                                                                                                                                                                                                                                              /LBP6000/LBP6030 /EPA/ 1100 /712/737/ EP22/  EP25/EP26/ EP27/FX9/ FX10/725/728/737//057/051/070/070H   ,                                                                                                                                                     , HP LJCP 5225 HP LJCP 1025, HP LJ M176n HP LJ M451dn (HP LJ CP 1025, CE310A, CE311A, CE312A, CE313A/ HP LJ M176n CF350A, CF351A, CF352A, CF353A / M451dn CE410A, CE411A, CE412A, CE413A, W2210A, W2211A, W2212A,W2213A)   ,                                                                                                                   , Phaser 3010/3040/3117/3122 3200/ 3122/ 3260/ 4510B  / 3020  ,                                                                                                                                                   Samsung ML1210/1610/,MLT-D1085/1640/1642/D101Ս /D104Ս/ D107/D109                                                              Lexmark E250/260 </w:t>
            </w:r>
            <w:r w:rsidRPr="00383CAA">
              <w:rPr>
                <w:rFonts w:ascii="Microsoft JhengHei" w:eastAsia="Microsoft JhengHei" w:hAnsi="Microsoft JhengHei" w:cs="Microsoft JhengHei" w:hint="eastAsia"/>
                <w:color w:val="000000" w:themeColor="text1"/>
                <w:sz w:val="16"/>
                <w:szCs w:val="16"/>
                <w:lang w:val="hy-AM"/>
              </w:rPr>
              <w:t>․</w:t>
            </w:r>
            <w:r w:rsidRPr="00383CAA">
              <w:rPr>
                <w:rFonts w:ascii="GHEA Grapalat" w:hAnsi="GHEA Grapalat" w:cs="Calibri"/>
                <w:color w:val="000000" w:themeColor="text1"/>
                <w:sz w:val="16"/>
                <w:szCs w:val="16"/>
                <w:lang w:val="hy-AM"/>
              </w:rPr>
              <w:t xml:space="preserve">Pantum  PC 211/TL 5120/DL5120 , </w:t>
            </w:r>
          </w:p>
          <w:p w14:paraId="2353E095"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 xml:space="preserve">Canon LBP 3000,  Canon L1121E      CANON PC 860                                                                                                                                                                                       </w:t>
            </w:r>
          </w:p>
        </w:tc>
        <w:tc>
          <w:tcPr>
            <w:tcW w:w="1710" w:type="dxa"/>
          </w:tcPr>
          <w:p w14:paraId="63DB6C1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w:t>
            </w:r>
          </w:p>
        </w:tc>
      </w:tr>
      <w:tr w:rsidR="00B130CC" w:rsidRPr="00383CAA" w14:paraId="641E6FDA" w14:textId="77777777" w:rsidTr="00126661">
        <w:trPr>
          <w:jc w:val="center"/>
        </w:trPr>
        <w:tc>
          <w:tcPr>
            <w:tcW w:w="805" w:type="dxa"/>
            <w:vAlign w:val="center"/>
          </w:tcPr>
          <w:p w14:paraId="64BC260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155</w:t>
            </w:r>
          </w:p>
        </w:tc>
        <w:tc>
          <w:tcPr>
            <w:tcW w:w="11160" w:type="dxa"/>
          </w:tcPr>
          <w:p w14:paraId="210B25D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 xml:space="preserve">Բաժանիչ հարթակի փոխարինում ներառյալ Բաժանիչ հարթակ       5L/6L/1005/1006/1018/1020/1102/1160/1320/1505/2015/2035/2055/ /M102а/2100/ 2200 /35A/ 36A/ 05A/12A/85A /83A/87A /88A/17A/ 30A/26A/78A/59A   ,                                                                                                                                                                                                                                                              /LBP6000/LBP6030 /EPA/ 1100 /712/737/ EP22/  EP25/EP26/ EP27/FX9/ FX10/725/728/737//057/051/070/070H   ,                                                                                                                                                     , HP LJCP 5225 HP LJCP 1025, HP LJ M176n HP LJ M451dn (HP LJ CP 1025, CE310A, CE311A, CE312A, CE313A/ HP LJ M176n CF350A, CF351A, CF352A, CF353A / M451dn CE410A, CE411A, CE412A, CE413A, W2210A, W2211A, W2212A,W2213A)   ,                                                                                                                   , Phaser 3010/3040/3117/3122 3200/ 3122/ 3260/ 4510B  / 3020  ,                                                                                                                                                   Samsung ML1210/1610/,MLT-D1085/1640/1642/D101Ս /D104Ս/ D107/D109                                                              Lexmark E250/260 </w:t>
            </w:r>
            <w:r w:rsidRPr="00383CAA">
              <w:rPr>
                <w:rFonts w:ascii="Microsoft JhengHei" w:eastAsia="Microsoft JhengHei" w:hAnsi="Microsoft JhengHei" w:cs="Microsoft JhengHei" w:hint="eastAsia"/>
                <w:color w:val="000000" w:themeColor="text1"/>
                <w:sz w:val="16"/>
                <w:szCs w:val="16"/>
                <w:lang w:val="hy-AM"/>
              </w:rPr>
              <w:t>․</w:t>
            </w:r>
            <w:r w:rsidRPr="00383CAA">
              <w:rPr>
                <w:rFonts w:ascii="GHEA Grapalat" w:hAnsi="GHEA Grapalat"/>
                <w:color w:val="000000" w:themeColor="text1"/>
                <w:sz w:val="16"/>
                <w:szCs w:val="16"/>
                <w:lang w:val="hy-AM"/>
              </w:rPr>
              <w:t xml:space="preserve">Pantum  PC 211/TL 5120/DL5120 ,  </w:t>
            </w:r>
          </w:p>
          <w:p w14:paraId="43B89B4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 xml:space="preserve">Canon LBP 3000 ,     Canon L1121E        CANON PC 860                                                                                                                                                                                                                                                                                                                                                                                                                                                              </w:t>
            </w:r>
          </w:p>
        </w:tc>
        <w:tc>
          <w:tcPr>
            <w:tcW w:w="1710" w:type="dxa"/>
          </w:tcPr>
          <w:p w14:paraId="1C28CBC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w:t>
            </w:r>
          </w:p>
        </w:tc>
      </w:tr>
      <w:tr w:rsidR="00B130CC" w:rsidRPr="00383CAA" w14:paraId="611973B3" w14:textId="77777777" w:rsidTr="00126661">
        <w:trPr>
          <w:jc w:val="center"/>
        </w:trPr>
        <w:tc>
          <w:tcPr>
            <w:tcW w:w="805" w:type="dxa"/>
            <w:vAlign w:val="center"/>
          </w:tcPr>
          <w:p w14:paraId="7EB5E0D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156</w:t>
            </w:r>
          </w:p>
        </w:tc>
        <w:tc>
          <w:tcPr>
            <w:tcW w:w="11160" w:type="dxa"/>
          </w:tcPr>
          <w:p w14:paraId="2280D3A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Սկաների ապակու փոխարինում համապատասխան ապակով ( HP / Canon / Samsung / Xerox/ Pantum / Lexmark)</w:t>
            </w:r>
          </w:p>
        </w:tc>
        <w:tc>
          <w:tcPr>
            <w:tcW w:w="1710" w:type="dxa"/>
          </w:tcPr>
          <w:p w14:paraId="4345A00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12000</w:t>
            </w:r>
          </w:p>
        </w:tc>
      </w:tr>
      <w:tr w:rsidR="00B130CC" w:rsidRPr="00383CAA" w14:paraId="6B3F6211" w14:textId="77777777" w:rsidTr="00126661">
        <w:trPr>
          <w:jc w:val="center"/>
        </w:trPr>
        <w:tc>
          <w:tcPr>
            <w:tcW w:w="805" w:type="dxa"/>
            <w:vAlign w:val="center"/>
          </w:tcPr>
          <w:p w14:paraId="2878929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157</w:t>
            </w:r>
          </w:p>
        </w:tc>
        <w:tc>
          <w:tcPr>
            <w:tcW w:w="11160" w:type="dxa"/>
          </w:tcPr>
          <w:p w14:paraId="349C684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 xml:space="preserve">Թղթի մատուցման ռետինե գլանի փոխարինում ներառյալ Թղթի մատուցման ռետինե գլանը( HP / Canon / Samsung / Xerox/ Pantum / Lexmark/XEROX)  </w:t>
            </w:r>
          </w:p>
        </w:tc>
        <w:tc>
          <w:tcPr>
            <w:tcW w:w="1710" w:type="dxa"/>
          </w:tcPr>
          <w:p w14:paraId="6F5A035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00900D43" w14:textId="77777777" w:rsidTr="00126661">
        <w:trPr>
          <w:jc w:val="center"/>
        </w:trPr>
        <w:tc>
          <w:tcPr>
            <w:tcW w:w="805" w:type="dxa"/>
            <w:vAlign w:val="center"/>
          </w:tcPr>
          <w:p w14:paraId="79A2266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158</w:t>
            </w:r>
          </w:p>
        </w:tc>
        <w:tc>
          <w:tcPr>
            <w:tcW w:w="11160" w:type="dxa"/>
          </w:tcPr>
          <w:p w14:paraId="5CA728F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 xml:space="preserve">Սկանավորող բլոկի փոխարինում ներառյալ բլոկը  A4 կամ A3 ( HP / Canon / Samsung / Xerox/ Pantum / Lexmark/XEROX)  </w:t>
            </w:r>
          </w:p>
        </w:tc>
        <w:tc>
          <w:tcPr>
            <w:tcW w:w="1710" w:type="dxa"/>
          </w:tcPr>
          <w:p w14:paraId="13DC2BF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5CC9819C" w14:textId="77777777" w:rsidTr="00126661">
        <w:trPr>
          <w:jc w:val="center"/>
        </w:trPr>
        <w:tc>
          <w:tcPr>
            <w:tcW w:w="805" w:type="dxa"/>
            <w:vAlign w:val="center"/>
          </w:tcPr>
          <w:p w14:paraId="315964F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159</w:t>
            </w:r>
          </w:p>
        </w:tc>
        <w:tc>
          <w:tcPr>
            <w:tcW w:w="11160" w:type="dxa"/>
          </w:tcPr>
          <w:p w14:paraId="4D83E061" w14:textId="77777777" w:rsidR="00B130CC" w:rsidRPr="00383CAA" w:rsidRDefault="00B130CC" w:rsidP="00552DD9">
            <w:pPr>
              <w:tabs>
                <w:tab w:val="left" w:pos="1457"/>
              </w:tabs>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Սկաների կափարիչի բացվող փակվող հանգույցի  (պետլիաի) փոխարինում ներառյալ մեխանիզմը ( HP / Canon / Samsung / Xerox/ Pantum / Lexmark)</w:t>
            </w:r>
          </w:p>
        </w:tc>
        <w:tc>
          <w:tcPr>
            <w:tcW w:w="1710" w:type="dxa"/>
          </w:tcPr>
          <w:p w14:paraId="5743BD7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078031AE" w14:textId="77777777" w:rsidTr="00126661">
        <w:trPr>
          <w:jc w:val="center"/>
        </w:trPr>
        <w:tc>
          <w:tcPr>
            <w:tcW w:w="805" w:type="dxa"/>
            <w:vAlign w:val="center"/>
          </w:tcPr>
          <w:p w14:paraId="397E1AA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160</w:t>
            </w:r>
          </w:p>
        </w:tc>
        <w:tc>
          <w:tcPr>
            <w:tcW w:w="11160" w:type="dxa"/>
            <w:vAlign w:val="center"/>
          </w:tcPr>
          <w:p w14:paraId="35D188D5"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Վերանորոգում սև կամ գունավոր (ներառյալ պահեստամասերը` տպասալ, ատամնանիվ, ջերմատաքացուցիչ, մեխանիկական դետալներ) չվերանորոգման դեպքում փոխարինում  նորով</w:t>
            </w:r>
          </w:p>
        </w:tc>
        <w:tc>
          <w:tcPr>
            <w:tcW w:w="1710" w:type="dxa"/>
          </w:tcPr>
          <w:p w14:paraId="427B192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079BE6ED" w14:textId="77777777" w:rsidTr="00126661">
        <w:trPr>
          <w:jc w:val="center"/>
        </w:trPr>
        <w:tc>
          <w:tcPr>
            <w:tcW w:w="805" w:type="dxa"/>
            <w:vAlign w:val="center"/>
          </w:tcPr>
          <w:p w14:paraId="5BFE8B2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161</w:t>
            </w:r>
          </w:p>
        </w:tc>
        <w:tc>
          <w:tcPr>
            <w:tcW w:w="11160" w:type="dxa"/>
            <w:vAlign w:val="center"/>
          </w:tcPr>
          <w:p w14:paraId="4F2CE75A"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Լիցքավորում պատճենահանման սարքի ներառյալ տոները                                                                                                   Canon FC/1215/6216/6317/1520/7161/iR1600/iR1018/iR2016/iR2018 /iR2220 /iR2420  </w:t>
            </w:r>
          </w:p>
        </w:tc>
        <w:tc>
          <w:tcPr>
            <w:tcW w:w="1710" w:type="dxa"/>
          </w:tcPr>
          <w:p w14:paraId="08B44A8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383CAA" w14:paraId="106AB09E" w14:textId="77777777" w:rsidTr="00126661">
        <w:trPr>
          <w:jc w:val="center"/>
        </w:trPr>
        <w:tc>
          <w:tcPr>
            <w:tcW w:w="805" w:type="dxa"/>
            <w:vAlign w:val="center"/>
          </w:tcPr>
          <w:p w14:paraId="02F6C95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162</w:t>
            </w:r>
          </w:p>
        </w:tc>
        <w:tc>
          <w:tcPr>
            <w:tcW w:w="11160" w:type="dxa"/>
            <w:vAlign w:val="center"/>
          </w:tcPr>
          <w:p w14:paraId="5096239B"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բիզուբ C 280/C220 (Konica Minolta bizhub C280) պատճենահանող սարքի  քարթրիջի փոխարինում ներառյալ համապատասխան տոներով լիցքավորված քարթրիջը և չիպը</w:t>
            </w:r>
          </w:p>
        </w:tc>
        <w:tc>
          <w:tcPr>
            <w:tcW w:w="1710" w:type="dxa"/>
          </w:tcPr>
          <w:p w14:paraId="2AE0E2D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2F98CBE7" w14:textId="77777777" w:rsidTr="00126661">
        <w:trPr>
          <w:jc w:val="center"/>
        </w:trPr>
        <w:tc>
          <w:tcPr>
            <w:tcW w:w="805" w:type="dxa"/>
            <w:vAlign w:val="center"/>
          </w:tcPr>
          <w:p w14:paraId="6806497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163</w:t>
            </w:r>
          </w:p>
        </w:tc>
        <w:tc>
          <w:tcPr>
            <w:tcW w:w="11160" w:type="dxa"/>
            <w:vAlign w:val="center"/>
          </w:tcPr>
          <w:p w14:paraId="543CDFD9"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բիզուբ C 280/C220 (Konica Minolta bizhub C280) պատճենահանող սարքի անբողջական թմբուկի բլոկի` (Drum Unit)-ի փոխարինում ներառյալ անբողջական թմբուկի բլոկը և չիպը (Drum Unit)-ը</w:t>
            </w:r>
          </w:p>
        </w:tc>
        <w:tc>
          <w:tcPr>
            <w:tcW w:w="1710" w:type="dxa"/>
          </w:tcPr>
          <w:p w14:paraId="3E64799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1E5A1065" w14:textId="77777777" w:rsidTr="00126661">
        <w:trPr>
          <w:jc w:val="center"/>
        </w:trPr>
        <w:tc>
          <w:tcPr>
            <w:tcW w:w="805" w:type="dxa"/>
            <w:vAlign w:val="center"/>
          </w:tcPr>
          <w:p w14:paraId="13D32C0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164</w:t>
            </w:r>
          </w:p>
        </w:tc>
        <w:tc>
          <w:tcPr>
            <w:tcW w:w="11160" w:type="dxa"/>
            <w:vAlign w:val="center"/>
          </w:tcPr>
          <w:p w14:paraId="274D74A5"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բիզուբ C 280/C220 (Konica Minolta bizhub C280) պատճենահանող սարքի թղթի մատուցման գլանի փոխարինում ներառյալ գլանը</w:t>
            </w:r>
          </w:p>
        </w:tc>
        <w:tc>
          <w:tcPr>
            <w:tcW w:w="1710" w:type="dxa"/>
          </w:tcPr>
          <w:p w14:paraId="61809ED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2D67FFB4" w14:textId="77777777" w:rsidTr="00126661">
        <w:trPr>
          <w:jc w:val="center"/>
        </w:trPr>
        <w:tc>
          <w:tcPr>
            <w:tcW w:w="805" w:type="dxa"/>
            <w:vAlign w:val="center"/>
          </w:tcPr>
          <w:p w14:paraId="0033C35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165</w:t>
            </w:r>
          </w:p>
        </w:tc>
        <w:tc>
          <w:tcPr>
            <w:tcW w:w="11160" w:type="dxa"/>
            <w:vAlign w:val="center"/>
          </w:tcPr>
          <w:p w14:paraId="5CD8BEFC"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բիզուբ C 280/C220 (Konica Minolta bizhub C280) պատճենահանող սարքի  դեվելոպերի լիցքավորում ներառյալ համապատասխան դեվելոպերը</w:t>
            </w:r>
          </w:p>
        </w:tc>
        <w:tc>
          <w:tcPr>
            <w:tcW w:w="1710" w:type="dxa"/>
          </w:tcPr>
          <w:p w14:paraId="0223AB1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0CD85A4E" w14:textId="77777777" w:rsidTr="00126661">
        <w:trPr>
          <w:jc w:val="center"/>
        </w:trPr>
        <w:tc>
          <w:tcPr>
            <w:tcW w:w="805" w:type="dxa"/>
            <w:vAlign w:val="center"/>
          </w:tcPr>
          <w:p w14:paraId="09C96E8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166</w:t>
            </w:r>
          </w:p>
        </w:tc>
        <w:tc>
          <w:tcPr>
            <w:tcW w:w="11160" w:type="dxa"/>
            <w:vAlign w:val="center"/>
          </w:tcPr>
          <w:p w14:paraId="0FA18B6F"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7255 (Konica Minolta 7255) պատճենահանող սարքի  քարթրիջի փոխարինում ներառյալ համապատասխան տոներով լիցքավորված քարթրիջը</w:t>
            </w:r>
          </w:p>
        </w:tc>
        <w:tc>
          <w:tcPr>
            <w:tcW w:w="1710" w:type="dxa"/>
          </w:tcPr>
          <w:p w14:paraId="436ECDC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24000</w:t>
            </w:r>
          </w:p>
        </w:tc>
      </w:tr>
      <w:tr w:rsidR="00B130CC" w:rsidRPr="00383CAA" w14:paraId="4A06F196" w14:textId="77777777" w:rsidTr="00126661">
        <w:trPr>
          <w:jc w:val="center"/>
        </w:trPr>
        <w:tc>
          <w:tcPr>
            <w:tcW w:w="805" w:type="dxa"/>
            <w:vAlign w:val="center"/>
          </w:tcPr>
          <w:p w14:paraId="630D191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167</w:t>
            </w:r>
          </w:p>
        </w:tc>
        <w:tc>
          <w:tcPr>
            <w:tcW w:w="11160" w:type="dxa"/>
            <w:vAlign w:val="center"/>
          </w:tcPr>
          <w:p w14:paraId="0889188C"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7255 (Konica Minolta 7255) պատճենահանող սարքի  անբողջական թմբուկի բլոկի` (Drum Unit)-ի փոխարինում ներառյալ անբողջական թմբուկի բլոկը և չիպը (Drum Unit)-ը</w:t>
            </w:r>
          </w:p>
        </w:tc>
        <w:tc>
          <w:tcPr>
            <w:tcW w:w="1710" w:type="dxa"/>
          </w:tcPr>
          <w:p w14:paraId="0E7F706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40000</w:t>
            </w:r>
          </w:p>
        </w:tc>
      </w:tr>
      <w:tr w:rsidR="00B130CC" w:rsidRPr="00383CAA" w14:paraId="226FE016" w14:textId="77777777" w:rsidTr="00126661">
        <w:trPr>
          <w:jc w:val="center"/>
        </w:trPr>
        <w:tc>
          <w:tcPr>
            <w:tcW w:w="805" w:type="dxa"/>
            <w:vAlign w:val="center"/>
          </w:tcPr>
          <w:p w14:paraId="076ED1C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168</w:t>
            </w:r>
          </w:p>
        </w:tc>
        <w:tc>
          <w:tcPr>
            <w:tcW w:w="11160" w:type="dxa"/>
            <w:vAlign w:val="center"/>
          </w:tcPr>
          <w:p w14:paraId="41716673"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7255 (Konica Minolta 7255) պատճենահանող սարքի  թղթի մատուցման գլանի փոխարինում ներառյալ գլանը</w:t>
            </w:r>
          </w:p>
        </w:tc>
        <w:tc>
          <w:tcPr>
            <w:tcW w:w="1710" w:type="dxa"/>
          </w:tcPr>
          <w:p w14:paraId="3674305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w:t>
            </w:r>
          </w:p>
        </w:tc>
      </w:tr>
      <w:tr w:rsidR="00B130CC" w:rsidRPr="00383CAA" w14:paraId="7855645F" w14:textId="77777777" w:rsidTr="00126661">
        <w:trPr>
          <w:jc w:val="center"/>
        </w:trPr>
        <w:tc>
          <w:tcPr>
            <w:tcW w:w="805" w:type="dxa"/>
            <w:vAlign w:val="center"/>
          </w:tcPr>
          <w:p w14:paraId="38F47B5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169</w:t>
            </w:r>
          </w:p>
        </w:tc>
        <w:tc>
          <w:tcPr>
            <w:tcW w:w="11160" w:type="dxa"/>
            <w:vAlign w:val="center"/>
          </w:tcPr>
          <w:p w14:paraId="162CA029"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Կոնիկա մինոլտա 7255 (Konica Minolta 7255)  պատճենահանող սարքի  դեվելոպերի լիցքավորում ներառյալ համապատասխան դեվելոպերը</w:t>
            </w:r>
          </w:p>
        </w:tc>
        <w:tc>
          <w:tcPr>
            <w:tcW w:w="1710" w:type="dxa"/>
          </w:tcPr>
          <w:p w14:paraId="4908F96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16000</w:t>
            </w:r>
          </w:p>
        </w:tc>
      </w:tr>
      <w:tr w:rsidR="00B130CC" w:rsidRPr="00383CAA" w14:paraId="64829B67" w14:textId="77777777" w:rsidTr="00126661">
        <w:trPr>
          <w:jc w:val="center"/>
        </w:trPr>
        <w:tc>
          <w:tcPr>
            <w:tcW w:w="805" w:type="dxa"/>
            <w:vAlign w:val="center"/>
          </w:tcPr>
          <w:p w14:paraId="7EF87CE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170</w:t>
            </w:r>
          </w:p>
        </w:tc>
        <w:tc>
          <w:tcPr>
            <w:tcW w:w="11160" w:type="dxa"/>
            <w:vAlign w:val="center"/>
          </w:tcPr>
          <w:p w14:paraId="1DDDB05F"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Վառարանի տեֆլոնե լիսեռի փոխարինում ներառյալ Վառարանի տեֆլոնե լիսեռ Cenon 1215/6216/6317/1520/7161  </w:t>
            </w:r>
          </w:p>
        </w:tc>
        <w:tc>
          <w:tcPr>
            <w:tcW w:w="1710" w:type="dxa"/>
          </w:tcPr>
          <w:p w14:paraId="5CC3F45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7ECD4047" w14:textId="77777777" w:rsidTr="00126661">
        <w:trPr>
          <w:jc w:val="center"/>
        </w:trPr>
        <w:tc>
          <w:tcPr>
            <w:tcW w:w="805" w:type="dxa"/>
            <w:vAlign w:val="center"/>
          </w:tcPr>
          <w:p w14:paraId="0190B5C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171</w:t>
            </w:r>
          </w:p>
        </w:tc>
        <w:tc>
          <w:tcPr>
            <w:tcW w:w="11160" w:type="dxa"/>
            <w:vAlign w:val="center"/>
          </w:tcPr>
          <w:p w14:paraId="279A7AB2"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Վառարանի թերմոթաղանթի փոխարինում ներառյալ Վառարանի թերմոթաղանթը Canon iR1600/iR1018/iR2016/iR2018/iR2220/iR2420 կամ համարժեք</w:t>
            </w:r>
          </w:p>
        </w:tc>
        <w:tc>
          <w:tcPr>
            <w:tcW w:w="1710" w:type="dxa"/>
          </w:tcPr>
          <w:p w14:paraId="6C61CB9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12000</w:t>
            </w:r>
          </w:p>
        </w:tc>
      </w:tr>
      <w:tr w:rsidR="00B130CC" w:rsidRPr="00383CAA" w14:paraId="7C46E1A7" w14:textId="77777777" w:rsidTr="00126661">
        <w:trPr>
          <w:jc w:val="center"/>
        </w:trPr>
        <w:tc>
          <w:tcPr>
            <w:tcW w:w="805" w:type="dxa"/>
            <w:vAlign w:val="center"/>
          </w:tcPr>
          <w:p w14:paraId="2327DE2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172</w:t>
            </w:r>
          </w:p>
        </w:tc>
        <w:tc>
          <w:tcPr>
            <w:tcW w:w="11160" w:type="dxa"/>
            <w:vAlign w:val="center"/>
          </w:tcPr>
          <w:p w14:paraId="4B824978"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Վառարանի ռետինե լիսեռի փոխարինում ներառյալ Վառարանի ռետինե լիսեռ Cenon 1215/6216/6317/1520/7161/iR1600/iR1018/iR2016/iR2018 /iR2220/iR2420  </w:t>
            </w:r>
          </w:p>
        </w:tc>
        <w:tc>
          <w:tcPr>
            <w:tcW w:w="1710" w:type="dxa"/>
          </w:tcPr>
          <w:p w14:paraId="60496F7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5AEC7642" w14:textId="77777777" w:rsidTr="00126661">
        <w:trPr>
          <w:jc w:val="center"/>
        </w:trPr>
        <w:tc>
          <w:tcPr>
            <w:tcW w:w="805" w:type="dxa"/>
            <w:vAlign w:val="center"/>
          </w:tcPr>
          <w:p w14:paraId="464BBC4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173</w:t>
            </w:r>
          </w:p>
        </w:tc>
        <w:tc>
          <w:tcPr>
            <w:tcW w:w="11160" w:type="dxa"/>
            <w:vAlign w:val="center"/>
          </w:tcPr>
          <w:p w14:paraId="6283C0E5"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Վառարանի ֆետրե լիսեռի փոխարինում ներառյալ ֆետրե լիսեռ Cenon 1215/6216/6317/1520/7161/1600  </w:t>
            </w:r>
          </w:p>
        </w:tc>
        <w:tc>
          <w:tcPr>
            <w:tcW w:w="1710" w:type="dxa"/>
          </w:tcPr>
          <w:p w14:paraId="738BF2B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383CAA" w14:paraId="025FA6FB" w14:textId="77777777" w:rsidTr="00126661">
        <w:trPr>
          <w:jc w:val="center"/>
        </w:trPr>
        <w:tc>
          <w:tcPr>
            <w:tcW w:w="805" w:type="dxa"/>
            <w:vAlign w:val="center"/>
          </w:tcPr>
          <w:p w14:paraId="3C8198F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174</w:t>
            </w:r>
          </w:p>
        </w:tc>
        <w:tc>
          <w:tcPr>
            <w:tcW w:w="11160" w:type="dxa"/>
            <w:vAlign w:val="center"/>
          </w:tcPr>
          <w:p w14:paraId="52D63783"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Թմբուկի փոխարինում ներառյալ Թմբուկ Cenon 1215/6216/6317/1520 /7161/iR1600/ iR1018/iR2016/iR2018/iR2220/iR2420 </w:t>
            </w:r>
          </w:p>
        </w:tc>
        <w:tc>
          <w:tcPr>
            <w:tcW w:w="1710" w:type="dxa"/>
          </w:tcPr>
          <w:p w14:paraId="7F1C791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w:t>
            </w:r>
          </w:p>
        </w:tc>
      </w:tr>
      <w:tr w:rsidR="00B130CC" w:rsidRPr="00383CAA" w14:paraId="16DEE22E" w14:textId="77777777" w:rsidTr="00126661">
        <w:trPr>
          <w:jc w:val="center"/>
        </w:trPr>
        <w:tc>
          <w:tcPr>
            <w:tcW w:w="805" w:type="dxa"/>
            <w:vAlign w:val="center"/>
          </w:tcPr>
          <w:p w14:paraId="2A95A37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175</w:t>
            </w:r>
          </w:p>
        </w:tc>
        <w:tc>
          <w:tcPr>
            <w:tcW w:w="11160" w:type="dxa"/>
            <w:vAlign w:val="center"/>
          </w:tcPr>
          <w:p w14:paraId="49AC82CB"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Մաքրող դանակի փոխարինում ներառյալ Մաքրող դանակ                                                                                                  Cenon 1215/6216/6317/1520/7161/iR1600/iR1018/iR2016/iR2018/iR2220/iR2420  </w:t>
            </w:r>
          </w:p>
        </w:tc>
        <w:tc>
          <w:tcPr>
            <w:tcW w:w="1710" w:type="dxa"/>
          </w:tcPr>
          <w:p w14:paraId="7A22749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w:t>
            </w:r>
          </w:p>
        </w:tc>
      </w:tr>
      <w:tr w:rsidR="00B130CC" w:rsidRPr="00383CAA" w14:paraId="038BDFA6" w14:textId="77777777" w:rsidTr="00126661">
        <w:trPr>
          <w:jc w:val="center"/>
        </w:trPr>
        <w:tc>
          <w:tcPr>
            <w:tcW w:w="805" w:type="dxa"/>
            <w:vAlign w:val="center"/>
          </w:tcPr>
          <w:p w14:paraId="7F97A9C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176</w:t>
            </w:r>
          </w:p>
        </w:tc>
        <w:tc>
          <w:tcPr>
            <w:tcW w:w="11160" w:type="dxa"/>
            <w:vAlign w:val="center"/>
          </w:tcPr>
          <w:p w14:paraId="7859BB97"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Մայրական սալիկի փոխարինում նորով ներառյալ Մայրկան սալիկ                                                                                             Canon 1215/6216/6317/1520/7161/iR1600/iR1018/iR2016/iR2018 /iR2220/iR2420 </w:t>
            </w:r>
          </w:p>
        </w:tc>
        <w:tc>
          <w:tcPr>
            <w:tcW w:w="1710" w:type="dxa"/>
          </w:tcPr>
          <w:p w14:paraId="257E90F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30000</w:t>
            </w:r>
          </w:p>
        </w:tc>
      </w:tr>
      <w:tr w:rsidR="00B130CC" w:rsidRPr="00383CAA" w14:paraId="29F05124" w14:textId="77777777" w:rsidTr="00126661">
        <w:trPr>
          <w:jc w:val="center"/>
        </w:trPr>
        <w:tc>
          <w:tcPr>
            <w:tcW w:w="805" w:type="dxa"/>
            <w:vAlign w:val="center"/>
          </w:tcPr>
          <w:p w14:paraId="280F923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177</w:t>
            </w:r>
          </w:p>
        </w:tc>
        <w:tc>
          <w:tcPr>
            <w:tcW w:w="11160" w:type="dxa"/>
            <w:vAlign w:val="center"/>
          </w:tcPr>
          <w:p w14:paraId="7868F037"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Canon1215/6216/6317/1520/7161/iR1600/iR1018/iR2016/iR2018/iR2220/iR2420 պատճենահանող սարքի  Սքաների բլոկի փոխարինում ներառյալ լբլոկը A4/A3</w:t>
            </w:r>
          </w:p>
        </w:tc>
        <w:tc>
          <w:tcPr>
            <w:tcW w:w="1710" w:type="dxa"/>
          </w:tcPr>
          <w:p w14:paraId="6CD45C9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7F4F5FB4" w14:textId="77777777" w:rsidTr="00126661">
        <w:trPr>
          <w:jc w:val="center"/>
        </w:trPr>
        <w:tc>
          <w:tcPr>
            <w:tcW w:w="805" w:type="dxa"/>
            <w:vAlign w:val="center"/>
          </w:tcPr>
          <w:p w14:paraId="03658E8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178</w:t>
            </w:r>
          </w:p>
        </w:tc>
        <w:tc>
          <w:tcPr>
            <w:tcW w:w="11160" w:type="dxa"/>
            <w:vAlign w:val="center"/>
          </w:tcPr>
          <w:p w14:paraId="6A1A5ABD" w14:textId="77777777" w:rsidR="00B130CC" w:rsidRPr="00383CAA" w:rsidRDefault="00B130CC" w:rsidP="00552DD9">
            <w:pPr>
              <w:spacing w:after="200" w:line="276" w:lineRule="auto"/>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Կարատրոնի բլոկի, կամ կարատրոնի փոխարինում ներառյալ բլոկը կամ կարատրոնը</w:t>
            </w:r>
          </w:p>
        </w:tc>
        <w:tc>
          <w:tcPr>
            <w:tcW w:w="1710" w:type="dxa"/>
          </w:tcPr>
          <w:p w14:paraId="1017E24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DC017B" w14:paraId="181A6CB8" w14:textId="77777777" w:rsidTr="00126661">
        <w:trPr>
          <w:jc w:val="center"/>
        </w:trPr>
        <w:tc>
          <w:tcPr>
            <w:tcW w:w="805" w:type="dxa"/>
            <w:vAlign w:val="center"/>
          </w:tcPr>
          <w:p w14:paraId="23176DE9"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54E03E50" w14:textId="77777777" w:rsidR="00B130CC" w:rsidRPr="00126661" w:rsidRDefault="00B130CC" w:rsidP="00552DD9">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Թուղթ աղացող, մանրացնող սարք (shredder)</w:t>
            </w:r>
          </w:p>
        </w:tc>
        <w:tc>
          <w:tcPr>
            <w:tcW w:w="1710" w:type="dxa"/>
          </w:tcPr>
          <w:p w14:paraId="39C36585"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2164A941" w14:textId="77777777" w:rsidTr="00126661">
        <w:trPr>
          <w:jc w:val="center"/>
        </w:trPr>
        <w:tc>
          <w:tcPr>
            <w:tcW w:w="805" w:type="dxa"/>
            <w:vAlign w:val="center"/>
          </w:tcPr>
          <w:p w14:paraId="48C99AA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179</w:t>
            </w:r>
          </w:p>
        </w:tc>
        <w:tc>
          <w:tcPr>
            <w:tcW w:w="11160" w:type="dxa"/>
            <w:tcBorders>
              <w:top w:val="nil"/>
              <w:left w:val="single" w:sz="8" w:space="0" w:color="auto"/>
              <w:bottom w:val="single" w:sz="8" w:space="0" w:color="auto"/>
              <w:right w:val="single" w:sz="8" w:space="0" w:color="auto"/>
            </w:tcBorders>
            <w:vAlign w:val="center"/>
          </w:tcPr>
          <w:p w14:paraId="793F8B6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Վերանորոգում ներառյալ պահեստամասերը (տպասալ, ատամնանիվ, մեխանիկական դետալներ)</w:t>
            </w:r>
          </w:p>
        </w:tc>
        <w:tc>
          <w:tcPr>
            <w:tcW w:w="1710" w:type="dxa"/>
          </w:tcPr>
          <w:p w14:paraId="15D4D7B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24D762E2" w14:textId="77777777" w:rsidTr="00126661">
        <w:trPr>
          <w:jc w:val="center"/>
        </w:trPr>
        <w:tc>
          <w:tcPr>
            <w:tcW w:w="805" w:type="dxa"/>
            <w:vAlign w:val="center"/>
          </w:tcPr>
          <w:p w14:paraId="2DBDDC4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180</w:t>
            </w:r>
          </w:p>
        </w:tc>
        <w:tc>
          <w:tcPr>
            <w:tcW w:w="11160" w:type="dxa"/>
            <w:tcBorders>
              <w:top w:val="nil"/>
              <w:left w:val="single" w:sz="8" w:space="0" w:color="auto"/>
              <w:bottom w:val="single" w:sz="8" w:space="0" w:color="auto"/>
              <w:right w:val="single" w:sz="8" w:space="0" w:color="auto"/>
            </w:tcBorders>
            <w:vAlign w:val="center"/>
          </w:tcPr>
          <w:p w14:paraId="67B9974B"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բլոկի փոխարինում ներառյալ սնուցման բլոկը</w:t>
            </w:r>
          </w:p>
        </w:tc>
        <w:tc>
          <w:tcPr>
            <w:tcW w:w="1710" w:type="dxa"/>
          </w:tcPr>
          <w:p w14:paraId="55EDF4D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w:t>
            </w:r>
          </w:p>
        </w:tc>
      </w:tr>
      <w:tr w:rsidR="00B130CC" w:rsidRPr="00383CAA" w14:paraId="402BC6DB" w14:textId="77777777" w:rsidTr="00126661">
        <w:trPr>
          <w:jc w:val="center"/>
        </w:trPr>
        <w:tc>
          <w:tcPr>
            <w:tcW w:w="805" w:type="dxa"/>
            <w:vAlign w:val="center"/>
          </w:tcPr>
          <w:p w14:paraId="75F92C1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181</w:t>
            </w:r>
          </w:p>
        </w:tc>
        <w:tc>
          <w:tcPr>
            <w:tcW w:w="11160" w:type="dxa"/>
            <w:tcBorders>
              <w:top w:val="nil"/>
              <w:left w:val="single" w:sz="8" w:space="0" w:color="auto"/>
              <w:bottom w:val="single" w:sz="8" w:space="0" w:color="auto"/>
              <w:right w:val="single" w:sz="8" w:space="0" w:color="auto"/>
            </w:tcBorders>
            <w:vAlign w:val="center"/>
          </w:tcPr>
          <w:p w14:paraId="731DBD88"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Աշխատունակության վերականգնում (մաքրում, յուղում)</w:t>
            </w:r>
          </w:p>
        </w:tc>
        <w:tc>
          <w:tcPr>
            <w:tcW w:w="1710" w:type="dxa"/>
          </w:tcPr>
          <w:p w14:paraId="56FCED63"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383CAA" w14:paraId="46484149" w14:textId="77777777" w:rsidTr="00126661">
        <w:trPr>
          <w:jc w:val="center"/>
        </w:trPr>
        <w:tc>
          <w:tcPr>
            <w:tcW w:w="805" w:type="dxa"/>
            <w:vAlign w:val="center"/>
          </w:tcPr>
          <w:p w14:paraId="6A789BDE"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30008B76" w14:textId="77777777" w:rsidR="00B130CC" w:rsidRPr="00126661" w:rsidRDefault="00B130CC" w:rsidP="00552DD9">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Տեսախցիկներ (Hikvision, Dahua, Grundik)</w:t>
            </w:r>
          </w:p>
        </w:tc>
        <w:tc>
          <w:tcPr>
            <w:tcW w:w="1710" w:type="dxa"/>
          </w:tcPr>
          <w:p w14:paraId="1FF2F25B"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03308764" w14:textId="77777777" w:rsidTr="00126661">
        <w:trPr>
          <w:jc w:val="center"/>
        </w:trPr>
        <w:tc>
          <w:tcPr>
            <w:tcW w:w="805" w:type="dxa"/>
            <w:vAlign w:val="center"/>
          </w:tcPr>
          <w:p w14:paraId="5CFD582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182</w:t>
            </w:r>
          </w:p>
        </w:tc>
        <w:tc>
          <w:tcPr>
            <w:tcW w:w="11160" w:type="dxa"/>
            <w:tcBorders>
              <w:top w:val="nil"/>
              <w:left w:val="single" w:sz="8" w:space="0" w:color="auto"/>
              <w:bottom w:val="single" w:sz="8" w:space="0" w:color="auto"/>
              <w:right w:val="single" w:sz="8" w:space="0" w:color="auto"/>
            </w:tcBorders>
            <w:vAlign w:val="center"/>
          </w:tcPr>
          <w:p w14:paraId="7E2B8058" w14:textId="77777777" w:rsidR="00B130CC" w:rsidRPr="00383CAA" w:rsidRDefault="00B130CC" w:rsidP="00552DD9">
            <w:pPr>
              <w:jc w:val="both"/>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Նշված տեսախցիկների վերանորոգում, վնասված դետալների փոխարինում ներառյալ պահեստամասերը</w:t>
            </w:r>
          </w:p>
        </w:tc>
        <w:tc>
          <w:tcPr>
            <w:tcW w:w="1710" w:type="dxa"/>
          </w:tcPr>
          <w:p w14:paraId="65E7A84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22E5139A" w14:textId="77777777" w:rsidTr="00126661">
        <w:trPr>
          <w:jc w:val="center"/>
        </w:trPr>
        <w:tc>
          <w:tcPr>
            <w:tcW w:w="805" w:type="dxa"/>
            <w:vAlign w:val="center"/>
          </w:tcPr>
          <w:p w14:paraId="77C6ACA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183</w:t>
            </w:r>
          </w:p>
        </w:tc>
        <w:tc>
          <w:tcPr>
            <w:tcW w:w="11160" w:type="dxa"/>
            <w:tcBorders>
              <w:top w:val="nil"/>
              <w:left w:val="single" w:sz="8" w:space="0" w:color="auto"/>
              <w:bottom w:val="single" w:sz="8" w:space="0" w:color="auto"/>
              <w:right w:val="single" w:sz="8" w:space="0" w:color="auto"/>
            </w:tcBorders>
            <w:vAlign w:val="center"/>
          </w:tcPr>
          <w:p w14:paraId="1BD9FAF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Նշված տեսախցիկների ապամոնտաժում, վերանորոգումից հետո նույն տեղում տեղադրում</w:t>
            </w:r>
          </w:p>
        </w:tc>
        <w:tc>
          <w:tcPr>
            <w:tcW w:w="1710" w:type="dxa"/>
          </w:tcPr>
          <w:p w14:paraId="147D384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4DF2A430" w14:textId="77777777" w:rsidTr="00126661">
        <w:trPr>
          <w:jc w:val="center"/>
        </w:trPr>
        <w:tc>
          <w:tcPr>
            <w:tcW w:w="805" w:type="dxa"/>
            <w:vAlign w:val="center"/>
          </w:tcPr>
          <w:p w14:paraId="492DAE92"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788EF6A5" w14:textId="77777777" w:rsidR="00B130CC" w:rsidRPr="00126661" w:rsidRDefault="00B130CC" w:rsidP="00552DD9">
            <w:pPr>
              <w:jc w:val="center"/>
              <w:rPr>
                <w:rFonts w:ascii="GHEA Grapalat" w:hAnsi="GHEA Grapalat" w:cs="Calibri"/>
                <w:b/>
                <w:bCs/>
                <w:color w:val="000000" w:themeColor="text1"/>
              </w:rPr>
            </w:pPr>
            <w:r w:rsidRPr="00126661">
              <w:rPr>
                <w:rFonts w:ascii="GHEA Grapalat" w:hAnsi="GHEA Grapalat" w:cs="Calibri"/>
                <w:b/>
                <w:bCs/>
                <w:color w:val="000000" w:themeColor="text1"/>
              </w:rPr>
              <w:t>Սնուցման սարքեր</w:t>
            </w:r>
          </w:p>
        </w:tc>
        <w:tc>
          <w:tcPr>
            <w:tcW w:w="1710" w:type="dxa"/>
          </w:tcPr>
          <w:p w14:paraId="1F990F74"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1245E15B" w14:textId="77777777" w:rsidTr="00126661">
        <w:trPr>
          <w:jc w:val="center"/>
        </w:trPr>
        <w:tc>
          <w:tcPr>
            <w:tcW w:w="805" w:type="dxa"/>
            <w:vAlign w:val="center"/>
          </w:tcPr>
          <w:p w14:paraId="7091B77A"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184</w:t>
            </w:r>
          </w:p>
        </w:tc>
        <w:tc>
          <w:tcPr>
            <w:tcW w:w="11160" w:type="dxa"/>
            <w:tcBorders>
              <w:top w:val="nil"/>
              <w:left w:val="single" w:sz="8" w:space="0" w:color="auto"/>
              <w:bottom w:val="single" w:sz="8" w:space="0" w:color="auto"/>
              <w:right w:val="single" w:sz="8" w:space="0" w:color="auto"/>
            </w:tcBorders>
            <w:vAlign w:val="center"/>
          </w:tcPr>
          <w:p w14:paraId="2138AEB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12Վ 5Ա հաստատուն</w:t>
            </w:r>
          </w:p>
        </w:tc>
        <w:tc>
          <w:tcPr>
            <w:tcW w:w="1710" w:type="dxa"/>
          </w:tcPr>
          <w:p w14:paraId="1692A16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05B6984E" w14:textId="77777777" w:rsidTr="00126661">
        <w:trPr>
          <w:jc w:val="center"/>
        </w:trPr>
        <w:tc>
          <w:tcPr>
            <w:tcW w:w="805" w:type="dxa"/>
            <w:vAlign w:val="center"/>
          </w:tcPr>
          <w:p w14:paraId="1DE30EB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185</w:t>
            </w:r>
          </w:p>
        </w:tc>
        <w:tc>
          <w:tcPr>
            <w:tcW w:w="11160" w:type="dxa"/>
            <w:tcBorders>
              <w:top w:val="nil"/>
              <w:left w:val="single" w:sz="8" w:space="0" w:color="auto"/>
              <w:bottom w:val="single" w:sz="8" w:space="0" w:color="auto"/>
              <w:right w:val="single" w:sz="8" w:space="0" w:color="auto"/>
            </w:tcBorders>
            <w:vAlign w:val="center"/>
          </w:tcPr>
          <w:p w14:paraId="2AB948B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12Վ 10Ա հաստատուն</w:t>
            </w:r>
          </w:p>
        </w:tc>
        <w:tc>
          <w:tcPr>
            <w:tcW w:w="1710" w:type="dxa"/>
          </w:tcPr>
          <w:p w14:paraId="21278F7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16000</w:t>
            </w:r>
          </w:p>
        </w:tc>
      </w:tr>
      <w:tr w:rsidR="00B130CC" w:rsidRPr="00383CAA" w14:paraId="522CD391" w14:textId="77777777" w:rsidTr="00126661">
        <w:trPr>
          <w:jc w:val="center"/>
        </w:trPr>
        <w:tc>
          <w:tcPr>
            <w:tcW w:w="805" w:type="dxa"/>
            <w:vAlign w:val="center"/>
          </w:tcPr>
          <w:p w14:paraId="48FD88E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186</w:t>
            </w:r>
          </w:p>
        </w:tc>
        <w:tc>
          <w:tcPr>
            <w:tcW w:w="11160" w:type="dxa"/>
            <w:tcBorders>
              <w:top w:val="nil"/>
              <w:left w:val="single" w:sz="8" w:space="0" w:color="auto"/>
              <w:bottom w:val="single" w:sz="8" w:space="0" w:color="auto"/>
              <w:right w:val="single" w:sz="8" w:space="0" w:color="auto"/>
            </w:tcBorders>
            <w:vAlign w:val="center"/>
          </w:tcPr>
          <w:p w14:paraId="417AECD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12Վ 15Ա հաստատուն</w:t>
            </w:r>
          </w:p>
        </w:tc>
        <w:tc>
          <w:tcPr>
            <w:tcW w:w="1710" w:type="dxa"/>
          </w:tcPr>
          <w:p w14:paraId="23DC36B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6E64ECD8" w14:textId="77777777" w:rsidTr="00126661">
        <w:trPr>
          <w:jc w:val="center"/>
        </w:trPr>
        <w:tc>
          <w:tcPr>
            <w:tcW w:w="805" w:type="dxa"/>
            <w:vAlign w:val="center"/>
          </w:tcPr>
          <w:p w14:paraId="1CBD328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187</w:t>
            </w:r>
          </w:p>
        </w:tc>
        <w:tc>
          <w:tcPr>
            <w:tcW w:w="11160" w:type="dxa"/>
            <w:tcBorders>
              <w:top w:val="nil"/>
              <w:left w:val="single" w:sz="8" w:space="0" w:color="auto"/>
              <w:bottom w:val="single" w:sz="8" w:space="0" w:color="auto"/>
              <w:right w:val="single" w:sz="8" w:space="0" w:color="auto"/>
            </w:tcBorders>
            <w:vAlign w:val="center"/>
          </w:tcPr>
          <w:p w14:paraId="2148182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12Վ 20Ա հաստատուն</w:t>
            </w:r>
          </w:p>
        </w:tc>
        <w:tc>
          <w:tcPr>
            <w:tcW w:w="1710" w:type="dxa"/>
          </w:tcPr>
          <w:p w14:paraId="65D318A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27000</w:t>
            </w:r>
          </w:p>
        </w:tc>
      </w:tr>
      <w:tr w:rsidR="00B130CC" w:rsidRPr="00383CAA" w14:paraId="3FC12681" w14:textId="77777777" w:rsidTr="00126661">
        <w:trPr>
          <w:jc w:val="center"/>
        </w:trPr>
        <w:tc>
          <w:tcPr>
            <w:tcW w:w="805" w:type="dxa"/>
            <w:vAlign w:val="center"/>
          </w:tcPr>
          <w:p w14:paraId="30DF0D2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188</w:t>
            </w:r>
          </w:p>
        </w:tc>
        <w:tc>
          <w:tcPr>
            <w:tcW w:w="11160" w:type="dxa"/>
            <w:tcBorders>
              <w:top w:val="nil"/>
              <w:left w:val="single" w:sz="8" w:space="0" w:color="auto"/>
              <w:bottom w:val="single" w:sz="8" w:space="0" w:color="auto"/>
              <w:right w:val="single" w:sz="8" w:space="0" w:color="auto"/>
            </w:tcBorders>
            <w:vAlign w:val="center"/>
          </w:tcPr>
          <w:p w14:paraId="7809A182"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12Վ 30Ա հաստատուն</w:t>
            </w:r>
          </w:p>
        </w:tc>
        <w:tc>
          <w:tcPr>
            <w:tcW w:w="1710" w:type="dxa"/>
          </w:tcPr>
          <w:p w14:paraId="2485E57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32000</w:t>
            </w:r>
          </w:p>
        </w:tc>
      </w:tr>
      <w:tr w:rsidR="00B130CC" w:rsidRPr="00383CAA" w14:paraId="58CC2A1E" w14:textId="77777777" w:rsidTr="00126661">
        <w:trPr>
          <w:jc w:val="center"/>
        </w:trPr>
        <w:tc>
          <w:tcPr>
            <w:tcW w:w="805" w:type="dxa"/>
            <w:vAlign w:val="center"/>
          </w:tcPr>
          <w:p w14:paraId="6FEEEAA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189</w:t>
            </w:r>
          </w:p>
        </w:tc>
        <w:tc>
          <w:tcPr>
            <w:tcW w:w="11160" w:type="dxa"/>
            <w:tcBorders>
              <w:top w:val="nil"/>
              <w:left w:val="single" w:sz="8" w:space="0" w:color="auto"/>
              <w:bottom w:val="single" w:sz="8" w:space="0" w:color="auto"/>
              <w:right w:val="single" w:sz="8" w:space="0" w:color="auto"/>
            </w:tcBorders>
            <w:vAlign w:val="center"/>
          </w:tcPr>
          <w:p w14:paraId="3BAC963B"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24Վ 5Ա փոփոխական</w:t>
            </w:r>
          </w:p>
        </w:tc>
        <w:tc>
          <w:tcPr>
            <w:tcW w:w="1710" w:type="dxa"/>
          </w:tcPr>
          <w:p w14:paraId="670C2AA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14000</w:t>
            </w:r>
          </w:p>
        </w:tc>
      </w:tr>
      <w:tr w:rsidR="00B130CC" w:rsidRPr="00383CAA" w14:paraId="152AEC9D" w14:textId="77777777" w:rsidTr="00126661">
        <w:trPr>
          <w:jc w:val="center"/>
        </w:trPr>
        <w:tc>
          <w:tcPr>
            <w:tcW w:w="805" w:type="dxa"/>
            <w:vAlign w:val="center"/>
          </w:tcPr>
          <w:p w14:paraId="2B78B39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190</w:t>
            </w:r>
          </w:p>
        </w:tc>
        <w:tc>
          <w:tcPr>
            <w:tcW w:w="11160" w:type="dxa"/>
            <w:tcBorders>
              <w:top w:val="nil"/>
              <w:left w:val="single" w:sz="8" w:space="0" w:color="auto"/>
              <w:bottom w:val="single" w:sz="8" w:space="0" w:color="auto"/>
              <w:right w:val="single" w:sz="8" w:space="0" w:color="auto"/>
            </w:tcBorders>
            <w:vAlign w:val="center"/>
          </w:tcPr>
          <w:p w14:paraId="508F6B65"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24Վ 10Ա փոփոխական</w:t>
            </w:r>
          </w:p>
        </w:tc>
        <w:tc>
          <w:tcPr>
            <w:tcW w:w="1710" w:type="dxa"/>
          </w:tcPr>
          <w:p w14:paraId="2917E7F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18000</w:t>
            </w:r>
          </w:p>
        </w:tc>
      </w:tr>
      <w:tr w:rsidR="00B130CC" w:rsidRPr="00383CAA" w14:paraId="1E697462" w14:textId="77777777" w:rsidTr="00126661">
        <w:trPr>
          <w:jc w:val="center"/>
        </w:trPr>
        <w:tc>
          <w:tcPr>
            <w:tcW w:w="805" w:type="dxa"/>
            <w:vAlign w:val="center"/>
          </w:tcPr>
          <w:p w14:paraId="2AC3FC8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191</w:t>
            </w:r>
          </w:p>
        </w:tc>
        <w:tc>
          <w:tcPr>
            <w:tcW w:w="11160" w:type="dxa"/>
            <w:tcBorders>
              <w:top w:val="nil"/>
              <w:left w:val="single" w:sz="8" w:space="0" w:color="auto"/>
              <w:bottom w:val="single" w:sz="8" w:space="0" w:color="auto"/>
              <w:right w:val="single" w:sz="8" w:space="0" w:color="auto"/>
            </w:tcBorders>
            <w:vAlign w:val="center"/>
          </w:tcPr>
          <w:p w14:paraId="3BBAC6EB"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24Վ 15Ա փոփոխական</w:t>
            </w:r>
          </w:p>
        </w:tc>
        <w:tc>
          <w:tcPr>
            <w:tcW w:w="1710" w:type="dxa"/>
          </w:tcPr>
          <w:p w14:paraId="076DE7F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24000</w:t>
            </w:r>
          </w:p>
        </w:tc>
      </w:tr>
      <w:tr w:rsidR="00B130CC" w:rsidRPr="00383CAA" w14:paraId="067BDD01" w14:textId="77777777" w:rsidTr="00126661">
        <w:trPr>
          <w:jc w:val="center"/>
        </w:trPr>
        <w:tc>
          <w:tcPr>
            <w:tcW w:w="805" w:type="dxa"/>
            <w:vAlign w:val="center"/>
          </w:tcPr>
          <w:p w14:paraId="4EA2922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192</w:t>
            </w:r>
          </w:p>
        </w:tc>
        <w:tc>
          <w:tcPr>
            <w:tcW w:w="11160" w:type="dxa"/>
            <w:tcBorders>
              <w:top w:val="nil"/>
              <w:left w:val="single" w:sz="8" w:space="0" w:color="auto"/>
              <w:bottom w:val="single" w:sz="8" w:space="0" w:color="auto"/>
              <w:right w:val="single" w:sz="8" w:space="0" w:color="auto"/>
            </w:tcBorders>
            <w:vAlign w:val="center"/>
          </w:tcPr>
          <w:p w14:paraId="4DCE48C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24Վ 20Ա փոփոխական</w:t>
            </w:r>
          </w:p>
        </w:tc>
        <w:tc>
          <w:tcPr>
            <w:tcW w:w="1710" w:type="dxa"/>
          </w:tcPr>
          <w:p w14:paraId="7DCB976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28000</w:t>
            </w:r>
          </w:p>
        </w:tc>
      </w:tr>
      <w:tr w:rsidR="00B130CC" w:rsidRPr="00383CAA" w14:paraId="180466AB" w14:textId="77777777" w:rsidTr="00126661">
        <w:trPr>
          <w:jc w:val="center"/>
        </w:trPr>
        <w:tc>
          <w:tcPr>
            <w:tcW w:w="805" w:type="dxa"/>
            <w:vAlign w:val="center"/>
          </w:tcPr>
          <w:p w14:paraId="58DA24A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193</w:t>
            </w:r>
          </w:p>
        </w:tc>
        <w:tc>
          <w:tcPr>
            <w:tcW w:w="11160" w:type="dxa"/>
            <w:tcBorders>
              <w:top w:val="nil"/>
              <w:left w:val="single" w:sz="8" w:space="0" w:color="auto"/>
              <w:bottom w:val="single" w:sz="8" w:space="0" w:color="auto"/>
              <w:right w:val="single" w:sz="8" w:space="0" w:color="auto"/>
            </w:tcBorders>
            <w:vAlign w:val="center"/>
          </w:tcPr>
          <w:p w14:paraId="43BC60A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24Վ 30Ա փոփոխական</w:t>
            </w:r>
          </w:p>
        </w:tc>
        <w:tc>
          <w:tcPr>
            <w:tcW w:w="1710" w:type="dxa"/>
          </w:tcPr>
          <w:p w14:paraId="2CD5900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35000</w:t>
            </w:r>
          </w:p>
        </w:tc>
      </w:tr>
      <w:tr w:rsidR="00B130CC" w:rsidRPr="00383CAA" w14:paraId="589357F0" w14:textId="77777777" w:rsidTr="00126661">
        <w:trPr>
          <w:jc w:val="center"/>
        </w:trPr>
        <w:tc>
          <w:tcPr>
            <w:tcW w:w="805" w:type="dxa"/>
            <w:vAlign w:val="center"/>
          </w:tcPr>
          <w:p w14:paraId="7BE3721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194</w:t>
            </w:r>
          </w:p>
        </w:tc>
        <w:tc>
          <w:tcPr>
            <w:tcW w:w="11160" w:type="dxa"/>
            <w:tcBorders>
              <w:top w:val="nil"/>
              <w:left w:val="single" w:sz="8" w:space="0" w:color="auto"/>
              <w:bottom w:val="single" w:sz="8" w:space="0" w:color="auto"/>
              <w:right w:val="single" w:sz="8" w:space="0" w:color="auto"/>
            </w:tcBorders>
            <w:vAlign w:val="center"/>
          </w:tcPr>
          <w:p w14:paraId="5F9C5FC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48Վ 3Ա փոփոխական</w:t>
            </w:r>
          </w:p>
        </w:tc>
        <w:tc>
          <w:tcPr>
            <w:tcW w:w="1710" w:type="dxa"/>
          </w:tcPr>
          <w:p w14:paraId="0D14231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90000</w:t>
            </w:r>
          </w:p>
        </w:tc>
      </w:tr>
      <w:tr w:rsidR="00B130CC" w:rsidRPr="00383CAA" w14:paraId="0E7A86EE" w14:textId="77777777" w:rsidTr="00126661">
        <w:trPr>
          <w:jc w:val="center"/>
        </w:trPr>
        <w:tc>
          <w:tcPr>
            <w:tcW w:w="805" w:type="dxa"/>
            <w:vAlign w:val="center"/>
          </w:tcPr>
          <w:p w14:paraId="27A1749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195</w:t>
            </w:r>
          </w:p>
        </w:tc>
        <w:tc>
          <w:tcPr>
            <w:tcW w:w="11160" w:type="dxa"/>
            <w:tcBorders>
              <w:top w:val="nil"/>
              <w:left w:val="single" w:sz="8" w:space="0" w:color="auto"/>
              <w:bottom w:val="single" w:sz="8" w:space="0" w:color="auto"/>
              <w:right w:val="single" w:sz="8" w:space="0" w:color="auto"/>
            </w:tcBorders>
            <w:vAlign w:val="center"/>
          </w:tcPr>
          <w:p w14:paraId="7801CB7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5Վ   2Ա փոփոխական</w:t>
            </w:r>
          </w:p>
        </w:tc>
        <w:tc>
          <w:tcPr>
            <w:tcW w:w="1710" w:type="dxa"/>
          </w:tcPr>
          <w:p w14:paraId="77E7B0E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03EC5BDD" w14:textId="77777777" w:rsidTr="00126661">
        <w:trPr>
          <w:jc w:val="center"/>
        </w:trPr>
        <w:tc>
          <w:tcPr>
            <w:tcW w:w="805" w:type="dxa"/>
            <w:vAlign w:val="center"/>
          </w:tcPr>
          <w:p w14:paraId="0D97196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196</w:t>
            </w:r>
          </w:p>
        </w:tc>
        <w:tc>
          <w:tcPr>
            <w:tcW w:w="11160" w:type="dxa"/>
            <w:tcBorders>
              <w:top w:val="nil"/>
              <w:left w:val="single" w:sz="8" w:space="0" w:color="auto"/>
              <w:bottom w:val="single" w:sz="8" w:space="0" w:color="auto"/>
              <w:right w:val="single" w:sz="8" w:space="0" w:color="auto"/>
            </w:tcBorders>
            <w:vAlign w:val="center"/>
          </w:tcPr>
          <w:p w14:paraId="78B73094"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փոխարինում ներառյալ սնուցման սարքը 9Վ   2Ա  փոփոխական</w:t>
            </w:r>
          </w:p>
        </w:tc>
        <w:tc>
          <w:tcPr>
            <w:tcW w:w="1710" w:type="dxa"/>
          </w:tcPr>
          <w:p w14:paraId="26CF90A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49A9A59F" w14:textId="77777777" w:rsidTr="00126661">
        <w:trPr>
          <w:jc w:val="center"/>
        </w:trPr>
        <w:tc>
          <w:tcPr>
            <w:tcW w:w="805" w:type="dxa"/>
            <w:vAlign w:val="center"/>
          </w:tcPr>
          <w:p w14:paraId="1D8CEBE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197</w:t>
            </w:r>
          </w:p>
        </w:tc>
        <w:tc>
          <w:tcPr>
            <w:tcW w:w="11160" w:type="dxa"/>
            <w:tcBorders>
              <w:top w:val="nil"/>
              <w:left w:val="single" w:sz="8" w:space="0" w:color="auto"/>
              <w:bottom w:val="single" w:sz="8" w:space="0" w:color="auto"/>
              <w:right w:val="single" w:sz="8" w:space="0" w:color="auto"/>
            </w:tcBorders>
            <w:vAlign w:val="center"/>
          </w:tcPr>
          <w:p w14:paraId="4243B73E"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վերանորոգում ներառյալ պահեստամասերը 13,8Վ 20Ա</w:t>
            </w:r>
          </w:p>
        </w:tc>
        <w:tc>
          <w:tcPr>
            <w:tcW w:w="1710" w:type="dxa"/>
          </w:tcPr>
          <w:p w14:paraId="3AD99EB0"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383CAA" w14:paraId="0C7A6FF3" w14:textId="77777777" w:rsidTr="00126661">
        <w:trPr>
          <w:jc w:val="center"/>
        </w:trPr>
        <w:tc>
          <w:tcPr>
            <w:tcW w:w="805" w:type="dxa"/>
            <w:vAlign w:val="center"/>
          </w:tcPr>
          <w:p w14:paraId="0C439CE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198</w:t>
            </w:r>
          </w:p>
        </w:tc>
        <w:tc>
          <w:tcPr>
            <w:tcW w:w="11160" w:type="dxa"/>
            <w:tcBorders>
              <w:top w:val="nil"/>
              <w:left w:val="single" w:sz="8" w:space="0" w:color="auto"/>
              <w:bottom w:val="single" w:sz="8" w:space="0" w:color="auto"/>
              <w:right w:val="single" w:sz="8" w:space="0" w:color="auto"/>
            </w:tcBorders>
            <w:vAlign w:val="center"/>
          </w:tcPr>
          <w:p w14:paraId="18E62E9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Սնուցման սարքի վերանորոգում ներառյալ պահեստամասերը 13,8Վ 30Ա</w:t>
            </w:r>
          </w:p>
        </w:tc>
        <w:tc>
          <w:tcPr>
            <w:tcW w:w="1710" w:type="dxa"/>
          </w:tcPr>
          <w:p w14:paraId="5196424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w:t>
            </w:r>
          </w:p>
        </w:tc>
      </w:tr>
      <w:tr w:rsidR="00B130CC" w:rsidRPr="00383CAA" w14:paraId="72052CCE" w14:textId="77777777" w:rsidTr="00126661">
        <w:trPr>
          <w:jc w:val="center"/>
        </w:trPr>
        <w:tc>
          <w:tcPr>
            <w:tcW w:w="805" w:type="dxa"/>
            <w:vAlign w:val="center"/>
          </w:tcPr>
          <w:p w14:paraId="502566F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199</w:t>
            </w:r>
          </w:p>
        </w:tc>
        <w:tc>
          <w:tcPr>
            <w:tcW w:w="11160" w:type="dxa"/>
            <w:tcBorders>
              <w:top w:val="nil"/>
              <w:left w:val="single" w:sz="8" w:space="0" w:color="auto"/>
              <w:bottom w:val="single" w:sz="8" w:space="0" w:color="auto"/>
              <w:right w:val="single" w:sz="8" w:space="0" w:color="auto"/>
            </w:tcBorders>
            <w:vAlign w:val="center"/>
          </w:tcPr>
          <w:p w14:paraId="45EADEBA"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Panasonic KX-TDA և KX-TDE 100/200 տեսակի մինի ԱՀԿ-ների KX-TDA0103 և  KX-TDA0104 մոդելի սնուցման բլոկների վերանորոգում ներառյալ պահեստամասերը</w:t>
            </w:r>
          </w:p>
        </w:tc>
        <w:tc>
          <w:tcPr>
            <w:tcW w:w="1710" w:type="dxa"/>
          </w:tcPr>
          <w:p w14:paraId="5E6F61B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5B487F4F" w14:textId="77777777" w:rsidTr="00126661">
        <w:trPr>
          <w:jc w:val="center"/>
        </w:trPr>
        <w:tc>
          <w:tcPr>
            <w:tcW w:w="805" w:type="dxa"/>
            <w:vAlign w:val="center"/>
          </w:tcPr>
          <w:p w14:paraId="4B94CDE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200</w:t>
            </w:r>
          </w:p>
        </w:tc>
        <w:tc>
          <w:tcPr>
            <w:tcW w:w="11160" w:type="dxa"/>
            <w:tcBorders>
              <w:top w:val="nil"/>
              <w:left w:val="single" w:sz="8" w:space="0" w:color="auto"/>
              <w:bottom w:val="single" w:sz="8" w:space="0" w:color="auto"/>
              <w:right w:val="single" w:sz="8" w:space="0" w:color="auto"/>
            </w:tcBorders>
            <w:vAlign w:val="center"/>
          </w:tcPr>
          <w:p w14:paraId="26ACD6F0"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Panasonic KX-TES824 տիպի մինի ԱՀԿ-ների սնուցման սարքերի վերանորոգում ներառյալ պահեստամասերը</w:t>
            </w:r>
          </w:p>
        </w:tc>
        <w:tc>
          <w:tcPr>
            <w:tcW w:w="1710" w:type="dxa"/>
          </w:tcPr>
          <w:p w14:paraId="4FBE86D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4C0705AF" w14:textId="77777777" w:rsidTr="00126661">
        <w:trPr>
          <w:jc w:val="center"/>
        </w:trPr>
        <w:tc>
          <w:tcPr>
            <w:tcW w:w="805" w:type="dxa"/>
            <w:vAlign w:val="center"/>
          </w:tcPr>
          <w:p w14:paraId="0748EE4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201</w:t>
            </w:r>
          </w:p>
        </w:tc>
        <w:tc>
          <w:tcPr>
            <w:tcW w:w="11160" w:type="dxa"/>
            <w:tcBorders>
              <w:top w:val="nil"/>
              <w:left w:val="single" w:sz="8" w:space="0" w:color="auto"/>
              <w:bottom w:val="single" w:sz="8" w:space="0" w:color="auto"/>
              <w:right w:val="single" w:sz="8" w:space="0" w:color="auto"/>
            </w:tcBorders>
            <w:vAlign w:val="center"/>
          </w:tcPr>
          <w:p w14:paraId="13EA58A3"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Panasonic KX-NS300 տիպի IP հենքով  ԱՀԿ-ների սնուցման բլոկների վերանորոգում  ներառյալ պահեստամասերը</w:t>
            </w:r>
          </w:p>
        </w:tc>
        <w:tc>
          <w:tcPr>
            <w:tcW w:w="1710" w:type="dxa"/>
          </w:tcPr>
          <w:p w14:paraId="2057313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780D4345" w14:textId="77777777" w:rsidTr="00126661">
        <w:trPr>
          <w:jc w:val="center"/>
        </w:trPr>
        <w:tc>
          <w:tcPr>
            <w:tcW w:w="805" w:type="dxa"/>
            <w:vAlign w:val="center"/>
          </w:tcPr>
          <w:p w14:paraId="4471DF1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202</w:t>
            </w:r>
          </w:p>
        </w:tc>
        <w:tc>
          <w:tcPr>
            <w:tcW w:w="11160" w:type="dxa"/>
            <w:tcBorders>
              <w:top w:val="nil"/>
              <w:left w:val="single" w:sz="8" w:space="0" w:color="auto"/>
              <w:bottom w:val="single" w:sz="8" w:space="0" w:color="auto"/>
              <w:right w:val="single" w:sz="8" w:space="0" w:color="auto"/>
            </w:tcBorders>
            <w:vAlign w:val="center"/>
          </w:tcPr>
          <w:p w14:paraId="5F88715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Panasonic KX-TDA և KX-TDE 100/200 տեսակի մինի ԱՀԿ-ների KX-TDA0103 և  KX-TDA0104 մոդելի սնուցման բլոկների փոխարինում ներառյալ համապատասխան սնուցման բլոկը</w:t>
            </w:r>
          </w:p>
        </w:tc>
        <w:tc>
          <w:tcPr>
            <w:tcW w:w="1710" w:type="dxa"/>
          </w:tcPr>
          <w:p w14:paraId="1071C7D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w:t>
            </w:r>
          </w:p>
        </w:tc>
      </w:tr>
      <w:tr w:rsidR="00B130CC" w:rsidRPr="00383CAA" w14:paraId="7A6BAAB5" w14:textId="77777777" w:rsidTr="00126661">
        <w:trPr>
          <w:jc w:val="center"/>
        </w:trPr>
        <w:tc>
          <w:tcPr>
            <w:tcW w:w="805" w:type="dxa"/>
            <w:vAlign w:val="center"/>
          </w:tcPr>
          <w:p w14:paraId="2FDAB40A"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7439B4C7" w14:textId="77777777" w:rsidR="00B130CC" w:rsidRPr="00126661" w:rsidRDefault="00B130CC" w:rsidP="00552DD9">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Տեսաձայնագրիչներ (Hikvision, Dahua)</w:t>
            </w:r>
          </w:p>
        </w:tc>
        <w:tc>
          <w:tcPr>
            <w:tcW w:w="1710" w:type="dxa"/>
          </w:tcPr>
          <w:p w14:paraId="64D92BA1"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6FAD49A9" w14:textId="77777777" w:rsidTr="00126661">
        <w:trPr>
          <w:jc w:val="center"/>
        </w:trPr>
        <w:tc>
          <w:tcPr>
            <w:tcW w:w="805" w:type="dxa"/>
            <w:vAlign w:val="center"/>
          </w:tcPr>
          <w:p w14:paraId="0F80DF3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203</w:t>
            </w:r>
          </w:p>
        </w:tc>
        <w:tc>
          <w:tcPr>
            <w:tcW w:w="11160" w:type="dxa"/>
            <w:tcBorders>
              <w:top w:val="nil"/>
              <w:left w:val="single" w:sz="8" w:space="0" w:color="auto"/>
              <w:bottom w:val="single" w:sz="8" w:space="0" w:color="auto"/>
              <w:right w:val="single" w:sz="8" w:space="0" w:color="auto"/>
            </w:tcBorders>
            <w:vAlign w:val="center"/>
          </w:tcPr>
          <w:p w14:paraId="5DFEEA9C"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Մայրական տպասալի վերանորոգում ներառյալ պահեստամասերը</w:t>
            </w:r>
          </w:p>
        </w:tc>
        <w:tc>
          <w:tcPr>
            <w:tcW w:w="1710" w:type="dxa"/>
          </w:tcPr>
          <w:p w14:paraId="177B490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w:t>
            </w:r>
          </w:p>
        </w:tc>
      </w:tr>
      <w:tr w:rsidR="00B130CC" w:rsidRPr="00383CAA" w14:paraId="39A2D3A9" w14:textId="77777777" w:rsidTr="00126661">
        <w:trPr>
          <w:jc w:val="center"/>
        </w:trPr>
        <w:tc>
          <w:tcPr>
            <w:tcW w:w="805" w:type="dxa"/>
            <w:vAlign w:val="center"/>
          </w:tcPr>
          <w:p w14:paraId="65EFDA7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204</w:t>
            </w:r>
          </w:p>
        </w:tc>
        <w:tc>
          <w:tcPr>
            <w:tcW w:w="11160" w:type="dxa"/>
            <w:tcBorders>
              <w:top w:val="nil"/>
              <w:left w:val="single" w:sz="8" w:space="0" w:color="auto"/>
              <w:bottom w:val="single" w:sz="8" w:space="0" w:color="auto"/>
              <w:right w:val="single" w:sz="8" w:space="0" w:color="auto"/>
            </w:tcBorders>
            <w:vAlign w:val="center"/>
          </w:tcPr>
          <w:p w14:paraId="3D9D1405"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Վերածրագրավորում</w:t>
            </w:r>
          </w:p>
        </w:tc>
        <w:tc>
          <w:tcPr>
            <w:tcW w:w="1710" w:type="dxa"/>
          </w:tcPr>
          <w:p w14:paraId="4E15E94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DC017B" w14:paraId="5C7C0C09" w14:textId="77777777" w:rsidTr="00126661">
        <w:trPr>
          <w:jc w:val="center"/>
        </w:trPr>
        <w:tc>
          <w:tcPr>
            <w:tcW w:w="805" w:type="dxa"/>
            <w:vAlign w:val="center"/>
          </w:tcPr>
          <w:p w14:paraId="369EBAD5"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02725F50" w14:textId="77777777" w:rsidR="00B130CC" w:rsidRPr="00126661" w:rsidRDefault="00B130CC" w:rsidP="00552DD9">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Հեռախոսային խոսակցությունների ձայնագրման անկախ սերվեր (smalLogerII</w:t>
            </w:r>
          </w:p>
        </w:tc>
        <w:tc>
          <w:tcPr>
            <w:tcW w:w="1710" w:type="dxa"/>
          </w:tcPr>
          <w:p w14:paraId="78BF430C"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21384BA6" w14:textId="77777777" w:rsidTr="00126661">
        <w:trPr>
          <w:jc w:val="center"/>
        </w:trPr>
        <w:tc>
          <w:tcPr>
            <w:tcW w:w="805" w:type="dxa"/>
            <w:vAlign w:val="center"/>
          </w:tcPr>
          <w:p w14:paraId="1DE69C9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205</w:t>
            </w:r>
          </w:p>
        </w:tc>
        <w:tc>
          <w:tcPr>
            <w:tcW w:w="11160" w:type="dxa"/>
            <w:tcBorders>
              <w:top w:val="nil"/>
              <w:left w:val="single" w:sz="8" w:space="0" w:color="auto"/>
              <w:bottom w:val="single" w:sz="8" w:space="0" w:color="auto"/>
              <w:right w:val="single" w:sz="8" w:space="0" w:color="auto"/>
            </w:tcBorders>
            <w:vAlign w:val="center"/>
          </w:tcPr>
          <w:p w14:paraId="33125F9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Մայրական տպասալի վերանորոգում ներառյալ պահեստամասերը</w:t>
            </w:r>
          </w:p>
        </w:tc>
        <w:tc>
          <w:tcPr>
            <w:tcW w:w="1710" w:type="dxa"/>
          </w:tcPr>
          <w:p w14:paraId="62E90A2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40000</w:t>
            </w:r>
          </w:p>
        </w:tc>
      </w:tr>
      <w:tr w:rsidR="00B130CC" w:rsidRPr="00DC017B" w14:paraId="450924DC" w14:textId="77777777" w:rsidTr="00126661">
        <w:trPr>
          <w:jc w:val="center"/>
        </w:trPr>
        <w:tc>
          <w:tcPr>
            <w:tcW w:w="805" w:type="dxa"/>
            <w:vAlign w:val="center"/>
          </w:tcPr>
          <w:p w14:paraId="07BAD6FB"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25D60D16" w14:textId="77777777" w:rsidR="00B130CC" w:rsidRPr="00126661" w:rsidRDefault="00B130CC" w:rsidP="00552DD9">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 xml:space="preserve">Ցանցային բաժանարարներ Mikrotik,HP,Juniper,DLink ,Dahua, Hikvision </w:t>
            </w:r>
          </w:p>
        </w:tc>
        <w:tc>
          <w:tcPr>
            <w:tcW w:w="1710" w:type="dxa"/>
          </w:tcPr>
          <w:p w14:paraId="1FC0DDC9"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7ABD0381" w14:textId="77777777" w:rsidTr="00126661">
        <w:trPr>
          <w:jc w:val="center"/>
        </w:trPr>
        <w:tc>
          <w:tcPr>
            <w:tcW w:w="805" w:type="dxa"/>
            <w:vAlign w:val="center"/>
          </w:tcPr>
          <w:p w14:paraId="0AD7F8A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206</w:t>
            </w:r>
          </w:p>
        </w:tc>
        <w:tc>
          <w:tcPr>
            <w:tcW w:w="11160" w:type="dxa"/>
            <w:tcBorders>
              <w:top w:val="nil"/>
              <w:left w:val="single" w:sz="8" w:space="0" w:color="auto"/>
              <w:bottom w:val="single" w:sz="8" w:space="0" w:color="auto"/>
              <w:right w:val="single" w:sz="8" w:space="0" w:color="auto"/>
            </w:tcBorders>
            <w:vAlign w:val="center"/>
          </w:tcPr>
          <w:p w14:paraId="1A6A9AED"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Mikrotik RB2011iL-IN Router  Վերանորոգում,վնասված պահեստամասերի փոխարինում ներառյալ պահեստամասերը </w:t>
            </w:r>
          </w:p>
        </w:tc>
        <w:tc>
          <w:tcPr>
            <w:tcW w:w="1710" w:type="dxa"/>
          </w:tcPr>
          <w:p w14:paraId="06C6266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4BC1D5EA" w14:textId="77777777" w:rsidTr="00126661">
        <w:trPr>
          <w:jc w:val="center"/>
        </w:trPr>
        <w:tc>
          <w:tcPr>
            <w:tcW w:w="805" w:type="dxa"/>
            <w:vAlign w:val="center"/>
          </w:tcPr>
          <w:p w14:paraId="403C58E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207</w:t>
            </w:r>
          </w:p>
        </w:tc>
        <w:tc>
          <w:tcPr>
            <w:tcW w:w="11160" w:type="dxa"/>
            <w:tcBorders>
              <w:top w:val="nil"/>
              <w:left w:val="single" w:sz="8" w:space="0" w:color="auto"/>
              <w:bottom w:val="single" w:sz="8" w:space="0" w:color="auto"/>
              <w:right w:val="single" w:sz="8" w:space="0" w:color="auto"/>
            </w:tcBorders>
            <w:vAlign w:val="center"/>
          </w:tcPr>
          <w:p w14:paraId="662ABB07" w14:textId="77777777" w:rsidR="00B130CC" w:rsidRPr="00383CAA" w:rsidRDefault="00B130CC" w:rsidP="00552DD9">
            <w:pPr>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Mikrotik RB2011iL-IN Router   փոխարինում</w:t>
            </w:r>
          </w:p>
        </w:tc>
        <w:tc>
          <w:tcPr>
            <w:tcW w:w="1710" w:type="dxa"/>
          </w:tcPr>
          <w:p w14:paraId="1055EF1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90000</w:t>
            </w:r>
          </w:p>
        </w:tc>
      </w:tr>
      <w:tr w:rsidR="00B130CC" w:rsidRPr="00383CAA" w14:paraId="71261DA3" w14:textId="77777777" w:rsidTr="00126661">
        <w:trPr>
          <w:jc w:val="center"/>
        </w:trPr>
        <w:tc>
          <w:tcPr>
            <w:tcW w:w="805" w:type="dxa"/>
            <w:vAlign w:val="center"/>
          </w:tcPr>
          <w:p w14:paraId="6638515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208</w:t>
            </w:r>
          </w:p>
        </w:tc>
        <w:tc>
          <w:tcPr>
            <w:tcW w:w="11160" w:type="dxa"/>
            <w:tcBorders>
              <w:top w:val="nil"/>
              <w:left w:val="single" w:sz="8" w:space="0" w:color="auto"/>
              <w:bottom w:val="single" w:sz="8" w:space="0" w:color="auto"/>
              <w:right w:val="single" w:sz="8" w:space="0" w:color="auto"/>
            </w:tcBorders>
            <w:vAlign w:val="center"/>
          </w:tcPr>
          <w:p w14:paraId="19946C11"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Cloud Router Switch Mikrotik CRS326-24G-2S+RM Վերանորոգում,վնասված պահեստամասերի փոխարինում ներառյալ պահեստամասերը</w:t>
            </w:r>
          </w:p>
        </w:tc>
        <w:tc>
          <w:tcPr>
            <w:tcW w:w="1710" w:type="dxa"/>
          </w:tcPr>
          <w:p w14:paraId="6E02814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228166B0" w14:textId="77777777" w:rsidTr="00126661">
        <w:trPr>
          <w:jc w:val="center"/>
        </w:trPr>
        <w:tc>
          <w:tcPr>
            <w:tcW w:w="805" w:type="dxa"/>
            <w:vAlign w:val="center"/>
          </w:tcPr>
          <w:p w14:paraId="5E4BF3DE"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209</w:t>
            </w:r>
          </w:p>
        </w:tc>
        <w:tc>
          <w:tcPr>
            <w:tcW w:w="11160" w:type="dxa"/>
            <w:tcBorders>
              <w:top w:val="nil"/>
              <w:left w:val="single" w:sz="8" w:space="0" w:color="auto"/>
              <w:bottom w:val="single" w:sz="8" w:space="0" w:color="auto"/>
              <w:right w:val="single" w:sz="8" w:space="0" w:color="auto"/>
            </w:tcBorders>
            <w:vAlign w:val="center"/>
          </w:tcPr>
          <w:p w14:paraId="22D77D04"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Cloud Router Switch Mikrotik CRS326-24G-2S+RM փոխարինում</w:t>
            </w:r>
          </w:p>
        </w:tc>
        <w:tc>
          <w:tcPr>
            <w:tcW w:w="1710" w:type="dxa"/>
          </w:tcPr>
          <w:p w14:paraId="3FE3D57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120000</w:t>
            </w:r>
          </w:p>
        </w:tc>
      </w:tr>
      <w:tr w:rsidR="00B130CC" w:rsidRPr="00383CAA" w14:paraId="62B631F3" w14:textId="77777777" w:rsidTr="00126661">
        <w:trPr>
          <w:jc w:val="center"/>
        </w:trPr>
        <w:tc>
          <w:tcPr>
            <w:tcW w:w="805" w:type="dxa"/>
            <w:vAlign w:val="center"/>
          </w:tcPr>
          <w:p w14:paraId="594D3EB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210</w:t>
            </w:r>
          </w:p>
        </w:tc>
        <w:tc>
          <w:tcPr>
            <w:tcW w:w="11160" w:type="dxa"/>
            <w:tcBorders>
              <w:top w:val="nil"/>
              <w:left w:val="single" w:sz="8" w:space="0" w:color="auto"/>
              <w:bottom w:val="single" w:sz="8" w:space="0" w:color="auto"/>
              <w:right w:val="single" w:sz="8" w:space="0" w:color="auto"/>
            </w:tcBorders>
            <w:vAlign w:val="center"/>
          </w:tcPr>
          <w:p w14:paraId="036B9E9E"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MikroTik RouterBoard RB260GSP Վերանորոգում,վնասված պահեստամասերի փոխարինում ներառյալ պահեստամասերը</w:t>
            </w:r>
          </w:p>
        </w:tc>
        <w:tc>
          <w:tcPr>
            <w:tcW w:w="1710" w:type="dxa"/>
          </w:tcPr>
          <w:p w14:paraId="52B0C65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4E84D509" w14:textId="77777777" w:rsidTr="00126661">
        <w:trPr>
          <w:jc w:val="center"/>
        </w:trPr>
        <w:tc>
          <w:tcPr>
            <w:tcW w:w="805" w:type="dxa"/>
            <w:vAlign w:val="center"/>
          </w:tcPr>
          <w:p w14:paraId="02A72D85"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211</w:t>
            </w:r>
          </w:p>
        </w:tc>
        <w:tc>
          <w:tcPr>
            <w:tcW w:w="11160" w:type="dxa"/>
            <w:tcBorders>
              <w:top w:val="nil"/>
              <w:left w:val="single" w:sz="8" w:space="0" w:color="auto"/>
              <w:bottom w:val="single" w:sz="8" w:space="0" w:color="auto"/>
              <w:right w:val="single" w:sz="8" w:space="0" w:color="auto"/>
            </w:tcBorders>
            <w:vAlign w:val="center"/>
          </w:tcPr>
          <w:p w14:paraId="6289EC8E"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MikroTik RouterBoard RB260GSP փոխարինում</w:t>
            </w:r>
          </w:p>
        </w:tc>
        <w:tc>
          <w:tcPr>
            <w:tcW w:w="1710" w:type="dxa"/>
          </w:tcPr>
          <w:p w14:paraId="6044E7F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60000</w:t>
            </w:r>
          </w:p>
        </w:tc>
      </w:tr>
      <w:tr w:rsidR="00B130CC" w:rsidRPr="00383CAA" w14:paraId="10041F02" w14:textId="77777777" w:rsidTr="00126661">
        <w:trPr>
          <w:jc w:val="center"/>
        </w:trPr>
        <w:tc>
          <w:tcPr>
            <w:tcW w:w="805" w:type="dxa"/>
            <w:vAlign w:val="center"/>
          </w:tcPr>
          <w:p w14:paraId="58EDAB56"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212</w:t>
            </w:r>
          </w:p>
        </w:tc>
        <w:tc>
          <w:tcPr>
            <w:tcW w:w="11160" w:type="dxa"/>
            <w:tcBorders>
              <w:top w:val="nil"/>
              <w:left w:val="single" w:sz="8" w:space="0" w:color="auto"/>
              <w:bottom w:val="single" w:sz="8" w:space="0" w:color="auto"/>
              <w:right w:val="single" w:sz="8" w:space="0" w:color="auto"/>
            </w:tcBorders>
            <w:vAlign w:val="center"/>
          </w:tcPr>
          <w:p w14:paraId="30D2DFC1" w14:textId="77777777" w:rsidR="00B130CC" w:rsidRPr="00383CAA" w:rsidRDefault="00B130CC" w:rsidP="00552DD9">
            <w:pPr>
              <w:ind w:right="1021"/>
              <w:rPr>
                <w:rFonts w:ascii="GHEA Grapalat" w:hAnsi="GHEA Grapalat" w:cs="Calibri"/>
                <w:color w:val="000000" w:themeColor="text1"/>
                <w:sz w:val="16"/>
                <w:szCs w:val="16"/>
                <w:lang w:val="hy-AM"/>
              </w:rPr>
            </w:pPr>
            <w:bookmarkStart w:id="21" w:name="RANGE!B195"/>
            <w:r w:rsidRPr="00383CAA">
              <w:rPr>
                <w:rFonts w:ascii="GHEA Grapalat" w:hAnsi="GHEA Grapalat" w:cs="Calibri"/>
                <w:color w:val="000000" w:themeColor="text1"/>
                <w:sz w:val="16"/>
                <w:szCs w:val="16"/>
                <w:lang w:val="hy-AM"/>
              </w:rPr>
              <w:t>Mikrotik CRS106-1C-5S Վերանորոգում,վնասված պահեստամասերի փոխարինում ներառյալ պահեստամասերը</w:t>
            </w:r>
            <w:bookmarkEnd w:id="21"/>
          </w:p>
        </w:tc>
        <w:tc>
          <w:tcPr>
            <w:tcW w:w="1710" w:type="dxa"/>
          </w:tcPr>
          <w:p w14:paraId="24DEBCF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25000</w:t>
            </w:r>
          </w:p>
        </w:tc>
      </w:tr>
      <w:tr w:rsidR="00B130CC" w:rsidRPr="00383CAA" w14:paraId="651D5DDD" w14:textId="77777777" w:rsidTr="00126661">
        <w:trPr>
          <w:jc w:val="center"/>
        </w:trPr>
        <w:tc>
          <w:tcPr>
            <w:tcW w:w="805" w:type="dxa"/>
            <w:vAlign w:val="center"/>
          </w:tcPr>
          <w:p w14:paraId="092649F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213</w:t>
            </w:r>
          </w:p>
        </w:tc>
        <w:tc>
          <w:tcPr>
            <w:tcW w:w="11160" w:type="dxa"/>
            <w:tcBorders>
              <w:top w:val="nil"/>
              <w:left w:val="single" w:sz="8" w:space="0" w:color="auto"/>
              <w:bottom w:val="single" w:sz="8" w:space="0" w:color="auto"/>
              <w:right w:val="single" w:sz="8" w:space="0" w:color="auto"/>
            </w:tcBorders>
            <w:vAlign w:val="center"/>
          </w:tcPr>
          <w:p w14:paraId="1CEFA7ED"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Mikrotik CRS106-1C-5S փոխարինում</w:t>
            </w:r>
          </w:p>
        </w:tc>
        <w:tc>
          <w:tcPr>
            <w:tcW w:w="1710" w:type="dxa"/>
          </w:tcPr>
          <w:p w14:paraId="3109EED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60000</w:t>
            </w:r>
          </w:p>
        </w:tc>
      </w:tr>
      <w:tr w:rsidR="00B130CC" w:rsidRPr="00383CAA" w14:paraId="3A5387C0" w14:textId="77777777" w:rsidTr="00126661">
        <w:trPr>
          <w:jc w:val="center"/>
        </w:trPr>
        <w:tc>
          <w:tcPr>
            <w:tcW w:w="805" w:type="dxa"/>
            <w:vAlign w:val="center"/>
          </w:tcPr>
          <w:p w14:paraId="32A6CF5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214</w:t>
            </w:r>
          </w:p>
        </w:tc>
        <w:tc>
          <w:tcPr>
            <w:tcW w:w="11160" w:type="dxa"/>
            <w:tcBorders>
              <w:top w:val="nil"/>
              <w:left w:val="single" w:sz="8" w:space="0" w:color="auto"/>
              <w:bottom w:val="single" w:sz="8" w:space="0" w:color="auto"/>
              <w:right w:val="single" w:sz="8" w:space="0" w:color="auto"/>
            </w:tcBorders>
            <w:vAlign w:val="center"/>
          </w:tcPr>
          <w:p w14:paraId="446DE1BA"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Mikrotik RB3011UiAS-RM Վերանորոգում,վնասված պահեստամասերի փոխարինում ներառյալ պահեստամասերը</w:t>
            </w:r>
          </w:p>
        </w:tc>
        <w:tc>
          <w:tcPr>
            <w:tcW w:w="1710" w:type="dxa"/>
          </w:tcPr>
          <w:p w14:paraId="4679663A"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60000</w:t>
            </w:r>
          </w:p>
        </w:tc>
      </w:tr>
      <w:tr w:rsidR="00B130CC" w:rsidRPr="00383CAA" w14:paraId="5CD93C6B" w14:textId="77777777" w:rsidTr="00126661">
        <w:trPr>
          <w:jc w:val="center"/>
        </w:trPr>
        <w:tc>
          <w:tcPr>
            <w:tcW w:w="805" w:type="dxa"/>
            <w:vAlign w:val="center"/>
          </w:tcPr>
          <w:p w14:paraId="318BB1E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215</w:t>
            </w:r>
          </w:p>
        </w:tc>
        <w:tc>
          <w:tcPr>
            <w:tcW w:w="11160" w:type="dxa"/>
            <w:tcBorders>
              <w:top w:val="nil"/>
              <w:left w:val="single" w:sz="8" w:space="0" w:color="auto"/>
              <w:bottom w:val="single" w:sz="8" w:space="0" w:color="auto"/>
              <w:right w:val="single" w:sz="8" w:space="0" w:color="auto"/>
            </w:tcBorders>
            <w:vAlign w:val="center"/>
          </w:tcPr>
          <w:p w14:paraId="5735E7DA"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Mikrotik RB3011UiAS-RM փոխարինում</w:t>
            </w:r>
          </w:p>
        </w:tc>
        <w:tc>
          <w:tcPr>
            <w:tcW w:w="1710" w:type="dxa"/>
          </w:tcPr>
          <w:p w14:paraId="4A0C81B8"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154000</w:t>
            </w:r>
          </w:p>
        </w:tc>
      </w:tr>
      <w:tr w:rsidR="00B130CC" w:rsidRPr="00383CAA" w14:paraId="3A89F742" w14:textId="77777777" w:rsidTr="00126661">
        <w:trPr>
          <w:jc w:val="center"/>
        </w:trPr>
        <w:tc>
          <w:tcPr>
            <w:tcW w:w="805" w:type="dxa"/>
            <w:vAlign w:val="center"/>
          </w:tcPr>
          <w:p w14:paraId="14EFC72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216</w:t>
            </w:r>
          </w:p>
        </w:tc>
        <w:tc>
          <w:tcPr>
            <w:tcW w:w="11160" w:type="dxa"/>
            <w:tcBorders>
              <w:top w:val="nil"/>
              <w:left w:val="single" w:sz="8" w:space="0" w:color="auto"/>
              <w:bottom w:val="single" w:sz="8" w:space="0" w:color="auto"/>
              <w:right w:val="single" w:sz="8" w:space="0" w:color="auto"/>
            </w:tcBorders>
            <w:vAlign w:val="center"/>
          </w:tcPr>
          <w:p w14:paraId="4DB763A1"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Mikrotik RB912R-2d-Ltm Վերանորոգում,վնասված պահեստամասերի փոխարինում ներառյալ պահեստամասերը</w:t>
            </w:r>
          </w:p>
        </w:tc>
        <w:tc>
          <w:tcPr>
            <w:tcW w:w="1710" w:type="dxa"/>
          </w:tcPr>
          <w:p w14:paraId="0F75F022"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1F79E158" w14:textId="77777777" w:rsidTr="00126661">
        <w:trPr>
          <w:jc w:val="center"/>
        </w:trPr>
        <w:tc>
          <w:tcPr>
            <w:tcW w:w="805" w:type="dxa"/>
            <w:vAlign w:val="center"/>
          </w:tcPr>
          <w:p w14:paraId="59DF6D93"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217</w:t>
            </w:r>
          </w:p>
        </w:tc>
        <w:tc>
          <w:tcPr>
            <w:tcW w:w="11160" w:type="dxa"/>
            <w:tcBorders>
              <w:top w:val="nil"/>
              <w:left w:val="single" w:sz="8" w:space="0" w:color="auto"/>
              <w:bottom w:val="single" w:sz="8" w:space="0" w:color="auto"/>
              <w:right w:val="single" w:sz="8" w:space="0" w:color="auto"/>
            </w:tcBorders>
            <w:vAlign w:val="center"/>
          </w:tcPr>
          <w:p w14:paraId="6B7B8EFF"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HP  V1910-24G Վերանորոգում,վնասված պահեստամասերի փոխարինում ներառյալ պահեստամասերը</w:t>
            </w:r>
          </w:p>
        </w:tc>
        <w:tc>
          <w:tcPr>
            <w:tcW w:w="1710" w:type="dxa"/>
          </w:tcPr>
          <w:p w14:paraId="7E29AA5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1FCB6AA9" w14:textId="77777777" w:rsidTr="00126661">
        <w:trPr>
          <w:jc w:val="center"/>
        </w:trPr>
        <w:tc>
          <w:tcPr>
            <w:tcW w:w="805" w:type="dxa"/>
            <w:vAlign w:val="center"/>
          </w:tcPr>
          <w:p w14:paraId="21C6B6ED"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218</w:t>
            </w:r>
          </w:p>
        </w:tc>
        <w:tc>
          <w:tcPr>
            <w:tcW w:w="11160" w:type="dxa"/>
            <w:tcBorders>
              <w:top w:val="nil"/>
              <w:left w:val="single" w:sz="8" w:space="0" w:color="auto"/>
              <w:bottom w:val="single" w:sz="8" w:space="0" w:color="auto"/>
              <w:right w:val="single" w:sz="8" w:space="0" w:color="auto"/>
            </w:tcBorders>
            <w:vAlign w:val="center"/>
          </w:tcPr>
          <w:p w14:paraId="5F646049"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HP  V1910-24G փոխարինում</w:t>
            </w:r>
          </w:p>
        </w:tc>
        <w:tc>
          <w:tcPr>
            <w:tcW w:w="1710" w:type="dxa"/>
          </w:tcPr>
          <w:p w14:paraId="28CEC795"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170000</w:t>
            </w:r>
          </w:p>
        </w:tc>
      </w:tr>
      <w:tr w:rsidR="00B130CC" w:rsidRPr="00383CAA" w14:paraId="5C1D29B0" w14:textId="77777777" w:rsidTr="00126661">
        <w:trPr>
          <w:jc w:val="center"/>
        </w:trPr>
        <w:tc>
          <w:tcPr>
            <w:tcW w:w="805" w:type="dxa"/>
            <w:vAlign w:val="center"/>
          </w:tcPr>
          <w:p w14:paraId="59C78C7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219</w:t>
            </w:r>
          </w:p>
        </w:tc>
        <w:tc>
          <w:tcPr>
            <w:tcW w:w="11160" w:type="dxa"/>
            <w:tcBorders>
              <w:top w:val="nil"/>
              <w:left w:val="single" w:sz="8" w:space="0" w:color="auto"/>
              <w:bottom w:val="single" w:sz="8" w:space="0" w:color="auto"/>
              <w:right w:val="single" w:sz="8" w:space="0" w:color="auto"/>
            </w:tcBorders>
            <w:vAlign w:val="center"/>
          </w:tcPr>
          <w:p w14:paraId="57649E7A"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HPE officeConnect 1820 series switch j9980A Վերանորոգում, վնասված պահեստամասերի փոխարինում ներառյալ պահեստամասերը</w:t>
            </w:r>
          </w:p>
        </w:tc>
        <w:tc>
          <w:tcPr>
            <w:tcW w:w="1710" w:type="dxa"/>
          </w:tcPr>
          <w:p w14:paraId="4A2081B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03FBA503" w14:textId="77777777" w:rsidTr="00126661">
        <w:trPr>
          <w:jc w:val="center"/>
        </w:trPr>
        <w:tc>
          <w:tcPr>
            <w:tcW w:w="805" w:type="dxa"/>
            <w:vAlign w:val="center"/>
          </w:tcPr>
          <w:p w14:paraId="65D5277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220</w:t>
            </w:r>
          </w:p>
        </w:tc>
        <w:tc>
          <w:tcPr>
            <w:tcW w:w="11160" w:type="dxa"/>
            <w:tcBorders>
              <w:top w:val="nil"/>
              <w:left w:val="single" w:sz="8" w:space="0" w:color="auto"/>
              <w:bottom w:val="single" w:sz="8" w:space="0" w:color="auto"/>
              <w:right w:val="single" w:sz="8" w:space="0" w:color="auto"/>
            </w:tcBorders>
            <w:vAlign w:val="center"/>
          </w:tcPr>
          <w:p w14:paraId="3D57FAF7"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HPE officeConnect 1820 series switch j9980A փոխարինում</w:t>
            </w:r>
          </w:p>
        </w:tc>
        <w:tc>
          <w:tcPr>
            <w:tcW w:w="1710" w:type="dxa"/>
          </w:tcPr>
          <w:p w14:paraId="73439D6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150000</w:t>
            </w:r>
          </w:p>
        </w:tc>
      </w:tr>
      <w:tr w:rsidR="00B130CC" w:rsidRPr="00383CAA" w14:paraId="3E8577CF" w14:textId="77777777" w:rsidTr="00126661">
        <w:trPr>
          <w:jc w:val="center"/>
        </w:trPr>
        <w:tc>
          <w:tcPr>
            <w:tcW w:w="805" w:type="dxa"/>
            <w:vAlign w:val="center"/>
          </w:tcPr>
          <w:p w14:paraId="67F616F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221</w:t>
            </w:r>
          </w:p>
        </w:tc>
        <w:tc>
          <w:tcPr>
            <w:tcW w:w="11160" w:type="dxa"/>
            <w:tcBorders>
              <w:top w:val="nil"/>
              <w:left w:val="single" w:sz="8" w:space="0" w:color="auto"/>
              <w:bottom w:val="single" w:sz="8" w:space="0" w:color="auto"/>
              <w:right w:val="single" w:sz="8" w:space="0" w:color="auto"/>
            </w:tcBorders>
            <w:vAlign w:val="center"/>
          </w:tcPr>
          <w:p w14:paraId="66DBE861"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Mikrotik RB 3011 Վերանորոգում, վնասված պահեստամասերի փոխարինում ներառյալ պահեստամասերը</w:t>
            </w:r>
          </w:p>
        </w:tc>
        <w:tc>
          <w:tcPr>
            <w:tcW w:w="1710" w:type="dxa"/>
          </w:tcPr>
          <w:p w14:paraId="1D6ECB9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7B6873EA" w14:textId="77777777" w:rsidTr="00126661">
        <w:trPr>
          <w:jc w:val="center"/>
        </w:trPr>
        <w:tc>
          <w:tcPr>
            <w:tcW w:w="805" w:type="dxa"/>
            <w:vAlign w:val="center"/>
          </w:tcPr>
          <w:p w14:paraId="2152282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222</w:t>
            </w:r>
          </w:p>
        </w:tc>
        <w:tc>
          <w:tcPr>
            <w:tcW w:w="11160" w:type="dxa"/>
            <w:tcBorders>
              <w:top w:val="nil"/>
              <w:left w:val="single" w:sz="8" w:space="0" w:color="auto"/>
              <w:bottom w:val="single" w:sz="8" w:space="0" w:color="auto"/>
              <w:right w:val="single" w:sz="8" w:space="0" w:color="auto"/>
            </w:tcBorders>
            <w:vAlign w:val="center"/>
          </w:tcPr>
          <w:p w14:paraId="67DA2AFD"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Mikrotik RB 3011 փոխարինում</w:t>
            </w:r>
          </w:p>
        </w:tc>
        <w:tc>
          <w:tcPr>
            <w:tcW w:w="1710" w:type="dxa"/>
          </w:tcPr>
          <w:p w14:paraId="37B0242C"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150000</w:t>
            </w:r>
          </w:p>
        </w:tc>
      </w:tr>
      <w:tr w:rsidR="00B130CC" w:rsidRPr="00383CAA" w14:paraId="1881AD89" w14:textId="77777777" w:rsidTr="00126661">
        <w:trPr>
          <w:jc w:val="center"/>
        </w:trPr>
        <w:tc>
          <w:tcPr>
            <w:tcW w:w="805" w:type="dxa"/>
            <w:vAlign w:val="center"/>
          </w:tcPr>
          <w:p w14:paraId="7133C03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223</w:t>
            </w:r>
          </w:p>
        </w:tc>
        <w:tc>
          <w:tcPr>
            <w:tcW w:w="11160" w:type="dxa"/>
            <w:tcBorders>
              <w:top w:val="nil"/>
              <w:left w:val="single" w:sz="8" w:space="0" w:color="auto"/>
              <w:bottom w:val="single" w:sz="8" w:space="0" w:color="auto"/>
              <w:right w:val="single" w:sz="8" w:space="0" w:color="auto"/>
            </w:tcBorders>
            <w:vAlign w:val="center"/>
          </w:tcPr>
          <w:p w14:paraId="69628ABF"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Cisco SG 300-28 Վերանորոգում, վնասված պահեստամասերի փոխարինում ներառյալ պահեստամասերը</w:t>
            </w:r>
          </w:p>
        </w:tc>
        <w:tc>
          <w:tcPr>
            <w:tcW w:w="1710" w:type="dxa"/>
          </w:tcPr>
          <w:p w14:paraId="0471B036"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70000</w:t>
            </w:r>
          </w:p>
        </w:tc>
      </w:tr>
      <w:tr w:rsidR="00B130CC" w:rsidRPr="00383CAA" w14:paraId="53CC6F94" w14:textId="77777777" w:rsidTr="00126661">
        <w:trPr>
          <w:jc w:val="center"/>
        </w:trPr>
        <w:tc>
          <w:tcPr>
            <w:tcW w:w="805" w:type="dxa"/>
            <w:vAlign w:val="center"/>
          </w:tcPr>
          <w:p w14:paraId="41EB10CC"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224</w:t>
            </w:r>
          </w:p>
        </w:tc>
        <w:tc>
          <w:tcPr>
            <w:tcW w:w="11160" w:type="dxa"/>
            <w:tcBorders>
              <w:top w:val="nil"/>
              <w:left w:val="single" w:sz="8" w:space="0" w:color="auto"/>
              <w:bottom w:val="single" w:sz="8" w:space="0" w:color="auto"/>
              <w:right w:val="single" w:sz="8" w:space="0" w:color="auto"/>
            </w:tcBorders>
            <w:vAlign w:val="center"/>
          </w:tcPr>
          <w:p w14:paraId="71F04C81"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Cisco SG 300-28 փոխարինում</w:t>
            </w:r>
          </w:p>
        </w:tc>
        <w:tc>
          <w:tcPr>
            <w:tcW w:w="1710" w:type="dxa"/>
          </w:tcPr>
          <w:p w14:paraId="2AB3EE5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210000</w:t>
            </w:r>
          </w:p>
        </w:tc>
      </w:tr>
      <w:tr w:rsidR="00B130CC" w:rsidRPr="00383CAA" w14:paraId="0DC80C7C" w14:textId="77777777" w:rsidTr="00126661">
        <w:trPr>
          <w:jc w:val="center"/>
        </w:trPr>
        <w:tc>
          <w:tcPr>
            <w:tcW w:w="805" w:type="dxa"/>
            <w:vAlign w:val="center"/>
          </w:tcPr>
          <w:p w14:paraId="64E15C0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225</w:t>
            </w:r>
          </w:p>
        </w:tc>
        <w:tc>
          <w:tcPr>
            <w:tcW w:w="11160" w:type="dxa"/>
            <w:tcBorders>
              <w:top w:val="nil"/>
              <w:left w:val="single" w:sz="8" w:space="0" w:color="auto"/>
              <w:bottom w:val="single" w:sz="8" w:space="0" w:color="auto"/>
              <w:right w:val="single" w:sz="8" w:space="0" w:color="auto"/>
            </w:tcBorders>
            <w:vAlign w:val="center"/>
          </w:tcPr>
          <w:p w14:paraId="34945B86"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Dahua PFS4226-24GT-370 Վերանորոգում, վնասված պահեստամասերի փոխարինում ներառյալ պահեստամասերը</w:t>
            </w:r>
          </w:p>
        </w:tc>
        <w:tc>
          <w:tcPr>
            <w:tcW w:w="1710" w:type="dxa"/>
          </w:tcPr>
          <w:p w14:paraId="3A87FB7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5E0C46A8" w14:textId="77777777" w:rsidTr="00126661">
        <w:trPr>
          <w:jc w:val="center"/>
        </w:trPr>
        <w:tc>
          <w:tcPr>
            <w:tcW w:w="805" w:type="dxa"/>
            <w:vAlign w:val="center"/>
          </w:tcPr>
          <w:p w14:paraId="4E93A04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226</w:t>
            </w:r>
          </w:p>
        </w:tc>
        <w:tc>
          <w:tcPr>
            <w:tcW w:w="11160" w:type="dxa"/>
            <w:tcBorders>
              <w:top w:val="nil"/>
              <w:left w:val="single" w:sz="8" w:space="0" w:color="auto"/>
              <w:bottom w:val="single" w:sz="8" w:space="0" w:color="auto"/>
              <w:right w:val="single" w:sz="8" w:space="0" w:color="auto"/>
            </w:tcBorders>
            <w:vAlign w:val="center"/>
          </w:tcPr>
          <w:p w14:paraId="1077A1BA"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Dahua PFS4226-24GT-370 փոխարինում</w:t>
            </w:r>
          </w:p>
        </w:tc>
        <w:tc>
          <w:tcPr>
            <w:tcW w:w="1710" w:type="dxa"/>
          </w:tcPr>
          <w:p w14:paraId="5884145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383CAA" w14:paraId="5E5485C8" w14:textId="77777777" w:rsidTr="00126661">
        <w:trPr>
          <w:jc w:val="center"/>
        </w:trPr>
        <w:tc>
          <w:tcPr>
            <w:tcW w:w="805" w:type="dxa"/>
            <w:vAlign w:val="center"/>
          </w:tcPr>
          <w:p w14:paraId="17FF961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227</w:t>
            </w:r>
          </w:p>
        </w:tc>
        <w:tc>
          <w:tcPr>
            <w:tcW w:w="11160" w:type="dxa"/>
            <w:tcBorders>
              <w:top w:val="nil"/>
              <w:left w:val="single" w:sz="8" w:space="0" w:color="auto"/>
              <w:bottom w:val="single" w:sz="8" w:space="0" w:color="auto"/>
              <w:right w:val="single" w:sz="8" w:space="0" w:color="auto"/>
            </w:tcBorders>
            <w:vAlign w:val="center"/>
          </w:tcPr>
          <w:p w14:paraId="432CC764"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JUNIPER EX2300 Վերանորոգում, վնասված պահեստամասերի փոխարինում ներառյալ պահեստամասերը</w:t>
            </w:r>
          </w:p>
        </w:tc>
        <w:tc>
          <w:tcPr>
            <w:tcW w:w="1710" w:type="dxa"/>
          </w:tcPr>
          <w:p w14:paraId="27EA3087"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50000</w:t>
            </w:r>
          </w:p>
        </w:tc>
      </w:tr>
      <w:tr w:rsidR="00B130CC" w:rsidRPr="00383CAA" w14:paraId="49DE7F00" w14:textId="77777777" w:rsidTr="00126661">
        <w:trPr>
          <w:jc w:val="center"/>
        </w:trPr>
        <w:tc>
          <w:tcPr>
            <w:tcW w:w="805" w:type="dxa"/>
            <w:vAlign w:val="center"/>
          </w:tcPr>
          <w:p w14:paraId="6B9D2238"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s="Calibri"/>
                <w:color w:val="000000"/>
                <w:sz w:val="16"/>
                <w:szCs w:val="16"/>
                <w:lang w:val="hy-AM"/>
              </w:rPr>
              <w:t>228</w:t>
            </w:r>
          </w:p>
        </w:tc>
        <w:tc>
          <w:tcPr>
            <w:tcW w:w="11160" w:type="dxa"/>
            <w:tcBorders>
              <w:top w:val="nil"/>
              <w:left w:val="single" w:sz="8" w:space="0" w:color="auto"/>
              <w:bottom w:val="single" w:sz="8" w:space="0" w:color="auto"/>
              <w:right w:val="single" w:sz="8" w:space="0" w:color="auto"/>
            </w:tcBorders>
            <w:vAlign w:val="center"/>
          </w:tcPr>
          <w:p w14:paraId="0636B303" w14:textId="77777777" w:rsidR="00B130CC" w:rsidRPr="00383CAA" w:rsidRDefault="00B130CC" w:rsidP="00552DD9">
            <w:pPr>
              <w:rPr>
                <w:rFonts w:ascii="GHEA Grapalat" w:hAnsi="GHEA Grapalat" w:cs="Arial"/>
                <w:color w:val="000000" w:themeColor="text1"/>
                <w:sz w:val="16"/>
                <w:szCs w:val="16"/>
                <w:u w:val="single"/>
                <w:shd w:val="clear" w:color="auto" w:fill="FFFFFF"/>
                <w:lang w:val="hy-AM"/>
              </w:rPr>
            </w:pPr>
            <w:r w:rsidRPr="00383CAA">
              <w:rPr>
                <w:rFonts w:ascii="GHEA Grapalat" w:hAnsi="GHEA Grapalat" w:cs="Calibri"/>
                <w:color w:val="000000" w:themeColor="text1"/>
                <w:sz w:val="16"/>
                <w:szCs w:val="16"/>
                <w:lang w:val="hy-AM"/>
              </w:rPr>
              <w:t xml:space="preserve">Hikvision </w:t>
            </w:r>
            <w:r w:rsidRPr="00383CAA">
              <w:rPr>
                <w:rFonts w:ascii="GHEA Grapalat" w:hAnsi="GHEA Grapalat"/>
                <w:color w:val="000000" w:themeColor="text1"/>
                <w:sz w:val="16"/>
                <w:szCs w:val="16"/>
              </w:rPr>
              <w:fldChar w:fldCharType="begin"/>
            </w:r>
            <w:r w:rsidRPr="00383CAA">
              <w:rPr>
                <w:rFonts w:ascii="GHEA Grapalat" w:hAnsi="GHEA Grapalat"/>
                <w:color w:val="000000" w:themeColor="text1"/>
                <w:sz w:val="16"/>
                <w:szCs w:val="16"/>
                <w:lang w:val="hy-AM"/>
              </w:rPr>
              <w:instrText xml:space="preserve"> HYPERLINK "https://www.google.com/url?sa=i&amp;url=https%3A%2F%2Fwww.megateh.eu%2Fproducts%2Fsignal-transmission-wired-devices-switches%2F24-port-gigabit-unmanaged-poe-switch&amp;psig=AOvVaw2JCL8P_BGip6RiwQyRVjv5&amp;ust=1764402311681000&amp;source=images&amp;cd=vfe&amp;opi=89978449&amp;ved=0CBgQjhxqFwoTCPDJ0_qslJEDFQAAAAAdAAAAABAE" \t "_blank" </w:instrText>
            </w:r>
            <w:r w:rsidRPr="00383CAA">
              <w:rPr>
                <w:rFonts w:ascii="GHEA Grapalat" w:hAnsi="GHEA Grapalat"/>
                <w:color w:val="000000" w:themeColor="text1"/>
                <w:sz w:val="16"/>
                <w:szCs w:val="16"/>
              </w:rPr>
              <w:fldChar w:fldCharType="separate"/>
            </w:r>
            <w:r w:rsidRPr="00383CAA">
              <w:rPr>
                <w:rFonts w:ascii="GHEA Grapalat" w:hAnsi="GHEA Grapalat" w:cs="Arial"/>
                <w:color w:val="000000" w:themeColor="text1"/>
                <w:kern w:val="36"/>
                <w:sz w:val="16"/>
                <w:szCs w:val="16"/>
                <w:shd w:val="clear" w:color="auto" w:fill="FFFFFF"/>
                <w:lang w:val="hy-AM"/>
              </w:rPr>
              <w:t>DS-3E0528HP-E 24 Port</w:t>
            </w:r>
            <w:r w:rsidRPr="00383CAA">
              <w:rPr>
                <w:rFonts w:ascii="Calibri" w:hAnsi="Calibri" w:cs="Calibri"/>
                <w:color w:val="000000" w:themeColor="text1"/>
                <w:kern w:val="36"/>
                <w:sz w:val="16"/>
                <w:szCs w:val="16"/>
                <w:shd w:val="clear" w:color="auto" w:fill="FFFFFF"/>
                <w:lang w:val="hy-AM"/>
              </w:rPr>
              <w:t> </w:t>
            </w:r>
          </w:p>
          <w:p w14:paraId="7B7E2685"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olor w:val="000000" w:themeColor="text1"/>
                <w:sz w:val="16"/>
                <w:szCs w:val="16"/>
              </w:rPr>
              <w:fldChar w:fldCharType="end"/>
            </w:r>
            <w:r w:rsidRPr="00383CAA">
              <w:rPr>
                <w:rFonts w:ascii="GHEA Grapalat" w:hAnsi="GHEA Grapalat" w:cs="Calibri"/>
                <w:color w:val="000000" w:themeColor="text1"/>
                <w:sz w:val="16"/>
                <w:szCs w:val="16"/>
                <w:lang w:val="hy-AM"/>
              </w:rPr>
              <w:t xml:space="preserve"> Վերանորոգում, վնասված պահեստամասերի փոխարինում ներառյալ պահեստամասերը</w:t>
            </w:r>
          </w:p>
        </w:tc>
        <w:tc>
          <w:tcPr>
            <w:tcW w:w="1710" w:type="dxa"/>
          </w:tcPr>
          <w:p w14:paraId="3198B181"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80000</w:t>
            </w:r>
          </w:p>
        </w:tc>
      </w:tr>
      <w:tr w:rsidR="00B130CC" w:rsidRPr="00DC017B" w14:paraId="46E49CC2" w14:textId="77777777" w:rsidTr="00126661">
        <w:trPr>
          <w:jc w:val="center"/>
        </w:trPr>
        <w:tc>
          <w:tcPr>
            <w:tcW w:w="805" w:type="dxa"/>
            <w:vAlign w:val="center"/>
          </w:tcPr>
          <w:p w14:paraId="77BAF45E"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5A3DC464" w14:textId="77777777" w:rsidR="00B130CC" w:rsidRPr="00126661" w:rsidRDefault="00B130CC" w:rsidP="00126661">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 xml:space="preserve">Ցանցային սարքավորումներ Audiocodec mp202, Grandstream HT814,HT702 </w:t>
            </w:r>
          </w:p>
        </w:tc>
        <w:tc>
          <w:tcPr>
            <w:tcW w:w="1710" w:type="dxa"/>
          </w:tcPr>
          <w:p w14:paraId="0EA40F1E"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614832A3" w14:textId="77777777" w:rsidTr="00126661">
        <w:trPr>
          <w:jc w:val="center"/>
        </w:trPr>
        <w:tc>
          <w:tcPr>
            <w:tcW w:w="805" w:type="dxa"/>
            <w:vAlign w:val="center"/>
          </w:tcPr>
          <w:p w14:paraId="4B5E946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229</w:t>
            </w:r>
          </w:p>
        </w:tc>
        <w:tc>
          <w:tcPr>
            <w:tcW w:w="11160" w:type="dxa"/>
            <w:tcBorders>
              <w:top w:val="nil"/>
              <w:left w:val="single" w:sz="8" w:space="0" w:color="auto"/>
              <w:bottom w:val="single" w:sz="8" w:space="0" w:color="auto"/>
              <w:right w:val="single" w:sz="8" w:space="0" w:color="auto"/>
            </w:tcBorders>
            <w:vAlign w:val="center"/>
          </w:tcPr>
          <w:p w14:paraId="0670B3D4"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Վերանորոգում,վնասված պահեստամասերի փոխարինում ներառյալ պահեստամասերը</w:t>
            </w:r>
          </w:p>
        </w:tc>
        <w:tc>
          <w:tcPr>
            <w:tcW w:w="1710" w:type="dxa"/>
          </w:tcPr>
          <w:p w14:paraId="2CAF6F29"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w:t>
            </w:r>
          </w:p>
        </w:tc>
      </w:tr>
      <w:tr w:rsidR="00B130CC" w:rsidRPr="00501A5E" w14:paraId="1C048B20" w14:textId="77777777" w:rsidTr="00126661">
        <w:trPr>
          <w:jc w:val="center"/>
        </w:trPr>
        <w:tc>
          <w:tcPr>
            <w:tcW w:w="805" w:type="dxa"/>
            <w:vAlign w:val="center"/>
          </w:tcPr>
          <w:p w14:paraId="29CB80A4"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7F12DCDB" w14:textId="77777777" w:rsidR="00B130CC" w:rsidRPr="00126661" w:rsidRDefault="00B130CC" w:rsidP="00126661">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 xml:space="preserve">IP հեռախոսներ Yalink, Grandstream, Fanvil,Panasonic,Avaya </w:t>
            </w:r>
          </w:p>
        </w:tc>
        <w:tc>
          <w:tcPr>
            <w:tcW w:w="1710" w:type="dxa"/>
          </w:tcPr>
          <w:p w14:paraId="11AFB021"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57E3FCCC" w14:textId="77777777" w:rsidTr="00126661">
        <w:trPr>
          <w:jc w:val="center"/>
        </w:trPr>
        <w:tc>
          <w:tcPr>
            <w:tcW w:w="805" w:type="dxa"/>
            <w:vAlign w:val="center"/>
          </w:tcPr>
          <w:p w14:paraId="755A19B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230</w:t>
            </w:r>
          </w:p>
        </w:tc>
        <w:tc>
          <w:tcPr>
            <w:tcW w:w="11160" w:type="dxa"/>
            <w:tcBorders>
              <w:top w:val="nil"/>
              <w:left w:val="single" w:sz="8" w:space="0" w:color="auto"/>
              <w:bottom w:val="single" w:sz="8" w:space="0" w:color="auto"/>
              <w:right w:val="single" w:sz="8" w:space="0" w:color="auto"/>
            </w:tcBorders>
            <w:vAlign w:val="center"/>
          </w:tcPr>
          <w:p w14:paraId="1C9AAD66"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Նորոգում ներառյալ պահեստամասերը</w:t>
            </w:r>
          </w:p>
        </w:tc>
        <w:tc>
          <w:tcPr>
            <w:tcW w:w="1710" w:type="dxa"/>
          </w:tcPr>
          <w:p w14:paraId="74FAE304"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383CAA" w14:paraId="77532F79" w14:textId="77777777" w:rsidTr="00126661">
        <w:trPr>
          <w:jc w:val="center"/>
        </w:trPr>
        <w:tc>
          <w:tcPr>
            <w:tcW w:w="805" w:type="dxa"/>
            <w:vAlign w:val="center"/>
          </w:tcPr>
          <w:p w14:paraId="6066111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231</w:t>
            </w:r>
          </w:p>
        </w:tc>
        <w:tc>
          <w:tcPr>
            <w:tcW w:w="11160" w:type="dxa"/>
            <w:tcBorders>
              <w:top w:val="nil"/>
              <w:left w:val="single" w:sz="8" w:space="0" w:color="auto"/>
              <w:bottom w:val="single" w:sz="8" w:space="0" w:color="auto"/>
              <w:right w:val="single" w:sz="8" w:space="0" w:color="auto"/>
            </w:tcBorders>
            <w:vAlign w:val="center"/>
          </w:tcPr>
          <w:p w14:paraId="46ABCB7F"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Վերածրագրավորում համապատասխան ծրագրով</w:t>
            </w:r>
          </w:p>
        </w:tc>
        <w:tc>
          <w:tcPr>
            <w:tcW w:w="1710" w:type="dxa"/>
          </w:tcPr>
          <w:p w14:paraId="47AA9CE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7000</w:t>
            </w:r>
          </w:p>
        </w:tc>
      </w:tr>
      <w:tr w:rsidR="00B130CC" w:rsidRPr="00383CAA" w14:paraId="112AE165" w14:textId="77777777" w:rsidTr="00126661">
        <w:trPr>
          <w:jc w:val="center"/>
        </w:trPr>
        <w:tc>
          <w:tcPr>
            <w:tcW w:w="805" w:type="dxa"/>
            <w:vAlign w:val="center"/>
          </w:tcPr>
          <w:p w14:paraId="4D512D11"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232</w:t>
            </w:r>
          </w:p>
        </w:tc>
        <w:tc>
          <w:tcPr>
            <w:tcW w:w="11160" w:type="dxa"/>
            <w:tcBorders>
              <w:top w:val="nil"/>
              <w:left w:val="single" w:sz="8" w:space="0" w:color="auto"/>
              <w:bottom w:val="single" w:sz="8" w:space="0" w:color="auto"/>
              <w:right w:val="single" w:sz="8" w:space="0" w:color="auto"/>
            </w:tcBorders>
            <w:vAlign w:val="center"/>
          </w:tcPr>
          <w:p w14:paraId="3E3AC59C"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Սնուցման բլոկի նորոգում</w:t>
            </w:r>
          </w:p>
        </w:tc>
        <w:tc>
          <w:tcPr>
            <w:tcW w:w="1710" w:type="dxa"/>
          </w:tcPr>
          <w:p w14:paraId="6FBBC2BE"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5000</w:t>
            </w:r>
          </w:p>
        </w:tc>
      </w:tr>
      <w:tr w:rsidR="00B130CC" w:rsidRPr="00DC017B" w14:paraId="3A454D6F" w14:textId="77777777" w:rsidTr="00126661">
        <w:trPr>
          <w:jc w:val="center"/>
        </w:trPr>
        <w:tc>
          <w:tcPr>
            <w:tcW w:w="805" w:type="dxa"/>
            <w:vAlign w:val="center"/>
          </w:tcPr>
          <w:p w14:paraId="3515A899"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1AF1C54F"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b/>
                <w:bCs/>
                <w:color w:val="000000" w:themeColor="text1"/>
                <w:sz w:val="16"/>
                <w:szCs w:val="16"/>
                <w:lang w:val="hy-AM"/>
              </w:rPr>
              <w:t>WI-FI ցրիչներ HP,Ubiquiti M2, M5, Mkirotik CAP ac,ax,lite</w:t>
            </w:r>
          </w:p>
        </w:tc>
        <w:tc>
          <w:tcPr>
            <w:tcW w:w="1710" w:type="dxa"/>
          </w:tcPr>
          <w:p w14:paraId="482B255D"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3122B4F1" w14:textId="77777777" w:rsidTr="00126661">
        <w:trPr>
          <w:jc w:val="center"/>
        </w:trPr>
        <w:tc>
          <w:tcPr>
            <w:tcW w:w="805" w:type="dxa"/>
            <w:vAlign w:val="center"/>
          </w:tcPr>
          <w:p w14:paraId="0FB85D57"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233</w:t>
            </w:r>
          </w:p>
        </w:tc>
        <w:tc>
          <w:tcPr>
            <w:tcW w:w="11160" w:type="dxa"/>
            <w:tcBorders>
              <w:top w:val="nil"/>
              <w:left w:val="single" w:sz="8" w:space="0" w:color="auto"/>
              <w:bottom w:val="single" w:sz="8" w:space="0" w:color="auto"/>
              <w:right w:val="single" w:sz="8" w:space="0" w:color="auto"/>
            </w:tcBorders>
            <w:vAlign w:val="center"/>
          </w:tcPr>
          <w:p w14:paraId="2EE1870F" w14:textId="77777777" w:rsidR="00B130CC" w:rsidRPr="00383CAA" w:rsidRDefault="00B130CC" w:rsidP="00552DD9">
            <w:pPr>
              <w:ind w:right="1021"/>
              <w:jc w:val="center"/>
              <w:rPr>
                <w:rFonts w:ascii="GHEA Grapalat" w:hAnsi="GHEA Grapalat" w:cs="Calibri"/>
                <w:b/>
                <w:bCs/>
                <w:color w:val="000000" w:themeColor="text1"/>
                <w:sz w:val="16"/>
                <w:szCs w:val="16"/>
                <w:lang w:val="hy-AM"/>
              </w:rPr>
            </w:pPr>
            <w:r w:rsidRPr="00383CAA">
              <w:rPr>
                <w:rFonts w:ascii="GHEA Grapalat" w:hAnsi="GHEA Grapalat" w:cs="Calibri"/>
                <w:color w:val="000000" w:themeColor="text1"/>
                <w:sz w:val="16"/>
                <w:szCs w:val="16"/>
                <w:lang w:val="hy-AM"/>
              </w:rPr>
              <w:t>Վերանորոգում,վնասված պահեստամասերի փոխարինում ներառյալ պահեստամասերը</w:t>
            </w:r>
          </w:p>
        </w:tc>
        <w:tc>
          <w:tcPr>
            <w:tcW w:w="1710" w:type="dxa"/>
          </w:tcPr>
          <w:p w14:paraId="1D07039F"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15000</w:t>
            </w:r>
          </w:p>
        </w:tc>
      </w:tr>
      <w:tr w:rsidR="00B130CC" w:rsidRPr="00383CAA" w14:paraId="21C0F24E" w14:textId="77777777" w:rsidTr="00126661">
        <w:trPr>
          <w:jc w:val="center"/>
        </w:trPr>
        <w:tc>
          <w:tcPr>
            <w:tcW w:w="805" w:type="dxa"/>
            <w:vAlign w:val="center"/>
          </w:tcPr>
          <w:p w14:paraId="1B8454A6" w14:textId="77777777" w:rsidR="00B130CC" w:rsidRPr="00383CAA" w:rsidRDefault="00B130CC" w:rsidP="00552DD9">
            <w:pPr>
              <w:rPr>
                <w:rFonts w:ascii="GHEA Grapalat" w:hAnsi="GHEA Grapalat"/>
                <w:color w:val="000000" w:themeColor="text1"/>
                <w:sz w:val="16"/>
                <w:szCs w:val="16"/>
                <w:lang w:val="hy-AM"/>
              </w:rPr>
            </w:pPr>
          </w:p>
        </w:tc>
        <w:tc>
          <w:tcPr>
            <w:tcW w:w="11160" w:type="dxa"/>
            <w:tcBorders>
              <w:top w:val="nil"/>
              <w:left w:val="single" w:sz="8" w:space="0" w:color="auto"/>
              <w:bottom w:val="single" w:sz="8" w:space="0" w:color="auto"/>
              <w:right w:val="single" w:sz="8" w:space="0" w:color="auto"/>
            </w:tcBorders>
            <w:vAlign w:val="center"/>
          </w:tcPr>
          <w:p w14:paraId="3EB028A4" w14:textId="77777777" w:rsidR="00B130CC" w:rsidRPr="00126661" w:rsidRDefault="00B130CC" w:rsidP="00126661">
            <w:pPr>
              <w:jc w:val="center"/>
              <w:rPr>
                <w:rFonts w:ascii="GHEA Grapalat" w:hAnsi="GHEA Grapalat" w:cs="Calibri"/>
                <w:b/>
                <w:bCs/>
                <w:color w:val="000000" w:themeColor="text1"/>
                <w:lang w:val="hy-AM"/>
              </w:rPr>
            </w:pPr>
            <w:r w:rsidRPr="00126661">
              <w:rPr>
                <w:rFonts w:ascii="GHEA Grapalat" w:hAnsi="GHEA Grapalat" w:cs="Calibri"/>
                <w:b/>
                <w:bCs/>
                <w:color w:val="000000" w:themeColor="text1"/>
                <w:lang w:val="hy-AM"/>
              </w:rPr>
              <w:t>Սերվերային համակարգեր</w:t>
            </w:r>
          </w:p>
        </w:tc>
        <w:tc>
          <w:tcPr>
            <w:tcW w:w="1710" w:type="dxa"/>
          </w:tcPr>
          <w:p w14:paraId="0713E83C" w14:textId="77777777" w:rsidR="00B130CC" w:rsidRPr="00383CAA" w:rsidRDefault="00B130CC" w:rsidP="00552DD9">
            <w:pPr>
              <w:rPr>
                <w:rFonts w:ascii="GHEA Grapalat" w:hAnsi="GHEA Grapalat"/>
                <w:color w:val="000000" w:themeColor="text1"/>
                <w:sz w:val="16"/>
                <w:szCs w:val="16"/>
                <w:lang w:val="hy-AM"/>
              </w:rPr>
            </w:pPr>
          </w:p>
        </w:tc>
      </w:tr>
      <w:tr w:rsidR="00B130CC" w:rsidRPr="00383CAA" w14:paraId="467CD488" w14:textId="77777777" w:rsidTr="00126661">
        <w:trPr>
          <w:jc w:val="center"/>
        </w:trPr>
        <w:tc>
          <w:tcPr>
            <w:tcW w:w="805" w:type="dxa"/>
            <w:vAlign w:val="center"/>
          </w:tcPr>
          <w:p w14:paraId="021C7022"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lastRenderedPageBreak/>
              <w:t>234</w:t>
            </w:r>
          </w:p>
        </w:tc>
        <w:tc>
          <w:tcPr>
            <w:tcW w:w="11160" w:type="dxa"/>
            <w:tcBorders>
              <w:top w:val="nil"/>
              <w:left w:val="single" w:sz="8" w:space="0" w:color="auto"/>
              <w:bottom w:val="single" w:sz="8" w:space="0" w:color="auto"/>
              <w:right w:val="single" w:sz="8" w:space="0" w:color="auto"/>
            </w:tcBorders>
            <w:vAlign w:val="center"/>
          </w:tcPr>
          <w:p w14:paraId="18067B01"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 - ի  տեղադրում 480GB ներառյալ  SSD-ն</w:t>
            </w:r>
          </w:p>
        </w:tc>
        <w:tc>
          <w:tcPr>
            <w:tcW w:w="1710" w:type="dxa"/>
          </w:tcPr>
          <w:p w14:paraId="4BA9A71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100000</w:t>
            </w:r>
          </w:p>
        </w:tc>
      </w:tr>
      <w:tr w:rsidR="00B130CC" w:rsidRPr="00383CAA" w14:paraId="37336488" w14:textId="77777777" w:rsidTr="00126661">
        <w:trPr>
          <w:jc w:val="center"/>
        </w:trPr>
        <w:tc>
          <w:tcPr>
            <w:tcW w:w="805" w:type="dxa"/>
            <w:vAlign w:val="center"/>
          </w:tcPr>
          <w:p w14:paraId="3DF24CC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235</w:t>
            </w:r>
          </w:p>
        </w:tc>
        <w:tc>
          <w:tcPr>
            <w:tcW w:w="11160" w:type="dxa"/>
            <w:tcBorders>
              <w:top w:val="nil"/>
              <w:left w:val="single" w:sz="8" w:space="0" w:color="auto"/>
              <w:bottom w:val="single" w:sz="8" w:space="0" w:color="auto"/>
              <w:right w:val="single" w:sz="8" w:space="0" w:color="auto"/>
            </w:tcBorders>
            <w:vAlign w:val="center"/>
          </w:tcPr>
          <w:p w14:paraId="13796E27" w14:textId="77777777" w:rsidR="00B130CC" w:rsidRPr="00383CAA" w:rsidRDefault="00B130CC" w:rsidP="00552DD9">
            <w:pPr>
              <w:ind w:right="1021"/>
              <w:jc w:val="both"/>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HDD փոխարինում ներառյալ HDD 8ՏԲ,7200RPM</w:t>
            </w:r>
          </w:p>
        </w:tc>
        <w:tc>
          <w:tcPr>
            <w:tcW w:w="1710" w:type="dxa"/>
          </w:tcPr>
          <w:p w14:paraId="3483968D"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200000</w:t>
            </w:r>
          </w:p>
        </w:tc>
      </w:tr>
      <w:tr w:rsidR="00B130CC" w:rsidRPr="00383CAA" w14:paraId="78E911A7" w14:textId="77777777" w:rsidTr="00126661">
        <w:trPr>
          <w:jc w:val="center"/>
        </w:trPr>
        <w:tc>
          <w:tcPr>
            <w:tcW w:w="805" w:type="dxa"/>
            <w:vAlign w:val="center"/>
          </w:tcPr>
          <w:p w14:paraId="49A48FEB"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236</w:t>
            </w:r>
          </w:p>
        </w:tc>
        <w:tc>
          <w:tcPr>
            <w:tcW w:w="11160" w:type="dxa"/>
            <w:tcBorders>
              <w:top w:val="nil"/>
              <w:left w:val="single" w:sz="8" w:space="0" w:color="auto"/>
              <w:bottom w:val="single" w:sz="8" w:space="0" w:color="auto"/>
              <w:right w:val="single" w:sz="8" w:space="0" w:color="auto"/>
            </w:tcBorders>
            <w:vAlign w:val="center"/>
          </w:tcPr>
          <w:p w14:paraId="49321465" w14:textId="77777777" w:rsidR="00B130CC" w:rsidRPr="00383CAA" w:rsidRDefault="00B130CC" w:rsidP="00552DD9">
            <w:pPr>
              <w:ind w:right="1021"/>
              <w:rPr>
                <w:rFonts w:ascii="GHEA Grapalat" w:hAnsi="GHEA Grapalat" w:cs="Calibri"/>
                <w:color w:val="000000" w:themeColor="text1"/>
                <w:sz w:val="16"/>
                <w:szCs w:val="16"/>
              </w:rPr>
            </w:pPr>
            <w:r w:rsidRPr="00383CAA">
              <w:rPr>
                <w:rFonts w:ascii="GHEA Grapalat" w:hAnsi="GHEA Grapalat" w:cs="Calibri"/>
                <w:color w:val="000000" w:themeColor="text1"/>
                <w:sz w:val="16"/>
                <w:szCs w:val="16"/>
              </w:rPr>
              <w:t>Ram փոխարինում ներառյալ 128 GB (4x32GB) RDIMM 2666MT/s DUAL RANK</w:t>
            </w:r>
          </w:p>
        </w:tc>
        <w:tc>
          <w:tcPr>
            <w:tcW w:w="1710" w:type="dxa"/>
          </w:tcPr>
          <w:p w14:paraId="2145415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450000</w:t>
            </w:r>
          </w:p>
        </w:tc>
      </w:tr>
      <w:tr w:rsidR="00B130CC" w:rsidRPr="00383CAA" w14:paraId="06B172E3" w14:textId="77777777" w:rsidTr="00126661">
        <w:trPr>
          <w:jc w:val="center"/>
        </w:trPr>
        <w:tc>
          <w:tcPr>
            <w:tcW w:w="805" w:type="dxa"/>
            <w:vAlign w:val="center"/>
          </w:tcPr>
          <w:p w14:paraId="20572C74"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237</w:t>
            </w:r>
          </w:p>
        </w:tc>
        <w:tc>
          <w:tcPr>
            <w:tcW w:w="11160" w:type="dxa"/>
            <w:tcBorders>
              <w:top w:val="nil"/>
              <w:left w:val="single" w:sz="8" w:space="0" w:color="auto"/>
              <w:bottom w:val="single" w:sz="8" w:space="0" w:color="auto"/>
              <w:right w:val="single" w:sz="8" w:space="0" w:color="auto"/>
            </w:tcBorders>
            <w:vAlign w:val="center"/>
          </w:tcPr>
          <w:p w14:paraId="4B51307D" w14:textId="77777777" w:rsidR="00B130CC" w:rsidRPr="00383CAA" w:rsidRDefault="00B130CC" w:rsidP="00552DD9">
            <w:pPr>
              <w:ind w:right="1021"/>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SSD - ի  տեղադրում 1024GB ներառյալ  SSD-ն</w:t>
            </w:r>
          </w:p>
        </w:tc>
        <w:tc>
          <w:tcPr>
            <w:tcW w:w="1710" w:type="dxa"/>
          </w:tcPr>
          <w:p w14:paraId="04BDF6C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200000</w:t>
            </w:r>
          </w:p>
        </w:tc>
      </w:tr>
      <w:tr w:rsidR="00B130CC" w:rsidRPr="00383CAA" w14:paraId="09896051" w14:textId="77777777" w:rsidTr="00126661">
        <w:trPr>
          <w:jc w:val="center"/>
        </w:trPr>
        <w:tc>
          <w:tcPr>
            <w:tcW w:w="805" w:type="dxa"/>
            <w:vAlign w:val="center"/>
          </w:tcPr>
          <w:p w14:paraId="60911739"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238</w:t>
            </w:r>
          </w:p>
        </w:tc>
        <w:tc>
          <w:tcPr>
            <w:tcW w:w="11160" w:type="dxa"/>
            <w:tcBorders>
              <w:top w:val="nil"/>
              <w:left w:val="single" w:sz="8" w:space="0" w:color="auto"/>
              <w:bottom w:val="single" w:sz="8" w:space="0" w:color="auto"/>
              <w:right w:val="single" w:sz="8" w:space="0" w:color="auto"/>
            </w:tcBorders>
            <w:vAlign w:val="center"/>
          </w:tcPr>
          <w:p w14:paraId="3934DEB8"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 xml:space="preserve">CPU փոխարինում ներառյալ ինտել </w:t>
            </w:r>
            <w:r w:rsidRPr="00383CAA">
              <w:rPr>
                <w:rFonts w:ascii="GHEA Grapalat" w:hAnsi="GHEA Grapalat" w:cs="Calibri"/>
                <w:b/>
                <w:bCs/>
                <w:color w:val="000000" w:themeColor="text1"/>
                <w:sz w:val="16"/>
                <w:szCs w:val="16"/>
                <w:lang w:val="hy-AM"/>
              </w:rPr>
              <w:t>2xintel Xeon Gold սերնդի</w:t>
            </w:r>
            <w:r w:rsidRPr="00383CAA">
              <w:rPr>
                <w:rFonts w:ascii="GHEA Grapalat" w:hAnsi="GHEA Grapalat" w:cs="Calibri"/>
                <w:color w:val="000000" w:themeColor="text1"/>
                <w:sz w:val="16"/>
                <w:szCs w:val="16"/>
                <w:lang w:val="hy-AM"/>
              </w:rPr>
              <w:t xml:space="preserve"> համապատասխան պրոցեսորով</w:t>
            </w:r>
          </w:p>
        </w:tc>
        <w:tc>
          <w:tcPr>
            <w:tcW w:w="1710" w:type="dxa"/>
          </w:tcPr>
          <w:p w14:paraId="3C50F9BB" w14:textId="77777777" w:rsidR="00B130CC" w:rsidRPr="00383CAA" w:rsidRDefault="00B130CC" w:rsidP="00552DD9">
            <w:pPr>
              <w:rPr>
                <w:rFonts w:ascii="GHEA Grapalat" w:hAnsi="GHEA Grapalat"/>
                <w:color w:val="000000" w:themeColor="text1"/>
                <w:sz w:val="16"/>
                <w:szCs w:val="16"/>
                <w:lang w:val="hy-AM"/>
              </w:rPr>
            </w:pPr>
            <w:r w:rsidRPr="00383CAA">
              <w:rPr>
                <w:rFonts w:ascii="GHEA Grapalat" w:hAnsi="GHEA Grapalat"/>
                <w:color w:val="000000" w:themeColor="text1"/>
                <w:sz w:val="16"/>
                <w:szCs w:val="16"/>
                <w:lang w:val="hy-AM"/>
              </w:rPr>
              <w:t>300000</w:t>
            </w:r>
          </w:p>
        </w:tc>
      </w:tr>
      <w:tr w:rsidR="00B130CC" w:rsidRPr="00383CAA" w14:paraId="33129D0B" w14:textId="77777777" w:rsidTr="00126661">
        <w:trPr>
          <w:jc w:val="center"/>
        </w:trPr>
        <w:tc>
          <w:tcPr>
            <w:tcW w:w="805" w:type="dxa"/>
            <w:vAlign w:val="center"/>
          </w:tcPr>
          <w:p w14:paraId="7640ADAF"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239</w:t>
            </w:r>
          </w:p>
        </w:tc>
        <w:tc>
          <w:tcPr>
            <w:tcW w:w="11160" w:type="dxa"/>
            <w:vAlign w:val="center"/>
          </w:tcPr>
          <w:p w14:paraId="2A53FD80"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AVAYA S 8720 մեդիա սերվերի հովացման համակարգի վերանորոգում, ներառյալ հովացուցիչները</w:t>
            </w:r>
          </w:p>
        </w:tc>
        <w:tc>
          <w:tcPr>
            <w:tcW w:w="1710" w:type="dxa"/>
          </w:tcPr>
          <w:p w14:paraId="7330D2C4"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100000</w:t>
            </w:r>
          </w:p>
        </w:tc>
      </w:tr>
      <w:tr w:rsidR="00B130CC" w:rsidRPr="00383CAA" w14:paraId="36AD04DE" w14:textId="77777777" w:rsidTr="00126661">
        <w:trPr>
          <w:jc w:val="center"/>
        </w:trPr>
        <w:tc>
          <w:tcPr>
            <w:tcW w:w="805" w:type="dxa"/>
            <w:vAlign w:val="center"/>
          </w:tcPr>
          <w:p w14:paraId="6C1F81F0" w14:textId="77777777" w:rsidR="00B130CC" w:rsidRPr="00383CAA" w:rsidRDefault="00B130CC" w:rsidP="00552DD9">
            <w:pPr>
              <w:rPr>
                <w:rFonts w:ascii="GHEA Grapalat" w:hAnsi="GHEA Grapalat"/>
                <w:color w:val="000000" w:themeColor="text1"/>
                <w:sz w:val="16"/>
                <w:szCs w:val="16"/>
                <w:lang w:val="hy-AM"/>
              </w:rPr>
            </w:pPr>
            <w:r w:rsidRPr="00EB6E0D">
              <w:rPr>
                <w:rFonts w:ascii="GHEA Grapalat" w:hAnsi="GHEA Grapalat"/>
                <w:color w:val="000000" w:themeColor="text1"/>
                <w:sz w:val="16"/>
                <w:szCs w:val="16"/>
                <w:lang w:val="hy-AM"/>
              </w:rPr>
              <w:t>240</w:t>
            </w:r>
          </w:p>
        </w:tc>
        <w:tc>
          <w:tcPr>
            <w:tcW w:w="11160" w:type="dxa"/>
            <w:vAlign w:val="center"/>
          </w:tcPr>
          <w:p w14:paraId="0FC8D751" w14:textId="77777777" w:rsidR="00B130CC" w:rsidRPr="00383CAA" w:rsidRDefault="00B130CC" w:rsidP="00552DD9">
            <w:pPr>
              <w:rPr>
                <w:rFonts w:ascii="GHEA Grapalat" w:hAnsi="GHEA Grapalat" w:cs="Calibri"/>
                <w:color w:val="000000" w:themeColor="text1"/>
                <w:sz w:val="16"/>
                <w:szCs w:val="16"/>
                <w:lang w:val="hy-AM"/>
              </w:rPr>
            </w:pPr>
            <w:r w:rsidRPr="00383CAA">
              <w:rPr>
                <w:rFonts w:ascii="GHEA Grapalat" w:hAnsi="GHEA Grapalat" w:cs="Calibri"/>
                <w:color w:val="000000" w:themeColor="text1"/>
                <w:sz w:val="16"/>
                <w:szCs w:val="16"/>
                <w:lang w:val="hy-AM"/>
              </w:rPr>
              <w:t>AVAYA S 8720 մեդիա սերվերի կոշտ սկավառակի վերանորոգում HP model: BD0728A4C4  72.8 GB  10000 RPM, ներառյալ կոշտ սկավառակը</w:t>
            </w:r>
          </w:p>
        </w:tc>
        <w:tc>
          <w:tcPr>
            <w:tcW w:w="1710" w:type="dxa"/>
          </w:tcPr>
          <w:p w14:paraId="26F8ED1C" w14:textId="77777777" w:rsidR="00B130CC" w:rsidRPr="00383CAA" w:rsidRDefault="00B130CC" w:rsidP="00552DD9">
            <w:pPr>
              <w:rPr>
                <w:rFonts w:ascii="GHEA Grapalat" w:hAnsi="GHEA Grapalat"/>
                <w:color w:val="000000" w:themeColor="text1"/>
                <w:sz w:val="16"/>
                <w:szCs w:val="16"/>
              </w:rPr>
            </w:pPr>
            <w:r w:rsidRPr="00383CAA">
              <w:rPr>
                <w:rFonts w:ascii="GHEA Grapalat" w:hAnsi="GHEA Grapalat"/>
                <w:color w:val="000000" w:themeColor="text1"/>
                <w:sz w:val="16"/>
                <w:szCs w:val="16"/>
              </w:rPr>
              <w:t>150000</w:t>
            </w:r>
          </w:p>
        </w:tc>
      </w:tr>
      <w:tr w:rsidR="00B130CC" w:rsidRPr="00383CAA" w14:paraId="3BEAD1EC" w14:textId="77777777" w:rsidTr="00126661">
        <w:trPr>
          <w:jc w:val="center"/>
        </w:trPr>
        <w:tc>
          <w:tcPr>
            <w:tcW w:w="805" w:type="dxa"/>
            <w:vAlign w:val="center"/>
          </w:tcPr>
          <w:p w14:paraId="26A08D3F" w14:textId="77777777" w:rsidR="00B130CC" w:rsidRPr="00EB6E0D" w:rsidRDefault="00B130CC" w:rsidP="00552DD9">
            <w:pPr>
              <w:rPr>
                <w:rFonts w:ascii="GHEA Grapalat" w:hAnsi="GHEA Grapalat"/>
                <w:color w:val="000000" w:themeColor="text1"/>
                <w:sz w:val="16"/>
                <w:szCs w:val="16"/>
                <w:lang w:val="hy-AM"/>
              </w:rPr>
            </w:pPr>
          </w:p>
        </w:tc>
        <w:tc>
          <w:tcPr>
            <w:tcW w:w="11160" w:type="dxa"/>
            <w:vAlign w:val="center"/>
          </w:tcPr>
          <w:p w14:paraId="78576022" w14:textId="77777777" w:rsidR="00B130CC" w:rsidRPr="00383CAA" w:rsidRDefault="00B130CC" w:rsidP="00552DD9">
            <w:pPr>
              <w:rPr>
                <w:rFonts w:ascii="GHEA Grapalat" w:hAnsi="GHEA Grapalat" w:cs="Calibri"/>
                <w:color w:val="000000" w:themeColor="text1"/>
                <w:sz w:val="16"/>
                <w:szCs w:val="16"/>
                <w:lang w:val="hy-AM"/>
              </w:rPr>
            </w:pPr>
            <w:r>
              <w:rPr>
                <w:rFonts w:ascii="GHEA Grapalat" w:hAnsi="GHEA Grapalat" w:cs="Calibri"/>
                <w:color w:val="000000" w:themeColor="text1"/>
                <w:sz w:val="16"/>
                <w:szCs w:val="16"/>
                <w:lang w:val="hy-AM"/>
              </w:rPr>
              <w:t>Ընդամենը</w:t>
            </w:r>
          </w:p>
        </w:tc>
        <w:tc>
          <w:tcPr>
            <w:tcW w:w="1710" w:type="dxa"/>
          </w:tcPr>
          <w:p w14:paraId="76CB12A1" w14:textId="77777777" w:rsidR="00B130CC" w:rsidRPr="00D56403" w:rsidRDefault="00B130CC" w:rsidP="00552DD9">
            <w:pPr>
              <w:rPr>
                <w:rFonts w:ascii="GHEA Grapalat" w:hAnsi="GHEA Grapalat"/>
                <w:b/>
                <w:color w:val="FF0000"/>
                <w:sz w:val="28"/>
                <w:szCs w:val="28"/>
                <w:lang w:val="hy-AM"/>
              </w:rPr>
            </w:pPr>
            <w:r w:rsidRPr="00D56403">
              <w:rPr>
                <w:rFonts w:ascii="GHEA Grapalat" w:hAnsi="GHEA Grapalat"/>
                <w:b/>
                <w:color w:val="FF0000"/>
                <w:sz w:val="28"/>
                <w:szCs w:val="28"/>
                <w:lang w:val="hy-AM"/>
              </w:rPr>
              <w:t>10 073 500</w:t>
            </w:r>
          </w:p>
          <w:p w14:paraId="4B0FE5AC" w14:textId="57A1D73D" w:rsidR="00B130CC" w:rsidRPr="00D56403" w:rsidRDefault="00B130CC" w:rsidP="00552DD9">
            <w:pPr>
              <w:rPr>
                <w:rFonts w:ascii="GHEA Grapalat" w:hAnsi="GHEA Grapalat"/>
                <w:b/>
                <w:color w:val="FF0000"/>
                <w:sz w:val="28"/>
                <w:szCs w:val="28"/>
                <w:lang w:val="hy-AM"/>
              </w:rPr>
            </w:pPr>
          </w:p>
        </w:tc>
      </w:tr>
    </w:tbl>
    <w:p w14:paraId="50B0D8AB" w14:textId="3A842DCA" w:rsidR="00B130CC" w:rsidRDefault="00B130CC" w:rsidP="007678FA">
      <w:pPr>
        <w:jc w:val="right"/>
        <w:rPr>
          <w:rFonts w:ascii="GHEA Grapalat" w:hAnsi="GHEA Grapalat"/>
          <w:i/>
          <w:strike/>
          <w:sz w:val="18"/>
          <w:lang w:val="hy-AM"/>
        </w:rPr>
      </w:pPr>
    </w:p>
    <w:p w14:paraId="11DFC2FE" w14:textId="77777777" w:rsidR="003D0B38" w:rsidRPr="003D0B38" w:rsidRDefault="003D0B38" w:rsidP="003D0B38">
      <w:pPr>
        <w:autoSpaceDE w:val="0"/>
        <w:autoSpaceDN w:val="0"/>
        <w:adjustRightInd w:val="0"/>
        <w:jc w:val="both"/>
        <w:rPr>
          <w:rFonts w:ascii="GHEA Grapalat" w:hAnsi="GHEA Grapalat" w:cs="TimesArmenianPSMT"/>
          <w:b/>
          <w:i/>
          <w:color w:val="FF0000"/>
          <w:sz w:val="36"/>
          <w:szCs w:val="36"/>
          <w:u w:val="single"/>
          <w:lang w:val="hy-AM"/>
        </w:rPr>
      </w:pPr>
      <w:r w:rsidRPr="003D0B38">
        <w:rPr>
          <w:rFonts w:ascii="GHEA Grapalat" w:hAnsi="GHEA Grapalat" w:cs="TimesArmenianPSMT"/>
          <w:b/>
          <w:i/>
          <w:color w:val="FF0000"/>
          <w:sz w:val="36"/>
          <w:szCs w:val="36"/>
          <w:u w:val="single"/>
          <w:lang w:val="hy-AM"/>
        </w:rPr>
        <w:t xml:space="preserve">    Գինը ներկայացնել ըստ հավելվածի 1-ի՝ միավոր գների հանրագումարի համեմատ։</w:t>
      </w:r>
    </w:p>
    <w:p w14:paraId="7043D9B0" w14:textId="76033237" w:rsidR="00B130CC" w:rsidRDefault="00B130CC" w:rsidP="007678FA">
      <w:pPr>
        <w:jc w:val="right"/>
        <w:rPr>
          <w:rFonts w:ascii="GHEA Grapalat" w:hAnsi="GHEA Grapalat"/>
          <w:i/>
          <w:strike/>
          <w:sz w:val="18"/>
          <w:lang w:val="hy-AM"/>
        </w:rPr>
      </w:pPr>
    </w:p>
    <w:p w14:paraId="5BF3C775" w14:textId="77777777" w:rsidR="003D0B38" w:rsidRPr="003D0B38" w:rsidRDefault="003D0B38" w:rsidP="003D0B38">
      <w:pPr>
        <w:rPr>
          <w:rFonts w:ascii="GHEA Grapalat" w:hAnsi="GHEA Grapalat"/>
          <w:sz w:val="20"/>
          <w:szCs w:val="20"/>
          <w:lang w:val="hy-AM"/>
        </w:rPr>
      </w:pPr>
      <w:r w:rsidRPr="003D0B38">
        <w:rPr>
          <w:rFonts w:ascii="GHEA Grapalat" w:hAnsi="GHEA Grapalat"/>
          <w:sz w:val="20"/>
          <w:szCs w:val="20"/>
          <w:lang w:val="hy-AM"/>
        </w:rPr>
        <w:t>Գները առաջարկել մեկանգամյա սպասարկման համար</w:t>
      </w:r>
    </w:p>
    <w:p w14:paraId="3237AAA6" w14:textId="77777777" w:rsidR="003D0B38" w:rsidRPr="003D0B38" w:rsidRDefault="003D0B38" w:rsidP="003D0B38">
      <w:pPr>
        <w:rPr>
          <w:rFonts w:ascii="GHEA Grapalat" w:hAnsi="GHEA Grapalat"/>
          <w:sz w:val="20"/>
          <w:szCs w:val="20"/>
          <w:lang w:val="hy-AM"/>
        </w:rPr>
      </w:pPr>
      <w:r w:rsidRPr="003D0B38">
        <w:rPr>
          <w:rFonts w:ascii="GHEA Grapalat" w:hAnsi="GHEA Grapalat"/>
          <w:sz w:val="20"/>
          <w:szCs w:val="20"/>
          <w:lang w:val="hy-AM"/>
        </w:rPr>
        <w:t xml:space="preserve">Լրացուցիչ՝ </w:t>
      </w:r>
    </w:p>
    <w:p w14:paraId="1C9A5F4C"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1</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Վերանորոգման ենթակա սարքերի և սարքավորումների տեղափոխումը վերանորոգման և ետ վերադարձը իրականացվում է կատարողի կողմից և կատարողի միջոցների հաշվին։</w:t>
      </w:r>
    </w:p>
    <w:p w14:paraId="6946BAE7"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 xml:space="preserve">Անսարքությունների վերացումը` պատճենահանման սարքերի, թանաքաշիթային տպիչների, լազերային տպիչների, սկաներների, անխափան սնուցման սարքերի, մոնիտորների, նոթբուքների, պլանշետների,համակարգիչների վերանորոգումը, պետք է կատարվեն երկու աշխատանքային օրվա ընթացքում, իսկ քարթրիջների լիցքավորումը (լազերային և թանաքաշիթային), մեկ  աշխատանքային օրվա ընթացքում հարկ եղած դեպքում, ծառայությունները պետք է մատուցվի նաև տեղերում ըստ պահանջագրերի) կատարողի միջոցների հաշվին ՀՀ Երևան քաղաքում և մարզերում:       </w:t>
      </w:r>
    </w:p>
    <w:p w14:paraId="597D1705"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2</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Պրոֆիլակտիկան պետք է ներառի սարքերի և սարքավորումների, գործածվող նյութերի, դրանց իրանի, վիդեոքարտի, պրոցեսորի և դրանց հովացուցիչների մաքրում և յուղում, պրոցեսորի հովացման տերմոպաստայի նորացում, թարմացում, կատարողի միջոցներով։</w:t>
      </w:r>
    </w:p>
    <w:p w14:paraId="2EE8F242"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3</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Համակարգչի, սերվերի, նոթբուքի, պլանշետի, մոնիտորի, տպիչի, պատճենահանող սարքի, սկաների և այլ սարքերի ու սարքավորումների  վերանորոգումը պետք է ներառի մաշված, վնասված կամ խափանված մասերի փոխարինում նոր պահեստամասերով՝ վերադարձնելով փոխարինված պահեստամասերը պատվիրատուին: </w:t>
      </w:r>
    </w:p>
    <w:p w14:paraId="39A2A6D8"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4</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Պահեստամասերը պետք է տրամադրվեն Կատարողի կողմից և լինեն նոր, յուրաքանչյուր փոխարինված պահեստամաս պետք է վերադարձվի պատվիրատուին, վերանորոգված սարքավորման հետ միասին: </w:t>
      </w:r>
    </w:p>
    <w:p w14:paraId="2FE77048"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5</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Անհրաժեշտության դեպքում կարող են պահանջվել առանձին պահեստամասեր Կատարողից, տեղում պատվիրատուի կողմից տեղադրվելու նպատակով: </w:t>
      </w:r>
    </w:p>
    <w:p w14:paraId="5CCB3C64"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6</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Եթե ծառայությունը սահմանված ժամկետում չի մատուցվել, ապա անհրաժեշտության դեպքում Կատարողի կողմից Պատվիրատուին ժամանակավոր օգտագործման համար պետք է տրամադրվի աշխատող այլ համապատասխան սարքեր և սարքավորումներ (10 օր ժամանակահատվածով): </w:t>
      </w:r>
    </w:p>
    <w:p w14:paraId="7BD8B80B"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7</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Յուրաքանչյուր մատուցված ծառայություն կամ կատարված աշխատանք Պատվիրատուին հանձնվում է պատվիրատուի նշած հասցեում, համապատասխան երկկողմանի ստորագրված հանձնման-ընդունման ակտի հիմքով և պարտադիր տեղում ստուգելով պատվիրատուի ներկայացուցչի ներկայությամբ սարքերի և սարքավորումների աշխատունակությունը։</w:t>
      </w:r>
    </w:p>
    <w:p w14:paraId="44197788" w14:textId="77777777" w:rsidR="003D0B38" w:rsidRPr="003D0B38" w:rsidRDefault="003D0B38" w:rsidP="003D0B38">
      <w:pPr>
        <w:jc w:val="both"/>
        <w:rPr>
          <w:rFonts w:ascii="GHEA Grapalat" w:hAnsi="GHEA Grapalat"/>
          <w:sz w:val="20"/>
          <w:szCs w:val="20"/>
          <w:lang w:val="hy-AM"/>
        </w:rPr>
      </w:pPr>
      <w:r w:rsidRPr="003D0B38">
        <w:rPr>
          <w:rFonts w:ascii="Microsoft YaHei" w:eastAsia="Microsoft YaHei" w:hAnsi="Microsoft YaHei" w:cs="Microsoft YaHei"/>
          <w:sz w:val="20"/>
          <w:szCs w:val="20"/>
          <w:lang w:val="hy-AM"/>
        </w:rPr>
        <w:t>8</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Քարթրիջի լիցքավորման ժամանակ մաշված, վնասված կամ խափանված մասերը պետք է  փոխարինվեն նոր պահեստամասերով, ներառյալ քարթրիջի իրանի և չիպի փոխարինումը: </w:t>
      </w:r>
    </w:p>
    <w:p w14:paraId="200B67DC"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lastRenderedPageBreak/>
        <w:t xml:space="preserve">Նոր վերալիցքավորված քարթրիջը պետք է մինչև տոների վերջանալը տպի անթերի (այլապես պետք է կատարողի միջոցների հաշվին վերացվեն առաջ եկած թերությունները)՝ ապահովելով բարձր որակ, մուգ տպագրություն: </w:t>
      </w:r>
    </w:p>
    <w:p w14:paraId="709C3963" w14:textId="77777777" w:rsidR="003D0B38" w:rsidRPr="003D0B38" w:rsidRDefault="003D0B38" w:rsidP="003D0B38">
      <w:pPr>
        <w:jc w:val="both"/>
        <w:rPr>
          <w:rFonts w:ascii="GHEA Grapalat" w:hAnsi="GHEA Grapalat"/>
          <w:sz w:val="20"/>
          <w:szCs w:val="20"/>
          <w:lang w:val="hy-AM"/>
        </w:rPr>
      </w:pPr>
      <w:r w:rsidRPr="003D0B38">
        <w:rPr>
          <w:rFonts w:ascii="Microsoft YaHei" w:eastAsia="Microsoft YaHei" w:hAnsi="Microsoft YaHei" w:cs="Microsoft YaHei"/>
          <w:sz w:val="20"/>
          <w:szCs w:val="20"/>
          <w:lang w:val="hy-AM"/>
        </w:rPr>
        <w:t>9</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Կատարողը տեղում յուրաքանչյուր լիցքավորված քարթրիջը Պատվիրատուին հանձնելիս պետք է ցույց տա քարթրիջի անթերի աշխատանքը։ </w:t>
      </w:r>
    </w:p>
    <w:p w14:paraId="34527C55"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10</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Լիցքավորվող տոները և փոխարինվող պահեստամասերը  պետք է լինեն որակյալ և նոր: </w:t>
      </w:r>
    </w:p>
    <w:p w14:paraId="5B789BF9"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11</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Քարթրիջում լիցքավորված տոների կշիռը պետք է համապատասխանի առնվազն գործարանային կշռին (համապատասխանաբար ըստ մոդելների), ապահովելով քարթրիջին համապատասխան տպագրված էջերի քանակ։ </w:t>
      </w:r>
    </w:p>
    <w:p w14:paraId="3D048A28" w14:textId="77777777" w:rsidR="003D0B38" w:rsidRPr="003D0B38" w:rsidRDefault="003D0B38" w:rsidP="003D0B38">
      <w:pPr>
        <w:jc w:val="both"/>
        <w:rPr>
          <w:rFonts w:ascii="GHEA Grapalat" w:hAnsi="GHEA Grapalat"/>
          <w:sz w:val="20"/>
          <w:szCs w:val="20"/>
          <w:lang w:val="hy-AM"/>
        </w:rPr>
      </w:pPr>
    </w:p>
    <w:p w14:paraId="7234ED2E"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12</w:t>
      </w:r>
      <w:r w:rsidRPr="003D0B38">
        <w:rPr>
          <w:rFonts w:ascii="Microsoft YaHei" w:eastAsia="Microsoft YaHei" w:hAnsi="Microsoft YaHei" w:cs="Microsoft YaHei" w:hint="eastAsia"/>
          <w:sz w:val="20"/>
          <w:szCs w:val="20"/>
          <w:lang w:val="hy-AM"/>
        </w:rPr>
        <w:t>․</w:t>
      </w:r>
      <w:r w:rsidRPr="003D0B38">
        <w:rPr>
          <w:rFonts w:ascii="GHEA Grapalat" w:hAnsi="GHEA Grapalat"/>
          <w:sz w:val="20"/>
          <w:szCs w:val="20"/>
          <w:lang w:val="hy-AM"/>
        </w:rPr>
        <w:t xml:space="preserve"> Կատարողը պետք է ունենա համապատասխան սերվիս կենտրոն(ներ)։ </w:t>
      </w:r>
    </w:p>
    <w:p w14:paraId="737BF6F1" w14:textId="77777777" w:rsidR="003D0B38" w:rsidRPr="003D0B38" w:rsidRDefault="003D0B38" w:rsidP="003D0B38">
      <w:pPr>
        <w:jc w:val="both"/>
        <w:rPr>
          <w:rFonts w:ascii="GHEA Grapalat" w:hAnsi="GHEA Grapalat"/>
          <w:sz w:val="20"/>
          <w:szCs w:val="20"/>
          <w:lang w:val="es-ES"/>
        </w:rPr>
      </w:pPr>
      <w:r w:rsidRPr="003D0B38">
        <w:rPr>
          <w:rFonts w:ascii="GHEA Grapalat" w:hAnsi="GHEA Grapalat"/>
          <w:sz w:val="20"/>
          <w:szCs w:val="20"/>
          <w:lang w:val="hy-AM"/>
        </w:rPr>
        <w:t>13.Նոր քարթրիջի դեպքում տուփի</w:t>
      </w:r>
      <w:r w:rsidRPr="003D0B38">
        <w:rPr>
          <w:rFonts w:ascii="GHEA Grapalat" w:hAnsi="GHEA Grapalat"/>
          <w:sz w:val="20"/>
          <w:szCs w:val="20"/>
          <w:lang w:val="es-ES"/>
        </w:rPr>
        <w:t xml:space="preserve"> վրա պետք է լինի  փակցված առկա արտադրողի հոլոգրաֆիկ ֆիրմային պիտակը, որը պետք է պարունակի քարթրիջի իդենտիֆիակացիոն կոդ և QR կոդ, որի սքանավորման միջոցով հնարավոր կլինի պարզել քարթրիջի իսկությունը: Տուփի վրա պետք է լինի պարտադիր նշված արտադրման ամսաթիվը: Քարթրիջի տոների բունկերը՝ գործարանային կապարակնքված: Փաթեթավորումը՝ ըստ տեսակի, փաթեթավորված փակ պոլիէթիլենային թաղանթով կամ կրկնակի փաթեթավորված օդապարկիկներով, տեղադրված ստվարաթղթե գործարանային փակ տուփի մեջ: Քարթրիջը պետք է ունենա գործարանային փաթեթավորում, տուփի վրա պարտադիր առկա լինի օրիգինալությունը հավաստող պաշտպանիչ թաղանթ: Քարտրիջի արտադրության տարեթիվը՝ 2024-2025թթ.: Երաշխիքային ժամկետը՝ մեկ տարի:</w:t>
      </w:r>
    </w:p>
    <w:p w14:paraId="75BD77DB" w14:textId="77777777" w:rsidR="003D0B38" w:rsidRPr="003D0B38" w:rsidRDefault="003D0B38" w:rsidP="003D0B38">
      <w:pPr>
        <w:jc w:val="both"/>
        <w:rPr>
          <w:rFonts w:ascii="GHEA Grapalat" w:hAnsi="GHEA Grapalat"/>
          <w:sz w:val="20"/>
          <w:szCs w:val="20"/>
          <w:lang w:val="es-ES"/>
        </w:rPr>
      </w:pPr>
    </w:p>
    <w:p w14:paraId="00ABF397"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Կատարողի կողմից ցանկացած կատարված աշխատանքների երաշխիքային ժամկետը (նվազագույնը 12 ամիս):</w:t>
      </w:r>
    </w:p>
    <w:p w14:paraId="5FAC920A" w14:textId="77777777" w:rsidR="003D0B38" w:rsidRPr="003D0B38" w:rsidRDefault="003D0B38" w:rsidP="003D0B38">
      <w:pPr>
        <w:jc w:val="both"/>
        <w:rPr>
          <w:rFonts w:ascii="GHEA Grapalat" w:hAnsi="GHEA Grapalat"/>
          <w:sz w:val="20"/>
          <w:szCs w:val="20"/>
          <w:lang w:val="hy-AM"/>
        </w:rPr>
      </w:pPr>
      <w:r w:rsidRPr="003D0B38">
        <w:rPr>
          <w:rFonts w:ascii="GHEA Grapalat" w:hAnsi="GHEA Grapalat"/>
          <w:sz w:val="20"/>
          <w:szCs w:val="20"/>
          <w:lang w:val="hy-AM"/>
        </w:rPr>
        <w:t>Մասնակիցը պետք է տրամադրի սպասարկման կենտրոնի հասցեն, որն էլ իր հերթին պետք է կահավորված լինի  համապատասխան քարթրիջի լիցքավորման, սարքերի վերանորոգման սարքավորումներով, ունենա տարբեր տպիչներ, պատվիրատուի ներկայացուցչի ներկայությամբ քարթրիջները  ստուգելու նպատակով։</w:t>
      </w:r>
    </w:p>
    <w:p w14:paraId="7A6B6D96" w14:textId="77777777" w:rsidR="003D0B38" w:rsidRPr="003D0B38" w:rsidRDefault="003D0B38" w:rsidP="003D0B38">
      <w:pPr>
        <w:rPr>
          <w:rFonts w:ascii="GHEA Grapalat" w:hAnsi="GHEA Grapalat"/>
          <w:sz w:val="20"/>
          <w:szCs w:val="20"/>
          <w:lang w:val="hy-AM"/>
        </w:rPr>
      </w:pPr>
      <w:r w:rsidRPr="003D0B38">
        <w:rPr>
          <w:rFonts w:ascii="GHEA Grapalat" w:hAnsi="GHEA Grapalat"/>
          <w:sz w:val="20"/>
          <w:szCs w:val="20"/>
          <w:lang w:val="hy-AM"/>
        </w:rPr>
        <w:t xml:space="preserve">Աշխատանքային ժամերը երկուշաբթի-ուրբաթ սահմանված լինեն առնվազն 09:00-ից մինչև 18:00-ն։ </w:t>
      </w:r>
    </w:p>
    <w:p w14:paraId="73AA5CCA" w14:textId="69B6B87A" w:rsidR="00B130CC" w:rsidRDefault="00B130CC" w:rsidP="007678FA">
      <w:pPr>
        <w:jc w:val="right"/>
        <w:rPr>
          <w:rFonts w:ascii="GHEA Grapalat" w:hAnsi="GHEA Grapalat"/>
          <w:i/>
          <w:strike/>
          <w:sz w:val="18"/>
          <w:lang w:val="hy-AM"/>
        </w:rPr>
      </w:pPr>
    </w:p>
    <w:p w14:paraId="1EA08941" w14:textId="77777777" w:rsidR="003D0B38" w:rsidRDefault="003D0B38" w:rsidP="003D0B38">
      <w:pPr>
        <w:autoSpaceDE w:val="0"/>
        <w:autoSpaceDN w:val="0"/>
        <w:adjustRightInd w:val="0"/>
        <w:jc w:val="both"/>
        <w:rPr>
          <w:rFonts w:ascii="GHEA Grapalat" w:hAnsi="GHEA Grapalat" w:cs="TimesArmenianPSMT"/>
          <w:b/>
          <w:i/>
          <w:color w:val="FF0000"/>
          <w:sz w:val="32"/>
          <w:szCs w:val="32"/>
          <w:lang w:val="hy-AM"/>
        </w:rPr>
      </w:pPr>
      <w:r w:rsidRPr="00B130CC">
        <w:rPr>
          <w:rFonts w:ascii="GHEA Grapalat" w:hAnsi="GHEA Grapalat" w:cs="TimesArmenianPSMT"/>
          <w:b/>
          <w:i/>
          <w:color w:val="FF0000"/>
          <w:sz w:val="32"/>
          <w:szCs w:val="32"/>
          <w:lang w:val="hy-AM"/>
        </w:rPr>
        <w:t xml:space="preserve">  </w:t>
      </w:r>
      <w:r>
        <w:rPr>
          <w:rFonts w:ascii="GHEA Grapalat" w:hAnsi="GHEA Grapalat" w:cs="TimesArmenianPSMT"/>
          <w:b/>
          <w:i/>
          <w:color w:val="FF0000"/>
          <w:sz w:val="32"/>
          <w:szCs w:val="32"/>
          <w:lang w:val="hy-AM"/>
        </w:rPr>
        <w:t xml:space="preserve"> </w:t>
      </w:r>
    </w:p>
    <w:p w14:paraId="21D00D58" w14:textId="459CA775" w:rsidR="00B130CC" w:rsidRDefault="00B130CC" w:rsidP="007678FA">
      <w:pPr>
        <w:jc w:val="right"/>
        <w:rPr>
          <w:rFonts w:ascii="GHEA Grapalat" w:hAnsi="GHEA Grapalat"/>
          <w:i/>
          <w:strike/>
          <w:sz w:val="18"/>
          <w:lang w:val="hy-AM"/>
        </w:rPr>
      </w:pPr>
    </w:p>
    <w:p w14:paraId="25D12014" w14:textId="0ED72918" w:rsidR="00B130CC" w:rsidRDefault="00B130CC" w:rsidP="007678FA">
      <w:pPr>
        <w:jc w:val="right"/>
        <w:rPr>
          <w:rFonts w:ascii="GHEA Grapalat" w:hAnsi="GHEA Grapalat"/>
          <w:i/>
          <w:strike/>
          <w:sz w:val="18"/>
          <w:lang w:val="hy-AM"/>
        </w:rPr>
      </w:pPr>
    </w:p>
    <w:p w14:paraId="6F502700" w14:textId="70F52E6C" w:rsidR="00126661" w:rsidRDefault="00126661" w:rsidP="007678FA">
      <w:pPr>
        <w:jc w:val="right"/>
        <w:rPr>
          <w:rFonts w:ascii="GHEA Grapalat" w:hAnsi="GHEA Grapalat"/>
          <w:i/>
          <w:strike/>
          <w:sz w:val="18"/>
          <w:lang w:val="hy-AM"/>
        </w:rPr>
      </w:pPr>
    </w:p>
    <w:p w14:paraId="0902D628" w14:textId="4CDE65D1" w:rsidR="00126661" w:rsidRDefault="00126661" w:rsidP="007678FA">
      <w:pPr>
        <w:jc w:val="right"/>
        <w:rPr>
          <w:rFonts w:ascii="GHEA Grapalat" w:hAnsi="GHEA Grapalat"/>
          <w:i/>
          <w:strike/>
          <w:sz w:val="18"/>
          <w:lang w:val="hy-AM"/>
        </w:rPr>
      </w:pPr>
    </w:p>
    <w:p w14:paraId="0AF4DFFE" w14:textId="6F41B750" w:rsidR="00126661" w:rsidRDefault="00126661" w:rsidP="007678FA">
      <w:pPr>
        <w:jc w:val="right"/>
        <w:rPr>
          <w:rFonts w:ascii="GHEA Grapalat" w:hAnsi="GHEA Grapalat"/>
          <w:i/>
          <w:strike/>
          <w:sz w:val="18"/>
          <w:lang w:val="hy-AM"/>
        </w:rPr>
      </w:pPr>
    </w:p>
    <w:p w14:paraId="47226010" w14:textId="0CCC2427" w:rsidR="00126661" w:rsidRDefault="00126661" w:rsidP="007678FA">
      <w:pPr>
        <w:jc w:val="right"/>
        <w:rPr>
          <w:rFonts w:ascii="GHEA Grapalat" w:hAnsi="GHEA Grapalat"/>
          <w:i/>
          <w:strike/>
          <w:sz w:val="18"/>
          <w:lang w:val="hy-AM"/>
        </w:rPr>
      </w:pPr>
    </w:p>
    <w:p w14:paraId="0E939395" w14:textId="4E91836F" w:rsidR="00126661" w:rsidRDefault="00126661" w:rsidP="007678FA">
      <w:pPr>
        <w:jc w:val="right"/>
        <w:rPr>
          <w:rFonts w:ascii="GHEA Grapalat" w:hAnsi="GHEA Grapalat"/>
          <w:i/>
          <w:strike/>
          <w:sz w:val="18"/>
          <w:lang w:val="hy-AM"/>
        </w:rPr>
      </w:pPr>
    </w:p>
    <w:p w14:paraId="3F6C1E07" w14:textId="31C8D12E" w:rsidR="00126661" w:rsidRDefault="00126661" w:rsidP="007678FA">
      <w:pPr>
        <w:jc w:val="right"/>
        <w:rPr>
          <w:rFonts w:ascii="GHEA Grapalat" w:hAnsi="GHEA Grapalat"/>
          <w:i/>
          <w:strike/>
          <w:sz w:val="18"/>
          <w:lang w:val="hy-AM"/>
        </w:rPr>
      </w:pPr>
    </w:p>
    <w:p w14:paraId="000D9500" w14:textId="2419D8D3" w:rsidR="00126661" w:rsidRDefault="00126661" w:rsidP="007678FA">
      <w:pPr>
        <w:jc w:val="right"/>
        <w:rPr>
          <w:rFonts w:ascii="GHEA Grapalat" w:hAnsi="GHEA Grapalat"/>
          <w:i/>
          <w:strike/>
          <w:sz w:val="18"/>
          <w:lang w:val="hy-AM"/>
        </w:rPr>
      </w:pPr>
    </w:p>
    <w:p w14:paraId="0E9FD67F" w14:textId="24F47DF6" w:rsidR="00126661" w:rsidRDefault="00126661" w:rsidP="007678FA">
      <w:pPr>
        <w:jc w:val="right"/>
        <w:rPr>
          <w:rFonts w:ascii="GHEA Grapalat" w:hAnsi="GHEA Grapalat"/>
          <w:i/>
          <w:strike/>
          <w:sz w:val="18"/>
          <w:lang w:val="hy-AM"/>
        </w:rPr>
      </w:pPr>
    </w:p>
    <w:p w14:paraId="52910635" w14:textId="20A7EFCE" w:rsidR="00126661" w:rsidRDefault="00126661" w:rsidP="007678FA">
      <w:pPr>
        <w:jc w:val="right"/>
        <w:rPr>
          <w:rFonts w:ascii="GHEA Grapalat" w:hAnsi="GHEA Grapalat"/>
          <w:i/>
          <w:strike/>
          <w:sz w:val="18"/>
          <w:lang w:val="hy-AM"/>
        </w:rPr>
      </w:pPr>
    </w:p>
    <w:p w14:paraId="65A76F6D" w14:textId="636A8E46" w:rsidR="00126661" w:rsidRDefault="00126661" w:rsidP="007678FA">
      <w:pPr>
        <w:jc w:val="right"/>
        <w:rPr>
          <w:rFonts w:ascii="GHEA Grapalat" w:hAnsi="GHEA Grapalat"/>
          <w:i/>
          <w:strike/>
          <w:sz w:val="18"/>
          <w:lang w:val="hy-AM"/>
        </w:rPr>
      </w:pPr>
    </w:p>
    <w:p w14:paraId="09E0FFEE" w14:textId="17C7018A" w:rsidR="00126661" w:rsidRDefault="00126661" w:rsidP="007678FA">
      <w:pPr>
        <w:jc w:val="right"/>
        <w:rPr>
          <w:rFonts w:ascii="GHEA Grapalat" w:hAnsi="GHEA Grapalat"/>
          <w:i/>
          <w:strike/>
          <w:sz w:val="18"/>
          <w:lang w:val="hy-AM"/>
        </w:rPr>
      </w:pPr>
    </w:p>
    <w:p w14:paraId="4892C7D3" w14:textId="4208C870" w:rsidR="00126661" w:rsidRDefault="00126661" w:rsidP="007678FA">
      <w:pPr>
        <w:jc w:val="right"/>
        <w:rPr>
          <w:rFonts w:ascii="GHEA Grapalat" w:hAnsi="GHEA Grapalat"/>
          <w:i/>
          <w:strike/>
          <w:sz w:val="18"/>
          <w:lang w:val="hy-AM"/>
        </w:rPr>
      </w:pPr>
    </w:p>
    <w:p w14:paraId="65FE41E8" w14:textId="66335D96" w:rsidR="00126661" w:rsidRDefault="00126661" w:rsidP="007678FA">
      <w:pPr>
        <w:jc w:val="right"/>
        <w:rPr>
          <w:rFonts w:ascii="GHEA Grapalat" w:hAnsi="GHEA Grapalat"/>
          <w:i/>
          <w:strike/>
          <w:sz w:val="18"/>
          <w:lang w:val="hy-AM"/>
        </w:rPr>
      </w:pPr>
    </w:p>
    <w:p w14:paraId="5B9A2A71" w14:textId="445B20EB" w:rsidR="00126661" w:rsidRDefault="00126661" w:rsidP="007678FA">
      <w:pPr>
        <w:jc w:val="right"/>
        <w:rPr>
          <w:rFonts w:ascii="GHEA Grapalat" w:hAnsi="GHEA Grapalat"/>
          <w:i/>
          <w:strike/>
          <w:sz w:val="18"/>
          <w:lang w:val="hy-AM"/>
        </w:rPr>
      </w:pPr>
    </w:p>
    <w:p w14:paraId="770AB87A" w14:textId="715409BE" w:rsidR="00126661" w:rsidRDefault="00126661" w:rsidP="007678FA">
      <w:pPr>
        <w:jc w:val="right"/>
        <w:rPr>
          <w:rFonts w:ascii="GHEA Grapalat" w:hAnsi="GHEA Grapalat"/>
          <w:i/>
          <w:strike/>
          <w:sz w:val="18"/>
          <w:lang w:val="hy-AM"/>
        </w:rPr>
      </w:pPr>
    </w:p>
    <w:p w14:paraId="1BA06A2A" w14:textId="7E2AF2C8"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7F0AA8">
        <w:rPr>
          <w:rFonts w:ascii="GHEA Grapalat" w:hAnsi="GHEA Grapalat"/>
          <w:i/>
          <w:strike/>
          <w:sz w:val="18"/>
          <w:lang w:val="hy-AM"/>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7F0AA8" w:rsidRDefault="007678FA" w:rsidP="007678FA">
      <w:pPr>
        <w:tabs>
          <w:tab w:val="left" w:pos="9540"/>
        </w:tabs>
        <w:rPr>
          <w:rFonts w:ascii="GHEA Grapalat" w:hAnsi="GHEA Grapalat"/>
          <w:strike/>
          <w:sz w:val="20"/>
          <w:lang w:val="hy-AM"/>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DC017B"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C017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12508" w14:textId="77777777" w:rsidR="005F7AE6" w:rsidRDefault="005F7AE6">
      <w:r>
        <w:separator/>
      </w:r>
    </w:p>
  </w:endnote>
  <w:endnote w:type="continuationSeparator" w:id="0">
    <w:p w14:paraId="35DBD6D8" w14:textId="77777777" w:rsidR="005F7AE6" w:rsidRDefault="005F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49294" w14:textId="77777777" w:rsidR="005F7AE6" w:rsidRDefault="005F7AE6">
      <w:r>
        <w:separator/>
      </w:r>
    </w:p>
  </w:footnote>
  <w:footnote w:type="continuationSeparator" w:id="0">
    <w:p w14:paraId="10C9BA6C" w14:textId="77777777" w:rsidR="005F7AE6" w:rsidRDefault="005F7AE6">
      <w:r>
        <w:continuationSeparator/>
      </w:r>
    </w:p>
  </w:footnote>
  <w:footnote w:id="1">
    <w:p w14:paraId="0C407555" w14:textId="7273BA69" w:rsidR="00646F74" w:rsidRPr="00837190" w:rsidRDefault="00646F74"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646F74" w:rsidRPr="00837190" w:rsidRDefault="00646F74"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46F74" w:rsidRPr="00837190" w:rsidRDefault="00646F74">
      <w:pPr>
        <w:pStyle w:val="FootnoteText"/>
        <w:rPr>
          <w:rFonts w:asciiTheme="minorHAnsi" w:hAnsiTheme="minorHAnsi"/>
          <w:lang w:val="hy-AM"/>
        </w:rPr>
      </w:pPr>
    </w:p>
  </w:footnote>
  <w:footnote w:id="3">
    <w:p w14:paraId="6EA78009" w14:textId="77777777" w:rsidR="00646F74" w:rsidRPr="009E1D1C" w:rsidRDefault="00646F74"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46F74" w:rsidRPr="00E22A1B" w:rsidRDefault="00646F74"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46F74" w:rsidRPr="004F18BD" w:rsidRDefault="00646F74"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46F74" w:rsidRPr="004F18BD" w:rsidRDefault="00646F74"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46F74" w:rsidRPr="004F18BD" w:rsidRDefault="00646F74"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646F74" w:rsidRPr="00F71502" w:rsidRDefault="00646F7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46F74" w:rsidRDefault="00646F7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46F74" w:rsidRDefault="00646F7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46F74" w:rsidRDefault="00646F7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46F74" w:rsidRPr="00271FEB" w:rsidRDefault="00646F74" w:rsidP="00271FEB">
      <w:pPr>
        <w:jc w:val="both"/>
        <w:rPr>
          <w:rFonts w:ascii="GHEA Grapalat" w:hAnsi="GHEA Grapalat" w:cs="Sylfaen"/>
          <w:i/>
          <w:sz w:val="16"/>
          <w:szCs w:val="16"/>
          <w:lang w:eastAsia="ru-RU"/>
        </w:rPr>
      </w:pPr>
    </w:p>
  </w:footnote>
  <w:footnote w:id="5">
    <w:p w14:paraId="474FCB9A" w14:textId="77777777" w:rsidR="00646F74" w:rsidRPr="00C602DA" w:rsidRDefault="00646F74"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46F74" w:rsidRPr="00C602DA" w:rsidRDefault="00646F74"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46F74" w:rsidRPr="00271FEB" w:rsidRDefault="00646F74"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646F74" w:rsidRPr="00AE608F" w:rsidRDefault="00646F7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646F74" w:rsidRPr="00334EFB" w:rsidRDefault="00646F7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646F74" w:rsidRPr="00BD5A9C" w:rsidRDefault="00646F74"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46F74" w:rsidRPr="00AE608F" w:rsidRDefault="00646F74">
      <w:pPr>
        <w:pStyle w:val="FootnoteText"/>
        <w:rPr>
          <w:rFonts w:asciiTheme="minorHAnsi" w:hAnsiTheme="minorHAnsi"/>
          <w:lang w:val="hy-AM"/>
        </w:rPr>
      </w:pPr>
    </w:p>
  </w:footnote>
  <w:footnote w:id="9">
    <w:p w14:paraId="75D102DD" w14:textId="1F865604" w:rsidR="00646F74" w:rsidRPr="00AE608F" w:rsidRDefault="00646F7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646F74" w:rsidRPr="00AE608F" w:rsidRDefault="00646F74"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646F74" w:rsidRPr="002F1D6C" w:rsidRDefault="00646F74"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46F74" w:rsidRPr="00AE608F" w:rsidRDefault="00646F74">
      <w:pPr>
        <w:pStyle w:val="FootnoteText"/>
        <w:rPr>
          <w:rFonts w:asciiTheme="minorHAnsi" w:hAnsiTheme="minorHAnsi"/>
          <w:lang w:val="hy-AM"/>
        </w:rPr>
      </w:pPr>
    </w:p>
  </w:footnote>
  <w:footnote w:id="12">
    <w:p w14:paraId="551107CF" w14:textId="7CA27306" w:rsidR="00646F74" w:rsidRPr="00954C1B" w:rsidRDefault="00646F7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646F74" w:rsidRPr="00954C1B" w:rsidRDefault="00646F74">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646F74" w:rsidRPr="00EF0091" w:rsidRDefault="00646F74"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646F74" w:rsidRPr="004B72E3" w:rsidRDefault="00646F74"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46F74" w:rsidRPr="004B72E3" w:rsidRDefault="00646F7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46F74" w:rsidRPr="00A70EAF" w:rsidRDefault="00646F7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646F74" w:rsidRPr="00583D53" w:rsidRDefault="00646F74"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46F74" w:rsidRPr="00583D53" w:rsidRDefault="00646F74"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46F74" w:rsidRPr="001B25D3" w:rsidRDefault="00646F74"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46F74" w:rsidRPr="00334EFB" w:rsidRDefault="00646F7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646F74" w:rsidRPr="00425161" w:rsidRDefault="00646F74"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46F74" w:rsidRPr="003C196A" w:rsidRDefault="00646F74"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46F74" w:rsidRPr="00A70EAF" w:rsidRDefault="00646F74"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646F74" w:rsidRPr="008519CC" w:rsidRDefault="00646F7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46F74" w:rsidRPr="008519CC" w:rsidRDefault="00646F74" w:rsidP="00A70EAF">
      <w:pPr>
        <w:pStyle w:val="FootnoteText"/>
        <w:rPr>
          <w:rFonts w:ascii="Times New Roman" w:hAnsi="Times New Roman"/>
          <w:vertAlign w:val="superscript"/>
          <w:lang w:val="hy-AM"/>
        </w:rPr>
      </w:pPr>
    </w:p>
    <w:p w14:paraId="00BA68F3" w14:textId="10E5BE1B" w:rsidR="00646F74" w:rsidRPr="00A70EAF" w:rsidRDefault="00646F74">
      <w:pPr>
        <w:pStyle w:val="FootnoteText"/>
        <w:rPr>
          <w:rFonts w:asciiTheme="minorHAnsi" w:hAnsiTheme="minorHAnsi"/>
          <w:lang w:val="hy-AM"/>
        </w:rPr>
      </w:pPr>
    </w:p>
  </w:footnote>
  <w:footnote w:id="18">
    <w:p w14:paraId="2EDB7FEB" w14:textId="109E5BE9" w:rsidR="00646F74" w:rsidRPr="004F02AD" w:rsidRDefault="00646F7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646F74" w:rsidRPr="004F02AD" w:rsidRDefault="00646F7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646F74" w:rsidRPr="004F02AD" w:rsidRDefault="00646F7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646F74" w:rsidRPr="00334EFB" w:rsidRDefault="00646F7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646F74" w:rsidRPr="00334EFB" w:rsidRDefault="00646F7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46F74" w:rsidRPr="00D66974" w:rsidRDefault="00646F7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46F74" w:rsidRPr="00C25873" w:rsidRDefault="00646F74">
      <w:pPr>
        <w:pStyle w:val="FootnoteText"/>
        <w:rPr>
          <w:rFonts w:asciiTheme="minorHAnsi" w:hAnsiTheme="minorHAnsi"/>
          <w:lang w:val="hy-AM"/>
        </w:rPr>
      </w:pPr>
    </w:p>
  </w:footnote>
  <w:footnote w:id="23">
    <w:p w14:paraId="28FA64B3" w14:textId="77777777" w:rsidR="00646F74" w:rsidRPr="00ED004F" w:rsidRDefault="00646F74"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46F74" w:rsidRPr="00C25873" w:rsidRDefault="00646F74">
      <w:pPr>
        <w:pStyle w:val="FootnoteText"/>
        <w:rPr>
          <w:rFonts w:asciiTheme="minorHAnsi" w:hAnsiTheme="minorHAnsi"/>
          <w:lang w:val="hy-AM"/>
        </w:rPr>
      </w:pPr>
    </w:p>
  </w:footnote>
  <w:footnote w:id="24">
    <w:p w14:paraId="3118507F" w14:textId="77777777" w:rsidR="00646F74" w:rsidRPr="00D40735" w:rsidRDefault="00646F7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46F74" w:rsidRPr="00DF6AA5" w:rsidRDefault="00646F74" w:rsidP="00C25873">
      <w:pPr>
        <w:pStyle w:val="FootnoteText"/>
        <w:rPr>
          <w:rFonts w:ascii="Sylfaen" w:hAnsi="Sylfaen"/>
          <w:lang w:val="af-ZA"/>
        </w:rPr>
      </w:pPr>
    </w:p>
    <w:p w14:paraId="4E9B949D" w14:textId="5C7289AB" w:rsidR="00646F74" w:rsidRPr="00C25873" w:rsidRDefault="00646F74">
      <w:pPr>
        <w:pStyle w:val="FootnoteText"/>
        <w:rPr>
          <w:rFonts w:asciiTheme="minorHAnsi" w:hAnsiTheme="minorHAnsi"/>
          <w:lang w:val="af-ZA"/>
        </w:rPr>
      </w:pPr>
    </w:p>
  </w:footnote>
  <w:footnote w:id="25">
    <w:p w14:paraId="00A747BB" w14:textId="77777777" w:rsidR="00646F74" w:rsidRPr="00D66974" w:rsidRDefault="00646F7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46F74" w:rsidRPr="00D66974" w:rsidRDefault="00646F74">
      <w:pPr>
        <w:pStyle w:val="FootnoteText"/>
        <w:rPr>
          <w:rFonts w:asciiTheme="minorHAnsi" w:hAnsiTheme="minorHAnsi"/>
          <w:lang w:val="hy-AM"/>
        </w:rPr>
      </w:pPr>
    </w:p>
  </w:footnote>
  <w:footnote w:id="26">
    <w:p w14:paraId="65160CD9" w14:textId="77777777" w:rsidR="00646F74" w:rsidRPr="00D66974" w:rsidRDefault="00646F7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46F74" w:rsidRPr="00D66974" w:rsidRDefault="00646F74">
      <w:pPr>
        <w:pStyle w:val="FootnoteText"/>
        <w:rPr>
          <w:rFonts w:asciiTheme="minorHAnsi" w:hAnsiTheme="minorHAnsi"/>
          <w:lang w:val="af-ZA"/>
        </w:rPr>
      </w:pPr>
    </w:p>
  </w:footnote>
  <w:footnote w:id="27">
    <w:p w14:paraId="50B463E2" w14:textId="5208C808" w:rsidR="00646F74" w:rsidRPr="00D66974" w:rsidRDefault="00646F7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46F74" w:rsidRPr="00D66974" w:rsidRDefault="00646F74">
      <w:pPr>
        <w:pStyle w:val="FootnoteText"/>
        <w:rPr>
          <w:rFonts w:asciiTheme="minorHAnsi" w:hAnsiTheme="minorHAnsi"/>
          <w:lang w:val="hy-AM"/>
        </w:rPr>
      </w:pPr>
    </w:p>
  </w:footnote>
  <w:footnote w:id="28">
    <w:p w14:paraId="4FDDE8DD" w14:textId="04F5E583" w:rsidR="00646F74" w:rsidRPr="00D66974" w:rsidRDefault="00646F7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646F74" w:rsidRPr="00D66974" w:rsidRDefault="00646F7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46F74" w:rsidRPr="00D66974" w:rsidRDefault="00646F7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646F74" w:rsidRPr="00D66974" w:rsidRDefault="00646F74"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46F74" w:rsidRPr="00D66974" w14:paraId="7E7F1AC3" w14:textId="77777777" w:rsidTr="00F15FB2">
        <w:tc>
          <w:tcPr>
            <w:tcW w:w="2631" w:type="dxa"/>
          </w:tcPr>
          <w:p w14:paraId="67856112"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46F74" w:rsidRPr="00D66974" w14:paraId="72779D04" w14:textId="77777777" w:rsidTr="00F15FB2">
        <w:tc>
          <w:tcPr>
            <w:tcW w:w="2631" w:type="dxa"/>
          </w:tcPr>
          <w:p w14:paraId="6D329682"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r>
      <w:tr w:rsidR="00646F74" w:rsidRPr="00D66974" w14:paraId="155DD234" w14:textId="77777777" w:rsidTr="00F15FB2">
        <w:tc>
          <w:tcPr>
            <w:tcW w:w="2631" w:type="dxa"/>
          </w:tcPr>
          <w:p w14:paraId="71CF96AA"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r>
      <w:tr w:rsidR="00646F74" w:rsidRPr="00D66974" w14:paraId="58D94C8D" w14:textId="77777777" w:rsidTr="00F15FB2">
        <w:tc>
          <w:tcPr>
            <w:tcW w:w="2631" w:type="dxa"/>
          </w:tcPr>
          <w:p w14:paraId="4B55D0E8"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r>
      <w:tr w:rsidR="00646F74" w:rsidRPr="00D66974" w14:paraId="2AC9A05A" w14:textId="77777777" w:rsidTr="00F15FB2">
        <w:tc>
          <w:tcPr>
            <w:tcW w:w="2631" w:type="dxa"/>
          </w:tcPr>
          <w:p w14:paraId="235A9D82"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r>
      <w:tr w:rsidR="00646F74" w:rsidRPr="00D66974" w14:paraId="0440991C" w14:textId="77777777" w:rsidTr="00F15FB2">
        <w:tc>
          <w:tcPr>
            <w:tcW w:w="2631" w:type="dxa"/>
          </w:tcPr>
          <w:p w14:paraId="14196C7F"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r>
      <w:tr w:rsidR="00646F74" w:rsidRPr="00D66974" w14:paraId="46E6A9F3" w14:textId="77777777" w:rsidTr="00F15FB2">
        <w:tc>
          <w:tcPr>
            <w:tcW w:w="2631" w:type="dxa"/>
          </w:tcPr>
          <w:p w14:paraId="3D3E781A"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r>
      <w:tr w:rsidR="00646F74" w:rsidRPr="00D66974" w14:paraId="18D47FA4" w14:textId="77777777" w:rsidTr="00F15FB2">
        <w:tc>
          <w:tcPr>
            <w:tcW w:w="2631" w:type="dxa"/>
          </w:tcPr>
          <w:p w14:paraId="1A129FAE"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646F74" w:rsidRPr="00D66974" w:rsidRDefault="00646F74"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646F74" w:rsidRPr="00C25873" w:rsidRDefault="00646F7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646F74" w:rsidRPr="00AD2285" w:rsidRDefault="00646F7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646F74" w:rsidRPr="00AD2285" w:rsidRDefault="00646F7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646F74" w:rsidRPr="00AD2285" w:rsidRDefault="00646F7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646F74" w:rsidRPr="00264D57" w:rsidRDefault="00646F7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646F74" w:rsidRDefault="00646F7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46F74" w:rsidRPr="00CD51B9" w:rsidRDefault="00646F74"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646F74" w:rsidRPr="00D66974" w:rsidRDefault="00646F7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2F9"/>
    <w:rsid w:val="000313A6"/>
    <w:rsid w:val="000320D7"/>
    <w:rsid w:val="000330A3"/>
    <w:rsid w:val="00033946"/>
    <w:rsid w:val="00033B20"/>
    <w:rsid w:val="0003466E"/>
    <w:rsid w:val="000346E9"/>
    <w:rsid w:val="000347EF"/>
    <w:rsid w:val="00034CED"/>
    <w:rsid w:val="00035037"/>
    <w:rsid w:val="000356CC"/>
    <w:rsid w:val="0003630C"/>
    <w:rsid w:val="00037DDE"/>
    <w:rsid w:val="000408D8"/>
    <w:rsid w:val="00040B8D"/>
    <w:rsid w:val="0004387F"/>
    <w:rsid w:val="00044F2D"/>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528"/>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66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B38"/>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9B9"/>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73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2FF3"/>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AE6"/>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F7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27F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AA8"/>
    <w:rsid w:val="007F12DE"/>
    <w:rsid w:val="007F1314"/>
    <w:rsid w:val="007F1F51"/>
    <w:rsid w:val="007F262B"/>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D2"/>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42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873"/>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403"/>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017B"/>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15E"/>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3F5"/>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AEA"/>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00591-BD3B-49B1-87E4-BF561CE8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93</Pages>
  <Words>31417</Words>
  <Characters>179082</Characters>
  <Application>Microsoft Office Word</Application>
  <DocSecurity>0</DocSecurity>
  <Lines>1492</Lines>
  <Paragraphs>420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210079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129</cp:revision>
  <cp:lastPrinted>2018-02-16T07:12:00Z</cp:lastPrinted>
  <dcterms:created xsi:type="dcterms:W3CDTF">2025-03-04T12:43:00Z</dcterms:created>
  <dcterms:modified xsi:type="dcterms:W3CDTF">2026-01-19T13:31:00Z</dcterms:modified>
</cp:coreProperties>
</file>