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986" w:rsidRPr="00C5284B"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lang w:val="en-US"/>
        </w:rPr>
      </w:pPr>
      <w:r w:rsidRPr="00C5284B">
        <w:rPr>
          <w:rFonts w:ascii="GHEA Grapalat" w:hAnsi="GHEA Grapalat"/>
          <w:b/>
          <w:i w:val="0"/>
          <w:sz w:val="18"/>
          <w:szCs w:val="18"/>
        </w:rPr>
        <w:t>NOTICE</w:t>
      </w:r>
    </w:p>
    <w:p w:rsidR="00315986" w:rsidRPr="00A36138"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rPr>
      </w:pPr>
      <w:r w:rsidRPr="00A36138">
        <w:rPr>
          <w:rStyle w:val="tlid-translation"/>
          <w:b/>
          <w:i w:val="0"/>
          <w:sz w:val="18"/>
          <w:szCs w:val="18"/>
          <w:lang w:val="en"/>
        </w:rPr>
        <w:t>Quotation request</w:t>
      </w:r>
    </w:p>
    <w:p w:rsidR="00315986" w:rsidRPr="00205E3B"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lang w:val="en-US"/>
        </w:rPr>
      </w:pPr>
      <w:r w:rsidRPr="00A36138">
        <w:rPr>
          <w:rFonts w:ascii="GHEA Grapalat" w:hAnsi="GHEA Grapalat"/>
          <w:b/>
          <w:i w:val="0"/>
          <w:sz w:val="18"/>
          <w:szCs w:val="18"/>
        </w:rPr>
        <w:t xml:space="preserve">This text of the notice is approved by decision of the Evaluation Commission No 1 </w:t>
      </w:r>
      <w:r w:rsidRPr="009129BB">
        <w:rPr>
          <w:rFonts w:ascii="GHEA Grapalat" w:hAnsi="GHEA Grapalat"/>
          <w:b/>
          <w:i w:val="0"/>
          <w:sz w:val="18"/>
          <w:szCs w:val="18"/>
        </w:rPr>
        <w:t xml:space="preserve">of </w:t>
      </w:r>
      <w:r w:rsidR="00022032">
        <w:rPr>
          <w:rFonts w:ascii="GHEA Grapalat" w:hAnsi="GHEA Grapalat"/>
          <w:b/>
          <w:i w:val="0"/>
          <w:sz w:val="18"/>
          <w:szCs w:val="18"/>
          <w:lang w:val="hy-AM"/>
        </w:rPr>
        <w:t>05</w:t>
      </w:r>
      <w:r w:rsidR="00FB3911" w:rsidRPr="009129BB">
        <w:rPr>
          <w:rFonts w:ascii="GHEA Grapalat" w:hAnsi="GHEA Grapalat"/>
          <w:b/>
          <w:i w:val="0"/>
          <w:sz w:val="18"/>
          <w:szCs w:val="18"/>
          <w:lang w:val="en-US"/>
        </w:rPr>
        <w:t>.</w:t>
      </w:r>
      <w:r w:rsidR="00E87B6F">
        <w:rPr>
          <w:rFonts w:ascii="GHEA Grapalat" w:hAnsi="GHEA Grapalat"/>
          <w:b/>
          <w:i w:val="0"/>
          <w:sz w:val="18"/>
          <w:szCs w:val="18"/>
          <w:lang w:val="en-US"/>
        </w:rPr>
        <w:t>0</w:t>
      </w:r>
      <w:r w:rsidR="00022032">
        <w:rPr>
          <w:rFonts w:ascii="GHEA Grapalat" w:hAnsi="GHEA Grapalat"/>
          <w:b/>
          <w:i w:val="0"/>
          <w:sz w:val="18"/>
          <w:szCs w:val="18"/>
          <w:lang w:val="en-US"/>
        </w:rPr>
        <w:t>2</w:t>
      </w:r>
      <w:r w:rsidR="00FF2451" w:rsidRPr="009129BB">
        <w:rPr>
          <w:rFonts w:ascii="GHEA Grapalat" w:hAnsi="GHEA Grapalat"/>
          <w:b/>
          <w:i w:val="0"/>
          <w:sz w:val="18"/>
          <w:szCs w:val="18"/>
          <w:lang w:val="en-US"/>
        </w:rPr>
        <w:t>.202</w:t>
      </w:r>
      <w:r w:rsidR="00E87B6F">
        <w:rPr>
          <w:rFonts w:ascii="GHEA Grapalat" w:hAnsi="GHEA Grapalat"/>
          <w:b/>
          <w:i w:val="0"/>
          <w:sz w:val="18"/>
          <w:szCs w:val="18"/>
          <w:lang w:val="en-US"/>
        </w:rPr>
        <w:t>6</w:t>
      </w:r>
    </w:p>
    <w:p w:rsidR="00315986" w:rsidRPr="00173E83" w:rsidRDefault="00315986" w:rsidP="00315986">
      <w:pPr>
        <w:pStyle w:val="BodyTextIndent"/>
        <w:shd w:val="clear" w:color="auto" w:fill="FFFFFF"/>
        <w:spacing w:after="160" w:line="240" w:lineRule="auto"/>
        <w:ind w:left="567" w:right="565" w:firstLine="0"/>
        <w:jc w:val="center"/>
        <w:rPr>
          <w:rFonts w:ascii="GHEA Grapalat" w:hAnsi="GHEA Grapalat"/>
          <w:b/>
          <w:i w:val="0"/>
          <w:sz w:val="20"/>
          <w:szCs w:val="20"/>
        </w:rPr>
      </w:pPr>
      <w:r w:rsidRPr="00173E83">
        <w:rPr>
          <w:rFonts w:ascii="GHEA Grapalat" w:hAnsi="GHEA Grapalat"/>
          <w:b/>
          <w:i w:val="0"/>
          <w:sz w:val="20"/>
          <w:szCs w:val="20"/>
        </w:rPr>
        <w:t xml:space="preserve">Code of the procedure: </w:t>
      </w:r>
      <w:r w:rsidR="00D144AD" w:rsidRPr="00173E83">
        <w:rPr>
          <w:rFonts w:ascii="GHEA Grapalat" w:hAnsi="GHEA Grapalat"/>
          <w:b/>
          <w:i w:val="0"/>
          <w:sz w:val="20"/>
          <w:szCs w:val="20"/>
        </w:rPr>
        <w:t>ՀՀՎԱ-ԳՀԾՁԲ-2</w:t>
      </w:r>
      <w:r w:rsidR="00067B5A">
        <w:rPr>
          <w:rFonts w:ascii="GHEA Grapalat" w:hAnsi="GHEA Grapalat"/>
          <w:b/>
          <w:i w:val="0"/>
          <w:sz w:val="20"/>
          <w:szCs w:val="20"/>
          <w:lang w:val="en-US"/>
        </w:rPr>
        <w:t>6</w:t>
      </w:r>
      <w:r w:rsidR="00D144AD" w:rsidRPr="00173E83">
        <w:rPr>
          <w:rFonts w:ascii="GHEA Grapalat" w:hAnsi="GHEA Grapalat"/>
          <w:b/>
          <w:i w:val="0"/>
          <w:sz w:val="20"/>
          <w:szCs w:val="20"/>
        </w:rPr>
        <w:t>/</w:t>
      </w:r>
      <w:r w:rsidR="00022032">
        <w:rPr>
          <w:rFonts w:ascii="GHEA Grapalat" w:hAnsi="GHEA Grapalat"/>
          <w:b/>
          <w:i w:val="0"/>
          <w:sz w:val="20"/>
          <w:szCs w:val="20"/>
          <w:lang w:val="hy-AM"/>
        </w:rPr>
        <w:t>10</w:t>
      </w:r>
      <w:r w:rsidR="00D144AD" w:rsidRPr="00173E83">
        <w:rPr>
          <w:rFonts w:ascii="GHEA Grapalat" w:hAnsi="GHEA Grapalat"/>
          <w:b/>
          <w:i w:val="0"/>
          <w:sz w:val="20"/>
          <w:szCs w:val="20"/>
        </w:rPr>
        <w:t xml:space="preserve"> </w:t>
      </w:r>
    </w:p>
    <w:p w:rsidR="00315986" w:rsidRPr="006D09E3" w:rsidRDefault="00315986" w:rsidP="00315986">
      <w:pPr>
        <w:pStyle w:val="BodyTextIndent"/>
        <w:shd w:val="clear" w:color="auto" w:fill="FFFFFF"/>
        <w:spacing w:after="160" w:line="240" w:lineRule="auto"/>
        <w:ind w:firstLine="567"/>
        <w:rPr>
          <w:rFonts w:ascii="GHEA Grapalat" w:hAnsi="GHEA Grapalat"/>
          <w:i w:val="0"/>
          <w:sz w:val="18"/>
          <w:szCs w:val="18"/>
        </w:rPr>
      </w:pPr>
      <w:r w:rsidRPr="006D09E3">
        <w:rPr>
          <w:rFonts w:ascii="GHEA Grapalat" w:hAnsi="GHEA Grapalat"/>
          <w:i w:val="0"/>
          <w:sz w:val="18"/>
          <w:szCs w:val="18"/>
        </w:rPr>
        <w:t xml:space="preserve">The contracting authority the Office of the Prime Minister of RA, located at the following address: Government House </w:t>
      </w:r>
      <w:proofErr w:type="gramStart"/>
      <w:r w:rsidRPr="006D09E3">
        <w:rPr>
          <w:rFonts w:ascii="GHEA Grapalat" w:hAnsi="GHEA Grapalat"/>
          <w:i w:val="0"/>
          <w:sz w:val="18"/>
          <w:szCs w:val="18"/>
        </w:rPr>
        <w:t>1,Yerevan</w:t>
      </w:r>
      <w:proofErr w:type="gramEnd"/>
      <w:r w:rsidRPr="006D09E3">
        <w:rPr>
          <w:rFonts w:ascii="GHEA Grapalat" w:hAnsi="GHEA Grapalat"/>
          <w:i w:val="0"/>
          <w:sz w:val="18"/>
          <w:szCs w:val="18"/>
        </w:rPr>
        <w:t>, Republic of Armenia, with the view of carrying out single source procurement due to emergency or other unforeseen situation as prescribed by point 2 of part 1 of Article 23 of the Law of the</w:t>
      </w:r>
      <w:r w:rsidRPr="006D09E3">
        <w:rPr>
          <w:rFonts w:ascii="Courier New" w:hAnsi="Courier New" w:cs="Courier New"/>
          <w:i w:val="0"/>
          <w:sz w:val="18"/>
          <w:szCs w:val="18"/>
        </w:rPr>
        <w:t> </w:t>
      </w:r>
      <w:r w:rsidRPr="006D09E3">
        <w:rPr>
          <w:rFonts w:ascii="GHEA Grapalat" w:hAnsi="GHEA Grapalat"/>
          <w:i w:val="0"/>
          <w:sz w:val="18"/>
          <w:szCs w:val="18"/>
        </w:rPr>
        <w:t>Republic of Armenia "On procurement", gives notice for a procedure (hereinafter referred to as "the procedure") which shall be carried out in one stage.</w:t>
      </w:r>
    </w:p>
    <w:p w:rsidR="00A65136" w:rsidRPr="00A65136" w:rsidRDefault="00A65136" w:rsidP="00A65136">
      <w:pPr>
        <w:shd w:val="clear" w:color="auto" w:fill="FFFFFF"/>
        <w:spacing w:after="160" w:line="360" w:lineRule="auto"/>
        <w:ind w:firstLine="567"/>
        <w:jc w:val="both"/>
        <w:rPr>
          <w:rFonts w:ascii="GHEA Grapalat" w:hAnsi="GHEA Grapalat"/>
          <w:sz w:val="20"/>
          <w:szCs w:val="20"/>
          <w:lang w:val="en-AU"/>
        </w:rPr>
      </w:pPr>
      <w:r w:rsidRPr="00A65136">
        <w:rPr>
          <w:rFonts w:ascii="GHEA Grapalat" w:hAnsi="GHEA Grapalat"/>
          <w:sz w:val="20"/>
          <w:szCs w:val="20"/>
          <w:lang w:val="en-AU"/>
        </w:rPr>
        <w:t xml:space="preserve">The bidder selected based on the results of the procedure will be proposed, in a prescribed manner, to conclude a </w:t>
      </w:r>
      <w:proofErr w:type="gramStart"/>
      <w:r w:rsidRPr="00A65136">
        <w:rPr>
          <w:rFonts w:ascii="GHEA Grapalat" w:hAnsi="GHEA Grapalat"/>
          <w:sz w:val="20"/>
          <w:szCs w:val="20"/>
          <w:lang w:val="en-AU"/>
        </w:rPr>
        <w:t xml:space="preserve">contract </w:t>
      </w:r>
      <w:r w:rsidRPr="00A65136">
        <w:rPr>
          <w:rFonts w:ascii="GHEA Grapalat" w:hAnsi="GHEA Grapalat"/>
          <w:b/>
          <w:sz w:val="20"/>
          <w:szCs w:val="20"/>
          <w:lang w:val="hy-AM"/>
        </w:rPr>
        <w:t xml:space="preserve"> for</w:t>
      </w:r>
      <w:proofErr w:type="gramEnd"/>
      <w:r w:rsidRPr="00A65136">
        <w:rPr>
          <w:rFonts w:ascii="GHEA Grapalat" w:hAnsi="GHEA Grapalat"/>
          <w:b/>
          <w:sz w:val="20"/>
          <w:szCs w:val="20"/>
          <w:lang w:val="hy-AM"/>
        </w:rPr>
        <w:t xml:space="preserve"> the provision of medical services</w:t>
      </w:r>
      <w:r w:rsidRPr="00A65136">
        <w:rPr>
          <w:rFonts w:ascii="GHEA Grapalat" w:hAnsi="GHEA Grapalat"/>
          <w:sz w:val="20"/>
          <w:szCs w:val="20"/>
          <w:lang w:val="en-AU"/>
        </w:rPr>
        <w:t xml:space="preserve"> (hereinafter referred to as "the contract"). </w:t>
      </w:r>
    </w:p>
    <w:p w:rsidR="003B2CB9" w:rsidRPr="006D09E3" w:rsidRDefault="003B2CB9" w:rsidP="003B2CB9">
      <w:pPr>
        <w:pStyle w:val="BodyTextIndent"/>
        <w:shd w:val="clear" w:color="auto" w:fill="FFFFFF"/>
        <w:spacing w:after="160"/>
        <w:ind w:firstLine="0"/>
        <w:rPr>
          <w:rFonts w:ascii="GHEA Grapalat" w:hAnsi="GHEA Grapalat"/>
          <w:i w:val="0"/>
          <w:sz w:val="18"/>
          <w:szCs w:val="18"/>
        </w:rPr>
      </w:pPr>
      <w:r w:rsidRPr="006D09E3">
        <w:rPr>
          <w:rFonts w:ascii="GHEA Grapalat" w:hAnsi="GHEA Grapalat"/>
          <w:i w:val="0"/>
          <w:sz w:val="18"/>
          <w:szCs w:val="18"/>
        </w:rPr>
        <w:t>Pursuant to Article 7 of the Law of the Republic of Armenia "On procurement", any person, irrespective of the fact of being a foreign natural person, an organisation or a stateless person, shall have equal right to participate in this procedure.</w:t>
      </w:r>
    </w:p>
    <w:p w:rsidR="003B2CB9" w:rsidRPr="006D09E3" w:rsidRDefault="003B2CB9" w:rsidP="003B2CB9">
      <w:pPr>
        <w:pStyle w:val="BodyTextIndent"/>
        <w:spacing w:after="160"/>
        <w:ind w:firstLine="567"/>
        <w:rPr>
          <w:rFonts w:ascii="GHEA Grapalat" w:hAnsi="GHEA Grapalat"/>
          <w:i w:val="0"/>
          <w:sz w:val="18"/>
          <w:szCs w:val="18"/>
        </w:rPr>
      </w:pPr>
      <w:r w:rsidRPr="006D09E3">
        <w:rPr>
          <w:rFonts w:ascii="GHEA Grapalat" w:hAnsi="GHEA Grapalat"/>
          <w:i w:val="0"/>
          <w:sz w:val="18"/>
          <w:szCs w:val="18"/>
        </w:rPr>
        <w:t>The conditions presented to the persons who do not have the right to participate in this procedure, as well as to the participants, are defined in the invitation to this procedure.</w:t>
      </w:r>
    </w:p>
    <w:p w:rsidR="003B2CB9" w:rsidRPr="006D09E3"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6D09E3">
        <w:rPr>
          <w:rFonts w:ascii="GHEA Grapalat" w:eastAsiaTheme="minorHAnsi" w:hAnsi="GHEA Grapalat" w:cstheme="minorBidi"/>
          <w:sz w:val="18"/>
          <w:szCs w:val="18"/>
          <w:lang w:val="en-AU"/>
        </w:rPr>
        <w:t>The selected participant is determined from the number of participants who have submitted sufficiently evaluated bids on non-price terms, on the principle of giving preference to the participant who submitted the lowest price offer.</w:t>
      </w:r>
    </w:p>
    <w:p w:rsidR="003B2CB9" w:rsidRPr="006D09E3"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6D09E3">
        <w:rPr>
          <w:rFonts w:ascii="GHEA Grapalat" w:eastAsiaTheme="minorHAnsi" w:hAnsi="GHEA Grapalat" w:cstheme="minorBidi"/>
          <w:sz w:val="18"/>
          <w:szCs w:val="18"/>
          <w:lang w:val="en-AU"/>
        </w:rPr>
        <w:t>In the event of a request to issue an invitation in electronic form, the customer shall provide free of charge the issuance of the invitation in electronic form during the working day following the day of receiving the application.</w:t>
      </w:r>
    </w:p>
    <w:p w:rsidR="003B2CB9" w:rsidRPr="006D09E3"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6D09E3">
        <w:rPr>
          <w:rFonts w:ascii="GHEA Grapalat" w:eastAsiaTheme="minorHAnsi" w:hAnsi="GHEA Grapalat" w:cstheme="minorBidi"/>
          <w:sz w:val="18"/>
          <w:szCs w:val="18"/>
          <w:lang w:val="en-AU"/>
        </w:rPr>
        <w:t xml:space="preserve">Applications for participation in this procedure must be submitted electronically through the </w:t>
      </w:r>
      <w:proofErr w:type="spellStart"/>
      <w:r w:rsidRPr="006D09E3">
        <w:rPr>
          <w:rFonts w:ascii="GHEA Grapalat" w:eastAsiaTheme="minorHAnsi" w:hAnsi="GHEA Grapalat" w:cstheme="minorBidi"/>
          <w:sz w:val="18"/>
          <w:szCs w:val="18"/>
          <w:lang w:val="en-AU"/>
        </w:rPr>
        <w:t>Armeps</w:t>
      </w:r>
      <w:proofErr w:type="spellEnd"/>
      <w:r w:rsidRPr="006D09E3">
        <w:rPr>
          <w:rFonts w:ascii="GHEA Grapalat" w:eastAsiaTheme="minorHAnsi" w:hAnsi="GHEA Grapalat" w:cstheme="minorBidi"/>
          <w:sz w:val="18"/>
          <w:szCs w:val="18"/>
          <w:lang w:val="en-AU"/>
        </w:rPr>
        <w:t xml:space="preserve"> (www.armeps.am) electronic procurement system </w:t>
      </w:r>
      <w:r w:rsidRPr="006D09E3">
        <w:rPr>
          <w:rFonts w:ascii="GHEA Grapalat" w:eastAsiaTheme="minorHAnsi" w:hAnsi="GHEA Grapalat" w:cstheme="minorBidi"/>
          <w:b/>
          <w:sz w:val="18"/>
          <w:szCs w:val="18"/>
          <w:lang w:val="en-AU"/>
        </w:rPr>
        <w:t>by 1</w:t>
      </w:r>
      <w:r w:rsidR="00A22C6F" w:rsidRPr="006D09E3">
        <w:rPr>
          <w:rFonts w:ascii="GHEA Grapalat" w:eastAsiaTheme="minorHAnsi" w:hAnsi="GHEA Grapalat" w:cstheme="minorBidi"/>
          <w:b/>
          <w:sz w:val="18"/>
          <w:szCs w:val="18"/>
          <w:lang w:val="hy-AM"/>
        </w:rPr>
        <w:t>1:</w:t>
      </w:r>
      <w:r w:rsidR="00326EFE" w:rsidRPr="006D09E3">
        <w:rPr>
          <w:rFonts w:ascii="GHEA Grapalat" w:eastAsiaTheme="minorHAnsi" w:hAnsi="GHEA Grapalat" w:cstheme="minorBidi"/>
          <w:b/>
          <w:sz w:val="18"/>
          <w:szCs w:val="18"/>
          <w:lang w:val="en-AU"/>
        </w:rPr>
        <w:t>0</w:t>
      </w:r>
      <w:r w:rsidR="009C59C6" w:rsidRPr="006D09E3">
        <w:rPr>
          <w:rFonts w:ascii="GHEA Grapalat" w:eastAsiaTheme="minorHAnsi" w:hAnsi="GHEA Grapalat" w:cstheme="minorBidi"/>
          <w:b/>
          <w:sz w:val="18"/>
          <w:szCs w:val="18"/>
          <w:lang w:val="en-AU"/>
        </w:rPr>
        <w:t xml:space="preserve">0 on the </w:t>
      </w:r>
      <w:r w:rsidR="00A232D4">
        <w:rPr>
          <w:rFonts w:ascii="GHEA Grapalat" w:eastAsiaTheme="minorHAnsi" w:hAnsi="GHEA Grapalat" w:cstheme="minorBidi"/>
          <w:b/>
          <w:sz w:val="18"/>
          <w:szCs w:val="18"/>
          <w:lang w:val="hy-AM"/>
        </w:rPr>
        <w:t>8</w:t>
      </w:r>
      <w:proofErr w:type="spellStart"/>
      <w:r w:rsidRPr="006D09E3">
        <w:rPr>
          <w:rFonts w:ascii="GHEA Grapalat" w:eastAsiaTheme="minorHAnsi" w:hAnsi="GHEA Grapalat" w:cstheme="minorBidi"/>
          <w:b/>
          <w:sz w:val="18"/>
          <w:szCs w:val="18"/>
          <w:lang w:val="en-AU"/>
        </w:rPr>
        <w:t>th</w:t>
      </w:r>
      <w:proofErr w:type="spellEnd"/>
      <w:r w:rsidRPr="006D09E3">
        <w:rPr>
          <w:rFonts w:ascii="GHEA Grapalat" w:eastAsiaTheme="minorHAnsi" w:hAnsi="GHEA Grapalat" w:cstheme="minorBidi"/>
          <w:b/>
          <w:sz w:val="18"/>
          <w:szCs w:val="18"/>
          <w:lang w:val="en-AU"/>
        </w:rPr>
        <w:t xml:space="preserve"> day</w:t>
      </w:r>
      <w:r w:rsidRPr="006D09E3">
        <w:rPr>
          <w:rFonts w:ascii="GHEA Grapalat" w:eastAsiaTheme="minorHAnsi" w:hAnsi="GHEA Grapalat" w:cstheme="minorBidi"/>
          <w:sz w:val="18"/>
          <w:szCs w:val="18"/>
          <w:lang w:val="en-AU"/>
        </w:rPr>
        <w:t xml:space="preserve"> from the date of publication of this announcement. In addition to Armenian, applications can also be submitted in English or Russian.</w:t>
      </w:r>
    </w:p>
    <w:p w:rsidR="003B2CB9" w:rsidRPr="006D09E3"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6D09E3">
        <w:rPr>
          <w:rFonts w:ascii="GHEA Grapalat" w:eastAsiaTheme="minorHAnsi" w:hAnsi="GHEA Grapalat" w:cstheme="minorBidi"/>
          <w:sz w:val="18"/>
          <w:szCs w:val="18"/>
          <w:lang w:val="en-AU"/>
        </w:rPr>
        <w:t xml:space="preserve">Bids will be opened electronically through the </w:t>
      </w:r>
      <w:proofErr w:type="spellStart"/>
      <w:r w:rsidRPr="006D09E3">
        <w:rPr>
          <w:rFonts w:ascii="GHEA Grapalat" w:eastAsiaTheme="minorHAnsi" w:hAnsi="GHEA Grapalat" w:cstheme="minorBidi"/>
          <w:sz w:val="18"/>
          <w:szCs w:val="18"/>
          <w:lang w:val="en-AU"/>
        </w:rPr>
        <w:t>Armeps</w:t>
      </w:r>
      <w:proofErr w:type="spellEnd"/>
      <w:r w:rsidRPr="006D09E3">
        <w:rPr>
          <w:rFonts w:ascii="GHEA Grapalat" w:eastAsiaTheme="minorHAnsi" w:hAnsi="GHEA Grapalat" w:cstheme="minorBidi"/>
          <w:sz w:val="18"/>
          <w:szCs w:val="18"/>
          <w:lang w:val="en-AU"/>
        </w:rPr>
        <w:t xml:space="preserve"> electronic procurement syst</w:t>
      </w:r>
      <w:r w:rsidR="0087510F" w:rsidRPr="006D09E3">
        <w:rPr>
          <w:rFonts w:ascii="GHEA Grapalat" w:eastAsiaTheme="minorHAnsi" w:hAnsi="GHEA Grapalat" w:cstheme="minorBidi"/>
          <w:sz w:val="18"/>
          <w:szCs w:val="18"/>
          <w:lang w:val="en-AU"/>
        </w:rPr>
        <w:t>em at 1</w:t>
      </w:r>
      <w:r w:rsidR="00A22C6F" w:rsidRPr="006D09E3">
        <w:rPr>
          <w:rFonts w:ascii="GHEA Grapalat" w:eastAsiaTheme="minorHAnsi" w:hAnsi="GHEA Grapalat" w:cstheme="minorBidi"/>
          <w:sz w:val="18"/>
          <w:szCs w:val="18"/>
          <w:lang w:val="hy-AM"/>
        </w:rPr>
        <w:t>1</w:t>
      </w:r>
      <w:r w:rsidR="009129BB" w:rsidRPr="006D09E3">
        <w:rPr>
          <w:rFonts w:ascii="GHEA Grapalat" w:eastAsiaTheme="minorHAnsi" w:hAnsi="GHEA Grapalat" w:cstheme="minorBidi"/>
          <w:sz w:val="18"/>
          <w:szCs w:val="18"/>
          <w:lang w:val="en-AU"/>
        </w:rPr>
        <w:t>:</w:t>
      </w:r>
      <w:r w:rsidR="00326EFE" w:rsidRPr="006D09E3">
        <w:rPr>
          <w:rFonts w:ascii="GHEA Grapalat" w:eastAsiaTheme="minorHAnsi" w:hAnsi="GHEA Grapalat" w:cstheme="minorBidi"/>
          <w:sz w:val="18"/>
          <w:szCs w:val="18"/>
          <w:lang w:val="hy-AM"/>
        </w:rPr>
        <w:t>0</w:t>
      </w:r>
      <w:r w:rsidR="009129BB" w:rsidRPr="006D09E3">
        <w:rPr>
          <w:rFonts w:ascii="GHEA Grapalat" w:eastAsiaTheme="minorHAnsi" w:hAnsi="GHEA Grapalat" w:cstheme="minorBidi"/>
          <w:sz w:val="18"/>
          <w:szCs w:val="18"/>
          <w:lang w:val="en-AU"/>
        </w:rPr>
        <w:t xml:space="preserve">0  on the </w:t>
      </w:r>
      <w:r w:rsidR="00A232D4">
        <w:rPr>
          <w:rFonts w:ascii="GHEA Grapalat" w:eastAsiaTheme="minorHAnsi" w:hAnsi="GHEA Grapalat" w:cstheme="minorBidi"/>
          <w:sz w:val="18"/>
          <w:szCs w:val="18"/>
          <w:lang w:val="hy-AM"/>
        </w:rPr>
        <w:t>8</w:t>
      </w:r>
      <w:proofErr w:type="spellStart"/>
      <w:r w:rsidR="0087510F" w:rsidRPr="006D09E3">
        <w:rPr>
          <w:rFonts w:ascii="GHEA Grapalat" w:eastAsiaTheme="minorHAnsi" w:hAnsi="GHEA Grapalat" w:cstheme="minorBidi"/>
          <w:sz w:val="18"/>
          <w:szCs w:val="18"/>
          <w:lang w:val="en-AU"/>
        </w:rPr>
        <w:t>th</w:t>
      </w:r>
      <w:proofErr w:type="spellEnd"/>
      <w:r w:rsidR="0087510F" w:rsidRPr="006D09E3">
        <w:rPr>
          <w:rFonts w:ascii="GHEA Grapalat" w:eastAsiaTheme="minorHAnsi" w:hAnsi="GHEA Grapalat" w:cstheme="minorBidi"/>
          <w:sz w:val="18"/>
          <w:szCs w:val="18"/>
          <w:lang w:val="en-AU"/>
        </w:rPr>
        <w:t xml:space="preserve"> day  </w:t>
      </w:r>
      <w:r w:rsidR="009129BB" w:rsidRPr="00F501B6">
        <w:rPr>
          <w:rFonts w:ascii="GHEA Grapalat" w:eastAsiaTheme="minorHAnsi" w:hAnsi="GHEA Grapalat" w:cstheme="minorBidi"/>
          <w:sz w:val="18"/>
          <w:szCs w:val="18"/>
          <w:lang w:val="en-AU"/>
        </w:rPr>
        <w:t>(</w:t>
      </w:r>
      <w:r w:rsidR="00022032" w:rsidRPr="00F501B6">
        <w:rPr>
          <w:rFonts w:ascii="GHEA Grapalat" w:eastAsiaTheme="minorHAnsi" w:hAnsi="GHEA Grapalat" w:cstheme="minorBidi"/>
          <w:sz w:val="18"/>
          <w:szCs w:val="18"/>
          <w:lang w:val="hy-AM"/>
        </w:rPr>
        <w:t>1</w:t>
      </w:r>
      <w:r w:rsidR="00A232D4">
        <w:rPr>
          <w:rFonts w:ascii="GHEA Grapalat" w:eastAsiaTheme="minorHAnsi" w:hAnsi="GHEA Grapalat" w:cstheme="minorBidi"/>
          <w:sz w:val="18"/>
          <w:szCs w:val="18"/>
          <w:lang w:val="hy-AM"/>
        </w:rPr>
        <w:t>3</w:t>
      </w:r>
      <w:bookmarkStart w:id="0" w:name="_GoBack"/>
      <w:bookmarkEnd w:id="0"/>
      <w:r w:rsidR="00D61B7D" w:rsidRPr="00F501B6">
        <w:rPr>
          <w:rFonts w:ascii="GHEA Grapalat" w:eastAsiaTheme="minorHAnsi" w:hAnsi="GHEA Grapalat" w:cstheme="minorBidi"/>
          <w:sz w:val="18"/>
          <w:szCs w:val="18"/>
          <w:lang w:val="hy-AM"/>
        </w:rPr>
        <w:t>.</w:t>
      </w:r>
      <w:r w:rsidR="00E87B6F" w:rsidRPr="00F501B6">
        <w:rPr>
          <w:rFonts w:ascii="GHEA Grapalat" w:eastAsiaTheme="minorHAnsi" w:hAnsi="GHEA Grapalat" w:cstheme="minorBidi"/>
          <w:sz w:val="18"/>
          <w:szCs w:val="18"/>
        </w:rPr>
        <w:t>0</w:t>
      </w:r>
      <w:r w:rsidR="00022032" w:rsidRPr="00F501B6">
        <w:rPr>
          <w:rFonts w:ascii="GHEA Grapalat" w:eastAsiaTheme="minorHAnsi" w:hAnsi="GHEA Grapalat" w:cstheme="minorBidi"/>
          <w:sz w:val="18"/>
          <w:szCs w:val="18"/>
          <w:lang w:val="hy-AM"/>
        </w:rPr>
        <w:t>2</w:t>
      </w:r>
      <w:r w:rsidRPr="00F501B6">
        <w:rPr>
          <w:rFonts w:ascii="GHEA Grapalat" w:eastAsiaTheme="minorHAnsi" w:hAnsi="GHEA Grapalat" w:cstheme="minorBidi"/>
          <w:sz w:val="18"/>
          <w:szCs w:val="18"/>
          <w:lang w:val="en-AU"/>
        </w:rPr>
        <w:t>.202</w:t>
      </w:r>
      <w:r w:rsidR="00E87B6F" w:rsidRPr="00F501B6">
        <w:rPr>
          <w:rFonts w:ascii="GHEA Grapalat" w:eastAsiaTheme="minorHAnsi" w:hAnsi="GHEA Grapalat" w:cstheme="minorBidi"/>
          <w:sz w:val="18"/>
          <w:szCs w:val="18"/>
          <w:lang w:val="en-AU"/>
        </w:rPr>
        <w:t>6</w:t>
      </w:r>
      <w:r w:rsidRPr="00F501B6">
        <w:rPr>
          <w:rFonts w:ascii="GHEA Grapalat" w:eastAsiaTheme="minorHAnsi" w:hAnsi="GHEA Grapalat" w:cstheme="minorBidi"/>
          <w:sz w:val="18"/>
          <w:szCs w:val="18"/>
          <w:lang w:val="en-AU"/>
        </w:rPr>
        <w:t xml:space="preserve"> ) </w:t>
      </w:r>
      <w:r w:rsidRPr="006D09E3">
        <w:rPr>
          <w:rFonts w:ascii="GHEA Grapalat" w:eastAsiaTheme="minorHAnsi" w:hAnsi="GHEA Grapalat" w:cstheme="minorBidi"/>
          <w:sz w:val="18"/>
          <w:szCs w:val="18"/>
          <w:lang w:val="en-AU"/>
        </w:rPr>
        <w:t>from the date of publication of this announcement.</w:t>
      </w:r>
    </w:p>
    <w:p w:rsidR="003B2CB9" w:rsidRPr="006D09E3"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6D09E3">
        <w:rPr>
          <w:rFonts w:ascii="GHEA Grapalat" w:eastAsiaTheme="minorHAnsi" w:hAnsi="GHEA Grapalat" w:cstheme="minorBidi"/>
          <w:sz w:val="18"/>
          <w:szCs w:val="18"/>
          <w:lang w:val="en-AU"/>
        </w:rPr>
        <w:t xml:space="preserve">The appeal regarding this procedure is carried out in accordance with the procedure established by </w:t>
      </w:r>
      <w:proofErr w:type="gramStart"/>
      <w:r w:rsidRPr="006D09E3">
        <w:rPr>
          <w:rFonts w:ascii="GHEA Grapalat" w:eastAsiaTheme="minorHAnsi" w:hAnsi="GHEA Grapalat" w:cstheme="minorBidi"/>
          <w:sz w:val="18"/>
          <w:szCs w:val="18"/>
          <w:lang w:val="en-AU"/>
        </w:rPr>
        <w:t>the  Law</w:t>
      </w:r>
      <w:proofErr w:type="gramEnd"/>
      <w:r w:rsidRPr="006D09E3">
        <w:rPr>
          <w:rFonts w:ascii="GHEA Grapalat" w:eastAsiaTheme="minorHAnsi" w:hAnsi="GHEA Grapalat" w:cstheme="minorBidi"/>
          <w:sz w:val="18"/>
          <w:szCs w:val="18"/>
          <w:lang w:val="en-AU"/>
        </w:rPr>
        <w:t xml:space="preserve"> of the Republic of Armenia "On procurement",  and the Republic of Armenia Civil Procedure Code.</w:t>
      </w:r>
    </w:p>
    <w:p w:rsidR="003B2CB9" w:rsidRPr="006D09E3" w:rsidRDefault="003B2CB9" w:rsidP="003B2CB9">
      <w:pPr>
        <w:pStyle w:val="BodyTextIndent"/>
        <w:ind w:firstLine="0"/>
        <w:rPr>
          <w:rFonts w:ascii="GHEA Grapalat" w:hAnsi="GHEA Grapalat"/>
          <w:i w:val="0"/>
          <w:sz w:val="18"/>
          <w:szCs w:val="18"/>
        </w:rPr>
      </w:pPr>
      <w:r w:rsidRPr="006D09E3">
        <w:rPr>
          <w:rFonts w:ascii="GHEA Grapalat" w:hAnsi="GHEA Grapalat"/>
          <w:i w:val="0"/>
          <w:sz w:val="18"/>
          <w:szCs w:val="18"/>
        </w:rPr>
        <w:t>For receiving additional information concerning this notice, you may apply to Naira Mkrtchyan Secretary of the Evaluation Commission.</w:t>
      </w:r>
    </w:p>
    <w:p w:rsidR="003D61A1" w:rsidRPr="003B2CB9" w:rsidRDefault="003D61A1" w:rsidP="003B2CB9">
      <w:pPr>
        <w:pStyle w:val="BodyTextIndent"/>
        <w:ind w:firstLine="0"/>
        <w:rPr>
          <w:rFonts w:ascii="GHEA Grapalat" w:hAnsi="GHEA Grapalat"/>
          <w:i w:val="0"/>
          <w:sz w:val="18"/>
          <w:szCs w:val="18"/>
        </w:rPr>
      </w:pPr>
    </w:p>
    <w:p w:rsidR="006833E0" w:rsidRPr="006833E0" w:rsidRDefault="006833E0" w:rsidP="006833E0">
      <w:pPr>
        <w:pStyle w:val="BodyTextIndent"/>
        <w:spacing w:after="160" w:line="240" w:lineRule="auto"/>
        <w:ind w:firstLine="0"/>
        <w:rPr>
          <w:rFonts w:ascii="GHEA Grapalat" w:hAnsi="GHEA Grapalat"/>
          <w:i w:val="0"/>
          <w:sz w:val="18"/>
          <w:szCs w:val="18"/>
        </w:rPr>
      </w:pPr>
      <w:r w:rsidRPr="006833E0">
        <w:rPr>
          <w:rFonts w:ascii="GHEA Grapalat" w:hAnsi="GHEA Grapalat"/>
          <w:i w:val="0"/>
          <w:sz w:val="18"/>
          <w:szCs w:val="18"/>
        </w:rPr>
        <w:t>Telephone 010 515 691</w:t>
      </w:r>
    </w:p>
    <w:p w:rsidR="006833E0" w:rsidRPr="006833E0" w:rsidRDefault="006833E0" w:rsidP="006833E0">
      <w:pPr>
        <w:pStyle w:val="BodyTextIndent"/>
        <w:spacing w:after="160" w:line="240" w:lineRule="auto"/>
        <w:ind w:firstLine="0"/>
        <w:rPr>
          <w:rFonts w:ascii="GHEA Grapalat" w:hAnsi="GHEA Grapalat"/>
          <w:i w:val="0"/>
          <w:sz w:val="18"/>
          <w:szCs w:val="18"/>
        </w:rPr>
      </w:pPr>
      <w:r w:rsidRPr="006833E0">
        <w:rPr>
          <w:rFonts w:ascii="GHEA Grapalat" w:hAnsi="GHEA Grapalat"/>
          <w:i w:val="0"/>
          <w:sz w:val="18"/>
          <w:szCs w:val="18"/>
        </w:rPr>
        <w:t xml:space="preserve">E-mail: </w:t>
      </w:r>
      <w:hyperlink r:id="rId4" w:history="1">
        <w:r w:rsidRPr="006833E0">
          <w:rPr>
            <w:sz w:val="18"/>
            <w:szCs w:val="18"/>
          </w:rPr>
          <w:t>naira.mkrtchyan@gov.am</w:t>
        </w:r>
      </w:hyperlink>
    </w:p>
    <w:p w:rsidR="00315986" w:rsidRPr="00C8314D" w:rsidRDefault="00315986" w:rsidP="002A5DB7">
      <w:pPr>
        <w:pStyle w:val="BodyTextIndent"/>
        <w:spacing w:line="240" w:lineRule="auto"/>
        <w:ind w:firstLine="0"/>
        <w:rPr>
          <w:rFonts w:ascii="GHEA Grapalat" w:hAnsi="GHEA Grapalat"/>
          <w:i w:val="0"/>
          <w:sz w:val="18"/>
          <w:szCs w:val="18"/>
          <w:u w:val="single"/>
        </w:rPr>
      </w:pPr>
      <w:r w:rsidRPr="00C8314D">
        <w:rPr>
          <w:rFonts w:ascii="GHEA Grapalat" w:hAnsi="GHEA Grapalat"/>
          <w:i w:val="0"/>
          <w:sz w:val="18"/>
          <w:szCs w:val="18"/>
        </w:rPr>
        <w:t xml:space="preserve">Contracting </w:t>
      </w:r>
      <w:proofErr w:type="gramStart"/>
      <w:r w:rsidRPr="00C8314D">
        <w:rPr>
          <w:rFonts w:ascii="GHEA Grapalat" w:hAnsi="GHEA Grapalat"/>
          <w:i w:val="0"/>
          <w:sz w:val="18"/>
          <w:szCs w:val="18"/>
        </w:rPr>
        <w:t>authority</w:t>
      </w:r>
      <w:proofErr w:type="gramEnd"/>
      <w:r w:rsidRPr="00C8314D">
        <w:rPr>
          <w:rFonts w:ascii="GHEA Grapalat" w:hAnsi="GHEA Grapalat"/>
          <w:i w:val="0"/>
          <w:sz w:val="18"/>
          <w:szCs w:val="18"/>
        </w:rPr>
        <w:t xml:space="preserve"> </w:t>
      </w:r>
      <w:r w:rsidRPr="00C8314D">
        <w:rPr>
          <w:rFonts w:ascii="GHEA Grapalat" w:hAnsi="GHEA Grapalat"/>
          <w:sz w:val="18"/>
          <w:szCs w:val="18"/>
        </w:rPr>
        <w:t>The Office of the Prime Minister of RA</w:t>
      </w:r>
    </w:p>
    <w:p w:rsidR="00E74F37" w:rsidRPr="00AC2F07" w:rsidRDefault="00E74F37">
      <w:pPr>
        <w:rPr>
          <w:lang w:val="en-AU"/>
        </w:rPr>
      </w:pPr>
    </w:p>
    <w:sectPr w:rsidR="00E74F37" w:rsidRPr="00AC2F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69C"/>
    <w:rsid w:val="00022032"/>
    <w:rsid w:val="00067B5A"/>
    <w:rsid w:val="00173E83"/>
    <w:rsid w:val="001A7207"/>
    <w:rsid w:val="00205E3B"/>
    <w:rsid w:val="00233A86"/>
    <w:rsid w:val="002A5DB7"/>
    <w:rsid w:val="00315986"/>
    <w:rsid w:val="00326EFE"/>
    <w:rsid w:val="00353905"/>
    <w:rsid w:val="00395194"/>
    <w:rsid w:val="003B2CB9"/>
    <w:rsid w:val="003D61A1"/>
    <w:rsid w:val="003D6E4A"/>
    <w:rsid w:val="00510C1F"/>
    <w:rsid w:val="005D369C"/>
    <w:rsid w:val="006833E0"/>
    <w:rsid w:val="006B7BBA"/>
    <w:rsid w:val="006D09E3"/>
    <w:rsid w:val="00730851"/>
    <w:rsid w:val="007F78BA"/>
    <w:rsid w:val="0087510F"/>
    <w:rsid w:val="009129BB"/>
    <w:rsid w:val="00915BC3"/>
    <w:rsid w:val="00954C3C"/>
    <w:rsid w:val="009C59C6"/>
    <w:rsid w:val="00A1063B"/>
    <w:rsid w:val="00A22C6F"/>
    <w:rsid w:val="00A232D4"/>
    <w:rsid w:val="00A268CE"/>
    <w:rsid w:val="00A36138"/>
    <w:rsid w:val="00A41F2B"/>
    <w:rsid w:val="00A65136"/>
    <w:rsid w:val="00AC2F07"/>
    <w:rsid w:val="00D144AD"/>
    <w:rsid w:val="00D3414E"/>
    <w:rsid w:val="00D50B30"/>
    <w:rsid w:val="00D60013"/>
    <w:rsid w:val="00D61B7D"/>
    <w:rsid w:val="00DD7B33"/>
    <w:rsid w:val="00E74F37"/>
    <w:rsid w:val="00E87B6F"/>
    <w:rsid w:val="00EB6CB1"/>
    <w:rsid w:val="00F37A28"/>
    <w:rsid w:val="00F501B6"/>
    <w:rsid w:val="00FB3911"/>
    <w:rsid w:val="00FF2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2ABAE"/>
  <w15:chartTrackingRefBased/>
  <w15:docId w15:val="{7B1513BD-3F12-463D-B000-76C218910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2F0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AC2F07"/>
    <w:rPr>
      <w:color w:val="0000FF"/>
      <w:u w:val="single"/>
    </w:rPr>
  </w:style>
  <w:style w:type="character" w:customStyle="1" w:styleId="BodyTextIndentChar">
    <w:name w:val="Body Text Indent Char"/>
    <w:aliases w:val="Char Char,Char Char Char Char Char"/>
    <w:basedOn w:val="DefaultParagraphFont"/>
    <w:link w:val="BodyTextIndent"/>
    <w:semiHidden/>
    <w:locked/>
    <w:rsid w:val="00AC2F07"/>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C2F07"/>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AC2F07"/>
    <w:rPr>
      <w:rFonts w:ascii="Times New Roman" w:eastAsia="Times New Roman" w:hAnsi="Times New Roman" w:cs="Times New Roman"/>
      <w:sz w:val="24"/>
      <w:szCs w:val="24"/>
    </w:rPr>
  </w:style>
  <w:style w:type="character" w:customStyle="1" w:styleId="tlid-translation">
    <w:name w:val="tlid-translation"/>
    <w:basedOn w:val="DefaultParagraphFont"/>
    <w:rsid w:val="00AC2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7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aira.mkrtchyan@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405</Words>
  <Characters>2309</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Varduhi Barseghyan</dc:creator>
  <cp:keywords/>
  <dc:description/>
  <cp:lastModifiedBy>Naira Mkrtchayan</cp:lastModifiedBy>
  <cp:revision>65</cp:revision>
  <dcterms:created xsi:type="dcterms:W3CDTF">2021-11-08T10:21:00Z</dcterms:created>
  <dcterms:modified xsi:type="dcterms:W3CDTF">2026-02-05T10:46:00Z</dcterms:modified>
</cp:coreProperties>
</file>