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7FF4CB68"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E8666B">
        <w:rPr>
          <w:rFonts w:ascii="GHEA Grapalat" w:hAnsi="GHEA Grapalat"/>
          <w:i w:val="0"/>
          <w:lang w:val="af-ZA"/>
        </w:rPr>
        <w:t>0</w:t>
      </w:r>
      <w:r w:rsidR="00612B1D">
        <w:rPr>
          <w:rFonts w:ascii="GHEA Grapalat" w:hAnsi="GHEA Grapalat"/>
          <w:i w:val="0"/>
          <w:lang w:val="af-ZA"/>
        </w:rPr>
        <w:t>2</w:t>
      </w:r>
      <w:r w:rsidRPr="005E1F72">
        <w:rPr>
          <w:rFonts w:ascii="GHEA Grapalat" w:hAnsi="GHEA Grapalat"/>
          <w:i w:val="0"/>
          <w:lang w:val="af-ZA"/>
        </w:rPr>
        <w:t>»  «</w:t>
      </w:r>
      <w:r w:rsidR="00612B1D">
        <w:rPr>
          <w:rFonts w:ascii="GHEA Grapalat" w:hAnsi="GHEA Grapalat"/>
          <w:i w:val="0"/>
          <w:lang w:val="af-ZA"/>
        </w:rPr>
        <w:t>04</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3BF15989"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612B1D">
        <w:rPr>
          <w:rFonts w:ascii="GHEA Grapalat" w:hAnsi="GHEA Grapalat"/>
          <w:i w:val="0"/>
          <w:lang w:val="af-ZA"/>
        </w:rPr>
        <w:t>6</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25E9898F"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185500691"/>
      <w:bookmarkStart w:id="2" w:name="_Hlk174347719"/>
      <w:r w:rsidR="00612B1D" w:rsidRPr="00612B1D">
        <w:rPr>
          <w:rFonts w:ascii="GHEA Grapalat" w:hAnsi="GHEA Grapalat"/>
          <w:lang w:val="hy-AM"/>
        </w:rPr>
        <w:t xml:space="preserve">Ալավերդի համայնքի Կարմիր Աղեկ բնակավայրի խաղահրապարակի համար մարզասարքերի </w:t>
      </w:r>
      <w:r w:rsidR="00641E0C" w:rsidRPr="00007A40">
        <w:rPr>
          <w:rFonts w:ascii="GHEA Grapalat" w:hAnsi="GHEA Grapalat"/>
          <w:lang w:val="hy-AM"/>
        </w:rPr>
        <w:t>ձեռք բերման</w:t>
      </w:r>
      <w:bookmarkEnd w:id="1"/>
      <w:bookmarkEnd w:id="2"/>
      <w:r w:rsidR="00641E0C">
        <w:rPr>
          <w:rFonts w:ascii="Sylfaen" w:hAnsi="Sylfaen"/>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3" w:name="_Hlk23167512"/>
      <w:r>
        <w:rPr>
          <w:rFonts w:ascii="GHEA Grapalat" w:hAnsi="GHEA Grapalat"/>
          <w:i w:val="0"/>
          <w:lang w:val="af-ZA"/>
        </w:rPr>
        <w:t xml:space="preserve">ոչ գնային պայմաններով բավարար գնահատված </w:t>
      </w:r>
      <w:bookmarkEnd w:id="3"/>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1A485A68"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612B1D">
        <w:rPr>
          <w:rFonts w:ascii="GHEA Grapalat" w:hAnsi="GHEA Grapalat"/>
          <w:i w:val="0"/>
          <w:u w:val="single"/>
          <w:lang w:val="af-ZA"/>
        </w:rPr>
        <w:t>15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45B7E2EA"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612B1D">
        <w:rPr>
          <w:rFonts w:ascii="GHEA Grapalat" w:hAnsi="GHEA Grapalat"/>
          <w:i w:val="0"/>
          <w:lang w:val="af-ZA"/>
        </w:rPr>
        <w:t>15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35F065FA"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612B1D">
        <w:rPr>
          <w:rFonts w:ascii="GHEA Grapalat" w:hAnsi="GHEA Grapalat" w:cs="Sylfaen"/>
          <w:i/>
          <w:sz w:val="20"/>
          <w:szCs w:val="20"/>
          <w:lang w:val="af-ZA"/>
        </w:rPr>
        <w:t>6</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111ECEA4"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612B1D">
        <w:rPr>
          <w:rFonts w:ascii="GHEA Grapalat" w:hAnsi="GHEA Grapalat" w:cs="Times Armenian"/>
          <w:i/>
          <w:sz w:val="20"/>
          <w:szCs w:val="20"/>
          <w:u w:val="single"/>
          <w:lang w:val="af-ZA"/>
        </w:rPr>
        <w:t>2</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04</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18B71307" w:rsidR="009569B4" w:rsidRPr="003626C6" w:rsidRDefault="00612B1D"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612B1D">
        <w:rPr>
          <w:rFonts w:ascii="GHEA Grapalat" w:hAnsi="GHEA Grapalat"/>
          <w:lang w:val="hy-AM"/>
        </w:rPr>
        <w:t xml:space="preserve">ԱԼԱՎԵՐԴԻ ՀԱՄԱՅՆՔԻ ԿԱՐՄԻՐ ԱՂԵԿ ԲՆԱԿԱՎԱՅՐԻ ԽԱՂԱՀՐԱՊԱՐԱԿԻ ՀԱՄԱՐ ՄԱՐԶԱՍԱՐՔԵՐԻ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2A9DC01E" w:rsidR="00D43B3F" w:rsidRPr="00641E0C" w:rsidRDefault="007B1AE0" w:rsidP="00641E0C">
      <w:pPr>
        <w:ind w:firstLine="567"/>
        <w:jc w:val="center"/>
        <w:rPr>
          <w:rFonts w:ascii="GHEA Grapalat" w:hAnsi="GHEA Grapalat"/>
          <w:b/>
          <w:bCs/>
          <w:lang w:val="af-ZA"/>
        </w:rPr>
      </w:pPr>
      <w:r w:rsidRPr="007B1AE0">
        <w:rPr>
          <w:rFonts w:ascii="GHEA Grapalat" w:hAnsi="GHEA Grapalat"/>
          <w:b/>
          <w:bCs/>
          <w:lang w:val="hy-AM"/>
        </w:rPr>
        <w:t>ԱԼԱՎԵՐԴԻ ՀԱՄԱՅՆՔԻ ԿԱՐՄԻՐ ԱՂԵԿ ԲՆԱԿԱՎԱՅՐԻ ԽԱՂԱՀՐԱՊԱՐԱԿԻ ՀԱՄԱՐ ՄԱՐԶԱՍԱՐՔԵՐԻ ՁԵՌՔ ԲԵՐՄԱՆ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2C50884E"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7B1AE0">
        <w:rPr>
          <w:rFonts w:ascii="GHEA Grapalat" w:hAnsi="GHEA Grapalat" w:cs="Times Armenian"/>
          <w:sz w:val="20"/>
          <w:lang w:val="af-ZA"/>
        </w:rPr>
        <w:t>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7AC318DA"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7B1AE0">
        <w:rPr>
          <w:rFonts w:ascii="GHEA Grapalat" w:hAnsi="GHEA Grapalat"/>
          <w:i w:val="0"/>
        </w:rPr>
        <w:t>8</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7B1AE0" w:rsidRPr="003B02EA" w14:paraId="78FE8AEB" w14:textId="77777777" w:rsidTr="00476341">
        <w:tc>
          <w:tcPr>
            <w:tcW w:w="1701" w:type="dxa"/>
            <w:vAlign w:val="center"/>
          </w:tcPr>
          <w:p w14:paraId="5A2764C6" w14:textId="77777777" w:rsidR="007B1AE0" w:rsidRPr="005E1F72" w:rsidRDefault="007B1AE0" w:rsidP="007B1AE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FFFFF"/>
            <w:vAlign w:val="center"/>
          </w:tcPr>
          <w:p w14:paraId="3451F2DF" w14:textId="76E553BC" w:rsidR="007B1AE0" w:rsidRPr="005E1F72"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180000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6DF20EA" w14:textId="3F6305E4" w:rsidR="007B1AE0" w:rsidRPr="00B17E42" w:rsidRDefault="007B1AE0" w:rsidP="007B1AE0">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Աղբաման</w:t>
            </w:r>
          </w:p>
        </w:tc>
      </w:tr>
      <w:tr w:rsidR="007B1AE0" w:rsidRPr="003B02EA" w14:paraId="425E7BD4" w14:textId="77777777" w:rsidTr="00476341">
        <w:tc>
          <w:tcPr>
            <w:tcW w:w="1701" w:type="dxa"/>
            <w:vAlign w:val="center"/>
          </w:tcPr>
          <w:p w14:paraId="60646BD0" w14:textId="6DF461FE"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0788F15E" w14:textId="56CA3800"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360000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BA05EB8" w14:textId="54E5E387"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Նստարան</w:t>
            </w:r>
          </w:p>
        </w:tc>
      </w:tr>
      <w:tr w:rsidR="007B1AE0" w:rsidRPr="003B02EA" w14:paraId="6BC93136" w14:textId="77777777" w:rsidTr="00476341">
        <w:tc>
          <w:tcPr>
            <w:tcW w:w="1701" w:type="dxa"/>
            <w:vAlign w:val="center"/>
          </w:tcPr>
          <w:p w14:paraId="0C4DE107" w14:textId="53603905"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22BE8E8E" w14:textId="26D336A3"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150000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36F9C3B" w14:textId="12569ADF"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փոքրիկ մարզիկ/տուռնիկ/</w:t>
            </w:r>
          </w:p>
        </w:tc>
      </w:tr>
      <w:tr w:rsidR="007B1AE0" w:rsidRPr="003B02EA" w14:paraId="5708C540" w14:textId="77777777" w:rsidTr="00476341">
        <w:tc>
          <w:tcPr>
            <w:tcW w:w="1701" w:type="dxa"/>
            <w:vAlign w:val="center"/>
          </w:tcPr>
          <w:p w14:paraId="231EC5A9" w14:textId="2D785673"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6E91AA3A" w14:textId="0FE3CE81"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60000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53C57FF" w14:textId="1F8014E9"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Տեղեկատվական ցուցանակ</w:t>
            </w:r>
          </w:p>
        </w:tc>
      </w:tr>
      <w:tr w:rsidR="007B1AE0" w:rsidRPr="003B02EA" w14:paraId="4EA141F6" w14:textId="77777777" w:rsidTr="00476341">
        <w:tc>
          <w:tcPr>
            <w:tcW w:w="1701" w:type="dxa"/>
            <w:vAlign w:val="center"/>
          </w:tcPr>
          <w:p w14:paraId="2FC7CA3C" w14:textId="7C994740"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1EA634C5" w14:textId="3175E2B0"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110000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9431C4A" w14:textId="0FAEF574"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Ճոճանակ  զսպանակավոր</w:t>
            </w:r>
          </w:p>
        </w:tc>
      </w:tr>
      <w:tr w:rsidR="007B1AE0" w:rsidRPr="003B02EA" w14:paraId="3BF3565D" w14:textId="77777777" w:rsidTr="00476341">
        <w:tc>
          <w:tcPr>
            <w:tcW w:w="1701" w:type="dxa"/>
            <w:vAlign w:val="center"/>
          </w:tcPr>
          <w:p w14:paraId="4E4D4F20" w14:textId="1F4F5B69"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06E14CC7" w14:textId="128639C8"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500000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C4B3315" w14:textId="460B2F91"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Տնակ փայտյա</w:t>
            </w:r>
          </w:p>
        </w:tc>
      </w:tr>
      <w:tr w:rsidR="007B1AE0" w:rsidRPr="003B02EA" w14:paraId="7742576B" w14:textId="77777777" w:rsidTr="00476341">
        <w:tc>
          <w:tcPr>
            <w:tcW w:w="1701" w:type="dxa"/>
            <w:vAlign w:val="center"/>
          </w:tcPr>
          <w:p w14:paraId="38E34F3C" w14:textId="42729A0B"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03639488" w14:textId="426357D7"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700000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E45CFD1" w14:textId="362CB201"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Սահարան+ճոճանակ</w:t>
            </w:r>
          </w:p>
        </w:tc>
      </w:tr>
      <w:tr w:rsidR="007B1AE0" w:rsidRPr="003B02EA" w14:paraId="27A03D19" w14:textId="77777777" w:rsidTr="00476341">
        <w:tc>
          <w:tcPr>
            <w:tcW w:w="1701" w:type="dxa"/>
            <w:vAlign w:val="center"/>
          </w:tcPr>
          <w:p w14:paraId="4292168D" w14:textId="418C7C1A"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797803A0" w14:textId="782DB70F"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300000</w:t>
            </w:r>
          </w:p>
        </w:tc>
        <w:tc>
          <w:tcPr>
            <w:tcW w:w="6948" w:type="dxa"/>
            <w:tcBorders>
              <w:top w:val="nil"/>
              <w:left w:val="single" w:sz="4" w:space="0" w:color="auto"/>
              <w:bottom w:val="nil"/>
              <w:right w:val="single" w:sz="4" w:space="0" w:color="auto"/>
            </w:tcBorders>
            <w:shd w:val="clear" w:color="000000" w:fill="FFFFFF"/>
            <w:vAlign w:val="center"/>
          </w:tcPr>
          <w:p w14:paraId="0C2FFA41" w14:textId="6BB5B284"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Ավազահարթակ</w:t>
            </w:r>
          </w:p>
        </w:tc>
      </w:tr>
      <w:tr w:rsidR="007B1AE0" w:rsidRPr="003B02EA" w14:paraId="54697D2F" w14:textId="77777777" w:rsidTr="00476341">
        <w:tc>
          <w:tcPr>
            <w:tcW w:w="1701" w:type="dxa"/>
            <w:vAlign w:val="center"/>
          </w:tcPr>
          <w:p w14:paraId="794607F4" w14:textId="4581BEB2" w:rsidR="007B1AE0" w:rsidRPr="005E1F72" w:rsidRDefault="007B1AE0" w:rsidP="007B1AE0">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8" w:space="0" w:color="auto"/>
            </w:tcBorders>
            <w:shd w:val="clear" w:color="000000" w:fill="FFFFFF"/>
            <w:vAlign w:val="center"/>
          </w:tcPr>
          <w:p w14:paraId="0EAC0CC9" w14:textId="0CD4A021" w:rsidR="007B1AE0" w:rsidRDefault="007B1AE0" w:rsidP="007B1AE0">
            <w:pPr>
              <w:pStyle w:val="23"/>
              <w:spacing w:line="240" w:lineRule="auto"/>
              <w:ind w:firstLine="0"/>
              <w:jc w:val="center"/>
              <w:rPr>
                <w:rFonts w:ascii="GHEA Grapalat" w:hAnsi="GHEA Grapalat"/>
                <w:sz w:val="16"/>
              </w:rPr>
            </w:pPr>
            <w:r>
              <w:rPr>
                <w:rFonts w:ascii="Calibri" w:hAnsi="Calibri" w:cs="Calibri"/>
                <w:color w:val="000000"/>
                <w:sz w:val="22"/>
                <w:szCs w:val="22"/>
              </w:rPr>
              <w:t>140000</w:t>
            </w:r>
          </w:p>
        </w:tc>
        <w:tc>
          <w:tcPr>
            <w:tcW w:w="6948" w:type="dxa"/>
            <w:tcBorders>
              <w:top w:val="single" w:sz="4" w:space="0" w:color="auto"/>
              <w:left w:val="single" w:sz="4" w:space="0" w:color="auto"/>
              <w:bottom w:val="nil"/>
              <w:right w:val="single" w:sz="4" w:space="0" w:color="auto"/>
            </w:tcBorders>
            <w:shd w:val="clear" w:color="000000" w:fill="FFFFFF"/>
            <w:vAlign w:val="center"/>
          </w:tcPr>
          <w:p w14:paraId="79733948" w14:textId="348E7035" w:rsidR="007B1AE0" w:rsidRPr="00C34D59" w:rsidRDefault="007B1AE0" w:rsidP="007B1AE0">
            <w:pPr>
              <w:pStyle w:val="23"/>
              <w:spacing w:line="240" w:lineRule="auto"/>
              <w:ind w:firstLine="0"/>
              <w:rPr>
                <w:rFonts w:ascii="GHEA Grapalat" w:hAnsi="GHEA Grapalat"/>
                <w:sz w:val="18"/>
                <w:szCs w:val="18"/>
              </w:rPr>
            </w:pPr>
            <w:r>
              <w:rPr>
                <w:rFonts w:ascii="Calibri" w:hAnsi="Calibri" w:cs="Calibri"/>
                <w:color w:val="000000"/>
                <w:sz w:val="22"/>
                <w:szCs w:val="22"/>
              </w:rPr>
              <w:t>Զուգափայտ</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57E8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303B9A">
        <w:rPr>
          <w:rFonts w:ascii="GHEA Grapalat" w:hAnsi="GHEA Grapalat" w:cs="Sylfaen"/>
          <w:sz w:val="24"/>
          <w:szCs w:val="24"/>
          <w:lang w:val="hy-AM"/>
        </w:rPr>
        <w:t>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4B0516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303B9A">
        <w:rPr>
          <w:rFonts w:ascii="MS Mincho" w:eastAsia="MS Mincho" w:hAnsi="MS Mincho" w:cs="MS Mincho"/>
          <w:sz w:val="24"/>
          <w:szCs w:val="24"/>
        </w:rPr>
        <w:t>15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7318ED49"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303B9A">
        <w:rPr>
          <w:rFonts w:ascii="GHEA Grapalat" w:hAnsi="GHEA Grapalat"/>
          <w:sz w:val="24"/>
          <w:szCs w:val="24"/>
          <w:lang w:val="af-ZA"/>
        </w:rPr>
        <w:t>6</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16C12A15"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303B9A">
        <w:rPr>
          <w:rFonts w:ascii="GHEA Grapalat" w:hAnsi="GHEA Grapalat"/>
          <w:lang w:val="es-ES"/>
        </w:rPr>
        <w:t>6</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18F41526"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303B9A">
        <w:rPr>
          <w:rFonts w:ascii="GHEA Grapalat" w:hAnsi="GHEA Grapalat" w:cs="Arial"/>
          <w:sz w:val="20"/>
          <w:szCs w:val="20"/>
          <w:lang w:val="es-ES"/>
        </w:rPr>
        <w:t>6</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22FADD8B"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303B9A">
        <w:rPr>
          <w:rFonts w:ascii="GHEA Grapalat" w:hAnsi="GHEA Grapalat"/>
          <w:lang w:val="es-ES"/>
        </w:rPr>
        <w:t>6</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040B5E46"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03B9A">
        <w:rPr>
          <w:rFonts w:ascii="GHEA Grapalat" w:hAnsi="GHEA Grapalat"/>
          <w:sz w:val="24"/>
          <w:szCs w:val="24"/>
          <w:lang w:val="hy-AM"/>
        </w:rPr>
        <w:t>6</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168D79C7"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303B9A">
        <w:rPr>
          <w:rFonts w:ascii="GHEA Grapalat" w:hAnsi="GHEA Grapalat" w:cs="Arial"/>
          <w:sz w:val="20"/>
          <w:szCs w:val="20"/>
          <w:lang w:val="es-ES"/>
        </w:rPr>
        <w:t>6</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066D2A3A"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303B9A">
        <w:rPr>
          <w:rFonts w:ascii="GHEA Grapalat" w:hAnsi="GHEA Grapalat"/>
          <w:sz w:val="24"/>
          <w:szCs w:val="24"/>
          <w:lang w:val="hy-AM"/>
        </w:rPr>
        <w:t>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5026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5026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A236744"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03B9A">
        <w:rPr>
          <w:rFonts w:ascii="GHEA Grapalat" w:hAnsi="GHEA Grapalat"/>
          <w:sz w:val="24"/>
          <w:szCs w:val="24"/>
          <w:lang w:val="hy-AM"/>
        </w:rPr>
        <w:t>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9F98A8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303B9A">
        <w:rPr>
          <w:rFonts w:ascii="GHEA Grapalat" w:hAnsi="GHEA Grapalat" w:cs="Arial"/>
          <w:sz w:val="20"/>
          <w:szCs w:val="20"/>
          <w:lang w:val="es-ES"/>
        </w:rPr>
        <w:t>6</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12B1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12B1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176E5AC"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03B9A">
        <w:rPr>
          <w:rFonts w:ascii="GHEA Grapalat" w:hAnsi="GHEA Grapalat"/>
          <w:sz w:val="24"/>
          <w:szCs w:val="24"/>
          <w:lang w:val="hy-AM"/>
        </w:rPr>
        <w:t>6</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EEFB06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303B9A">
        <w:rPr>
          <w:rFonts w:ascii="GHEA Grapalat" w:hAnsi="GHEA Grapalat" w:cs="GHEA Grapalat"/>
          <w:sz w:val="20"/>
          <w:szCs w:val="20"/>
          <w:u w:val="single"/>
          <w:lang w:val="pt-BR"/>
        </w:rPr>
        <w:t>6</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12B1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12B1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12B1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12B1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12B1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2D9C9E0"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303B9A">
        <w:rPr>
          <w:rFonts w:ascii="GHEA Grapalat" w:hAnsi="GHEA Grapalat" w:cs="Sylfaen"/>
          <w:b/>
          <w:lang w:val="hy-AM"/>
        </w:rPr>
        <w:t>6</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6D11DDB"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303B9A">
        <w:rPr>
          <w:rFonts w:ascii="GHEA Grapalat" w:hAnsi="GHEA Grapalat" w:cs="GHEA Grapalat"/>
          <w:sz w:val="20"/>
          <w:szCs w:val="20"/>
          <w:u w:val="single"/>
          <w:lang w:val="pt-BR"/>
        </w:rPr>
        <w:t>6</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12B1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12B1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12B1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12B1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12B1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5C36430"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303B9A">
        <w:rPr>
          <w:rFonts w:ascii="GHEA Grapalat" w:hAnsi="GHEA Grapalat" w:cs="Sylfaen"/>
          <w:b/>
          <w:lang w:val="hy-AM"/>
        </w:rPr>
        <w:t>6</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995801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303B9A">
        <w:rPr>
          <w:rFonts w:ascii="GHEA Grapalat" w:hAnsi="GHEA Grapalat"/>
          <w:b/>
          <w:u w:val="single"/>
          <w:lang w:val="hy-AM"/>
        </w:rPr>
        <w:t>6</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883"/>
        <w:gridCol w:w="1021"/>
        <w:gridCol w:w="1021"/>
        <w:gridCol w:w="1659"/>
        <w:gridCol w:w="852"/>
        <w:gridCol w:w="1355"/>
      </w:tblGrid>
      <w:tr w:rsidR="00303B9A" w:rsidRPr="0027235A" w14:paraId="443A7500" w14:textId="77777777" w:rsidTr="00B84102">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83"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B84102">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883"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303B9A" w:rsidRPr="0027235A" w14:paraId="309B4734" w14:textId="77777777" w:rsidTr="00B84102">
        <w:trPr>
          <w:trHeight w:val="246"/>
        </w:trPr>
        <w:tc>
          <w:tcPr>
            <w:tcW w:w="1307" w:type="dxa"/>
          </w:tcPr>
          <w:p w14:paraId="04BD6AE0" w14:textId="77777777" w:rsidR="00303B9A" w:rsidRPr="0027235A" w:rsidRDefault="00303B9A" w:rsidP="00303B9A">
            <w:pPr>
              <w:jc w:val="center"/>
              <w:rPr>
                <w:rFonts w:ascii="GHEA Grapalat" w:hAnsi="GHEA Grapalat"/>
                <w:sz w:val="20"/>
              </w:rPr>
            </w:pPr>
            <w:r>
              <w:rPr>
                <w:rFonts w:ascii="GHEA Grapalat" w:hAnsi="GHEA Grapalat"/>
                <w:sz w:val="20"/>
              </w:rPr>
              <w:t>1</w:t>
            </w:r>
          </w:p>
        </w:tc>
        <w:tc>
          <w:tcPr>
            <w:tcW w:w="1376" w:type="dxa"/>
          </w:tcPr>
          <w:p w14:paraId="71B9D72F" w14:textId="629AA76E" w:rsidR="00303B9A" w:rsidRPr="0027235A" w:rsidRDefault="00303B9A" w:rsidP="00303B9A">
            <w:pPr>
              <w:jc w:val="center"/>
              <w:rPr>
                <w:rFonts w:ascii="GHEA Grapalat" w:hAnsi="GHEA Grapalat"/>
                <w:sz w:val="20"/>
              </w:rPr>
            </w:pPr>
          </w:p>
        </w:tc>
        <w:tc>
          <w:tcPr>
            <w:tcW w:w="2028" w:type="dxa"/>
            <w:tcBorders>
              <w:top w:val="single" w:sz="4" w:space="0" w:color="auto"/>
              <w:left w:val="single" w:sz="4" w:space="0" w:color="auto"/>
              <w:bottom w:val="single" w:sz="4" w:space="0" w:color="auto"/>
              <w:right w:val="single" w:sz="4" w:space="0" w:color="auto"/>
            </w:tcBorders>
            <w:shd w:val="clear" w:color="000000" w:fill="FFFFFF"/>
            <w:vAlign w:val="center"/>
          </w:tcPr>
          <w:p w14:paraId="01810EAE" w14:textId="74034F0E" w:rsidR="00303B9A" w:rsidRPr="0027235A" w:rsidRDefault="00303B9A" w:rsidP="00303B9A">
            <w:pPr>
              <w:jc w:val="center"/>
              <w:rPr>
                <w:rFonts w:ascii="GHEA Grapalat" w:hAnsi="GHEA Grapalat"/>
                <w:sz w:val="20"/>
              </w:rPr>
            </w:pPr>
            <w:r>
              <w:rPr>
                <w:rFonts w:ascii="Calibri" w:hAnsi="Calibri" w:cs="Calibri"/>
                <w:color w:val="000000"/>
                <w:sz w:val="22"/>
                <w:szCs w:val="22"/>
              </w:rPr>
              <w:t>Աղբաման</w:t>
            </w:r>
          </w:p>
        </w:tc>
        <w:tc>
          <w:tcPr>
            <w:tcW w:w="2831" w:type="dxa"/>
            <w:tcBorders>
              <w:top w:val="single" w:sz="4" w:space="0" w:color="auto"/>
              <w:left w:val="single" w:sz="4" w:space="0" w:color="auto"/>
              <w:bottom w:val="single" w:sz="4" w:space="0" w:color="auto"/>
              <w:right w:val="single" w:sz="4" w:space="0" w:color="auto"/>
            </w:tcBorders>
            <w:shd w:val="clear" w:color="000000" w:fill="FFFFFF"/>
          </w:tcPr>
          <w:p w14:paraId="1ED2BA11" w14:textId="22464A87"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արտաքին տեսք՝ Մետաղական կմախքի վրա ամրեցված փայտե ճաղերով</w:t>
            </w:r>
            <w:r>
              <w:rPr>
                <w:rFonts w:ascii="Calibri" w:hAnsi="Calibri" w:cs="Calibri"/>
                <w:color w:val="000000"/>
                <w:sz w:val="22"/>
                <w:szCs w:val="22"/>
              </w:rPr>
              <w:br/>
              <w:t>Բարձր՝ 80սմ, լայն 50 սմ, խորություն 50 սմ</w:t>
            </w:r>
            <w:r>
              <w:rPr>
                <w:rFonts w:ascii="Calibri" w:hAnsi="Calibri" w:cs="Calibri"/>
                <w:color w:val="000000"/>
                <w:sz w:val="22"/>
                <w:szCs w:val="22"/>
              </w:rPr>
              <w:br/>
              <w:t>Մետաղը՝ 50*30*3 մմ քառանկյուն խողովակ</w:t>
            </w:r>
            <w:r>
              <w:rPr>
                <w:rFonts w:ascii="Calibri" w:hAnsi="Calibri" w:cs="Calibri"/>
                <w:color w:val="000000"/>
                <w:sz w:val="22"/>
                <w:szCs w:val="22"/>
              </w:rPr>
              <w:br/>
              <w:t>Փայտի հաստություն 30 մմ,  լայն- 6 սմ</w:t>
            </w:r>
            <w:r>
              <w:rPr>
                <w:rFonts w:ascii="Calibri" w:hAnsi="Calibri" w:cs="Calibri"/>
                <w:color w:val="000000"/>
                <w:sz w:val="22"/>
                <w:szCs w:val="22"/>
              </w:rPr>
              <w:br/>
              <w:t>փայտը մշակված լիննի ջրակայուն և հրակայուն նյութով/ՕԼԻՖ/, մգեցված,լաքապատված</w:t>
            </w:r>
            <w:r>
              <w:rPr>
                <w:rFonts w:ascii="Calibri" w:hAnsi="Calibri" w:cs="Calibri"/>
                <w:color w:val="000000"/>
                <w:sz w:val="22"/>
                <w:szCs w:val="22"/>
              </w:rPr>
              <w:br/>
              <w:t>վերևի և ներքևի հատվածով մետաղական գոտիներով 50*50 սմ 50*30*3 մմ</w:t>
            </w:r>
            <w:r>
              <w:rPr>
                <w:rFonts w:ascii="Calibri" w:hAnsi="Calibri" w:cs="Calibri"/>
                <w:color w:val="000000"/>
                <w:sz w:val="22"/>
                <w:szCs w:val="22"/>
              </w:rPr>
              <w:br/>
              <w:t>ներսում թիթեղյա դույլ ՝բռնակով, շարժական, ցինկապատ չժանգոտող թիթեղից պատրաստված</w:t>
            </w:r>
            <w:r>
              <w:rPr>
                <w:rFonts w:ascii="Calibri" w:hAnsi="Calibri" w:cs="Calibri"/>
                <w:color w:val="000000"/>
                <w:sz w:val="22"/>
                <w:szCs w:val="22"/>
              </w:rPr>
              <w:br/>
              <w:t xml:space="preserve">Մետաղը փոշեներկված </w:t>
            </w:r>
            <w:r>
              <w:rPr>
                <w:rFonts w:ascii="Calibri" w:hAnsi="Calibri" w:cs="Calibri"/>
                <w:color w:val="000000"/>
                <w:sz w:val="22"/>
                <w:szCs w:val="22"/>
              </w:rPr>
              <w:lastRenderedPageBreak/>
              <w:t>որակյալ ներկով, HUMMER  ներկ</w:t>
            </w:r>
            <w:r>
              <w:rPr>
                <w:rFonts w:ascii="Calibri" w:hAnsi="Calibri" w:cs="Calibri"/>
                <w:color w:val="000000"/>
                <w:sz w:val="22"/>
                <w:szCs w:val="22"/>
              </w:rPr>
              <w:br/>
              <w:t>փայտե դետալները մետաղից ամրեցված ինքնաձգվող պտուտակներով</w:t>
            </w:r>
            <w:r>
              <w:rPr>
                <w:rFonts w:ascii="Calibri" w:hAnsi="Calibri" w:cs="Calibri"/>
                <w:color w:val="000000"/>
                <w:sz w:val="22"/>
                <w:szCs w:val="22"/>
              </w:rPr>
              <w:br/>
              <w:t>Տեղափոխումը և տեղադրումը ներառյալ</w:t>
            </w:r>
            <w:r>
              <w:rPr>
                <w:rFonts w:ascii="Calibri" w:hAnsi="Calibri" w:cs="Calibri"/>
                <w:color w:val="000000"/>
                <w:sz w:val="22"/>
                <w:szCs w:val="22"/>
              </w:rPr>
              <w:br/>
              <w:t>ԱՐՏԱՔԻՆ ՏԵՍՔԸ և ԳՈՒՅՆԸ ՀԱՄԱՁԱՅՆԵՑՆԵԼ ՊԱՏՎԻՐԱՏՈՒԻ ՀԵՏ</w:t>
            </w:r>
          </w:p>
        </w:tc>
        <w:tc>
          <w:tcPr>
            <w:tcW w:w="864" w:type="dxa"/>
            <w:tcBorders>
              <w:top w:val="single" w:sz="4" w:space="0" w:color="auto"/>
              <w:left w:val="single" w:sz="4" w:space="0" w:color="auto"/>
              <w:bottom w:val="single" w:sz="4" w:space="0" w:color="auto"/>
              <w:right w:val="single" w:sz="4" w:space="0" w:color="auto"/>
            </w:tcBorders>
            <w:shd w:val="clear" w:color="000000" w:fill="FFFFFF"/>
            <w:vAlign w:val="center"/>
          </w:tcPr>
          <w:p w14:paraId="1538CE95" w14:textId="298C26DC"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single" w:sz="4" w:space="0" w:color="auto"/>
              <w:left w:val="single" w:sz="4" w:space="0" w:color="auto"/>
              <w:bottom w:val="single" w:sz="4" w:space="0" w:color="auto"/>
              <w:right w:val="single" w:sz="4" w:space="0" w:color="auto"/>
            </w:tcBorders>
            <w:shd w:val="clear" w:color="000000" w:fill="FFFFFF"/>
            <w:vAlign w:val="center"/>
          </w:tcPr>
          <w:p w14:paraId="3F59EAA4" w14:textId="450C9DD8" w:rsidR="00303B9A" w:rsidRPr="0027235A" w:rsidRDefault="00303B9A" w:rsidP="00303B9A">
            <w:pPr>
              <w:jc w:val="center"/>
              <w:rPr>
                <w:rFonts w:ascii="GHEA Grapalat" w:hAnsi="GHEA Grapalat"/>
                <w:sz w:val="20"/>
              </w:rPr>
            </w:pPr>
            <w:r>
              <w:rPr>
                <w:rFonts w:ascii="Calibri" w:hAnsi="Calibri" w:cs="Calibri"/>
                <w:color w:val="000000"/>
                <w:sz w:val="22"/>
                <w:szCs w:val="22"/>
              </w:rPr>
              <w:t>60000</w:t>
            </w:r>
          </w:p>
        </w:tc>
        <w:tc>
          <w:tcPr>
            <w:tcW w:w="1021" w:type="dxa"/>
            <w:tcBorders>
              <w:top w:val="single" w:sz="4" w:space="0" w:color="auto"/>
              <w:left w:val="nil"/>
              <w:bottom w:val="single" w:sz="4" w:space="0" w:color="auto"/>
              <w:right w:val="single" w:sz="8" w:space="0" w:color="auto"/>
            </w:tcBorders>
            <w:shd w:val="clear" w:color="000000" w:fill="FFFFFF"/>
            <w:vAlign w:val="center"/>
          </w:tcPr>
          <w:p w14:paraId="778B7E7A" w14:textId="101034F3" w:rsidR="00303B9A" w:rsidRPr="0027235A" w:rsidRDefault="00303B9A" w:rsidP="00303B9A">
            <w:pPr>
              <w:jc w:val="center"/>
              <w:rPr>
                <w:rFonts w:ascii="GHEA Grapalat" w:hAnsi="GHEA Grapalat"/>
                <w:sz w:val="20"/>
              </w:rPr>
            </w:pPr>
            <w:r>
              <w:rPr>
                <w:rFonts w:ascii="Calibri" w:hAnsi="Calibri" w:cs="Calibri"/>
                <w:color w:val="000000"/>
                <w:sz w:val="22"/>
                <w:szCs w:val="22"/>
              </w:rPr>
              <w:t>180000</w:t>
            </w: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14:paraId="3D7FF38D" w14:textId="16AB15B8" w:rsidR="00303B9A" w:rsidRPr="0027235A" w:rsidRDefault="00303B9A" w:rsidP="00303B9A">
            <w:pPr>
              <w:jc w:val="center"/>
              <w:rPr>
                <w:rFonts w:ascii="GHEA Grapalat" w:hAnsi="GHEA Grapalat"/>
                <w:sz w:val="20"/>
              </w:rPr>
            </w:pPr>
            <w:r>
              <w:rPr>
                <w:rFonts w:ascii="Calibri" w:hAnsi="Calibri" w:cs="Calibri"/>
                <w:color w:val="000000"/>
                <w:sz w:val="22"/>
                <w:szCs w:val="22"/>
              </w:rPr>
              <w:t>3</w:t>
            </w:r>
          </w:p>
        </w:tc>
        <w:tc>
          <w:tcPr>
            <w:tcW w:w="1659" w:type="dxa"/>
          </w:tcPr>
          <w:p w14:paraId="70AF2AFB" w14:textId="062B73E8" w:rsidR="00303B9A" w:rsidRPr="0027235A" w:rsidRDefault="00303B9A" w:rsidP="00303B9A">
            <w:pPr>
              <w:jc w:val="center"/>
              <w:rPr>
                <w:rFonts w:ascii="GHEA Grapalat" w:hAnsi="GHEA Grapalat"/>
                <w:sz w:val="20"/>
              </w:rPr>
            </w:pPr>
            <w:r>
              <w:rPr>
                <w:rFonts w:ascii="GHEA Grapalat" w:hAnsi="GHEA Grapalat"/>
                <w:sz w:val="20"/>
              </w:rPr>
              <w:t xml:space="preserve">Ալավերդի </w:t>
            </w:r>
            <w:proofErr w:type="gramStart"/>
            <w:r>
              <w:rPr>
                <w:rFonts w:ascii="GHEA Grapalat" w:hAnsi="GHEA Grapalat"/>
                <w:sz w:val="20"/>
              </w:rPr>
              <w:t>համայնք,Կարմիր</w:t>
            </w:r>
            <w:proofErr w:type="gramEnd"/>
            <w:r>
              <w:rPr>
                <w:rFonts w:ascii="GHEA Grapalat" w:hAnsi="GHEA Grapalat"/>
                <w:sz w:val="20"/>
              </w:rPr>
              <w:t xml:space="preserve"> Աղեկ բնակավայր</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14:paraId="0B10D952" w14:textId="38459C85" w:rsidR="00303B9A" w:rsidRPr="0027235A" w:rsidRDefault="00303B9A" w:rsidP="00303B9A">
            <w:pPr>
              <w:jc w:val="center"/>
              <w:rPr>
                <w:rFonts w:ascii="GHEA Grapalat" w:hAnsi="GHEA Grapalat"/>
                <w:sz w:val="20"/>
              </w:rPr>
            </w:pPr>
            <w:r>
              <w:rPr>
                <w:rFonts w:ascii="Calibri" w:hAnsi="Calibri" w:cs="Calibri"/>
                <w:color w:val="000000"/>
                <w:sz w:val="22"/>
                <w:szCs w:val="22"/>
              </w:rPr>
              <w:t>3</w:t>
            </w:r>
          </w:p>
        </w:tc>
        <w:tc>
          <w:tcPr>
            <w:tcW w:w="1355" w:type="dxa"/>
          </w:tcPr>
          <w:p w14:paraId="206DD544" w14:textId="59D5B8B4" w:rsidR="00303B9A" w:rsidRPr="0027235A" w:rsidRDefault="00303B9A" w:rsidP="00303B9A">
            <w:pPr>
              <w:jc w:val="center"/>
              <w:rPr>
                <w:rFonts w:ascii="GHEA Grapalat" w:hAnsi="GHEA Grapalat"/>
                <w:sz w:val="20"/>
              </w:rPr>
            </w:pPr>
            <w:r>
              <w:rPr>
                <w:rFonts w:ascii="GHEA Grapalat" w:hAnsi="GHEA Grapalat"/>
                <w:sz w:val="20"/>
              </w:rPr>
              <w:t>Պայմանագրի կնքման պահից 20 օրացուցային օր</w:t>
            </w:r>
          </w:p>
        </w:tc>
      </w:tr>
      <w:tr w:rsidR="00303B9A" w:rsidRPr="0027235A" w14:paraId="2756784F" w14:textId="77777777" w:rsidTr="00B84102">
        <w:trPr>
          <w:trHeight w:val="246"/>
        </w:trPr>
        <w:tc>
          <w:tcPr>
            <w:tcW w:w="1307" w:type="dxa"/>
          </w:tcPr>
          <w:p w14:paraId="7A70116D" w14:textId="6EC5235D" w:rsidR="00303B9A" w:rsidRDefault="00303B9A" w:rsidP="00303B9A">
            <w:pPr>
              <w:jc w:val="center"/>
              <w:rPr>
                <w:rFonts w:ascii="GHEA Grapalat" w:hAnsi="GHEA Grapalat"/>
                <w:sz w:val="20"/>
              </w:rPr>
            </w:pPr>
            <w:r>
              <w:rPr>
                <w:rFonts w:ascii="GHEA Grapalat" w:hAnsi="GHEA Grapalat"/>
                <w:sz w:val="20"/>
              </w:rPr>
              <w:t>2</w:t>
            </w:r>
          </w:p>
        </w:tc>
        <w:tc>
          <w:tcPr>
            <w:tcW w:w="1376" w:type="dxa"/>
          </w:tcPr>
          <w:p w14:paraId="38596C79"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shd w:val="clear" w:color="000000" w:fill="FFFFFF"/>
            <w:vAlign w:val="center"/>
          </w:tcPr>
          <w:p w14:paraId="59A32AC2" w14:textId="3DFCC89E" w:rsidR="00303B9A" w:rsidRPr="0027235A" w:rsidRDefault="00303B9A" w:rsidP="00303B9A">
            <w:pPr>
              <w:jc w:val="center"/>
              <w:rPr>
                <w:rFonts w:ascii="GHEA Grapalat" w:hAnsi="GHEA Grapalat"/>
                <w:sz w:val="20"/>
              </w:rPr>
            </w:pPr>
            <w:r>
              <w:rPr>
                <w:rFonts w:ascii="Calibri" w:hAnsi="Calibri" w:cs="Calibri"/>
                <w:color w:val="000000"/>
                <w:sz w:val="22"/>
                <w:szCs w:val="22"/>
              </w:rPr>
              <w:t>Նստարան</w:t>
            </w:r>
          </w:p>
        </w:tc>
        <w:tc>
          <w:tcPr>
            <w:tcW w:w="2831" w:type="dxa"/>
            <w:tcBorders>
              <w:top w:val="nil"/>
              <w:left w:val="single" w:sz="4" w:space="0" w:color="auto"/>
              <w:bottom w:val="single" w:sz="4" w:space="0" w:color="auto"/>
              <w:right w:val="single" w:sz="4" w:space="0" w:color="auto"/>
            </w:tcBorders>
            <w:shd w:val="clear" w:color="000000" w:fill="FFFFFF"/>
          </w:tcPr>
          <w:p w14:paraId="63AC3548" w14:textId="7DA5D7EF"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արտաքին տեսք՝ Մետաղական կմախքի վրա ամրեցված փայտե ճաղերով</w:t>
            </w:r>
            <w:r>
              <w:rPr>
                <w:rFonts w:ascii="Calibri" w:hAnsi="Calibri" w:cs="Calibri"/>
                <w:color w:val="000000"/>
                <w:sz w:val="22"/>
                <w:szCs w:val="22"/>
              </w:rPr>
              <w:br/>
              <w:t xml:space="preserve"> Թիկունքի հատվածի Բարձր՝  հատակից 90սմ,  նստարանի լայն 200 սմ,  նստատեղի խորություն 50 սմ, նստատեղը հատակից 50 սմ</w:t>
            </w:r>
            <w:r>
              <w:rPr>
                <w:rFonts w:ascii="Calibri" w:hAnsi="Calibri" w:cs="Calibri"/>
                <w:color w:val="000000"/>
                <w:sz w:val="22"/>
                <w:szCs w:val="22"/>
              </w:rPr>
              <w:br/>
              <w:t>Մետաղը՝ 50*30*3 մմ քառանկյուն խողովակ</w:t>
            </w:r>
            <w:r>
              <w:rPr>
                <w:rFonts w:ascii="Calibri" w:hAnsi="Calibri" w:cs="Calibri"/>
                <w:color w:val="000000"/>
                <w:sz w:val="22"/>
                <w:szCs w:val="22"/>
              </w:rPr>
              <w:br/>
              <w:t xml:space="preserve"> նստատեղի և թիկունքի մասի Փայտի հաստություն 60 մմ,  լայն- 12 սմ</w:t>
            </w:r>
            <w:r>
              <w:rPr>
                <w:rFonts w:ascii="Calibri" w:hAnsi="Calibri" w:cs="Calibri"/>
                <w:color w:val="000000"/>
                <w:sz w:val="22"/>
                <w:szCs w:val="22"/>
              </w:rPr>
              <w:br/>
              <w:t>Նստատեղի մասում 3 շարք փայտ 5*15 սմ, թիկունքի մասում 3 շարք փայտ 4*12 սմ</w:t>
            </w:r>
            <w:r>
              <w:rPr>
                <w:rFonts w:ascii="Calibri" w:hAnsi="Calibri" w:cs="Calibri"/>
                <w:color w:val="000000"/>
                <w:sz w:val="22"/>
                <w:szCs w:val="22"/>
              </w:rPr>
              <w:br/>
              <w:t>փայտը մշակված լիննի ջրակայուն և հրակայուն նյութով/ՕԼԻՖ/, մգեցված լաքապատված</w:t>
            </w:r>
            <w:r>
              <w:rPr>
                <w:rFonts w:ascii="Calibri" w:hAnsi="Calibri" w:cs="Calibri"/>
                <w:color w:val="000000"/>
                <w:sz w:val="22"/>
                <w:szCs w:val="22"/>
              </w:rPr>
              <w:br/>
              <w:t xml:space="preserve">2 մետր լայնության վրա նստատեղը և թիկունքի մասը հենված 3  </w:t>
            </w:r>
            <w:r>
              <w:rPr>
                <w:rFonts w:ascii="Calibri" w:hAnsi="Calibri" w:cs="Calibri"/>
                <w:color w:val="000000"/>
                <w:sz w:val="22"/>
                <w:szCs w:val="22"/>
              </w:rPr>
              <w:lastRenderedPageBreak/>
              <w:t>մետաղական ոտքերի վրա</w:t>
            </w:r>
            <w:r>
              <w:rPr>
                <w:rFonts w:ascii="Calibri" w:hAnsi="Calibri" w:cs="Calibri"/>
                <w:color w:val="000000"/>
                <w:sz w:val="22"/>
                <w:szCs w:val="22"/>
              </w:rPr>
              <w:br/>
              <w:t>Նստարանի եզրային հատվածի ոտքերը միմայանց ամրեցված են մետաղական 3 հատ  գոտիներով 50*30*3 մմ քառանկյուն խողովակ</w:t>
            </w:r>
            <w:r>
              <w:rPr>
                <w:rFonts w:ascii="Calibri" w:hAnsi="Calibri" w:cs="Calibri"/>
                <w:color w:val="000000"/>
                <w:sz w:val="22"/>
                <w:szCs w:val="22"/>
              </w:rPr>
              <w:br/>
              <w:t>Մետաղը փոշեներկված որակյալ ներկով, HUMMER  ներկ</w:t>
            </w:r>
            <w:r>
              <w:rPr>
                <w:rFonts w:ascii="Calibri" w:hAnsi="Calibri" w:cs="Calibri"/>
                <w:color w:val="000000"/>
                <w:sz w:val="22"/>
                <w:szCs w:val="22"/>
              </w:rPr>
              <w:br/>
              <w:t>փայտե դետալները մետաղից ամրեցված ինքնաձգվող պտուտակներով</w:t>
            </w:r>
            <w:r>
              <w:rPr>
                <w:rFonts w:ascii="Calibri" w:hAnsi="Calibri" w:cs="Calibri"/>
                <w:color w:val="000000"/>
                <w:sz w:val="22"/>
                <w:szCs w:val="22"/>
              </w:rPr>
              <w:br/>
              <w:t>Տեղափոխումը և տեղադրումը ներառյալ</w:t>
            </w:r>
            <w:r>
              <w:rPr>
                <w:rFonts w:ascii="Calibri" w:hAnsi="Calibri" w:cs="Calibri"/>
                <w:color w:val="000000"/>
                <w:sz w:val="22"/>
                <w:szCs w:val="22"/>
              </w:rPr>
              <w:br/>
              <w:t>ԱՐՏԱՔԻՆ ՏԵՍՔԸ և ԳՈՒՅՆԸ ՀԱՄԱՁԱՅՆԵՑՆԵԼ ՊԱՏՎԻՐԱՏՈՒԻ ՀԵՏ</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6084FF12" w14:textId="00BB7FFF"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single" w:sz="4" w:space="0" w:color="auto"/>
              <w:right w:val="single" w:sz="4" w:space="0" w:color="auto"/>
            </w:tcBorders>
            <w:shd w:val="clear" w:color="000000" w:fill="FFFFFF"/>
            <w:vAlign w:val="center"/>
          </w:tcPr>
          <w:p w14:paraId="693A2F4D" w14:textId="58CBFAB5" w:rsidR="00303B9A" w:rsidRPr="0027235A" w:rsidRDefault="00303B9A" w:rsidP="00303B9A">
            <w:pPr>
              <w:jc w:val="center"/>
              <w:rPr>
                <w:rFonts w:ascii="GHEA Grapalat" w:hAnsi="GHEA Grapalat"/>
                <w:sz w:val="20"/>
              </w:rPr>
            </w:pPr>
            <w:r>
              <w:rPr>
                <w:rFonts w:ascii="Calibri" w:hAnsi="Calibri" w:cs="Calibri"/>
                <w:color w:val="000000"/>
                <w:sz w:val="22"/>
                <w:szCs w:val="22"/>
              </w:rPr>
              <w:t>120000</w:t>
            </w:r>
          </w:p>
        </w:tc>
        <w:tc>
          <w:tcPr>
            <w:tcW w:w="1021" w:type="dxa"/>
            <w:tcBorders>
              <w:top w:val="nil"/>
              <w:left w:val="nil"/>
              <w:bottom w:val="single" w:sz="4" w:space="0" w:color="auto"/>
              <w:right w:val="single" w:sz="8" w:space="0" w:color="auto"/>
            </w:tcBorders>
            <w:shd w:val="clear" w:color="000000" w:fill="FFFFFF"/>
            <w:vAlign w:val="center"/>
          </w:tcPr>
          <w:p w14:paraId="78358E09" w14:textId="245DE6F2" w:rsidR="00303B9A" w:rsidRPr="0027235A" w:rsidRDefault="00303B9A" w:rsidP="00303B9A">
            <w:pPr>
              <w:jc w:val="center"/>
              <w:rPr>
                <w:rFonts w:ascii="GHEA Grapalat" w:hAnsi="GHEA Grapalat"/>
                <w:sz w:val="20"/>
              </w:rPr>
            </w:pPr>
            <w:r>
              <w:rPr>
                <w:rFonts w:ascii="Calibri" w:hAnsi="Calibri" w:cs="Calibri"/>
                <w:color w:val="000000"/>
                <w:sz w:val="22"/>
                <w:szCs w:val="22"/>
              </w:rPr>
              <w:t>360000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3996F325" w14:textId="3C6CF957" w:rsidR="00303B9A" w:rsidRPr="0027235A" w:rsidRDefault="00303B9A" w:rsidP="00303B9A">
            <w:pPr>
              <w:jc w:val="center"/>
              <w:rPr>
                <w:rFonts w:ascii="GHEA Grapalat" w:hAnsi="GHEA Grapalat"/>
                <w:sz w:val="20"/>
              </w:rPr>
            </w:pPr>
            <w:r>
              <w:rPr>
                <w:rFonts w:ascii="Calibri" w:hAnsi="Calibri" w:cs="Calibri"/>
                <w:color w:val="000000"/>
                <w:sz w:val="22"/>
                <w:szCs w:val="22"/>
              </w:rPr>
              <w:t>3</w:t>
            </w:r>
          </w:p>
        </w:tc>
        <w:tc>
          <w:tcPr>
            <w:tcW w:w="1659" w:type="dxa"/>
          </w:tcPr>
          <w:p w14:paraId="6EFAA04A"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1FE42C86" w14:textId="61925D60" w:rsidR="00303B9A" w:rsidRPr="0027235A" w:rsidRDefault="00303B9A" w:rsidP="00303B9A">
            <w:pPr>
              <w:jc w:val="center"/>
              <w:rPr>
                <w:rFonts w:ascii="GHEA Grapalat" w:hAnsi="GHEA Grapalat"/>
                <w:sz w:val="20"/>
              </w:rPr>
            </w:pPr>
            <w:r>
              <w:rPr>
                <w:rFonts w:ascii="Calibri" w:hAnsi="Calibri" w:cs="Calibri"/>
                <w:color w:val="000000"/>
                <w:sz w:val="22"/>
                <w:szCs w:val="22"/>
              </w:rPr>
              <w:t>3</w:t>
            </w:r>
          </w:p>
        </w:tc>
        <w:tc>
          <w:tcPr>
            <w:tcW w:w="1355" w:type="dxa"/>
          </w:tcPr>
          <w:p w14:paraId="0F8CCB0D" w14:textId="77777777" w:rsidR="00303B9A" w:rsidRDefault="00303B9A" w:rsidP="00303B9A">
            <w:pPr>
              <w:jc w:val="center"/>
              <w:rPr>
                <w:rFonts w:ascii="GHEA Grapalat" w:hAnsi="GHEA Grapalat"/>
                <w:sz w:val="20"/>
              </w:rPr>
            </w:pPr>
          </w:p>
        </w:tc>
      </w:tr>
      <w:tr w:rsidR="00303B9A" w:rsidRPr="0027235A" w14:paraId="09A513DE" w14:textId="77777777" w:rsidTr="00B84102">
        <w:trPr>
          <w:trHeight w:val="246"/>
        </w:trPr>
        <w:tc>
          <w:tcPr>
            <w:tcW w:w="1307" w:type="dxa"/>
          </w:tcPr>
          <w:p w14:paraId="50C708FD" w14:textId="1BEA9F1F" w:rsidR="00303B9A" w:rsidRDefault="00303B9A" w:rsidP="00303B9A">
            <w:pPr>
              <w:jc w:val="center"/>
              <w:rPr>
                <w:rFonts w:ascii="GHEA Grapalat" w:hAnsi="GHEA Grapalat"/>
                <w:sz w:val="20"/>
              </w:rPr>
            </w:pPr>
            <w:r>
              <w:rPr>
                <w:rFonts w:ascii="GHEA Grapalat" w:hAnsi="GHEA Grapalat"/>
                <w:sz w:val="20"/>
              </w:rPr>
              <w:t>3</w:t>
            </w:r>
          </w:p>
        </w:tc>
        <w:tc>
          <w:tcPr>
            <w:tcW w:w="1376" w:type="dxa"/>
          </w:tcPr>
          <w:p w14:paraId="7EB0BD34"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shd w:val="clear" w:color="000000" w:fill="FFFFFF"/>
            <w:vAlign w:val="center"/>
          </w:tcPr>
          <w:p w14:paraId="5D57784A" w14:textId="25A92B0B" w:rsidR="00303B9A" w:rsidRPr="0027235A" w:rsidRDefault="00303B9A" w:rsidP="00303B9A">
            <w:pPr>
              <w:jc w:val="center"/>
              <w:rPr>
                <w:rFonts w:ascii="GHEA Grapalat" w:hAnsi="GHEA Grapalat"/>
                <w:sz w:val="20"/>
              </w:rPr>
            </w:pPr>
            <w:r>
              <w:rPr>
                <w:rFonts w:ascii="Calibri" w:hAnsi="Calibri" w:cs="Calibri"/>
                <w:color w:val="000000"/>
                <w:sz w:val="22"/>
                <w:szCs w:val="22"/>
              </w:rPr>
              <w:t>փոքրիկ մարզիկ/տուռնիկ/</w:t>
            </w:r>
          </w:p>
        </w:tc>
        <w:tc>
          <w:tcPr>
            <w:tcW w:w="2831" w:type="dxa"/>
            <w:tcBorders>
              <w:top w:val="nil"/>
              <w:left w:val="single" w:sz="4" w:space="0" w:color="auto"/>
              <w:bottom w:val="single" w:sz="4" w:space="0" w:color="auto"/>
              <w:right w:val="single" w:sz="4" w:space="0" w:color="auto"/>
            </w:tcBorders>
            <w:shd w:val="clear" w:color="000000" w:fill="FFFFFF"/>
          </w:tcPr>
          <w:p w14:paraId="7FAE8738" w14:textId="5E59E32F"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Չափս (մ)՝ ​​2.8x0.1x3.0 Օգտագործման գոտի՝ 5.8 x 4.1, 5-12 տարեկան</w:t>
            </w:r>
            <w:r>
              <w:rPr>
                <w:rFonts w:ascii="Calibri" w:hAnsi="Calibri" w:cs="Calibri"/>
                <w:color w:val="000000"/>
                <w:sz w:val="22"/>
                <w:szCs w:val="22"/>
              </w:rPr>
              <w:br/>
              <w:t xml:space="preserve">Փոշեներկված, հակավանդալային, բաղկացաց 3 հատվածից՝ կախվելու 3 հատված տարբեր բարձրությունների։ Մետաղական կլոր խողովակներից պատրաստված, մետաղի պատի հաստություն 3 մմ, սյուները Ф 76*3,0 մմ, կախվելու հատված </w:t>
            </w:r>
            <w:proofErr w:type="gramStart"/>
            <w:r>
              <w:rPr>
                <w:rFonts w:ascii="Calibri" w:hAnsi="Calibri" w:cs="Calibri"/>
                <w:color w:val="000000"/>
                <w:sz w:val="22"/>
                <w:szCs w:val="22"/>
              </w:rPr>
              <w:t>Ф  26</w:t>
            </w:r>
            <w:proofErr w:type="gramEnd"/>
            <w:r>
              <w:rPr>
                <w:rFonts w:ascii="Calibri" w:hAnsi="Calibri" w:cs="Calibri"/>
                <w:color w:val="000000"/>
                <w:sz w:val="22"/>
                <w:szCs w:val="22"/>
              </w:rPr>
              <w:t xml:space="preserve">,6*2,5 մմ։ Տեղափոխումը և բետոնային հիմքերով տեղադրումը ներառյալ։ </w:t>
            </w:r>
            <w:r>
              <w:rPr>
                <w:rFonts w:ascii="Calibri" w:hAnsi="Calibri" w:cs="Calibri"/>
                <w:color w:val="000000"/>
                <w:sz w:val="22"/>
                <w:szCs w:val="22"/>
              </w:rPr>
              <w:lastRenderedPageBreak/>
              <w:t>Արտաքին տեսքը համաձայնեցնել պատվիրատուի հետ։</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65867577" w14:textId="342A0459"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single" w:sz="4" w:space="0" w:color="auto"/>
              <w:right w:val="single" w:sz="4" w:space="0" w:color="auto"/>
            </w:tcBorders>
            <w:shd w:val="clear" w:color="000000" w:fill="FFFFFF"/>
            <w:vAlign w:val="center"/>
          </w:tcPr>
          <w:p w14:paraId="72553576" w14:textId="417188B0" w:rsidR="00303B9A" w:rsidRPr="0027235A" w:rsidRDefault="00303B9A" w:rsidP="00303B9A">
            <w:pPr>
              <w:jc w:val="center"/>
              <w:rPr>
                <w:rFonts w:ascii="GHEA Grapalat" w:hAnsi="GHEA Grapalat"/>
                <w:sz w:val="20"/>
              </w:rPr>
            </w:pPr>
            <w:r>
              <w:rPr>
                <w:rFonts w:ascii="Calibri" w:hAnsi="Calibri" w:cs="Calibri"/>
                <w:color w:val="000000"/>
                <w:sz w:val="22"/>
                <w:szCs w:val="22"/>
              </w:rPr>
              <w:t>150000</w:t>
            </w:r>
          </w:p>
        </w:tc>
        <w:tc>
          <w:tcPr>
            <w:tcW w:w="1021" w:type="dxa"/>
            <w:tcBorders>
              <w:top w:val="nil"/>
              <w:left w:val="nil"/>
              <w:bottom w:val="single" w:sz="4" w:space="0" w:color="auto"/>
              <w:right w:val="single" w:sz="8" w:space="0" w:color="auto"/>
            </w:tcBorders>
            <w:shd w:val="clear" w:color="000000" w:fill="FFFFFF"/>
            <w:vAlign w:val="center"/>
          </w:tcPr>
          <w:p w14:paraId="49F0EAE6" w14:textId="3B95994F" w:rsidR="00303B9A" w:rsidRPr="0027235A" w:rsidRDefault="00303B9A" w:rsidP="00303B9A">
            <w:pPr>
              <w:jc w:val="center"/>
              <w:rPr>
                <w:rFonts w:ascii="GHEA Grapalat" w:hAnsi="GHEA Grapalat"/>
                <w:sz w:val="20"/>
              </w:rPr>
            </w:pPr>
            <w:r>
              <w:rPr>
                <w:rFonts w:ascii="Calibri" w:hAnsi="Calibri" w:cs="Calibri"/>
                <w:color w:val="000000"/>
                <w:sz w:val="22"/>
                <w:szCs w:val="22"/>
              </w:rPr>
              <w:t>150000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3A705D49" w14:textId="3BA6575C"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03B78A4C"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334131BE" w14:textId="47151B85"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671E1F56" w14:textId="77777777" w:rsidR="00303B9A" w:rsidRDefault="00303B9A" w:rsidP="00303B9A">
            <w:pPr>
              <w:jc w:val="center"/>
              <w:rPr>
                <w:rFonts w:ascii="GHEA Grapalat" w:hAnsi="GHEA Grapalat"/>
                <w:sz w:val="20"/>
              </w:rPr>
            </w:pPr>
          </w:p>
        </w:tc>
      </w:tr>
      <w:tr w:rsidR="00303B9A" w:rsidRPr="0027235A" w14:paraId="71091A29" w14:textId="77777777" w:rsidTr="00B84102">
        <w:trPr>
          <w:trHeight w:val="246"/>
        </w:trPr>
        <w:tc>
          <w:tcPr>
            <w:tcW w:w="1307" w:type="dxa"/>
          </w:tcPr>
          <w:p w14:paraId="3C0EF3C8" w14:textId="12E73750" w:rsidR="00303B9A" w:rsidRDefault="00303B9A" w:rsidP="00303B9A">
            <w:pPr>
              <w:jc w:val="center"/>
              <w:rPr>
                <w:rFonts w:ascii="GHEA Grapalat" w:hAnsi="GHEA Grapalat"/>
                <w:sz w:val="20"/>
              </w:rPr>
            </w:pPr>
            <w:r>
              <w:rPr>
                <w:rFonts w:ascii="GHEA Grapalat" w:hAnsi="GHEA Grapalat"/>
                <w:sz w:val="20"/>
              </w:rPr>
              <w:t>4</w:t>
            </w:r>
          </w:p>
        </w:tc>
        <w:tc>
          <w:tcPr>
            <w:tcW w:w="1376" w:type="dxa"/>
          </w:tcPr>
          <w:p w14:paraId="24AB033E"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shd w:val="clear" w:color="000000" w:fill="FFFFFF"/>
            <w:vAlign w:val="center"/>
          </w:tcPr>
          <w:p w14:paraId="4FA83538" w14:textId="65E51012" w:rsidR="00303B9A" w:rsidRPr="0027235A" w:rsidRDefault="00303B9A" w:rsidP="00303B9A">
            <w:pPr>
              <w:jc w:val="center"/>
              <w:rPr>
                <w:rFonts w:ascii="GHEA Grapalat" w:hAnsi="GHEA Grapalat"/>
                <w:sz w:val="20"/>
              </w:rPr>
            </w:pPr>
            <w:r>
              <w:rPr>
                <w:rFonts w:ascii="Calibri" w:hAnsi="Calibri" w:cs="Calibri"/>
                <w:color w:val="000000"/>
                <w:sz w:val="22"/>
                <w:szCs w:val="22"/>
              </w:rPr>
              <w:t>Տեղեկատվական ցուցանակ</w:t>
            </w:r>
          </w:p>
        </w:tc>
        <w:tc>
          <w:tcPr>
            <w:tcW w:w="2831" w:type="dxa"/>
            <w:tcBorders>
              <w:top w:val="nil"/>
              <w:left w:val="single" w:sz="4" w:space="0" w:color="auto"/>
              <w:bottom w:val="single" w:sz="4" w:space="0" w:color="auto"/>
              <w:right w:val="single" w:sz="4" w:space="0" w:color="auto"/>
            </w:tcBorders>
            <w:shd w:val="clear" w:color="000000" w:fill="FFFFFF"/>
            <w:vAlign w:val="center"/>
          </w:tcPr>
          <w:p w14:paraId="030E7B11" w14:textId="396D698D"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 xml:space="preserve">Մետաղյա կմախքի վրա 20*40*2 մմ պատի հասստությամբ քառանկյուն խողովակ, վրան փակցված մետաղական ցուցանակ։ </w:t>
            </w:r>
            <w:r>
              <w:rPr>
                <w:rFonts w:ascii="Calibri" w:hAnsi="Calibri" w:cs="Calibri"/>
                <w:color w:val="000000"/>
                <w:sz w:val="22"/>
                <w:szCs w:val="22"/>
              </w:rPr>
              <w:br/>
              <w:t>ոտքերի/կմախքի/ չափս՝ բ= 150</w:t>
            </w:r>
            <w:proofErr w:type="gramStart"/>
            <w:r>
              <w:rPr>
                <w:rFonts w:ascii="Calibri" w:hAnsi="Calibri" w:cs="Calibri"/>
                <w:color w:val="000000"/>
                <w:sz w:val="22"/>
                <w:szCs w:val="22"/>
              </w:rPr>
              <w:t>սմ  լ</w:t>
            </w:r>
            <w:proofErr w:type="gramEnd"/>
            <w:r>
              <w:rPr>
                <w:rFonts w:ascii="Calibri" w:hAnsi="Calibri" w:cs="Calibri"/>
                <w:color w:val="000000"/>
                <w:sz w:val="22"/>
                <w:szCs w:val="22"/>
              </w:rPr>
              <w:t xml:space="preserve">=60 սմ, վերին հատվածում </w:t>
            </w:r>
            <w:proofErr w:type="gramStart"/>
            <w:r>
              <w:rPr>
                <w:rFonts w:ascii="Calibri" w:hAnsi="Calibri" w:cs="Calibri"/>
                <w:color w:val="000000"/>
                <w:sz w:val="22"/>
                <w:szCs w:val="22"/>
              </w:rPr>
              <w:t>կլորացված ,</w:t>
            </w:r>
            <w:proofErr w:type="gramEnd"/>
            <w:r>
              <w:rPr>
                <w:rFonts w:ascii="Calibri" w:hAnsi="Calibri" w:cs="Calibri"/>
                <w:color w:val="000000"/>
                <w:sz w:val="22"/>
                <w:szCs w:val="22"/>
              </w:rPr>
              <w:t xml:space="preserve"> ներկված, ինֆորմացիոն ցուցանակի տեքստը տրամադրում է պատվիրատուն։ Ցուցանակը ՝ </w:t>
            </w:r>
            <w:proofErr w:type="gramStart"/>
            <w:r>
              <w:rPr>
                <w:rFonts w:ascii="Calibri" w:hAnsi="Calibri" w:cs="Calibri"/>
                <w:color w:val="000000"/>
                <w:sz w:val="22"/>
                <w:szCs w:val="22"/>
              </w:rPr>
              <w:t>անփայլ ,</w:t>
            </w:r>
            <w:proofErr w:type="gramEnd"/>
            <w:r>
              <w:rPr>
                <w:rFonts w:ascii="Calibri" w:hAnsi="Calibri" w:cs="Calibri"/>
                <w:color w:val="000000"/>
                <w:sz w:val="22"/>
                <w:szCs w:val="22"/>
              </w:rPr>
              <w:t xml:space="preserve"> բաց մոխրագույն վրան լազերային տպագրություն։  ցուցանակի չափս՝բ= 50 </w:t>
            </w:r>
            <w:proofErr w:type="gramStart"/>
            <w:r>
              <w:rPr>
                <w:rFonts w:ascii="Calibri" w:hAnsi="Calibri" w:cs="Calibri"/>
                <w:color w:val="000000"/>
                <w:sz w:val="22"/>
                <w:szCs w:val="22"/>
              </w:rPr>
              <w:t>սմ  լ</w:t>
            </w:r>
            <w:proofErr w:type="gramEnd"/>
            <w:r>
              <w:rPr>
                <w:rFonts w:ascii="Calibri" w:hAnsi="Calibri" w:cs="Calibri"/>
                <w:color w:val="000000"/>
                <w:sz w:val="22"/>
                <w:szCs w:val="22"/>
              </w:rPr>
              <w:t>=60 սմ։ Տեղափոխումը և բետոնային հիմքերով տեղադրումը ներառյալ։ Արտաքին տեսքը համաձայնեցնել պատվիրատուի հետ։</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5D93E6DC" w14:textId="4AF59257" w:rsidR="00303B9A" w:rsidRPr="0027235A" w:rsidRDefault="00303B9A" w:rsidP="00303B9A">
            <w:pPr>
              <w:jc w:val="center"/>
              <w:rPr>
                <w:rFonts w:ascii="GHEA Grapalat" w:hAnsi="GHEA Grapalat"/>
                <w:sz w:val="20"/>
              </w:rPr>
            </w:pPr>
            <w:r>
              <w:rPr>
                <w:rFonts w:ascii="Calibri" w:hAnsi="Calibri" w:cs="Calibri"/>
                <w:color w:val="000000"/>
                <w:sz w:val="22"/>
                <w:szCs w:val="22"/>
              </w:rPr>
              <w:t>հատ</w:t>
            </w:r>
          </w:p>
        </w:tc>
        <w:tc>
          <w:tcPr>
            <w:tcW w:w="883" w:type="dxa"/>
            <w:tcBorders>
              <w:top w:val="nil"/>
              <w:left w:val="single" w:sz="4" w:space="0" w:color="auto"/>
              <w:bottom w:val="single" w:sz="4" w:space="0" w:color="auto"/>
              <w:right w:val="single" w:sz="4" w:space="0" w:color="auto"/>
            </w:tcBorders>
            <w:shd w:val="clear" w:color="000000" w:fill="FFFFFF"/>
            <w:vAlign w:val="center"/>
          </w:tcPr>
          <w:p w14:paraId="0E0C5BCC" w14:textId="75274F93" w:rsidR="00303B9A" w:rsidRPr="0027235A" w:rsidRDefault="00303B9A" w:rsidP="00303B9A">
            <w:pPr>
              <w:jc w:val="center"/>
              <w:rPr>
                <w:rFonts w:ascii="GHEA Grapalat" w:hAnsi="GHEA Grapalat"/>
                <w:sz w:val="20"/>
              </w:rPr>
            </w:pPr>
            <w:r>
              <w:rPr>
                <w:rFonts w:ascii="Calibri" w:hAnsi="Calibri" w:cs="Calibri"/>
                <w:color w:val="000000"/>
                <w:sz w:val="22"/>
                <w:szCs w:val="22"/>
              </w:rPr>
              <w:t>60000</w:t>
            </w:r>
          </w:p>
        </w:tc>
        <w:tc>
          <w:tcPr>
            <w:tcW w:w="1021" w:type="dxa"/>
            <w:tcBorders>
              <w:top w:val="nil"/>
              <w:left w:val="nil"/>
              <w:bottom w:val="single" w:sz="4" w:space="0" w:color="auto"/>
              <w:right w:val="single" w:sz="8" w:space="0" w:color="auto"/>
            </w:tcBorders>
            <w:shd w:val="clear" w:color="000000" w:fill="FFFFFF"/>
            <w:vAlign w:val="center"/>
          </w:tcPr>
          <w:p w14:paraId="0B2A4B5F" w14:textId="0024BF7B" w:rsidR="00303B9A" w:rsidRPr="0027235A" w:rsidRDefault="00303B9A" w:rsidP="00303B9A">
            <w:pPr>
              <w:jc w:val="center"/>
              <w:rPr>
                <w:rFonts w:ascii="GHEA Grapalat" w:hAnsi="GHEA Grapalat"/>
                <w:sz w:val="20"/>
              </w:rPr>
            </w:pPr>
            <w:r>
              <w:rPr>
                <w:rFonts w:ascii="Calibri" w:hAnsi="Calibri" w:cs="Calibri"/>
                <w:color w:val="000000"/>
                <w:sz w:val="22"/>
                <w:szCs w:val="22"/>
              </w:rPr>
              <w:t>60000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709A4012" w14:textId="777230FF"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6898D418"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4A0D89BD" w14:textId="0FCD8986"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0469FC85" w14:textId="77777777" w:rsidR="00303B9A" w:rsidRDefault="00303B9A" w:rsidP="00303B9A">
            <w:pPr>
              <w:jc w:val="center"/>
              <w:rPr>
                <w:rFonts w:ascii="GHEA Grapalat" w:hAnsi="GHEA Grapalat"/>
                <w:sz w:val="20"/>
              </w:rPr>
            </w:pPr>
          </w:p>
        </w:tc>
      </w:tr>
      <w:tr w:rsidR="00303B9A" w:rsidRPr="0027235A" w14:paraId="2BA88A48" w14:textId="77777777" w:rsidTr="00B84102">
        <w:trPr>
          <w:trHeight w:val="246"/>
        </w:trPr>
        <w:tc>
          <w:tcPr>
            <w:tcW w:w="1307" w:type="dxa"/>
          </w:tcPr>
          <w:p w14:paraId="67D0A791" w14:textId="4B41C3BD" w:rsidR="00303B9A" w:rsidRDefault="00303B9A" w:rsidP="00303B9A">
            <w:pPr>
              <w:jc w:val="center"/>
              <w:rPr>
                <w:rFonts w:ascii="GHEA Grapalat" w:hAnsi="GHEA Grapalat"/>
                <w:sz w:val="20"/>
              </w:rPr>
            </w:pPr>
            <w:r>
              <w:rPr>
                <w:rFonts w:ascii="GHEA Grapalat" w:hAnsi="GHEA Grapalat"/>
                <w:sz w:val="20"/>
              </w:rPr>
              <w:t>5</w:t>
            </w:r>
          </w:p>
        </w:tc>
        <w:tc>
          <w:tcPr>
            <w:tcW w:w="1376" w:type="dxa"/>
          </w:tcPr>
          <w:p w14:paraId="4AB941FD"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shd w:val="clear" w:color="000000" w:fill="FFFFFF"/>
            <w:vAlign w:val="center"/>
          </w:tcPr>
          <w:p w14:paraId="4025585C" w14:textId="1FA682E5" w:rsidR="00303B9A" w:rsidRPr="0027235A" w:rsidRDefault="00303B9A" w:rsidP="00303B9A">
            <w:pPr>
              <w:jc w:val="center"/>
              <w:rPr>
                <w:rFonts w:ascii="GHEA Grapalat" w:hAnsi="GHEA Grapalat"/>
                <w:sz w:val="20"/>
              </w:rPr>
            </w:pPr>
            <w:proofErr w:type="gramStart"/>
            <w:r>
              <w:rPr>
                <w:rFonts w:ascii="Calibri" w:hAnsi="Calibri" w:cs="Calibri"/>
                <w:color w:val="000000"/>
                <w:sz w:val="22"/>
                <w:szCs w:val="22"/>
              </w:rPr>
              <w:t>Ճոճանակ  զսպանակավոր</w:t>
            </w:r>
            <w:proofErr w:type="gramEnd"/>
          </w:p>
        </w:tc>
        <w:tc>
          <w:tcPr>
            <w:tcW w:w="2831" w:type="dxa"/>
            <w:tcBorders>
              <w:top w:val="nil"/>
              <w:left w:val="single" w:sz="4" w:space="0" w:color="auto"/>
              <w:bottom w:val="single" w:sz="4" w:space="0" w:color="auto"/>
              <w:right w:val="single" w:sz="4" w:space="0" w:color="auto"/>
            </w:tcBorders>
            <w:shd w:val="clear" w:color="000000" w:fill="FFFFFF"/>
            <w:vAlign w:val="center"/>
          </w:tcPr>
          <w:p w14:paraId="73BB85E7" w14:textId="35771A25"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Չափս (մ)՝ ​​2.8x0.3x0.6 Օգտագործման գոտի՝ 5.8 x 3.3 մ, 5-12 տարեկան</w:t>
            </w:r>
            <w:r>
              <w:rPr>
                <w:rFonts w:ascii="Calibri" w:hAnsi="Calibri" w:cs="Calibri"/>
                <w:color w:val="000000"/>
                <w:sz w:val="22"/>
                <w:szCs w:val="22"/>
              </w:rPr>
              <w:br/>
            </w:r>
            <w:proofErr w:type="gramStart"/>
            <w:r>
              <w:rPr>
                <w:rFonts w:ascii="Calibri" w:hAnsi="Calibri" w:cs="Calibri"/>
                <w:color w:val="000000"/>
                <w:sz w:val="22"/>
                <w:szCs w:val="22"/>
              </w:rPr>
              <w:t>Զսպանակավոր  մանկական</w:t>
            </w:r>
            <w:proofErr w:type="gramEnd"/>
            <w:r>
              <w:rPr>
                <w:rFonts w:ascii="Calibri" w:hAnsi="Calibri" w:cs="Calibri"/>
                <w:color w:val="000000"/>
                <w:sz w:val="22"/>
                <w:szCs w:val="22"/>
              </w:rPr>
              <w:t xml:space="preserve"> ճոճանակ կշեռք</w:t>
            </w:r>
            <w:r>
              <w:rPr>
                <w:rFonts w:ascii="Calibri" w:hAnsi="Calibri" w:cs="Calibri"/>
                <w:color w:val="000000"/>
                <w:sz w:val="22"/>
                <w:szCs w:val="22"/>
              </w:rPr>
              <w:br/>
              <w:t xml:space="preserve">, ամուր մետաղից պատրաստված, </w:t>
            </w:r>
            <w:proofErr w:type="gramStart"/>
            <w:r>
              <w:rPr>
                <w:rFonts w:ascii="Calibri" w:hAnsi="Calibri" w:cs="Calibri"/>
                <w:color w:val="000000"/>
                <w:sz w:val="22"/>
                <w:szCs w:val="22"/>
              </w:rPr>
              <w:t>ներկված ,</w:t>
            </w:r>
            <w:proofErr w:type="gramEnd"/>
            <w:r>
              <w:rPr>
                <w:rFonts w:ascii="Calibri" w:hAnsi="Calibri" w:cs="Calibri"/>
                <w:color w:val="000000"/>
                <w:sz w:val="22"/>
                <w:szCs w:val="22"/>
              </w:rPr>
              <w:t xml:space="preserve"> մինչև 60 </w:t>
            </w:r>
            <w:proofErr w:type="gramStart"/>
            <w:r>
              <w:rPr>
                <w:rFonts w:ascii="Calibri" w:hAnsi="Calibri" w:cs="Calibri"/>
                <w:color w:val="000000"/>
                <w:sz w:val="22"/>
                <w:szCs w:val="22"/>
              </w:rPr>
              <w:t>կգ  դիմացկունություն</w:t>
            </w:r>
            <w:proofErr w:type="gramEnd"/>
            <w:r>
              <w:rPr>
                <w:rFonts w:ascii="Calibri" w:hAnsi="Calibri" w:cs="Calibri"/>
                <w:color w:val="000000"/>
                <w:sz w:val="22"/>
                <w:szCs w:val="22"/>
              </w:rPr>
              <w:t xml:space="preserve">։ </w:t>
            </w:r>
            <w:r>
              <w:rPr>
                <w:rFonts w:ascii="Calibri" w:hAnsi="Calibri" w:cs="Calibri"/>
                <w:color w:val="000000"/>
                <w:sz w:val="22"/>
                <w:szCs w:val="22"/>
              </w:rPr>
              <w:lastRenderedPageBreak/>
              <w:t>Նստատեղերը հարմարեցված երեխաներին, անվտանգության նորմերի պահպանում, նստատեղի առջևի հատվածում զոդված մետաղական բռնակներ՝ երեսպատված ռետինե պատյանով։</w:t>
            </w:r>
            <w:r>
              <w:rPr>
                <w:rFonts w:ascii="Calibri" w:hAnsi="Calibri" w:cs="Calibri"/>
                <w:color w:val="000000"/>
                <w:sz w:val="22"/>
                <w:szCs w:val="22"/>
              </w:rPr>
              <w:br/>
              <w:t xml:space="preserve">Տեղափոխումը և բետոնային հիմքերով տեղադրումը ներառյալ։ Արտաքին տեսքը համաձայնեցնել պատվիրատուի հետ։ </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7C0CEFDE" w14:textId="49FBE7F0"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single" w:sz="4" w:space="0" w:color="auto"/>
              <w:right w:val="single" w:sz="4" w:space="0" w:color="auto"/>
            </w:tcBorders>
            <w:shd w:val="clear" w:color="000000" w:fill="FFFFFF"/>
            <w:vAlign w:val="center"/>
          </w:tcPr>
          <w:p w14:paraId="175B08B8" w14:textId="1CD27594" w:rsidR="00303B9A" w:rsidRPr="0027235A" w:rsidRDefault="00303B9A" w:rsidP="00303B9A">
            <w:pPr>
              <w:jc w:val="center"/>
              <w:rPr>
                <w:rFonts w:ascii="GHEA Grapalat" w:hAnsi="GHEA Grapalat"/>
                <w:sz w:val="20"/>
              </w:rPr>
            </w:pPr>
            <w:r>
              <w:rPr>
                <w:rFonts w:ascii="Calibri" w:hAnsi="Calibri" w:cs="Calibri"/>
                <w:color w:val="000000"/>
                <w:sz w:val="22"/>
                <w:szCs w:val="22"/>
              </w:rPr>
              <w:t>110000</w:t>
            </w:r>
          </w:p>
        </w:tc>
        <w:tc>
          <w:tcPr>
            <w:tcW w:w="1021" w:type="dxa"/>
            <w:tcBorders>
              <w:top w:val="nil"/>
              <w:left w:val="nil"/>
              <w:bottom w:val="single" w:sz="4" w:space="0" w:color="auto"/>
              <w:right w:val="single" w:sz="8" w:space="0" w:color="auto"/>
            </w:tcBorders>
            <w:shd w:val="clear" w:color="000000" w:fill="FFFFFF"/>
            <w:vAlign w:val="center"/>
          </w:tcPr>
          <w:p w14:paraId="1A6A3212" w14:textId="50F56278" w:rsidR="00303B9A" w:rsidRPr="0027235A" w:rsidRDefault="00303B9A" w:rsidP="00303B9A">
            <w:pPr>
              <w:jc w:val="center"/>
              <w:rPr>
                <w:rFonts w:ascii="GHEA Grapalat" w:hAnsi="GHEA Grapalat"/>
                <w:sz w:val="20"/>
              </w:rPr>
            </w:pPr>
            <w:r>
              <w:rPr>
                <w:rFonts w:ascii="Calibri" w:hAnsi="Calibri" w:cs="Calibri"/>
                <w:color w:val="000000"/>
                <w:sz w:val="22"/>
                <w:szCs w:val="22"/>
              </w:rPr>
              <w:t>110000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770F8AFE" w14:textId="72CE98E6"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2A5423CB"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78EDDD69" w14:textId="5B2182BD"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58540DF6" w14:textId="77777777" w:rsidR="00303B9A" w:rsidRDefault="00303B9A" w:rsidP="00303B9A">
            <w:pPr>
              <w:jc w:val="center"/>
              <w:rPr>
                <w:rFonts w:ascii="GHEA Grapalat" w:hAnsi="GHEA Grapalat"/>
                <w:sz w:val="20"/>
              </w:rPr>
            </w:pPr>
          </w:p>
        </w:tc>
      </w:tr>
      <w:tr w:rsidR="00303B9A" w:rsidRPr="0027235A" w14:paraId="09308483" w14:textId="77777777" w:rsidTr="00B84102">
        <w:trPr>
          <w:trHeight w:val="246"/>
        </w:trPr>
        <w:tc>
          <w:tcPr>
            <w:tcW w:w="1307" w:type="dxa"/>
          </w:tcPr>
          <w:p w14:paraId="59D6C05E" w14:textId="34FF1509" w:rsidR="00303B9A" w:rsidRDefault="00303B9A" w:rsidP="00303B9A">
            <w:pPr>
              <w:jc w:val="center"/>
              <w:rPr>
                <w:rFonts w:ascii="GHEA Grapalat" w:hAnsi="GHEA Grapalat"/>
                <w:sz w:val="20"/>
              </w:rPr>
            </w:pPr>
            <w:r>
              <w:rPr>
                <w:rFonts w:ascii="GHEA Grapalat" w:hAnsi="GHEA Grapalat"/>
                <w:sz w:val="20"/>
              </w:rPr>
              <w:t>6</w:t>
            </w:r>
          </w:p>
        </w:tc>
        <w:tc>
          <w:tcPr>
            <w:tcW w:w="1376" w:type="dxa"/>
          </w:tcPr>
          <w:p w14:paraId="1E9EB0D0"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shd w:val="clear" w:color="000000" w:fill="FFFFFF"/>
            <w:vAlign w:val="center"/>
          </w:tcPr>
          <w:p w14:paraId="48F1ED29" w14:textId="51F84470" w:rsidR="00303B9A" w:rsidRPr="0027235A" w:rsidRDefault="00303B9A" w:rsidP="00303B9A">
            <w:pPr>
              <w:jc w:val="center"/>
              <w:rPr>
                <w:rFonts w:ascii="GHEA Grapalat" w:hAnsi="GHEA Grapalat"/>
                <w:sz w:val="20"/>
              </w:rPr>
            </w:pPr>
            <w:r>
              <w:rPr>
                <w:rFonts w:ascii="Calibri" w:hAnsi="Calibri" w:cs="Calibri"/>
                <w:color w:val="000000"/>
                <w:sz w:val="22"/>
                <w:szCs w:val="22"/>
              </w:rPr>
              <w:t>Տնակ փայտյա</w:t>
            </w:r>
          </w:p>
        </w:tc>
        <w:tc>
          <w:tcPr>
            <w:tcW w:w="2831" w:type="dxa"/>
            <w:tcBorders>
              <w:top w:val="nil"/>
              <w:left w:val="single" w:sz="4" w:space="0" w:color="auto"/>
              <w:bottom w:val="single" w:sz="4" w:space="0" w:color="auto"/>
              <w:right w:val="single" w:sz="4" w:space="0" w:color="auto"/>
            </w:tcBorders>
            <w:shd w:val="clear" w:color="000000" w:fill="FFFFFF"/>
          </w:tcPr>
          <w:p w14:paraId="04241052" w14:textId="3532C1B4"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Նախատեսված այգում բացօթյա տեղադրման։ Մետաղական կմախքի վրա ամրեցված փայտերով` փայտանյութև մշակված ջրակայուն և հրակայուն նյութերով։ Մետաղը քառանկյուն խողովակ 20*40*2 մմ ներկված</w:t>
            </w:r>
            <w:r>
              <w:rPr>
                <w:rFonts w:ascii="Calibri" w:hAnsi="Calibri" w:cs="Calibri"/>
                <w:color w:val="000000"/>
                <w:sz w:val="22"/>
                <w:szCs w:val="22"/>
              </w:rPr>
              <w:br/>
              <w:t xml:space="preserve">Փայտը </w:t>
            </w:r>
            <w:proofErr w:type="gramStart"/>
            <w:r>
              <w:rPr>
                <w:rFonts w:ascii="Calibri" w:hAnsi="Calibri" w:cs="Calibri"/>
                <w:color w:val="000000"/>
                <w:sz w:val="22"/>
                <w:szCs w:val="22"/>
              </w:rPr>
              <w:t>՝  մշակված,  ՕԼԻՖ</w:t>
            </w:r>
            <w:proofErr w:type="gramEnd"/>
            <w:r>
              <w:rPr>
                <w:rFonts w:ascii="Calibri" w:hAnsi="Calibri" w:cs="Calibri"/>
                <w:color w:val="000000"/>
                <w:sz w:val="22"/>
                <w:szCs w:val="22"/>
              </w:rPr>
              <w:t xml:space="preserve"> նյութով, </w:t>
            </w:r>
            <w:proofErr w:type="gramStart"/>
            <w:r>
              <w:rPr>
                <w:rFonts w:ascii="Calibri" w:hAnsi="Calibri" w:cs="Calibri"/>
                <w:color w:val="000000"/>
                <w:sz w:val="22"/>
                <w:szCs w:val="22"/>
              </w:rPr>
              <w:t>հարթեցված  լաքապատ</w:t>
            </w:r>
            <w:proofErr w:type="gramEnd"/>
            <w:r>
              <w:rPr>
                <w:rFonts w:ascii="Calibri" w:hAnsi="Calibri" w:cs="Calibri"/>
                <w:color w:val="000000"/>
                <w:sz w:val="22"/>
                <w:szCs w:val="22"/>
              </w:rPr>
              <w:t xml:space="preserve"> կամ ներկապատ/ համաձայնեցնել պատվիրատուի հետ/։</w:t>
            </w:r>
            <w:r>
              <w:rPr>
                <w:rFonts w:ascii="Calibri" w:hAnsi="Calibri" w:cs="Calibri"/>
                <w:color w:val="000000"/>
                <w:sz w:val="22"/>
                <w:szCs w:val="22"/>
              </w:rPr>
              <w:br/>
              <w:t xml:space="preserve"> Փայտե դետսլների չափսեր՝ հաստ 3-4 սմ լայն 8-10 </w:t>
            </w:r>
            <w:proofErr w:type="gramStart"/>
            <w:r>
              <w:rPr>
                <w:rFonts w:ascii="Calibri" w:hAnsi="Calibri" w:cs="Calibri"/>
                <w:color w:val="000000"/>
                <w:sz w:val="22"/>
                <w:szCs w:val="22"/>
              </w:rPr>
              <w:t>սմ :</w:t>
            </w:r>
            <w:proofErr w:type="gramEnd"/>
            <w:r>
              <w:rPr>
                <w:rFonts w:ascii="Calibri" w:hAnsi="Calibri" w:cs="Calibri"/>
                <w:color w:val="000000"/>
                <w:sz w:val="22"/>
                <w:szCs w:val="22"/>
              </w:rPr>
              <w:t xml:space="preserve"> </w:t>
            </w:r>
            <w:r>
              <w:rPr>
                <w:rFonts w:ascii="Calibri" w:hAnsi="Calibri" w:cs="Calibri"/>
                <w:color w:val="000000"/>
                <w:sz w:val="22"/>
                <w:szCs w:val="22"/>
              </w:rPr>
              <w:br/>
              <w:t xml:space="preserve">Տանիքը </w:t>
            </w:r>
            <w:proofErr w:type="gramStart"/>
            <w:r>
              <w:rPr>
                <w:rFonts w:ascii="Calibri" w:hAnsi="Calibri" w:cs="Calibri"/>
                <w:color w:val="000000"/>
                <w:sz w:val="22"/>
                <w:szCs w:val="22"/>
              </w:rPr>
              <w:t>երկփեշ ,</w:t>
            </w:r>
            <w:proofErr w:type="gramEnd"/>
            <w:r>
              <w:rPr>
                <w:rFonts w:ascii="Calibri" w:hAnsi="Calibri" w:cs="Calibri"/>
                <w:color w:val="000000"/>
                <w:sz w:val="22"/>
                <w:szCs w:val="22"/>
              </w:rPr>
              <w:t xml:space="preserve"> գունավոր թիթեղից/ՉԵՐԵՊԻՑԱ/։ </w:t>
            </w:r>
            <w:r>
              <w:rPr>
                <w:rFonts w:ascii="Calibri" w:hAnsi="Calibri" w:cs="Calibri"/>
                <w:color w:val="000000"/>
                <w:sz w:val="22"/>
                <w:szCs w:val="22"/>
              </w:rPr>
              <w:lastRenderedPageBreak/>
              <w:t>Տնակի երկու խողմից երկփեղկ պատուհաններ 60*60 սմ չափի, առջևից բացվող դռնակ։ ներսում երեխաների համար նստատեղ և փոքր սեղանիկ,</w:t>
            </w:r>
            <w:r>
              <w:rPr>
                <w:rFonts w:ascii="Calibri" w:hAnsi="Calibri" w:cs="Calibri"/>
                <w:color w:val="000000"/>
                <w:sz w:val="22"/>
                <w:szCs w:val="22"/>
              </w:rPr>
              <w:br/>
              <w:t>Տնակի առաստաղը երեսպատված փայտանյութով/ՎԱԳՈՆԿԱ/։ հատակը՝ 3 սմ հաստությամբ ներկված տախտակ։ Տնակին կից փոքրիկ պատշգամբային հատված՝ խաղերի համար։ Տնակի նեսում պատերից ամրեցված փոքր դարակաշարեր խաղալիքների համար։</w:t>
            </w:r>
            <w:r>
              <w:rPr>
                <w:rFonts w:ascii="Calibri" w:hAnsi="Calibri" w:cs="Calibri"/>
                <w:color w:val="000000"/>
                <w:sz w:val="22"/>
                <w:szCs w:val="22"/>
              </w:rPr>
              <w:br/>
              <w:t xml:space="preserve">Տեղափոխումը </w:t>
            </w:r>
            <w:proofErr w:type="gramStart"/>
            <w:r>
              <w:rPr>
                <w:rFonts w:ascii="Calibri" w:hAnsi="Calibri" w:cs="Calibri"/>
                <w:color w:val="000000"/>
                <w:sz w:val="22"/>
                <w:szCs w:val="22"/>
              </w:rPr>
              <w:t>և  տեղադրումը</w:t>
            </w:r>
            <w:proofErr w:type="gramEnd"/>
            <w:r>
              <w:rPr>
                <w:rFonts w:ascii="Calibri" w:hAnsi="Calibri" w:cs="Calibri"/>
                <w:color w:val="000000"/>
                <w:sz w:val="22"/>
                <w:szCs w:val="22"/>
              </w:rPr>
              <w:t xml:space="preserve"> ներառյալ։ Արտաքին տեսքը համաձայնեցնել պատվիրատուի հետ։ </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7692C5C5" w14:textId="5FFDB98D"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single" w:sz="4" w:space="0" w:color="auto"/>
              <w:right w:val="single" w:sz="4" w:space="0" w:color="auto"/>
            </w:tcBorders>
            <w:shd w:val="clear" w:color="000000" w:fill="FFFFFF"/>
            <w:vAlign w:val="center"/>
          </w:tcPr>
          <w:p w14:paraId="77BA084E" w14:textId="70CF6431" w:rsidR="00303B9A" w:rsidRPr="0027235A" w:rsidRDefault="00303B9A" w:rsidP="00303B9A">
            <w:pPr>
              <w:jc w:val="center"/>
              <w:rPr>
                <w:rFonts w:ascii="GHEA Grapalat" w:hAnsi="GHEA Grapalat"/>
                <w:sz w:val="20"/>
              </w:rPr>
            </w:pPr>
            <w:r>
              <w:rPr>
                <w:rFonts w:ascii="Calibri" w:hAnsi="Calibri" w:cs="Calibri"/>
                <w:color w:val="000000"/>
                <w:sz w:val="22"/>
                <w:szCs w:val="22"/>
              </w:rPr>
              <w:t>500000</w:t>
            </w:r>
          </w:p>
        </w:tc>
        <w:tc>
          <w:tcPr>
            <w:tcW w:w="1021" w:type="dxa"/>
            <w:tcBorders>
              <w:top w:val="nil"/>
              <w:left w:val="nil"/>
              <w:bottom w:val="single" w:sz="4" w:space="0" w:color="auto"/>
              <w:right w:val="single" w:sz="8" w:space="0" w:color="auto"/>
            </w:tcBorders>
            <w:shd w:val="clear" w:color="000000" w:fill="FFFFFF"/>
            <w:vAlign w:val="center"/>
          </w:tcPr>
          <w:p w14:paraId="36DD8E59" w14:textId="5F439A65" w:rsidR="00303B9A" w:rsidRPr="0027235A" w:rsidRDefault="00303B9A" w:rsidP="00303B9A">
            <w:pPr>
              <w:jc w:val="center"/>
              <w:rPr>
                <w:rFonts w:ascii="GHEA Grapalat" w:hAnsi="GHEA Grapalat"/>
                <w:sz w:val="20"/>
              </w:rPr>
            </w:pPr>
            <w:r>
              <w:rPr>
                <w:rFonts w:ascii="Calibri" w:hAnsi="Calibri" w:cs="Calibri"/>
                <w:color w:val="000000"/>
                <w:sz w:val="22"/>
                <w:szCs w:val="22"/>
              </w:rPr>
              <w:t>500000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6CAAC977" w14:textId="7ACCAFE7"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6EFFD1F7"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6726D4C2" w14:textId="2FA17B2E"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57BD0332" w14:textId="77777777" w:rsidR="00303B9A" w:rsidRDefault="00303B9A" w:rsidP="00303B9A">
            <w:pPr>
              <w:jc w:val="center"/>
              <w:rPr>
                <w:rFonts w:ascii="GHEA Grapalat" w:hAnsi="GHEA Grapalat"/>
                <w:sz w:val="20"/>
              </w:rPr>
            </w:pPr>
          </w:p>
        </w:tc>
      </w:tr>
      <w:tr w:rsidR="00303B9A" w:rsidRPr="0027235A" w14:paraId="2E30681B" w14:textId="77777777" w:rsidTr="00B84102">
        <w:trPr>
          <w:trHeight w:val="246"/>
        </w:trPr>
        <w:tc>
          <w:tcPr>
            <w:tcW w:w="1307" w:type="dxa"/>
          </w:tcPr>
          <w:p w14:paraId="4590BE7C" w14:textId="38D6B8E9" w:rsidR="00303B9A" w:rsidRDefault="00303B9A" w:rsidP="00303B9A">
            <w:pPr>
              <w:jc w:val="center"/>
              <w:rPr>
                <w:rFonts w:ascii="GHEA Grapalat" w:hAnsi="GHEA Grapalat"/>
                <w:sz w:val="20"/>
              </w:rPr>
            </w:pPr>
            <w:r>
              <w:rPr>
                <w:rFonts w:ascii="GHEA Grapalat" w:hAnsi="GHEA Grapalat"/>
                <w:sz w:val="20"/>
              </w:rPr>
              <w:t>7</w:t>
            </w:r>
          </w:p>
        </w:tc>
        <w:tc>
          <w:tcPr>
            <w:tcW w:w="1376" w:type="dxa"/>
          </w:tcPr>
          <w:p w14:paraId="5CE861DA"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shd w:val="clear" w:color="000000" w:fill="FFFFFF"/>
            <w:vAlign w:val="center"/>
          </w:tcPr>
          <w:p w14:paraId="59FEDAFC" w14:textId="3C664DD6" w:rsidR="00303B9A" w:rsidRPr="0027235A" w:rsidRDefault="00303B9A" w:rsidP="00303B9A">
            <w:pPr>
              <w:jc w:val="center"/>
              <w:rPr>
                <w:rFonts w:ascii="GHEA Grapalat" w:hAnsi="GHEA Grapalat"/>
                <w:sz w:val="20"/>
              </w:rPr>
            </w:pPr>
            <w:r>
              <w:rPr>
                <w:rFonts w:ascii="Calibri" w:hAnsi="Calibri" w:cs="Calibri"/>
                <w:color w:val="000000"/>
                <w:sz w:val="22"/>
                <w:szCs w:val="22"/>
              </w:rPr>
              <w:t>Սահարան+ճոճանակ</w:t>
            </w:r>
          </w:p>
        </w:tc>
        <w:tc>
          <w:tcPr>
            <w:tcW w:w="2831" w:type="dxa"/>
            <w:tcBorders>
              <w:top w:val="nil"/>
              <w:left w:val="single" w:sz="4" w:space="0" w:color="auto"/>
              <w:bottom w:val="single" w:sz="4" w:space="0" w:color="auto"/>
              <w:right w:val="single" w:sz="4" w:space="0" w:color="auto"/>
            </w:tcBorders>
            <w:shd w:val="clear" w:color="000000" w:fill="FFFFFF"/>
            <w:vAlign w:val="center"/>
          </w:tcPr>
          <w:p w14:paraId="2123D9E1" w14:textId="773DDC12" w:rsidR="00303B9A" w:rsidRPr="00440994" w:rsidRDefault="00303B9A" w:rsidP="00303B9A">
            <w:pPr>
              <w:jc w:val="center"/>
              <w:rPr>
                <w:rFonts w:ascii="GHEA Grapalat" w:hAnsi="GHEA Grapalat"/>
                <w:sz w:val="20"/>
                <w:szCs w:val="20"/>
                <w:lang w:val="hy-AM"/>
              </w:rPr>
            </w:pPr>
            <w:proofErr w:type="gramStart"/>
            <w:r>
              <w:rPr>
                <w:rFonts w:ascii="Calibri" w:hAnsi="Calibri" w:cs="Calibri"/>
                <w:color w:val="000000"/>
                <w:sz w:val="22"/>
                <w:szCs w:val="22"/>
              </w:rPr>
              <w:t>Հակավանդալային,Կոմպլեկտ</w:t>
            </w:r>
            <w:proofErr w:type="gramEnd"/>
            <w:r>
              <w:rPr>
                <w:rFonts w:ascii="Calibri" w:hAnsi="Calibri" w:cs="Calibri"/>
                <w:color w:val="000000"/>
                <w:sz w:val="22"/>
                <w:szCs w:val="22"/>
              </w:rPr>
              <w:t xml:space="preserve">,՝ սահարան + կախված երկտեղ ճոճանակ </w:t>
            </w:r>
            <w:r>
              <w:rPr>
                <w:rFonts w:ascii="Calibri" w:hAnsi="Calibri" w:cs="Calibri"/>
                <w:color w:val="000000"/>
                <w:sz w:val="22"/>
                <w:szCs w:val="22"/>
              </w:rPr>
              <w:br/>
              <w:t xml:space="preserve">Սահարանը մետաղական չժանգոտող հումքից։ Սահարանի վերին հատված բարձրանալու համար </w:t>
            </w:r>
            <w:proofErr w:type="gramStart"/>
            <w:r>
              <w:rPr>
                <w:rFonts w:ascii="Calibri" w:hAnsi="Calibri" w:cs="Calibri"/>
                <w:color w:val="000000"/>
                <w:sz w:val="22"/>
                <w:szCs w:val="22"/>
              </w:rPr>
              <w:t>մետաղական  ճաղավանդակներով</w:t>
            </w:r>
            <w:proofErr w:type="gramEnd"/>
            <w:r>
              <w:rPr>
                <w:rFonts w:ascii="Calibri" w:hAnsi="Calibri" w:cs="Calibri"/>
                <w:color w:val="000000"/>
                <w:sz w:val="22"/>
                <w:szCs w:val="22"/>
              </w:rPr>
              <w:t xml:space="preserve"> աստիճաններ։ Ճոճանակը </w:t>
            </w:r>
            <w:proofErr w:type="gramStart"/>
            <w:r>
              <w:rPr>
                <w:rFonts w:ascii="Calibri" w:hAnsi="Calibri" w:cs="Calibri"/>
                <w:color w:val="000000"/>
                <w:sz w:val="22"/>
                <w:szCs w:val="22"/>
              </w:rPr>
              <w:t>նախատեսված  միանգամից</w:t>
            </w:r>
            <w:proofErr w:type="gramEnd"/>
            <w:r>
              <w:rPr>
                <w:rFonts w:ascii="Calibri" w:hAnsi="Calibri" w:cs="Calibri"/>
                <w:color w:val="000000"/>
                <w:sz w:val="22"/>
                <w:szCs w:val="22"/>
              </w:rPr>
              <w:t xml:space="preserve"> 2 երեխաների համար՝ մետաղական </w:t>
            </w:r>
            <w:r>
              <w:rPr>
                <w:rFonts w:ascii="Calibri" w:hAnsi="Calibri" w:cs="Calibri"/>
                <w:color w:val="000000"/>
                <w:sz w:val="22"/>
                <w:szCs w:val="22"/>
              </w:rPr>
              <w:lastRenderedPageBreak/>
              <w:t xml:space="preserve">շղթաներով կախված։ Ճոճանակի նստատեղերը մեջքի մասում հենվելու հարմարեցված </w:t>
            </w:r>
            <w:r>
              <w:rPr>
                <w:rFonts w:ascii="Calibri" w:hAnsi="Calibri" w:cs="Calibri"/>
                <w:color w:val="000000"/>
                <w:sz w:val="22"/>
                <w:szCs w:val="22"/>
              </w:rPr>
              <w:br/>
              <w:t>Ճոճանակի և սահարանի կոնստրուկցիաները ամրեցված իրարից, կազմում են 1 միավոր" Size(m)</w:t>
            </w:r>
            <w:r>
              <w:rPr>
                <w:rFonts w:ascii="Calibri" w:hAnsi="Calibri" w:cs="Calibri"/>
                <w:color w:val="000000"/>
                <w:sz w:val="22"/>
                <w:szCs w:val="22"/>
              </w:rPr>
              <w:br/>
              <w:t>4.7x2.1x2.4</w:t>
            </w:r>
            <w:r>
              <w:rPr>
                <w:rFonts w:ascii="Calibri" w:hAnsi="Calibri" w:cs="Calibri"/>
                <w:color w:val="000000"/>
                <w:sz w:val="22"/>
                <w:szCs w:val="22"/>
              </w:rPr>
              <w:br/>
              <w:t>Use Zone</w:t>
            </w:r>
            <w:r>
              <w:rPr>
                <w:rFonts w:ascii="Calibri" w:hAnsi="Calibri" w:cs="Calibri"/>
                <w:color w:val="000000"/>
                <w:sz w:val="22"/>
                <w:szCs w:val="22"/>
              </w:rPr>
              <w:br/>
              <w:t>7.7 x 7.0</w:t>
            </w:r>
            <w:r>
              <w:rPr>
                <w:rFonts w:ascii="Calibri" w:hAnsi="Calibri" w:cs="Calibri"/>
                <w:color w:val="000000"/>
                <w:sz w:val="22"/>
                <w:szCs w:val="22"/>
              </w:rPr>
              <w:br/>
              <w:t>Age 3-12</w:t>
            </w:r>
            <w:r>
              <w:rPr>
                <w:rFonts w:ascii="Calibri" w:hAnsi="Calibri" w:cs="Calibri"/>
                <w:color w:val="000000"/>
                <w:sz w:val="22"/>
                <w:szCs w:val="22"/>
              </w:rPr>
              <w:br/>
              <w:t>Տեղափոխումը և բետոնային հիմքերով տեղադրումը ներառյալ</w:t>
            </w:r>
            <w:r>
              <w:rPr>
                <w:rFonts w:ascii="Calibri" w:hAnsi="Calibri" w:cs="Calibri"/>
                <w:color w:val="000000"/>
                <w:sz w:val="22"/>
                <w:szCs w:val="22"/>
              </w:rPr>
              <w:br/>
              <w:t>ԱՐՏԱՔԻՆ ՏԵՍՔԸ և ԳՈՒՅՆԸ ՀԱՄԱՁԱՅՆԵՑՆԵԼ ՊԱՏՎԻՐԱՏՈՒԻ ՀԵՏ</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776A4887" w14:textId="23C44E7C"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single" w:sz="4" w:space="0" w:color="auto"/>
              <w:right w:val="single" w:sz="4" w:space="0" w:color="auto"/>
            </w:tcBorders>
            <w:shd w:val="clear" w:color="000000" w:fill="FFFFFF"/>
            <w:vAlign w:val="center"/>
          </w:tcPr>
          <w:p w14:paraId="436D614C" w14:textId="3F86F26D" w:rsidR="00303B9A" w:rsidRPr="0027235A" w:rsidRDefault="00303B9A" w:rsidP="00303B9A">
            <w:pPr>
              <w:jc w:val="center"/>
              <w:rPr>
                <w:rFonts w:ascii="GHEA Grapalat" w:hAnsi="GHEA Grapalat"/>
                <w:sz w:val="20"/>
              </w:rPr>
            </w:pPr>
            <w:r>
              <w:rPr>
                <w:rFonts w:ascii="Calibri" w:hAnsi="Calibri" w:cs="Calibri"/>
                <w:color w:val="000000"/>
                <w:sz w:val="22"/>
                <w:szCs w:val="22"/>
              </w:rPr>
              <w:t>700000</w:t>
            </w:r>
          </w:p>
        </w:tc>
        <w:tc>
          <w:tcPr>
            <w:tcW w:w="1021" w:type="dxa"/>
            <w:tcBorders>
              <w:top w:val="nil"/>
              <w:left w:val="nil"/>
              <w:bottom w:val="single" w:sz="4" w:space="0" w:color="auto"/>
              <w:right w:val="single" w:sz="8" w:space="0" w:color="auto"/>
            </w:tcBorders>
            <w:shd w:val="clear" w:color="000000" w:fill="FFFFFF"/>
            <w:vAlign w:val="center"/>
          </w:tcPr>
          <w:p w14:paraId="563A7CFF" w14:textId="370F225B" w:rsidR="00303B9A" w:rsidRPr="0027235A" w:rsidRDefault="00303B9A" w:rsidP="00303B9A">
            <w:pPr>
              <w:jc w:val="center"/>
              <w:rPr>
                <w:rFonts w:ascii="GHEA Grapalat" w:hAnsi="GHEA Grapalat"/>
                <w:sz w:val="20"/>
              </w:rPr>
            </w:pPr>
            <w:r>
              <w:rPr>
                <w:rFonts w:ascii="Calibri" w:hAnsi="Calibri" w:cs="Calibri"/>
                <w:color w:val="000000"/>
                <w:sz w:val="22"/>
                <w:szCs w:val="22"/>
              </w:rPr>
              <w:t>700000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1CDA1B0E" w14:textId="198536F8"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764CA872"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75E71EBD" w14:textId="60FF6A7A"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3E932648" w14:textId="77777777" w:rsidR="00303B9A" w:rsidRDefault="00303B9A" w:rsidP="00303B9A">
            <w:pPr>
              <w:jc w:val="center"/>
              <w:rPr>
                <w:rFonts w:ascii="GHEA Grapalat" w:hAnsi="GHEA Grapalat"/>
                <w:sz w:val="20"/>
              </w:rPr>
            </w:pPr>
          </w:p>
        </w:tc>
      </w:tr>
      <w:tr w:rsidR="00303B9A" w:rsidRPr="0027235A" w14:paraId="11AB3118" w14:textId="77777777" w:rsidTr="00B84102">
        <w:trPr>
          <w:trHeight w:val="246"/>
        </w:trPr>
        <w:tc>
          <w:tcPr>
            <w:tcW w:w="1307" w:type="dxa"/>
          </w:tcPr>
          <w:p w14:paraId="06C6FCD2" w14:textId="208096CB" w:rsidR="00303B9A" w:rsidRDefault="00303B9A" w:rsidP="00303B9A">
            <w:pPr>
              <w:jc w:val="center"/>
              <w:rPr>
                <w:rFonts w:ascii="GHEA Grapalat" w:hAnsi="GHEA Grapalat"/>
                <w:sz w:val="20"/>
              </w:rPr>
            </w:pPr>
            <w:r>
              <w:rPr>
                <w:rFonts w:ascii="GHEA Grapalat" w:hAnsi="GHEA Grapalat"/>
                <w:sz w:val="20"/>
              </w:rPr>
              <w:t>8</w:t>
            </w:r>
          </w:p>
        </w:tc>
        <w:tc>
          <w:tcPr>
            <w:tcW w:w="1376" w:type="dxa"/>
          </w:tcPr>
          <w:p w14:paraId="1ADDBEF6" w14:textId="77777777" w:rsidR="00303B9A" w:rsidRPr="0027235A" w:rsidRDefault="00303B9A" w:rsidP="00303B9A">
            <w:pPr>
              <w:jc w:val="center"/>
              <w:rPr>
                <w:rFonts w:ascii="GHEA Grapalat" w:hAnsi="GHEA Grapalat"/>
                <w:sz w:val="20"/>
              </w:rPr>
            </w:pPr>
          </w:p>
        </w:tc>
        <w:tc>
          <w:tcPr>
            <w:tcW w:w="2028" w:type="dxa"/>
            <w:tcBorders>
              <w:top w:val="nil"/>
              <w:left w:val="single" w:sz="4" w:space="0" w:color="auto"/>
              <w:bottom w:val="nil"/>
              <w:right w:val="single" w:sz="4" w:space="0" w:color="auto"/>
            </w:tcBorders>
            <w:shd w:val="clear" w:color="000000" w:fill="FFFFFF"/>
            <w:vAlign w:val="center"/>
          </w:tcPr>
          <w:p w14:paraId="47F39F76" w14:textId="3BC4D9B8" w:rsidR="00303B9A" w:rsidRPr="0027235A" w:rsidRDefault="00303B9A" w:rsidP="00303B9A">
            <w:pPr>
              <w:jc w:val="center"/>
              <w:rPr>
                <w:rFonts w:ascii="GHEA Grapalat" w:hAnsi="GHEA Grapalat"/>
                <w:sz w:val="20"/>
              </w:rPr>
            </w:pPr>
            <w:r>
              <w:rPr>
                <w:rFonts w:ascii="Calibri" w:hAnsi="Calibri" w:cs="Calibri"/>
                <w:color w:val="000000"/>
                <w:sz w:val="22"/>
                <w:szCs w:val="22"/>
              </w:rPr>
              <w:t>Ավազահարթակ</w:t>
            </w:r>
          </w:p>
        </w:tc>
        <w:tc>
          <w:tcPr>
            <w:tcW w:w="2831" w:type="dxa"/>
            <w:tcBorders>
              <w:top w:val="nil"/>
              <w:left w:val="single" w:sz="4" w:space="0" w:color="auto"/>
              <w:bottom w:val="nil"/>
              <w:right w:val="single" w:sz="4" w:space="0" w:color="auto"/>
            </w:tcBorders>
            <w:shd w:val="clear" w:color="000000" w:fill="FFFFFF"/>
            <w:vAlign w:val="center"/>
          </w:tcPr>
          <w:p w14:paraId="68393F44" w14:textId="1B309BE6"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Փայտյա կոնստրուկցիայով՝ 12*6 տախտակ։ Տանիքով</w:t>
            </w:r>
            <w:proofErr w:type="gramStart"/>
            <w:r>
              <w:rPr>
                <w:rFonts w:ascii="Calibri" w:hAnsi="Calibri" w:cs="Calibri"/>
                <w:color w:val="000000"/>
                <w:sz w:val="22"/>
                <w:szCs w:val="22"/>
              </w:rPr>
              <w:t>՝  Տանիքը</w:t>
            </w:r>
            <w:proofErr w:type="gramEnd"/>
            <w:r>
              <w:rPr>
                <w:rFonts w:ascii="Calibri" w:hAnsi="Calibri" w:cs="Calibri"/>
                <w:color w:val="000000"/>
                <w:sz w:val="22"/>
                <w:szCs w:val="22"/>
              </w:rPr>
              <w:t xml:space="preserve"> փայտե ամուր կմախքի վրա ամրեցված թիթեղ-պրոֆնաստիլ/ՉԵՐԵՊԻՑԱ/ գունավոր, 300*300 սմ ծածկող հատված։</w:t>
            </w:r>
            <w:r>
              <w:rPr>
                <w:rFonts w:ascii="Calibri" w:hAnsi="Calibri" w:cs="Calibri"/>
                <w:color w:val="000000"/>
                <w:sz w:val="22"/>
                <w:szCs w:val="22"/>
              </w:rPr>
              <w:br/>
              <w:t>Ավազահարթակի չափս</w:t>
            </w:r>
            <w:proofErr w:type="gramStart"/>
            <w:r>
              <w:rPr>
                <w:rFonts w:ascii="Calibri" w:hAnsi="Calibri" w:cs="Calibri"/>
                <w:color w:val="000000"/>
                <w:sz w:val="22"/>
                <w:szCs w:val="22"/>
              </w:rPr>
              <w:t>՝  250</w:t>
            </w:r>
            <w:proofErr w:type="gramEnd"/>
            <w:r>
              <w:rPr>
                <w:rFonts w:ascii="Calibri" w:hAnsi="Calibri" w:cs="Calibri"/>
                <w:color w:val="000000"/>
                <w:sz w:val="22"/>
                <w:szCs w:val="22"/>
              </w:rPr>
              <w:t xml:space="preserve">*250*45 սմ։ Ավազով </w:t>
            </w:r>
            <w:proofErr w:type="gramStart"/>
            <w:r>
              <w:rPr>
                <w:rFonts w:ascii="Calibri" w:hAnsi="Calibri" w:cs="Calibri"/>
                <w:color w:val="000000"/>
                <w:sz w:val="22"/>
                <w:szCs w:val="22"/>
              </w:rPr>
              <w:t>լցված  3</w:t>
            </w:r>
            <w:proofErr w:type="gramEnd"/>
            <w:r>
              <w:rPr>
                <w:rFonts w:ascii="Calibri" w:hAnsi="Calibri" w:cs="Calibri"/>
                <w:color w:val="000000"/>
                <w:sz w:val="22"/>
                <w:szCs w:val="22"/>
              </w:rPr>
              <w:t xml:space="preserve"> մ/խ։ Սպիտակ </w:t>
            </w:r>
            <w:proofErr w:type="gramStart"/>
            <w:r>
              <w:rPr>
                <w:rFonts w:ascii="Calibri" w:hAnsi="Calibri" w:cs="Calibri"/>
                <w:color w:val="000000"/>
                <w:sz w:val="22"/>
                <w:szCs w:val="22"/>
              </w:rPr>
              <w:t>թեթև ,</w:t>
            </w:r>
            <w:proofErr w:type="gramEnd"/>
            <w:r>
              <w:rPr>
                <w:rFonts w:ascii="Calibri" w:hAnsi="Calibri" w:cs="Calibri"/>
                <w:color w:val="000000"/>
                <w:sz w:val="22"/>
                <w:szCs w:val="22"/>
              </w:rPr>
              <w:t xml:space="preserve"> լվացված հատիկավոր մանր ավազ։ Փայտանյութը ամբողջությամբ մշակված հրակայուն և ջրակայուն նյութերով։ Երկշերտ </w:t>
            </w:r>
            <w:r>
              <w:rPr>
                <w:rFonts w:ascii="Calibri" w:hAnsi="Calibri" w:cs="Calibri"/>
                <w:color w:val="000000"/>
                <w:sz w:val="22"/>
                <w:szCs w:val="22"/>
              </w:rPr>
              <w:lastRenderedPageBreak/>
              <w:t>ներկված։ Տախտակների ներսի Ավազային հատվածը երեսպատված պաշտպանիչ շերտով։</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773D05E4" w14:textId="3D03B2FB" w:rsidR="00303B9A" w:rsidRPr="0027235A" w:rsidRDefault="00303B9A" w:rsidP="00303B9A">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nil"/>
              <w:right w:val="single" w:sz="4" w:space="0" w:color="auto"/>
            </w:tcBorders>
            <w:shd w:val="clear" w:color="000000" w:fill="FFFFFF"/>
            <w:vAlign w:val="center"/>
          </w:tcPr>
          <w:p w14:paraId="7B17F522" w14:textId="5AA5BFF8" w:rsidR="00303B9A" w:rsidRPr="0027235A" w:rsidRDefault="00303B9A" w:rsidP="00303B9A">
            <w:pPr>
              <w:jc w:val="center"/>
              <w:rPr>
                <w:rFonts w:ascii="GHEA Grapalat" w:hAnsi="GHEA Grapalat"/>
                <w:sz w:val="20"/>
              </w:rPr>
            </w:pPr>
            <w:r>
              <w:rPr>
                <w:rFonts w:ascii="Calibri" w:hAnsi="Calibri" w:cs="Calibri"/>
                <w:color w:val="000000"/>
                <w:sz w:val="22"/>
                <w:szCs w:val="22"/>
              </w:rPr>
              <w:t>300000</w:t>
            </w:r>
          </w:p>
        </w:tc>
        <w:tc>
          <w:tcPr>
            <w:tcW w:w="1021" w:type="dxa"/>
            <w:tcBorders>
              <w:top w:val="nil"/>
              <w:left w:val="nil"/>
              <w:bottom w:val="single" w:sz="4" w:space="0" w:color="auto"/>
              <w:right w:val="single" w:sz="8" w:space="0" w:color="auto"/>
            </w:tcBorders>
            <w:shd w:val="clear" w:color="000000" w:fill="FFFFFF"/>
            <w:vAlign w:val="center"/>
          </w:tcPr>
          <w:p w14:paraId="61241C8D" w14:textId="23C26ECD" w:rsidR="00303B9A" w:rsidRPr="0027235A" w:rsidRDefault="00303B9A" w:rsidP="00303B9A">
            <w:pPr>
              <w:jc w:val="center"/>
              <w:rPr>
                <w:rFonts w:ascii="GHEA Grapalat" w:hAnsi="GHEA Grapalat"/>
                <w:sz w:val="20"/>
              </w:rPr>
            </w:pPr>
            <w:r>
              <w:rPr>
                <w:rFonts w:ascii="Calibri" w:hAnsi="Calibri" w:cs="Calibri"/>
                <w:color w:val="000000"/>
                <w:sz w:val="22"/>
                <w:szCs w:val="22"/>
              </w:rPr>
              <w:t>300000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41682929" w14:textId="269A79EC"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53FFDEDD"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1A159D61" w14:textId="41A4B132"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4A434497" w14:textId="77777777" w:rsidR="00303B9A" w:rsidRDefault="00303B9A" w:rsidP="00303B9A">
            <w:pPr>
              <w:jc w:val="center"/>
              <w:rPr>
                <w:rFonts w:ascii="GHEA Grapalat" w:hAnsi="GHEA Grapalat"/>
                <w:sz w:val="20"/>
              </w:rPr>
            </w:pPr>
          </w:p>
        </w:tc>
      </w:tr>
      <w:tr w:rsidR="00303B9A" w:rsidRPr="0027235A" w14:paraId="2826ACEF" w14:textId="77777777" w:rsidTr="00B84102">
        <w:trPr>
          <w:trHeight w:val="819"/>
        </w:trPr>
        <w:tc>
          <w:tcPr>
            <w:tcW w:w="1307" w:type="dxa"/>
          </w:tcPr>
          <w:p w14:paraId="2C42F5D3" w14:textId="00259C8D" w:rsidR="00303B9A" w:rsidRDefault="00303B9A" w:rsidP="00303B9A">
            <w:pPr>
              <w:jc w:val="center"/>
              <w:rPr>
                <w:rFonts w:ascii="GHEA Grapalat" w:hAnsi="GHEA Grapalat"/>
                <w:sz w:val="20"/>
              </w:rPr>
            </w:pPr>
            <w:r>
              <w:rPr>
                <w:rFonts w:ascii="GHEA Grapalat" w:hAnsi="GHEA Grapalat"/>
                <w:sz w:val="20"/>
              </w:rPr>
              <w:t>9</w:t>
            </w:r>
          </w:p>
        </w:tc>
        <w:tc>
          <w:tcPr>
            <w:tcW w:w="1376" w:type="dxa"/>
          </w:tcPr>
          <w:p w14:paraId="1FDD6DE1" w14:textId="77777777" w:rsidR="00303B9A" w:rsidRPr="0027235A" w:rsidRDefault="00303B9A" w:rsidP="00303B9A">
            <w:pPr>
              <w:jc w:val="center"/>
              <w:rPr>
                <w:rFonts w:ascii="GHEA Grapalat" w:hAnsi="GHEA Grapalat"/>
                <w:sz w:val="20"/>
              </w:rPr>
            </w:pPr>
          </w:p>
        </w:tc>
        <w:tc>
          <w:tcPr>
            <w:tcW w:w="2028" w:type="dxa"/>
            <w:tcBorders>
              <w:top w:val="single" w:sz="4" w:space="0" w:color="auto"/>
              <w:left w:val="single" w:sz="4" w:space="0" w:color="auto"/>
              <w:bottom w:val="nil"/>
              <w:right w:val="single" w:sz="4" w:space="0" w:color="auto"/>
            </w:tcBorders>
            <w:shd w:val="clear" w:color="000000" w:fill="FFFFFF"/>
            <w:vAlign w:val="center"/>
          </w:tcPr>
          <w:p w14:paraId="0CCD1C7F" w14:textId="09E12C8E" w:rsidR="00303B9A" w:rsidRPr="0027235A" w:rsidRDefault="00303B9A" w:rsidP="00303B9A">
            <w:pPr>
              <w:jc w:val="center"/>
              <w:rPr>
                <w:rFonts w:ascii="GHEA Grapalat" w:hAnsi="GHEA Grapalat"/>
                <w:sz w:val="20"/>
              </w:rPr>
            </w:pPr>
            <w:r>
              <w:rPr>
                <w:rFonts w:ascii="Calibri" w:hAnsi="Calibri" w:cs="Calibri"/>
                <w:color w:val="000000"/>
                <w:sz w:val="22"/>
                <w:szCs w:val="22"/>
              </w:rPr>
              <w:t>Զուգափայտ</w:t>
            </w:r>
          </w:p>
        </w:tc>
        <w:tc>
          <w:tcPr>
            <w:tcW w:w="2831" w:type="dxa"/>
            <w:tcBorders>
              <w:top w:val="single" w:sz="4" w:space="0" w:color="auto"/>
              <w:left w:val="single" w:sz="4" w:space="0" w:color="auto"/>
              <w:bottom w:val="nil"/>
              <w:right w:val="single" w:sz="4" w:space="0" w:color="auto"/>
            </w:tcBorders>
            <w:shd w:val="clear" w:color="000000" w:fill="FFFFFF"/>
            <w:vAlign w:val="center"/>
          </w:tcPr>
          <w:p w14:paraId="33CAD9C0" w14:textId="32D975B0" w:rsidR="00303B9A" w:rsidRPr="00440994" w:rsidRDefault="00303B9A" w:rsidP="00303B9A">
            <w:pPr>
              <w:jc w:val="center"/>
              <w:rPr>
                <w:rFonts w:ascii="GHEA Grapalat" w:hAnsi="GHEA Grapalat"/>
                <w:sz w:val="20"/>
                <w:szCs w:val="20"/>
                <w:lang w:val="hy-AM"/>
              </w:rPr>
            </w:pPr>
            <w:r>
              <w:rPr>
                <w:rFonts w:ascii="Calibri" w:hAnsi="Calibri" w:cs="Calibri"/>
                <w:color w:val="000000"/>
                <w:sz w:val="22"/>
                <w:szCs w:val="22"/>
              </w:rPr>
              <w:t xml:space="preserve">Չափսեր՝ (m)3.0 x 1.4 x 0.5Use Zone (m)4.0 x 2.5Age 12+ Ամուր մետաղական ոտքերով, զուգափայտերի ծանրություն կրելու </w:t>
            </w:r>
            <w:proofErr w:type="gramStart"/>
            <w:r>
              <w:rPr>
                <w:rFonts w:ascii="Calibri" w:hAnsi="Calibri" w:cs="Calibri"/>
                <w:color w:val="000000"/>
                <w:sz w:val="22"/>
                <w:szCs w:val="22"/>
              </w:rPr>
              <w:t>հնարավորություն  150</w:t>
            </w:r>
            <w:proofErr w:type="gramEnd"/>
            <w:r>
              <w:rPr>
                <w:rFonts w:ascii="Calibri" w:hAnsi="Calibri" w:cs="Calibri"/>
                <w:color w:val="000000"/>
                <w:sz w:val="22"/>
                <w:szCs w:val="22"/>
              </w:rPr>
              <w:t>կգ և ավել։</w:t>
            </w:r>
            <w:r>
              <w:rPr>
                <w:rFonts w:ascii="Calibri" w:hAnsi="Calibri" w:cs="Calibri"/>
                <w:color w:val="000000"/>
                <w:sz w:val="22"/>
                <w:szCs w:val="22"/>
              </w:rPr>
              <w:br/>
              <w:t>Տեղափոխումը և բետոնային հիմքերով տեղադրումը ներառյալ</w:t>
            </w:r>
            <w:r>
              <w:rPr>
                <w:rFonts w:ascii="Calibri" w:hAnsi="Calibri" w:cs="Calibri"/>
                <w:color w:val="000000"/>
                <w:sz w:val="22"/>
                <w:szCs w:val="22"/>
              </w:rPr>
              <w:br/>
              <w:t>ԱՐՏԱՔԻՆ ՏԵՍՔԸ և ԳՈՒՅՆԸ ՀԱՄԱՁԱՅՆԵՑՆԵԼ ՊԱՏՎԻՐԱՏՈՒԻ ՀԵՏ</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08107BA3" w14:textId="51F6090B" w:rsidR="00303B9A" w:rsidRPr="0027235A" w:rsidRDefault="00303B9A" w:rsidP="00303B9A">
            <w:pPr>
              <w:jc w:val="center"/>
              <w:rPr>
                <w:rFonts w:ascii="GHEA Grapalat" w:hAnsi="GHEA Grapalat"/>
                <w:sz w:val="20"/>
              </w:rPr>
            </w:pPr>
            <w:r>
              <w:rPr>
                <w:rFonts w:ascii="Calibri" w:hAnsi="Calibri" w:cs="Calibri"/>
                <w:color w:val="000000"/>
                <w:sz w:val="22"/>
                <w:szCs w:val="22"/>
              </w:rPr>
              <w:t>հատ</w:t>
            </w:r>
          </w:p>
        </w:tc>
        <w:tc>
          <w:tcPr>
            <w:tcW w:w="883" w:type="dxa"/>
            <w:tcBorders>
              <w:top w:val="single" w:sz="4" w:space="0" w:color="auto"/>
              <w:left w:val="single" w:sz="4" w:space="0" w:color="auto"/>
              <w:bottom w:val="nil"/>
              <w:right w:val="single" w:sz="4" w:space="0" w:color="auto"/>
            </w:tcBorders>
            <w:shd w:val="clear" w:color="000000" w:fill="FFFFFF"/>
            <w:vAlign w:val="center"/>
          </w:tcPr>
          <w:p w14:paraId="7B63CA5E" w14:textId="752182EA" w:rsidR="00303B9A" w:rsidRPr="0027235A" w:rsidRDefault="00303B9A" w:rsidP="00303B9A">
            <w:pPr>
              <w:jc w:val="center"/>
              <w:rPr>
                <w:rFonts w:ascii="GHEA Grapalat" w:hAnsi="GHEA Grapalat"/>
                <w:sz w:val="20"/>
              </w:rPr>
            </w:pPr>
            <w:r>
              <w:rPr>
                <w:rFonts w:ascii="Calibri" w:hAnsi="Calibri" w:cs="Calibri"/>
                <w:color w:val="000000"/>
                <w:sz w:val="22"/>
                <w:szCs w:val="22"/>
              </w:rPr>
              <w:t>140000</w:t>
            </w:r>
          </w:p>
        </w:tc>
        <w:tc>
          <w:tcPr>
            <w:tcW w:w="1021" w:type="dxa"/>
            <w:tcBorders>
              <w:top w:val="nil"/>
              <w:left w:val="nil"/>
              <w:bottom w:val="single" w:sz="4" w:space="0" w:color="auto"/>
              <w:right w:val="single" w:sz="8" w:space="0" w:color="auto"/>
            </w:tcBorders>
            <w:shd w:val="clear" w:color="000000" w:fill="FFFFFF"/>
            <w:vAlign w:val="center"/>
          </w:tcPr>
          <w:p w14:paraId="3E577428" w14:textId="21A8400C" w:rsidR="00303B9A" w:rsidRPr="0027235A" w:rsidRDefault="00303B9A" w:rsidP="00303B9A">
            <w:pPr>
              <w:jc w:val="center"/>
              <w:rPr>
                <w:rFonts w:ascii="GHEA Grapalat" w:hAnsi="GHEA Grapalat"/>
                <w:sz w:val="20"/>
              </w:rPr>
            </w:pPr>
            <w:r>
              <w:rPr>
                <w:rFonts w:ascii="Calibri" w:hAnsi="Calibri" w:cs="Calibri"/>
                <w:color w:val="000000"/>
                <w:sz w:val="22"/>
                <w:szCs w:val="22"/>
              </w:rPr>
              <w:t>140000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3C0FEDAF" w14:textId="0F44248F"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659" w:type="dxa"/>
          </w:tcPr>
          <w:p w14:paraId="4A1E3388" w14:textId="77777777" w:rsidR="00303B9A" w:rsidRDefault="00303B9A" w:rsidP="00303B9A">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03ABC3E6" w14:textId="662EB410" w:rsidR="00303B9A" w:rsidRPr="0027235A" w:rsidRDefault="00303B9A" w:rsidP="00303B9A">
            <w:pPr>
              <w:jc w:val="center"/>
              <w:rPr>
                <w:rFonts w:ascii="GHEA Grapalat" w:hAnsi="GHEA Grapalat"/>
                <w:sz w:val="20"/>
              </w:rPr>
            </w:pPr>
            <w:r>
              <w:rPr>
                <w:rFonts w:ascii="Calibri" w:hAnsi="Calibri" w:cs="Calibri"/>
                <w:color w:val="000000"/>
                <w:sz w:val="22"/>
                <w:szCs w:val="22"/>
              </w:rPr>
              <w:t>1</w:t>
            </w:r>
          </w:p>
        </w:tc>
        <w:tc>
          <w:tcPr>
            <w:tcW w:w="1355" w:type="dxa"/>
          </w:tcPr>
          <w:p w14:paraId="6F86F9B6" w14:textId="77777777" w:rsidR="00303B9A" w:rsidRDefault="00303B9A" w:rsidP="00303B9A">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12B1D"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A78B2" w:rsidRPr="0027235A" w14:paraId="03032651" w14:textId="77777777" w:rsidTr="005A78B2">
        <w:trPr>
          <w:trHeight w:val="706"/>
        </w:trPr>
        <w:tc>
          <w:tcPr>
            <w:tcW w:w="1980" w:type="dxa"/>
          </w:tcPr>
          <w:p w14:paraId="4BFAACC8" w14:textId="3658571C" w:rsidR="005A78B2" w:rsidRPr="0027235A" w:rsidRDefault="005A78B2" w:rsidP="005A78B2">
            <w:pPr>
              <w:jc w:val="center"/>
              <w:rPr>
                <w:rFonts w:ascii="GHEA Grapalat" w:hAnsi="GHEA Grapalat"/>
                <w:sz w:val="20"/>
                <w:lang w:val="es-ES"/>
              </w:rPr>
            </w:pPr>
            <w:r>
              <w:rPr>
                <w:rFonts w:ascii="GHEA Grapalat" w:hAnsi="GHEA Grapalat"/>
                <w:sz w:val="20"/>
                <w:lang w:val="es-ES"/>
              </w:rPr>
              <w:t>1-9</w:t>
            </w:r>
          </w:p>
        </w:tc>
        <w:tc>
          <w:tcPr>
            <w:tcW w:w="2700" w:type="dxa"/>
          </w:tcPr>
          <w:p w14:paraId="6AC34B7F" w14:textId="428FE76E" w:rsidR="005A78B2" w:rsidRPr="0027235A" w:rsidRDefault="005A78B2" w:rsidP="005A78B2">
            <w:pPr>
              <w:jc w:val="center"/>
              <w:rPr>
                <w:rFonts w:ascii="GHEA Grapalat" w:hAnsi="GHEA Grapalat"/>
                <w:sz w:val="20"/>
                <w:lang w:val="es-ES"/>
              </w:rPr>
            </w:pPr>
          </w:p>
        </w:tc>
        <w:tc>
          <w:tcPr>
            <w:tcW w:w="2520" w:type="dxa"/>
          </w:tcPr>
          <w:p w14:paraId="613434FB" w14:textId="6041E9BD" w:rsidR="005A78B2" w:rsidRPr="0027235A" w:rsidRDefault="005A78B2" w:rsidP="005A78B2">
            <w:pPr>
              <w:jc w:val="center"/>
              <w:rPr>
                <w:rFonts w:ascii="GHEA Grapalat" w:hAnsi="GHEA Grapalat"/>
                <w:sz w:val="20"/>
                <w:lang w:val="es-ES"/>
              </w:rPr>
            </w:pPr>
            <w:r>
              <w:rPr>
                <w:rFonts w:ascii="GHEA Grapalat" w:hAnsi="GHEA Grapalat"/>
                <w:sz w:val="20"/>
                <w:lang w:val="es-ES"/>
              </w:rPr>
              <w:t>ապրանքներ</w:t>
            </w:r>
          </w:p>
        </w:tc>
        <w:tc>
          <w:tcPr>
            <w:tcW w:w="1422" w:type="dxa"/>
            <w:gridSpan w:val="3"/>
            <w:vAlign w:val="center"/>
          </w:tcPr>
          <w:p w14:paraId="1A185214" w14:textId="77777777" w:rsidR="005A78B2" w:rsidRPr="0027235A" w:rsidRDefault="005A78B2" w:rsidP="005A78B2">
            <w:pPr>
              <w:jc w:val="center"/>
              <w:rPr>
                <w:rFonts w:ascii="GHEA Grapalat" w:hAnsi="GHEA Grapalat"/>
                <w:sz w:val="20"/>
                <w:lang w:val="pt-BR"/>
              </w:rPr>
            </w:pPr>
          </w:p>
          <w:p w14:paraId="321178C5" w14:textId="77777777" w:rsidR="005A78B2" w:rsidRPr="0027235A" w:rsidRDefault="005A78B2" w:rsidP="005A78B2">
            <w:pPr>
              <w:jc w:val="center"/>
              <w:rPr>
                <w:rFonts w:ascii="GHEA Grapalat" w:hAnsi="GHEA Grapalat"/>
                <w:sz w:val="20"/>
                <w:lang w:val="pt-BR"/>
              </w:rPr>
            </w:pPr>
          </w:p>
          <w:p w14:paraId="01D5D7DA" w14:textId="591FC450" w:rsidR="005A78B2" w:rsidRPr="0027235A" w:rsidRDefault="005A78B2" w:rsidP="005A78B2">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 xml:space="preserve"> %</w:t>
            </w:r>
          </w:p>
          <w:p w14:paraId="320ABF6C" w14:textId="6352FD8C" w:rsidR="005A78B2" w:rsidRPr="0027235A" w:rsidRDefault="005A78B2" w:rsidP="005A78B2">
            <w:pPr>
              <w:jc w:val="center"/>
              <w:rPr>
                <w:rFonts w:ascii="GHEA Grapalat" w:hAnsi="GHEA Grapalat"/>
                <w:sz w:val="20"/>
                <w:lang w:val="pt-BR"/>
              </w:rPr>
            </w:pPr>
          </w:p>
          <w:p w14:paraId="615E6CD2" w14:textId="77777777" w:rsidR="005A78B2" w:rsidRPr="0027235A" w:rsidRDefault="005A78B2" w:rsidP="005A78B2">
            <w:pPr>
              <w:jc w:val="center"/>
              <w:rPr>
                <w:rFonts w:ascii="GHEA Grapalat" w:hAnsi="GHEA Grapalat"/>
                <w:sz w:val="20"/>
                <w:lang w:val="pt-BR"/>
              </w:rPr>
            </w:pPr>
          </w:p>
          <w:p w14:paraId="51EF71E2" w14:textId="683316D2" w:rsidR="005A78B2" w:rsidRPr="0027235A" w:rsidRDefault="005A78B2" w:rsidP="005A78B2">
            <w:pPr>
              <w:jc w:val="center"/>
              <w:rPr>
                <w:rFonts w:ascii="GHEA Grapalat" w:hAnsi="GHEA Grapalat" w:cs="Arial"/>
                <w:sz w:val="18"/>
                <w:szCs w:val="18"/>
                <w:lang w:val="pt-BR"/>
              </w:rPr>
            </w:pPr>
          </w:p>
        </w:tc>
        <w:tc>
          <w:tcPr>
            <w:tcW w:w="1422" w:type="dxa"/>
            <w:gridSpan w:val="3"/>
            <w:vAlign w:val="center"/>
          </w:tcPr>
          <w:p w14:paraId="17E1D958" w14:textId="6B056BA6" w:rsidR="005A78B2" w:rsidRPr="0027235A" w:rsidRDefault="005A78B2"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5A78B2" w:rsidRPr="0027235A" w:rsidRDefault="005A78B2"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5A78B2" w:rsidRPr="0027235A" w:rsidRDefault="005A78B2" w:rsidP="005A78B2">
            <w:pPr>
              <w:jc w:val="center"/>
              <w:rPr>
                <w:rFonts w:ascii="GHEA Grapalat" w:hAnsi="GHEA Grapalat"/>
                <w:sz w:val="20"/>
                <w:lang w:val="pt-BR"/>
              </w:rPr>
            </w:pPr>
          </w:p>
          <w:p w14:paraId="09778A22" w14:textId="77777777" w:rsidR="005A78B2" w:rsidRPr="0027235A" w:rsidRDefault="005A78B2" w:rsidP="005A78B2">
            <w:pPr>
              <w:jc w:val="center"/>
              <w:rPr>
                <w:rFonts w:ascii="GHEA Grapalat" w:hAnsi="GHEA Grapalat"/>
                <w:sz w:val="20"/>
                <w:lang w:val="pt-BR"/>
              </w:rPr>
            </w:pPr>
          </w:p>
          <w:p w14:paraId="396EBC1A" w14:textId="2491FEBD" w:rsidR="005A78B2" w:rsidRPr="0027235A" w:rsidRDefault="005A78B2"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5A78B2" w:rsidRPr="0027235A" w:rsidRDefault="005A78B2" w:rsidP="005A78B2">
            <w:pPr>
              <w:jc w:val="center"/>
              <w:rPr>
                <w:rFonts w:ascii="GHEA Grapalat" w:hAnsi="GHEA Grapalat" w:cs="Arial"/>
                <w:sz w:val="18"/>
                <w:szCs w:val="18"/>
                <w:lang w:val="pt-BR"/>
              </w:rPr>
            </w:pPr>
          </w:p>
        </w:tc>
        <w:tc>
          <w:tcPr>
            <w:tcW w:w="1963" w:type="dxa"/>
            <w:vAlign w:val="center"/>
          </w:tcPr>
          <w:p w14:paraId="6E160BAE" w14:textId="77777777" w:rsidR="005A78B2" w:rsidRPr="0027235A" w:rsidRDefault="005A78B2" w:rsidP="005A78B2">
            <w:pPr>
              <w:jc w:val="center"/>
              <w:rPr>
                <w:rFonts w:ascii="GHEA Grapalat" w:hAnsi="GHEA Grapalat"/>
                <w:sz w:val="20"/>
                <w:lang w:val="pt-BR"/>
              </w:rPr>
            </w:pPr>
          </w:p>
          <w:p w14:paraId="5ECB0E11" w14:textId="77777777" w:rsidR="005A78B2" w:rsidRPr="0027235A" w:rsidRDefault="005A78B2" w:rsidP="005A78B2">
            <w:pPr>
              <w:jc w:val="center"/>
              <w:rPr>
                <w:rFonts w:ascii="GHEA Grapalat" w:hAnsi="GHEA Grapalat"/>
                <w:sz w:val="20"/>
                <w:lang w:val="pt-BR"/>
              </w:rPr>
            </w:pPr>
          </w:p>
          <w:p w14:paraId="2EE785C2" w14:textId="4849ACB0" w:rsidR="005A78B2" w:rsidRPr="0027235A" w:rsidRDefault="005A78B2"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12B1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78</Pages>
  <Words>16675</Words>
  <Characters>130333</Characters>
  <Application>Microsoft Office Word</Application>
  <DocSecurity>0</DocSecurity>
  <Lines>1086</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76</cp:revision>
  <cp:lastPrinted>2018-02-16T07:12:00Z</cp:lastPrinted>
  <dcterms:created xsi:type="dcterms:W3CDTF">2025-03-04T12:13:00Z</dcterms:created>
  <dcterms:modified xsi:type="dcterms:W3CDTF">2026-02-05T12:28:00Z</dcterms:modified>
</cp:coreProperties>
</file>