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41329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Appendix No. 5</w:t>
      </w:r>
    </w:p>
    <w:p w14:paraId="3B9FDC85" w14:textId="77777777" w:rsid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to the Order of the Minister of Finance of the </w:t>
      </w:r>
    </w:p>
    <w:p w14:paraId="7EDB9EDF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Republic of Armenia dated July 1, 2025 No. 239-A</w:t>
      </w:r>
    </w:p>
    <w:p w14:paraId="4A6AD8EE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Standard Form</w:t>
      </w:r>
    </w:p>
    <w:p w14:paraId="00110F7C" w14:textId="77777777"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NOTICE</w:t>
      </w:r>
    </w:p>
    <w:p w14:paraId="298BC68A" w14:textId="77777777"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ON PRICE QUOTATION</w:t>
      </w:r>
    </w:p>
    <w:p w14:paraId="724C6257" w14:textId="6F6F7B80" w:rsidR="00F30302" w:rsidRPr="005D4768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en-US"/>
        </w:rPr>
      </w:pPr>
      <w:r w:rsidRPr="00D23147">
        <w:rPr>
          <w:rFonts w:ascii="GHEA Grapalat" w:hAnsi="GHEA Grapalat"/>
          <w:i w:val="0"/>
          <w:sz w:val="22"/>
          <w:szCs w:val="24"/>
        </w:rPr>
        <w:t>This text of the notice is approved by decision of the Price Quotation Commission decision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  </w:t>
      </w:r>
      <w:r>
        <w:rPr>
          <w:rFonts w:ascii="GHEA Grapalat" w:hAnsi="GHEA Grapalat"/>
          <w:b/>
          <w:i w:val="0"/>
          <w:sz w:val="22"/>
          <w:szCs w:val="24"/>
        </w:rPr>
        <w:t xml:space="preserve">                           </w:t>
      </w:r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r w:rsidRPr="00D23147">
        <w:rPr>
          <w:rFonts w:ascii="GHEA Grapalat" w:hAnsi="GHEA Grapalat"/>
          <w:b/>
          <w:i w:val="0"/>
          <w:lang w:val="af-ZA"/>
        </w:rPr>
        <w:t xml:space="preserve"> </w:t>
      </w:r>
      <w:r w:rsidRPr="00D23147">
        <w:rPr>
          <w:rFonts w:ascii="GHEA Grapalat" w:hAnsi="GHEA Grapalat" w:cs="Times Armenian"/>
          <w:b/>
          <w:i w:val="0"/>
          <w:lang w:val="af-ZA"/>
        </w:rPr>
        <w:t>N</w:t>
      </w:r>
      <w:r w:rsidRPr="00D23147">
        <w:rPr>
          <w:rFonts w:ascii="GHEA Grapalat" w:hAnsi="GHEA Grapalat"/>
          <w:b/>
          <w:i w:val="0"/>
          <w:lang w:val="af-ZA"/>
        </w:rPr>
        <w:t xml:space="preserve"> 1 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" </w:t>
      </w:r>
      <w:proofErr w:type="gramStart"/>
      <w:r w:rsidRPr="00D23147">
        <w:rPr>
          <w:rFonts w:ascii="GHEA Grapalat" w:hAnsi="GHEA Grapalat"/>
          <w:b/>
          <w:i w:val="0"/>
          <w:sz w:val="22"/>
          <w:szCs w:val="24"/>
        </w:rPr>
        <w:t xml:space="preserve">of </w:t>
      </w:r>
      <w:r>
        <w:rPr>
          <w:rFonts w:ascii="GHEA Grapalat" w:hAnsi="GHEA Grapalat"/>
          <w:b/>
          <w:i w:val="0"/>
          <w:sz w:val="22"/>
          <w:szCs w:val="24"/>
        </w:rPr>
        <w:t xml:space="preserve"> </w:t>
      </w:r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proofErr w:type="gramEnd"/>
      <w:r w:rsidR="006A1A5E">
        <w:rPr>
          <w:rFonts w:ascii="GHEA Grapalat" w:hAnsi="GHEA Grapalat"/>
          <w:b/>
          <w:i w:val="0"/>
          <w:sz w:val="22"/>
          <w:szCs w:val="24"/>
        </w:rPr>
        <w:t>0</w:t>
      </w:r>
      <w:r w:rsidR="005D4768" w:rsidRPr="005D4768">
        <w:rPr>
          <w:rFonts w:ascii="GHEA Grapalat" w:hAnsi="GHEA Grapalat"/>
          <w:b/>
          <w:i w:val="0"/>
          <w:sz w:val="22"/>
          <w:szCs w:val="24"/>
          <w:lang w:val="en-US"/>
        </w:rPr>
        <w:t>9</w:t>
      </w:r>
      <w:r w:rsidRPr="00D23147">
        <w:rPr>
          <w:rFonts w:ascii="GHEA Grapalat" w:hAnsi="GHEA Grapalat"/>
          <w:b/>
          <w:i w:val="0"/>
          <w:sz w:val="22"/>
          <w:szCs w:val="24"/>
        </w:rPr>
        <w:t>" "</w:t>
      </w:r>
      <w:r w:rsidR="005D4768" w:rsidRPr="005D4768">
        <w:rPr>
          <w:rFonts w:ascii="GHEA Grapalat" w:hAnsi="GHEA Grapalat"/>
          <w:b/>
          <w:i w:val="0"/>
          <w:sz w:val="22"/>
          <w:lang w:val="en-US"/>
        </w:rPr>
        <w:t>02</w:t>
      </w:r>
      <w:r w:rsidRPr="00D23147">
        <w:rPr>
          <w:rFonts w:ascii="GHEA Grapalat" w:hAnsi="GHEA Grapalat"/>
          <w:b/>
          <w:i w:val="0"/>
          <w:sz w:val="22"/>
          <w:szCs w:val="24"/>
        </w:rPr>
        <w:t>" of 20</w:t>
      </w:r>
      <w:r w:rsidRPr="00D23147">
        <w:rPr>
          <w:rFonts w:ascii="GHEA Grapalat" w:hAnsi="GHEA Grapalat"/>
          <w:b/>
          <w:i w:val="0"/>
          <w:sz w:val="22"/>
          <w:szCs w:val="24"/>
          <w:lang w:val="en-US"/>
        </w:rPr>
        <w:t>2</w:t>
      </w:r>
      <w:r w:rsidR="005D4768" w:rsidRPr="005D4768">
        <w:rPr>
          <w:rFonts w:ascii="GHEA Grapalat" w:hAnsi="GHEA Grapalat"/>
          <w:b/>
          <w:i w:val="0"/>
          <w:sz w:val="22"/>
          <w:szCs w:val="24"/>
          <w:lang w:val="en-US"/>
        </w:rPr>
        <w:t>6</w:t>
      </w:r>
    </w:p>
    <w:p w14:paraId="776592A5" w14:textId="77BCE9CF" w:rsidR="00F30302" w:rsidRPr="000256D8" w:rsidRDefault="00F30302" w:rsidP="00F30302">
      <w:pPr>
        <w:pStyle w:val="a3"/>
        <w:spacing w:line="240" w:lineRule="auto"/>
        <w:ind w:right="783" w:firstLine="0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>
        <w:rPr>
          <w:rFonts w:ascii="GHEA Grapalat" w:hAnsi="GHEA Grapalat"/>
          <w:i w:val="0"/>
          <w:sz w:val="24"/>
          <w:szCs w:val="24"/>
        </w:rPr>
        <w:t xml:space="preserve">              </w:t>
      </w:r>
      <w:r w:rsidRPr="00D23147">
        <w:rPr>
          <w:rFonts w:ascii="GHEA Grapalat" w:hAnsi="GHEA Grapalat"/>
          <w:i w:val="0"/>
          <w:sz w:val="24"/>
          <w:szCs w:val="24"/>
        </w:rPr>
        <w:t xml:space="preserve">Code of the price </w:t>
      </w:r>
      <w:proofErr w:type="gramStart"/>
      <w:r w:rsidRPr="00D23147">
        <w:rPr>
          <w:rFonts w:ascii="GHEA Grapalat" w:hAnsi="GHEA Grapalat"/>
          <w:i w:val="0"/>
          <w:sz w:val="24"/>
          <w:szCs w:val="24"/>
        </w:rPr>
        <w:t>quotation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D23147">
        <w:rPr>
          <w:rFonts w:ascii="GHEA Grapalat" w:hAnsi="GHEA Grapalat"/>
          <w:i w:val="0"/>
          <w:sz w:val="24"/>
          <w:szCs w:val="24"/>
        </w:rPr>
        <w:t xml:space="preserve"> </w:t>
      </w:r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>ԱՄԲՀ</w:t>
      </w:r>
      <w:proofErr w:type="gramEnd"/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>-ԳՀԾՁԲ-2</w:t>
      </w:r>
      <w:r w:rsidR="005D4768" w:rsidRPr="005D4768">
        <w:rPr>
          <w:rFonts w:ascii="GHEA Grapalat" w:hAnsi="GHEA Grapalat"/>
          <w:b/>
          <w:i w:val="0"/>
          <w:sz w:val="22"/>
          <w:szCs w:val="22"/>
          <w:lang w:val="en-US" w:eastAsia="ru-RU"/>
        </w:rPr>
        <w:t>6</w:t>
      </w:r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>/</w:t>
      </w:r>
      <w:r w:rsidRPr="000256D8">
        <w:rPr>
          <w:rFonts w:ascii="GHEA Grapalat" w:hAnsi="GHEA Grapalat"/>
          <w:b/>
          <w:i w:val="0"/>
          <w:sz w:val="22"/>
          <w:szCs w:val="22"/>
          <w:lang w:val="hy-AM" w:eastAsia="ru-RU"/>
        </w:rPr>
        <w:t>0</w:t>
      </w:r>
      <w:r w:rsidR="005D4768" w:rsidRPr="005D4768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</w:p>
    <w:p w14:paraId="0EB7CBA4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14:paraId="3C0C0442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Client,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Community Municipality, located at: Republic of Armenia, Armavir Region,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Community,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2/3, announces a request for quotations for a single-stage competition through the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Armeps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e-procurement system (www.armeps.am).</w:t>
      </w:r>
    </w:p>
    <w:p w14:paraId="340C1BDD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participant selected as a result of this procedure will be invited to enter into a contract for the supply of a</w:t>
      </w:r>
    </w:p>
    <w:p w14:paraId="4F95B67D" w14:textId="0DB3799F" w:rsidR="00F30302" w:rsidRPr="005D4768" w:rsidRDefault="00F30302" w:rsidP="005D4768">
      <w:pPr>
        <w:pStyle w:val="a3"/>
        <w:rPr>
          <w:rFonts w:ascii="GHEA Grapalat" w:hAnsi="GHEA Grapalat"/>
          <w:b/>
          <w:bCs/>
          <w:sz w:val="22"/>
          <w:szCs w:val="22"/>
          <w:lang w:val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"</w:t>
      </w:r>
      <w:r w:rsidR="006A1A5E" w:rsidRPr="006A1A5E">
        <w:rPr>
          <w:rFonts w:ascii="inherit" w:hAnsi="inherit" w:cs="Courier New"/>
          <w:i w:val="0"/>
          <w:color w:val="1F1F1F"/>
          <w:sz w:val="42"/>
          <w:szCs w:val="42"/>
          <w:lang w:val="en" w:eastAsia="ru-RU"/>
        </w:rPr>
        <w:t xml:space="preserve"> </w:t>
      </w:r>
      <w:r w:rsidR="005D4768" w:rsidRPr="005D4768">
        <w:rPr>
          <w:rFonts w:ascii="GHEA Grapalat" w:hAnsi="GHEA Grapalat"/>
          <w:b/>
          <w:bCs/>
          <w:sz w:val="22"/>
          <w:szCs w:val="22"/>
          <w:lang w:val="en"/>
        </w:rPr>
        <w:t>SERVICE FOR DEVELOPMENT AND INSTALLATION OF A MULTI-USE MODEL PROJECT FOR THE CONSTRUCTION OF A NEW KINDERGARTEN BUILDING IN THE DALARIK RESIDENTIAL SITE OF BAGHRAMYAN COMMUNITY, ARMAVIR REGION, RA</w:t>
      </w:r>
    </w:p>
    <w:p w14:paraId="3D86C502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Service Name</w:t>
      </w:r>
    </w:p>
    <w:p w14:paraId="7640B145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According to Article 7 of the Law of the Republic of Armenia "On Procurement," any person, regardless of whether they are a foreign individual, organization, or stateless person, has equal rights to participate in this procedure.</w:t>
      </w:r>
    </w:p>
    <w:p w14:paraId="2ADD9236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conditions applicable to persons ineligible to participate in this procedure, as well as to participants, are set forth in the invitation to this procedure.</w:t>
      </w:r>
    </w:p>
    <w:p w14:paraId="113EFC0F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selected participant will be determined from among those who have submitted bids that have been assessed satisfactorily on non-price criteria, with preference given to the participant submitting the lowest price offer.</w:t>
      </w:r>
    </w:p>
    <w:p w14:paraId="38588824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provisions of the World Trade Organization Agreement on Government Procurement apply to this procedure.</w:t>
      </w:r>
    </w:p>
    <w:p w14:paraId="376BABDD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If an invitation is requested electronically, the customer will provide an invitation electronically free of charge within the business day following the date of receipt of the application.</w:t>
      </w:r>
    </w:p>
    <w:p w14:paraId="38AD0E82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Applications for this procedure must be submitted electronically, through the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Armeps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>
        <w:rPr>
          <w:rFonts w:ascii="GHEA Grapalat" w:hAnsi="GHEA Grapalat"/>
          <w:i w:val="0"/>
          <w:sz w:val="22"/>
          <w:szCs w:val="22"/>
          <w:lang w:val="hy-AM" w:eastAsia="ru-RU"/>
        </w:rPr>
        <w:t xml:space="preserve">            </w:t>
      </w: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e-procurement system (www.armeps.am), by 11:00 AM on the 7th day following the publication of this announcement.</w:t>
      </w:r>
    </w:p>
    <w:p w14:paraId="6212672B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In addition to Armenian, applications may also be submitted in English or Russian.</w:t>
      </w:r>
    </w:p>
    <w:p w14:paraId="770CC392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lastRenderedPageBreak/>
        <w:t xml:space="preserve">Bids will be opened electronically, through the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Armeps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e-procurement system, at 11:00 AM on the 7th day following the publication of this announcement.</w:t>
      </w:r>
    </w:p>
    <w:p w14:paraId="3FB7A7E8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Appeals against this procedure may be filed in accordance with the procedure established by the RA Law "On Procurement" and the RA Civil Procedure Code.</w:t>
      </w:r>
    </w:p>
    <w:p w14:paraId="03B15078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For additional information regarding this announcement, please contact Zarina Mkrtumyan, Secretary of the Evaluation Committee.</w:t>
      </w:r>
    </w:p>
    <w:p w14:paraId="4468AF42" w14:textId="77777777" w:rsidR="00F30302" w:rsidRDefault="00F30302" w:rsidP="00F30302">
      <w:pPr>
        <w:pStyle w:val="a3"/>
        <w:jc w:val="center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14:paraId="7F18627F" w14:textId="1DCBCFFD" w:rsidR="00F30302" w:rsidRPr="005D4768" w:rsidRDefault="00F30302" w:rsidP="005D4768">
      <w:pPr>
        <w:pStyle w:val="a3"/>
        <w:jc w:val="center"/>
        <w:rPr>
          <w:rFonts w:ascii="GHEA Grapalat" w:hAnsi="GHEA Grapalat"/>
          <w:u w:val="single"/>
          <w:lang w:val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Phone: </w:t>
      </w:r>
      <w:r w:rsidR="005D4768" w:rsidRPr="005D4768">
        <w:rPr>
          <w:rFonts w:ascii="GHEA Grapalat" w:hAnsi="GHEA Grapalat"/>
          <w:b/>
          <w:bCs/>
          <w:u w:val="single"/>
          <w:lang w:val="af-ZA"/>
        </w:rPr>
        <w:t>093577172</w:t>
      </w:r>
    </w:p>
    <w:p w14:paraId="65879513" w14:textId="77777777" w:rsidR="00F30302" w:rsidRPr="00F30302" w:rsidRDefault="00F30302" w:rsidP="00F30302">
      <w:pPr>
        <w:pStyle w:val="a3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Email: </w:t>
      </w:r>
      <w:r>
        <w:rPr>
          <w:rFonts w:ascii="GHEA Grapalat" w:hAnsi="GHEA Grapalat"/>
          <w:b/>
          <w:i w:val="0"/>
          <w:sz w:val="22"/>
          <w:szCs w:val="22"/>
          <w:lang w:val="hy-AM" w:eastAsia="ru-RU"/>
        </w:rPr>
        <w:t xml:space="preserve"> </w:t>
      </w: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zarinemkrtumyan@mail.ru</w:t>
      </w:r>
    </w:p>
    <w:p w14:paraId="1D6EEC52" w14:textId="77777777" w:rsidR="005C0E8F" w:rsidRPr="00F30302" w:rsidRDefault="00F30302" w:rsidP="00F3030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Client: </w:t>
      </w:r>
      <w:proofErr w:type="spellStart"/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Community Municipality</w:t>
      </w:r>
    </w:p>
    <w:p w14:paraId="436CC747" w14:textId="77777777" w:rsidR="00B53EEA" w:rsidRPr="00F30302" w:rsidRDefault="00B53EEA" w:rsidP="00F3030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</w:rPr>
      </w:pPr>
    </w:p>
    <w:p w14:paraId="3F25BF31" w14:textId="77777777" w:rsidR="00CD5350" w:rsidRPr="009F1BD5" w:rsidRDefault="00CD5350" w:rsidP="00F30302">
      <w:pPr>
        <w:jc w:val="center"/>
        <w:rPr>
          <w:lang w:val="af-ZA"/>
        </w:rPr>
      </w:pPr>
    </w:p>
    <w:sectPr w:rsidR="00CD5350" w:rsidRPr="009F1BD5" w:rsidSect="00CD5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BD5"/>
    <w:rsid w:val="0002352E"/>
    <w:rsid w:val="000256D8"/>
    <w:rsid w:val="000A1C92"/>
    <w:rsid w:val="000A4DFF"/>
    <w:rsid w:val="000B610D"/>
    <w:rsid w:val="000C6FCA"/>
    <w:rsid w:val="000E51CF"/>
    <w:rsid w:val="000F178A"/>
    <w:rsid w:val="000F3248"/>
    <w:rsid w:val="00104DD8"/>
    <w:rsid w:val="001434A9"/>
    <w:rsid w:val="00165850"/>
    <w:rsid w:val="00195B6E"/>
    <w:rsid w:val="0026080B"/>
    <w:rsid w:val="00265C41"/>
    <w:rsid w:val="0028451F"/>
    <w:rsid w:val="00353FEC"/>
    <w:rsid w:val="0037767E"/>
    <w:rsid w:val="003D29D2"/>
    <w:rsid w:val="00481E9B"/>
    <w:rsid w:val="00504BC8"/>
    <w:rsid w:val="00514D2F"/>
    <w:rsid w:val="00517D94"/>
    <w:rsid w:val="0053199D"/>
    <w:rsid w:val="0057274E"/>
    <w:rsid w:val="005767BC"/>
    <w:rsid w:val="0059663C"/>
    <w:rsid w:val="005C0E8F"/>
    <w:rsid w:val="005C5BAE"/>
    <w:rsid w:val="005D4768"/>
    <w:rsid w:val="006405E1"/>
    <w:rsid w:val="006942BF"/>
    <w:rsid w:val="006A1A5E"/>
    <w:rsid w:val="00725D2A"/>
    <w:rsid w:val="008543A1"/>
    <w:rsid w:val="008B4306"/>
    <w:rsid w:val="009179E0"/>
    <w:rsid w:val="009346D7"/>
    <w:rsid w:val="009810A3"/>
    <w:rsid w:val="009E101F"/>
    <w:rsid w:val="009F1BD5"/>
    <w:rsid w:val="00AC6EB5"/>
    <w:rsid w:val="00B44E50"/>
    <w:rsid w:val="00B53EEA"/>
    <w:rsid w:val="00B61EC5"/>
    <w:rsid w:val="00B66325"/>
    <w:rsid w:val="00B8188E"/>
    <w:rsid w:val="00C5748F"/>
    <w:rsid w:val="00CA179E"/>
    <w:rsid w:val="00CD5350"/>
    <w:rsid w:val="00CE3085"/>
    <w:rsid w:val="00E26E1B"/>
    <w:rsid w:val="00E550D7"/>
    <w:rsid w:val="00E55EBB"/>
    <w:rsid w:val="00E85B44"/>
    <w:rsid w:val="00EE1C02"/>
    <w:rsid w:val="00F30302"/>
    <w:rsid w:val="00F94624"/>
    <w:rsid w:val="00FD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C4877"/>
  <w15:docId w15:val="{6410CBDE-5EB5-48B5-BF69-706A18141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5C0E8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qFormat/>
    <w:rsid w:val="009F1BD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F1BD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1">
    <w:name w:val="Body Text Indent 2"/>
    <w:basedOn w:val="a"/>
    <w:link w:val="22"/>
    <w:rsid w:val="009F1BD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9F1BD5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9F1BD5"/>
    <w:pPr>
      <w:spacing w:after="120"/>
    </w:pPr>
  </w:style>
  <w:style w:type="character" w:customStyle="1" w:styleId="a6">
    <w:name w:val="Основной текст Знак"/>
    <w:basedOn w:val="a0"/>
    <w:link w:val="a5"/>
    <w:rsid w:val="009F1BD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9F1B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F1B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543A1"/>
  </w:style>
  <w:style w:type="character" w:customStyle="1" w:styleId="20">
    <w:name w:val="Заголовок 2 Знак"/>
    <w:basedOn w:val="a0"/>
    <w:link w:val="2"/>
    <w:qFormat/>
    <w:rsid w:val="005C0E8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a7">
    <w:name w:val="Normal (Web)"/>
    <w:basedOn w:val="a"/>
    <w:uiPriority w:val="99"/>
    <w:unhideWhenUsed/>
    <w:rsid w:val="005C0E8F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dcterms:created xsi:type="dcterms:W3CDTF">2022-07-27T13:55:00Z</dcterms:created>
  <dcterms:modified xsi:type="dcterms:W3CDTF">2026-02-12T06:14:00Z</dcterms:modified>
</cp:coreProperties>
</file>