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0"/>
        <w:gridCol w:w="3346"/>
      </w:tblGrid>
      <w:tr w:rsidR="00401D2B" w:rsidRPr="006E64FA" w14:paraId="0DAA6A44" w14:textId="77777777" w:rsidTr="007010CA">
        <w:trPr>
          <w:trHeight w:val="20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7D07" w14:textId="77777777" w:rsidR="00401D2B" w:rsidRPr="006E64FA" w:rsidRDefault="00401D2B" w:rsidP="007010CA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Կանխավճարի պայման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5539" w14:textId="77777777" w:rsidR="00401D2B" w:rsidRPr="006E64FA" w:rsidRDefault="00401D2B" w:rsidP="007010CA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Չի պահան</w:t>
            </w:r>
            <w:r w:rsidRPr="006E64FA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ջ</w:t>
            </w:r>
            <w:r w:rsidRPr="006E64FA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վում</w:t>
            </w:r>
          </w:p>
        </w:tc>
      </w:tr>
      <w:tr w:rsidR="00401D2B" w:rsidRPr="006E64FA" w14:paraId="4191E495" w14:textId="77777777" w:rsidTr="007010CA">
        <w:trPr>
          <w:trHeight w:val="20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5E3C" w14:textId="77777777" w:rsidR="00401D2B" w:rsidRPr="006E64FA" w:rsidRDefault="00401D2B" w:rsidP="007010CA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Մասնակցին ստորագրված հանձնման-ընդունման արձանագրության տրամադրման ժամկետ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1217" w14:textId="77777777" w:rsidR="00401D2B" w:rsidRPr="006E64FA" w:rsidRDefault="00401D2B" w:rsidP="007010CA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15 աշխատանքային օրվա ընթացքում</w:t>
            </w:r>
          </w:p>
        </w:tc>
      </w:tr>
      <w:tr w:rsidR="00401D2B" w:rsidRPr="006E64FA" w14:paraId="7A98EF02" w14:textId="77777777" w:rsidTr="007010CA">
        <w:trPr>
          <w:trHeight w:val="20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F515" w14:textId="77777777" w:rsidR="00401D2B" w:rsidRPr="006E64FA" w:rsidRDefault="00401D2B" w:rsidP="007010CA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</w:pP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Աշխատանքների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առնվազն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70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տոկոսը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կատարել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անձամբ,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պայմանագրով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նախատեսված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կարգով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և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ժամկետներում,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իր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ուժերով,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գործիքներով,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մեխանիզմներով,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ինչպես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նաև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անհրաժեշտ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նյութերով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ու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պատշաճ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որակով`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ննախագծին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և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ծավալաթերթին</w:t>
            </w:r>
            <w:r w:rsidRPr="006E64FA">
              <w:rPr>
                <w:rFonts w:ascii="Calibri" w:eastAsia="Times New Roman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համապատասխան։</w:t>
            </w:r>
          </w:p>
        </w:tc>
      </w:tr>
      <w:tr w:rsidR="00401D2B" w:rsidRPr="00F01C3D" w14:paraId="2122EF1A" w14:textId="77777777" w:rsidTr="007010CA">
        <w:trPr>
          <w:trHeight w:val="20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0B66" w14:textId="583D1B70" w:rsidR="00401D2B" w:rsidRPr="00F01C3D" w:rsidRDefault="00401D2B" w:rsidP="007010CA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*Մասնակիցը պետք է ունենա շինարարության իրականացման գործունեության լիցենզիա՝ ըստ քաղաքաշինության հետևյալ ոլորտների`</w:t>
            </w:r>
            <w:r w:rsidR="00F01C3D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 xml:space="preserve">  3-րդ դասի</w:t>
            </w:r>
          </w:p>
          <w:p w14:paraId="60C022A4" w14:textId="77777777" w:rsidR="00401D2B" w:rsidRDefault="00401D2B" w:rsidP="007010CA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 xml:space="preserve">1. </w:t>
            </w: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բնակելի (բացառությամբ ոչ ձեռնարկատիրական նպատակով կառուցվող անհատական բնակելի տների, ավտոտնակների, օժանդակ շինությունների), հասարակական և արտադրական:</w:t>
            </w:r>
          </w:p>
          <w:p w14:paraId="45FDDE92" w14:textId="77777777" w:rsidR="00401D2B" w:rsidRPr="006E64FA" w:rsidRDefault="00401D2B" w:rsidP="007010CA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2</w:t>
            </w:r>
            <w:r>
              <w:rPr>
                <w:rFonts w:ascii="Cambria Math" w:hAnsi="Cambria Math"/>
                <w:color w:val="000000"/>
                <w:sz w:val="18"/>
                <w:szCs w:val="18"/>
                <w:shd w:val="clear" w:color="auto" w:fill="FFFFFF"/>
                <w:lang w:val="hy-AM"/>
              </w:rPr>
              <w:t>․ </w:t>
            </w:r>
            <w:r w:rsidRPr="00713670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pt-BR"/>
              </w:rPr>
              <w:t> 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ջրամատակարարում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ջրահեռացում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 (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ջրամատա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>-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կարարման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ջրահեռացման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ցանցեր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հիդրոմելորացիա</w:t>
            </w:r>
            <w:r w:rsidRPr="0071367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pt-BR"/>
              </w:rPr>
              <w:t>)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14:paraId="37505D95" w14:textId="77777777" w:rsidR="00401D2B" w:rsidRPr="006E64FA" w:rsidRDefault="00401D2B" w:rsidP="007010CA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</w:pP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pt-BR" w:eastAsia="ru-RU"/>
              </w:rPr>
              <w:t>Շինարարության իրականացման գործունեության լիցենզավորման հարաբերությունները կանոնակարգվում են «Լիցենզավորման մասին», «Քաղաքաշինության մասին» Հայաստանի Հանրապետության օրենքներով, սույն կարգով և այլ իրավական ակտերով:</w:t>
            </w:r>
          </w:p>
        </w:tc>
      </w:tr>
      <w:tr w:rsidR="00401D2B" w:rsidRPr="00F01C3D" w14:paraId="2245616D" w14:textId="77777777" w:rsidTr="007010CA">
        <w:trPr>
          <w:trHeight w:val="20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E928" w14:textId="77777777" w:rsidR="00401D2B" w:rsidRPr="006E64FA" w:rsidRDefault="00401D2B" w:rsidP="007010CA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Շինարարների համազգեստի վրա՝ շինարարություն իրականացնող կազմակերպության տարբերանշանի առկայություն</w:t>
            </w:r>
          </w:p>
        </w:tc>
      </w:tr>
      <w:tr w:rsidR="00401D2B" w:rsidRPr="006E64FA" w14:paraId="443BD63F" w14:textId="77777777" w:rsidTr="007010CA">
        <w:trPr>
          <w:trHeight w:val="20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476C" w14:textId="77777777" w:rsidR="00401D2B" w:rsidRPr="006E64FA" w:rsidRDefault="00401D2B" w:rsidP="007010CA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Տեսաձայնագրման սարքերի առկայություն</w:t>
            </w:r>
          </w:p>
        </w:tc>
      </w:tr>
    </w:tbl>
    <w:p w14:paraId="52B96CE4" w14:textId="77777777" w:rsidR="001759A3" w:rsidRDefault="001759A3"/>
    <w:sectPr w:rsidR="00175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2C7"/>
    <w:rsid w:val="001759A3"/>
    <w:rsid w:val="00401D2B"/>
    <w:rsid w:val="009262C7"/>
    <w:rsid w:val="00F0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9530A"/>
  <w15:chartTrackingRefBased/>
  <w15:docId w15:val="{7AD929B3-2973-4A0C-8D1D-2C873883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Vachagan Mejunc</dc:creator>
  <cp:keywords/>
  <dc:description/>
  <cp:lastModifiedBy>Vachagan Mejunc</cp:lastModifiedBy>
  <cp:revision>3</cp:revision>
  <dcterms:created xsi:type="dcterms:W3CDTF">2026-03-05T07:46:00Z</dcterms:created>
  <dcterms:modified xsi:type="dcterms:W3CDTF">2026-03-05T07:48:00Z</dcterms:modified>
</cp:coreProperties>
</file>