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777A7" w14:textId="6F92C8EB" w:rsidR="00187901" w:rsidRPr="00E01DB8" w:rsidRDefault="00187901" w:rsidP="00187901">
      <w:pPr>
        <w:tabs>
          <w:tab w:val="left" w:pos="2961"/>
        </w:tabs>
        <w:jc w:val="center"/>
        <w:rPr>
          <w:rFonts w:ascii="Sylfaen" w:hAnsi="Sylfaen"/>
          <w:bCs/>
          <w:lang w:val="en-US"/>
        </w:rPr>
      </w:pPr>
      <w:r w:rsidRPr="00E01DB8">
        <w:rPr>
          <w:rFonts w:ascii="Sylfaen" w:hAnsi="Sylfaen"/>
          <w:bCs/>
          <w:lang w:val="en-US"/>
        </w:rPr>
        <w:t xml:space="preserve">Announcement   </w:t>
      </w:r>
    </w:p>
    <w:p w14:paraId="078606C1" w14:textId="1202FF85" w:rsidR="00187901" w:rsidRPr="00E01DB8" w:rsidRDefault="00187901" w:rsidP="00187901">
      <w:pPr>
        <w:pStyle w:val="FootnoteText"/>
        <w:tabs>
          <w:tab w:val="left" w:pos="2961"/>
        </w:tabs>
        <w:jc w:val="center"/>
        <w:rPr>
          <w:rFonts w:ascii="Sylfaen" w:hAnsi="Sylfaen"/>
          <w:iCs/>
          <w:sz w:val="24"/>
          <w:szCs w:val="24"/>
          <w:lang w:val="en-US"/>
        </w:rPr>
      </w:pPr>
      <w:r w:rsidRPr="00E01DB8">
        <w:rPr>
          <w:rFonts w:ascii="Sylfaen" w:hAnsi="Sylfaen"/>
          <w:iCs/>
          <w:sz w:val="22"/>
          <w:szCs w:val="22"/>
          <w:lang w:val="en-US"/>
        </w:rPr>
        <w:t>ON PRICE QUOTATION</w:t>
      </w:r>
      <w:r w:rsidRPr="00E01DB8">
        <w:rPr>
          <w:rFonts w:ascii="Sylfaen" w:hAnsi="Sylfaen"/>
          <w:iCs/>
          <w:sz w:val="24"/>
          <w:szCs w:val="24"/>
          <w:lang w:val="en-US"/>
        </w:rPr>
        <w:t xml:space="preserve"> </w:t>
      </w:r>
      <w:r w:rsidR="00BA38AF" w:rsidRPr="0087740B">
        <w:rPr>
          <w:rFonts w:ascii="Sylfaen" w:hAnsi="Sylfaen"/>
          <w:iCs/>
          <w:sz w:val="22"/>
          <w:szCs w:val="22"/>
          <w:lang w:val="en-US"/>
        </w:rPr>
        <w:t>TENDER</w:t>
      </w:r>
      <w:r w:rsidRPr="00E01DB8">
        <w:rPr>
          <w:rFonts w:ascii="Sylfaen" w:hAnsi="Sylfaen"/>
          <w:iCs/>
          <w:sz w:val="24"/>
          <w:szCs w:val="24"/>
          <w:lang w:val="en-US"/>
        </w:rPr>
        <w:t xml:space="preserve"> </w:t>
      </w:r>
    </w:p>
    <w:p w14:paraId="3BBDDFB9" w14:textId="77777777" w:rsidR="00187901" w:rsidRPr="00E01DB8" w:rsidRDefault="00187901" w:rsidP="00187901">
      <w:pPr>
        <w:pStyle w:val="FootnoteText"/>
        <w:tabs>
          <w:tab w:val="left" w:pos="2961"/>
        </w:tabs>
        <w:jc w:val="center"/>
        <w:rPr>
          <w:rFonts w:ascii="Sylfaen" w:hAnsi="Sylfaen"/>
          <w:sz w:val="24"/>
          <w:szCs w:val="24"/>
          <w:lang w:val="en-US"/>
        </w:rPr>
      </w:pPr>
    </w:p>
    <w:p w14:paraId="7E3C8C3A" w14:textId="77777777" w:rsidR="00187901" w:rsidRPr="00E01DB8" w:rsidRDefault="00187901" w:rsidP="00187901">
      <w:pPr>
        <w:pStyle w:val="FootnoteText"/>
        <w:tabs>
          <w:tab w:val="left" w:pos="2961"/>
        </w:tabs>
        <w:jc w:val="center"/>
        <w:rPr>
          <w:rFonts w:ascii="Sylfaen" w:hAnsi="Sylfaen"/>
          <w:sz w:val="24"/>
          <w:szCs w:val="24"/>
          <w:lang w:val="en-US"/>
        </w:rPr>
      </w:pPr>
      <w:r w:rsidRPr="00E01DB8">
        <w:rPr>
          <w:rFonts w:ascii="Sylfaen" w:hAnsi="Sylfaen"/>
          <w:sz w:val="24"/>
          <w:szCs w:val="24"/>
          <w:lang w:val="en-US"/>
        </w:rPr>
        <w:t xml:space="preserve">The present text of notice is approved by the Evaluation Commission of Tender </w:t>
      </w:r>
    </w:p>
    <w:p w14:paraId="73DC8CF8" w14:textId="359D3B71" w:rsidR="00187901" w:rsidRPr="00E01DB8" w:rsidRDefault="00187901" w:rsidP="00187901">
      <w:pPr>
        <w:pStyle w:val="FootnoteText"/>
        <w:tabs>
          <w:tab w:val="left" w:pos="2961"/>
        </w:tabs>
        <w:jc w:val="center"/>
        <w:rPr>
          <w:rFonts w:ascii="Sylfaen" w:hAnsi="Sylfaen"/>
          <w:sz w:val="24"/>
          <w:szCs w:val="24"/>
          <w:lang w:val="en-US"/>
        </w:rPr>
      </w:pPr>
      <w:r w:rsidRPr="00CF7747">
        <w:rPr>
          <w:rFonts w:ascii="Sylfaen" w:hAnsi="Sylfaen"/>
          <w:sz w:val="24"/>
          <w:szCs w:val="24"/>
          <w:lang w:val="en-US"/>
        </w:rPr>
        <w:t xml:space="preserve">upon the Decision N </w:t>
      </w:r>
      <w:r w:rsidR="002B40D9" w:rsidRPr="00CF7747">
        <w:rPr>
          <w:rFonts w:ascii="Sylfaen" w:hAnsi="Sylfaen"/>
          <w:sz w:val="24"/>
          <w:szCs w:val="24"/>
          <w:lang w:val="en-US"/>
        </w:rPr>
        <w:t>26/5</w:t>
      </w:r>
      <w:r w:rsidRPr="00CF7747">
        <w:rPr>
          <w:rFonts w:ascii="Sylfaen" w:hAnsi="Sylfaen"/>
          <w:sz w:val="24"/>
          <w:szCs w:val="24"/>
          <w:lang w:val="en-US"/>
        </w:rPr>
        <w:t xml:space="preserve">-1 from </w:t>
      </w:r>
      <w:r w:rsidR="00CF7747" w:rsidRPr="00CF7747">
        <w:rPr>
          <w:rFonts w:ascii="Sylfaen" w:hAnsi="Sylfaen"/>
          <w:sz w:val="24"/>
          <w:szCs w:val="24"/>
          <w:lang w:val="en-US"/>
        </w:rPr>
        <w:t xml:space="preserve">12 </w:t>
      </w:r>
      <w:r w:rsidR="002B40D9" w:rsidRPr="00CF7747">
        <w:rPr>
          <w:rFonts w:ascii="Sylfaen" w:hAnsi="Sylfaen"/>
          <w:sz w:val="24"/>
          <w:szCs w:val="24"/>
          <w:lang w:val="en-US"/>
        </w:rPr>
        <w:t>March</w:t>
      </w:r>
      <w:r w:rsidRPr="00CF7747">
        <w:rPr>
          <w:rFonts w:ascii="Sylfaen" w:hAnsi="Sylfaen"/>
          <w:sz w:val="24"/>
          <w:szCs w:val="24"/>
          <w:lang w:val="en-US"/>
        </w:rPr>
        <w:t xml:space="preserve"> 202</w:t>
      </w:r>
      <w:r w:rsidR="002B40D9" w:rsidRPr="00CF7747">
        <w:rPr>
          <w:rFonts w:ascii="Sylfaen" w:hAnsi="Sylfaen"/>
          <w:sz w:val="24"/>
          <w:szCs w:val="24"/>
          <w:lang w:val="en-US"/>
        </w:rPr>
        <w:t>6</w:t>
      </w:r>
      <w:r w:rsidRPr="00CF7747">
        <w:rPr>
          <w:rFonts w:ascii="Sylfaen" w:hAnsi="Sylfaen"/>
          <w:sz w:val="24"/>
          <w:szCs w:val="24"/>
          <w:lang w:val="en-US"/>
        </w:rPr>
        <w:t xml:space="preserve"> and is published pursuant to Article 27</w:t>
      </w:r>
      <w:r w:rsidRPr="00E01DB8">
        <w:rPr>
          <w:rFonts w:ascii="Sylfaen" w:hAnsi="Sylfaen"/>
          <w:sz w:val="24"/>
          <w:szCs w:val="24"/>
          <w:lang w:val="en-US"/>
        </w:rPr>
        <w:t xml:space="preserve"> </w:t>
      </w:r>
    </w:p>
    <w:p w14:paraId="6F1908B1" w14:textId="77777777" w:rsidR="00187901" w:rsidRPr="00E01DB8" w:rsidRDefault="00187901" w:rsidP="00187901">
      <w:pPr>
        <w:pStyle w:val="FootnoteText"/>
        <w:tabs>
          <w:tab w:val="left" w:pos="2961"/>
        </w:tabs>
        <w:jc w:val="center"/>
        <w:rPr>
          <w:rFonts w:ascii="Sylfaen" w:hAnsi="Sylfaen"/>
          <w:sz w:val="24"/>
          <w:szCs w:val="24"/>
          <w:lang w:val="en-US"/>
        </w:rPr>
      </w:pPr>
      <w:r w:rsidRPr="00E01DB8">
        <w:rPr>
          <w:rFonts w:ascii="Sylfaen" w:hAnsi="Sylfaen"/>
          <w:sz w:val="24"/>
          <w:szCs w:val="24"/>
          <w:lang w:val="en-US"/>
        </w:rPr>
        <w:t xml:space="preserve">of the Republic of Armenia Law on “Procurement” </w:t>
      </w:r>
    </w:p>
    <w:p w14:paraId="2E6F5F38" w14:textId="285C8F6C" w:rsidR="00187901" w:rsidRPr="00E01DB8" w:rsidRDefault="00187901" w:rsidP="00187901">
      <w:pPr>
        <w:pStyle w:val="BodyTextIndent"/>
        <w:tabs>
          <w:tab w:val="left" w:pos="2961"/>
        </w:tabs>
        <w:spacing w:line="240" w:lineRule="auto"/>
        <w:ind w:firstLine="540"/>
        <w:jc w:val="center"/>
        <w:rPr>
          <w:rFonts w:ascii="Sylfaen" w:hAnsi="Sylfaen"/>
          <w:b/>
          <w:i w:val="0"/>
          <w:sz w:val="22"/>
          <w:szCs w:val="22"/>
          <w:lang w:val="en-US"/>
        </w:rPr>
      </w:pPr>
      <w:r w:rsidRPr="00E01DB8">
        <w:rPr>
          <w:rFonts w:ascii="Sylfaen" w:hAnsi="Sylfaen"/>
          <w:i w:val="0"/>
          <w:sz w:val="22"/>
          <w:szCs w:val="22"/>
          <w:lang w:val="en-US"/>
        </w:rPr>
        <w:t xml:space="preserve">Code of the price quotation </w:t>
      </w:r>
      <w:r w:rsidRPr="00E01DB8">
        <w:rPr>
          <w:rFonts w:ascii="Sylfaen" w:hAnsi="Sylfaen"/>
          <w:b/>
          <w:i w:val="0"/>
          <w:sz w:val="22"/>
          <w:szCs w:val="22"/>
          <w:lang w:val="en-US"/>
        </w:rPr>
        <w:t>CANDLE</w:t>
      </w:r>
      <w:r w:rsidRPr="00E01DB8">
        <w:rPr>
          <w:rFonts w:ascii="Sylfaen" w:hAnsi="Sylfaen"/>
          <w:b/>
          <w:i w:val="0"/>
          <w:sz w:val="22"/>
          <w:szCs w:val="22"/>
          <w:lang w:val="af-ZA"/>
        </w:rPr>
        <w:t>-GHAPDzB-</w:t>
      </w:r>
      <w:r w:rsidR="002B40D9">
        <w:rPr>
          <w:rFonts w:ascii="Sylfaen" w:hAnsi="Sylfaen"/>
          <w:b/>
          <w:i w:val="0"/>
          <w:sz w:val="22"/>
          <w:szCs w:val="22"/>
          <w:lang w:val="af-ZA"/>
        </w:rPr>
        <w:t>26/5</w:t>
      </w:r>
    </w:p>
    <w:p w14:paraId="01A4B6FF" w14:textId="77777777" w:rsidR="00187901" w:rsidRPr="00E01DB8" w:rsidRDefault="00187901" w:rsidP="00187901">
      <w:pPr>
        <w:pStyle w:val="BodyTextIndent"/>
        <w:tabs>
          <w:tab w:val="left" w:pos="2961"/>
        </w:tabs>
        <w:spacing w:line="240" w:lineRule="auto"/>
        <w:ind w:firstLine="540"/>
        <w:jc w:val="center"/>
        <w:rPr>
          <w:rFonts w:ascii="Sylfaen" w:hAnsi="Sylfaen"/>
          <w:i w:val="0"/>
          <w:color w:val="000000"/>
          <w:sz w:val="24"/>
          <w:szCs w:val="24"/>
          <w:lang w:val="en-US"/>
        </w:rPr>
      </w:pPr>
    </w:p>
    <w:p w14:paraId="270D0B56" w14:textId="77777777" w:rsidR="00187901" w:rsidRPr="00E01DB8" w:rsidRDefault="00187901" w:rsidP="00187901">
      <w:pPr>
        <w:pStyle w:val="BodyTextIndent"/>
        <w:tabs>
          <w:tab w:val="left" w:pos="2961"/>
        </w:tabs>
        <w:spacing w:line="240" w:lineRule="auto"/>
        <w:ind w:firstLine="540"/>
        <w:rPr>
          <w:rFonts w:ascii="Sylfaen" w:hAnsi="Sylfaen"/>
          <w:i w:val="0"/>
          <w:sz w:val="24"/>
          <w:szCs w:val="24"/>
          <w:lang w:val="en-US"/>
        </w:rPr>
      </w:pPr>
      <w:r w:rsidRPr="00E01DB8">
        <w:rPr>
          <w:rFonts w:ascii="Sylfaen" w:hAnsi="Sylfaen"/>
          <w:i w:val="0"/>
          <w:sz w:val="24"/>
          <w:szCs w:val="24"/>
          <w:lang w:val="en-US"/>
        </w:rPr>
        <w:t>The Contracting Authority, “</w:t>
      </w:r>
      <w:r w:rsidRPr="00E01DB8">
        <w:rPr>
          <w:rFonts w:ascii="Sylfaen" w:hAnsi="Sylfaen"/>
          <w:i w:val="0"/>
          <w:color w:val="393939"/>
          <w:sz w:val="24"/>
          <w:szCs w:val="24"/>
          <w:shd w:val="clear" w:color="auto" w:fill="FFFFFF"/>
          <w:lang w:val="en-US"/>
        </w:rPr>
        <w:t xml:space="preserve">CANDLE </w:t>
      </w:r>
      <w:r w:rsidRPr="00E01DB8">
        <w:rPr>
          <w:rFonts w:ascii="Sylfaen" w:hAnsi="Sylfaen"/>
          <w:i w:val="0"/>
          <w:sz w:val="24"/>
          <w:szCs w:val="24"/>
          <w:lang w:val="en-US" w:eastAsia="x-none"/>
        </w:rPr>
        <w:t>SYNCHROTRON RESEARCH INSTITUTE</w:t>
      </w:r>
      <w:r w:rsidRPr="00E01DB8">
        <w:rPr>
          <w:rFonts w:ascii="Sylfaen" w:hAnsi="Sylfaen"/>
          <w:i w:val="0"/>
          <w:color w:val="393939"/>
          <w:sz w:val="24"/>
          <w:szCs w:val="24"/>
          <w:shd w:val="clear" w:color="auto" w:fill="FFFFFF"/>
          <w:lang w:val="en-US"/>
        </w:rPr>
        <w:t>" FUND</w:t>
      </w:r>
      <w:r w:rsidRPr="00E01DB8">
        <w:rPr>
          <w:rFonts w:ascii="Sylfaen" w:hAnsi="Sylfaen"/>
          <w:i w:val="0"/>
          <w:sz w:val="24"/>
          <w:szCs w:val="24"/>
          <w:lang w:val="en-US"/>
        </w:rPr>
        <w:t>, located at the address: Acharyan str. 31, Yerevan, 0022, Armenia, notices about the tender, which shall be conducted at one-stage, through e-shopping system ARMEPS.</w:t>
      </w:r>
    </w:p>
    <w:p w14:paraId="3A78ACA6" w14:textId="1B2F519F" w:rsidR="00187901" w:rsidRPr="00E01DB8" w:rsidRDefault="00187901" w:rsidP="00187901">
      <w:pPr>
        <w:pStyle w:val="BodyTextIndent"/>
        <w:tabs>
          <w:tab w:val="left" w:pos="2961"/>
        </w:tabs>
        <w:spacing w:line="240" w:lineRule="auto"/>
        <w:ind w:firstLine="540"/>
        <w:rPr>
          <w:rFonts w:ascii="Sylfaen" w:hAnsi="Sylfaen"/>
          <w:i w:val="0"/>
          <w:sz w:val="24"/>
          <w:szCs w:val="24"/>
          <w:lang w:val="en-US"/>
        </w:rPr>
      </w:pPr>
      <w:r w:rsidRPr="00E01DB8">
        <w:rPr>
          <w:rFonts w:ascii="Sylfaen" w:hAnsi="Sylfaen"/>
          <w:i w:val="0"/>
          <w:sz w:val="24"/>
          <w:szCs w:val="24"/>
          <w:lang w:val="en-US"/>
        </w:rPr>
        <w:t xml:space="preserve">A bidder, selected upon the results of the price quotation, shall be invited, according to the prescribed manner, to sign a contract on supply of a </w:t>
      </w:r>
      <w:r w:rsidRPr="00E01DB8">
        <w:rPr>
          <w:rFonts w:ascii="Sylfaen" w:hAnsi="Sylfaen"/>
          <w:i w:val="0"/>
          <w:sz w:val="24"/>
          <w:szCs w:val="24"/>
          <w:u w:val="single"/>
          <w:lang w:val="en-US"/>
        </w:rPr>
        <w:t>“</w:t>
      </w:r>
      <w:r w:rsidR="00E01DB8" w:rsidRPr="00E01DB8">
        <w:rPr>
          <w:rFonts w:ascii="Sylfaen" w:hAnsi="Sylfaen"/>
          <w:b/>
          <w:bCs/>
          <w:i w:val="0"/>
          <w:sz w:val="24"/>
          <w:szCs w:val="24"/>
          <w:u w:val="single"/>
          <w:lang w:val="en-US"/>
        </w:rPr>
        <w:t>Chemicals</w:t>
      </w:r>
      <w:r w:rsidR="000712E5">
        <w:rPr>
          <w:rFonts w:ascii="Sylfaen" w:hAnsi="Sylfaen"/>
          <w:b/>
          <w:bCs/>
          <w:i w:val="0"/>
          <w:sz w:val="24"/>
          <w:szCs w:val="24"/>
          <w:u w:val="single"/>
          <w:lang w:val="en-US"/>
        </w:rPr>
        <w:t xml:space="preserve"> and Laboratory supplies</w:t>
      </w:r>
      <w:r w:rsidRPr="00E01DB8">
        <w:rPr>
          <w:rFonts w:ascii="Sylfaen" w:hAnsi="Sylfaen"/>
          <w:i w:val="0"/>
          <w:sz w:val="24"/>
          <w:szCs w:val="24"/>
          <w:u w:val="single"/>
          <w:lang w:val="en-US"/>
        </w:rPr>
        <w:t>”</w:t>
      </w:r>
      <w:r w:rsidRPr="00E01DB8">
        <w:rPr>
          <w:rFonts w:ascii="Sylfaen" w:hAnsi="Sylfaen"/>
          <w:i w:val="0"/>
          <w:sz w:val="24"/>
          <w:szCs w:val="24"/>
          <w:lang w:val="en-US"/>
        </w:rPr>
        <w:t xml:space="preserve"> (hereinafter referred to as “the Contract”). </w:t>
      </w:r>
    </w:p>
    <w:p w14:paraId="42842972" w14:textId="77777777" w:rsidR="00187901" w:rsidRPr="00E01DB8" w:rsidRDefault="00187901" w:rsidP="00187901">
      <w:pPr>
        <w:pStyle w:val="BodyTextIndent"/>
        <w:widowControl w:val="0"/>
        <w:spacing w:line="240" w:lineRule="auto"/>
        <w:ind w:firstLine="567"/>
        <w:rPr>
          <w:rFonts w:ascii="Sylfaen" w:hAnsi="Sylfaen"/>
          <w:i w:val="0"/>
          <w:sz w:val="24"/>
          <w:szCs w:val="24"/>
          <w:lang w:val="en-US"/>
        </w:rPr>
      </w:pPr>
      <w:r w:rsidRPr="00E01DB8">
        <w:rPr>
          <w:rFonts w:ascii="Sylfaen" w:hAnsi="Sylfaen"/>
          <w:i w:val="0"/>
          <w:sz w:val="24"/>
          <w:szCs w:val="24"/>
          <w:lang w:val="en-US"/>
        </w:rPr>
        <w:t xml:space="preserve">Pursuant to Article 7 of the RA Law on “Procurement” any person, irrespective of the fact of being a foreign natural person, an organization or a stateless person, shall have equal rights to participate in this procedure.   </w:t>
      </w:r>
    </w:p>
    <w:p w14:paraId="6336C0FF" w14:textId="77777777" w:rsidR="00187901" w:rsidRPr="00E01DB8" w:rsidRDefault="00187901" w:rsidP="00187901">
      <w:pPr>
        <w:pStyle w:val="BodyTextIndent"/>
        <w:widowControl w:val="0"/>
        <w:spacing w:line="240" w:lineRule="auto"/>
        <w:ind w:firstLine="567"/>
        <w:rPr>
          <w:rFonts w:ascii="Sylfaen" w:hAnsi="Sylfaen"/>
          <w:i w:val="0"/>
          <w:sz w:val="24"/>
          <w:szCs w:val="24"/>
          <w:lang w:val="en-US"/>
        </w:rPr>
      </w:pPr>
      <w:r w:rsidRPr="00E01DB8">
        <w:rPr>
          <w:rFonts w:ascii="Sylfaen" w:hAnsi="Sylfaen"/>
          <w:i w:val="0"/>
          <w:sz w:val="24"/>
          <w:szCs w:val="24"/>
          <w:lang w:val="en-US"/>
        </w:rPr>
        <w:t xml:space="preserve">Conditions for persons not eligible to participate in this procedure, as well as for bidders, are established by the invitation to this procedure. </w:t>
      </w:r>
    </w:p>
    <w:p w14:paraId="4696D486" w14:textId="77777777" w:rsidR="00187901" w:rsidRPr="00E01DB8" w:rsidRDefault="00187901" w:rsidP="00187901">
      <w:pPr>
        <w:pStyle w:val="BodyTextIndent"/>
        <w:widowControl w:val="0"/>
        <w:spacing w:line="240" w:lineRule="auto"/>
        <w:ind w:firstLine="567"/>
        <w:rPr>
          <w:rFonts w:ascii="Sylfaen" w:hAnsi="Sylfaen"/>
          <w:i w:val="0"/>
          <w:sz w:val="24"/>
          <w:szCs w:val="24"/>
          <w:lang w:val="en-US"/>
        </w:rPr>
      </w:pPr>
      <w:r w:rsidRPr="00E01DB8">
        <w:rPr>
          <w:rFonts w:ascii="Sylfaen" w:hAnsi="Sylfaen"/>
          <w:i w:val="0"/>
          <w:sz w:val="24"/>
          <w:szCs w:val="24"/>
          <w:lang w:val="en-US"/>
        </w:rPr>
        <w:t xml:space="preserve">The selected bidder shall be determined from among bidders having submitted bids evaluated as satisfactory according to the price conditions, by the principle of giving preference to a bidder having submitted the minimum price proposal.  </w:t>
      </w:r>
    </w:p>
    <w:p w14:paraId="2363E303" w14:textId="77777777" w:rsidR="00187901" w:rsidRPr="00E01DB8" w:rsidRDefault="00187901" w:rsidP="00187901">
      <w:pPr>
        <w:pStyle w:val="BodyTextIndent"/>
        <w:widowControl w:val="0"/>
        <w:spacing w:line="240" w:lineRule="auto"/>
        <w:ind w:firstLine="567"/>
        <w:rPr>
          <w:rFonts w:ascii="Sylfaen" w:hAnsi="Sylfaen"/>
          <w:i w:val="0"/>
          <w:sz w:val="24"/>
          <w:szCs w:val="24"/>
          <w:lang w:val="en-US"/>
        </w:rPr>
      </w:pPr>
      <w:r w:rsidRPr="00E01DB8">
        <w:rPr>
          <w:rFonts w:ascii="Sylfaen" w:hAnsi="Sylfaen"/>
          <w:i w:val="0"/>
          <w:sz w:val="24"/>
          <w:szCs w:val="24"/>
          <w:lang w:val="en-US"/>
        </w:rPr>
        <w:t>Failure to receive an invitation does not restrict the right of a bidder to participate in this procedure.</w:t>
      </w:r>
    </w:p>
    <w:p w14:paraId="4A08A4C2" w14:textId="3D1287AA" w:rsidR="00187901" w:rsidRPr="00E01DB8" w:rsidRDefault="00187901" w:rsidP="00187901">
      <w:pPr>
        <w:pStyle w:val="1"/>
        <w:spacing w:after="0" w:line="240" w:lineRule="auto"/>
        <w:ind w:left="0" w:firstLine="708"/>
        <w:jc w:val="both"/>
        <w:rPr>
          <w:rFonts w:ascii="Sylfaen" w:eastAsia="Times New Roman" w:hAnsi="Sylfaen"/>
          <w:sz w:val="24"/>
          <w:szCs w:val="24"/>
          <w:lang w:eastAsia="ru-RU" w:bidi="ru-RU"/>
        </w:rPr>
      </w:pPr>
      <w:r w:rsidRPr="00E01DB8">
        <w:rPr>
          <w:rFonts w:ascii="Sylfaen" w:eastAsia="Times New Roman" w:hAnsi="Sylfaen"/>
          <w:sz w:val="24"/>
          <w:szCs w:val="24"/>
          <w:lang w:eastAsia="ru-RU" w:bidi="ru-RU"/>
        </w:rPr>
        <w:t xml:space="preserve">Bids for tender must be submitted in electronic form at site </w:t>
      </w:r>
      <w:r w:rsidRPr="00E01DB8">
        <w:rPr>
          <w:rFonts w:ascii="Sylfaen" w:eastAsia="Times New Roman" w:hAnsi="Sylfaen"/>
          <w:b/>
          <w:sz w:val="24"/>
          <w:szCs w:val="24"/>
          <w:lang w:eastAsia="ru-RU" w:bidi="ru-RU"/>
        </w:rPr>
        <w:t>www.armeps.am</w:t>
      </w:r>
      <w:r w:rsidRPr="00E01DB8">
        <w:rPr>
          <w:rFonts w:ascii="Sylfaen" w:eastAsia="Times New Roman" w:hAnsi="Sylfaen"/>
          <w:sz w:val="24"/>
          <w:szCs w:val="24"/>
          <w:lang w:eastAsia="ru-RU" w:bidi="ru-RU"/>
        </w:rPr>
        <w:t xml:space="preserve"> system (hereinafter as System) till the </w:t>
      </w:r>
      <w:r w:rsidR="000712E5">
        <w:rPr>
          <w:rFonts w:ascii="Sylfaen" w:eastAsia="Times New Roman" w:hAnsi="Sylfaen"/>
          <w:sz w:val="24"/>
          <w:szCs w:val="24"/>
          <w:lang w:eastAsia="ru-RU" w:bidi="ru-RU"/>
        </w:rPr>
        <w:t>8</w:t>
      </w:r>
      <w:r w:rsidRPr="00E01DB8">
        <w:rPr>
          <w:rFonts w:ascii="Sylfaen" w:eastAsia="Times New Roman" w:hAnsi="Sylfaen"/>
          <w:sz w:val="24"/>
          <w:szCs w:val="24"/>
          <w:lang w:eastAsia="ru-RU" w:bidi="ru-RU"/>
        </w:rPr>
        <w:t>th day, 1</w:t>
      </w:r>
      <w:r w:rsidR="00422E21" w:rsidRPr="00E01DB8">
        <w:rPr>
          <w:rFonts w:ascii="Sylfaen" w:eastAsia="Times New Roman" w:hAnsi="Sylfaen"/>
          <w:sz w:val="24"/>
          <w:szCs w:val="24"/>
          <w:lang w:val="hy-AM" w:eastAsia="ru-RU" w:bidi="ru-RU"/>
        </w:rPr>
        <w:t>1</w:t>
      </w:r>
      <w:r w:rsidRPr="00E01DB8">
        <w:rPr>
          <w:rFonts w:ascii="Sylfaen" w:eastAsia="Times New Roman" w:hAnsi="Sylfaen"/>
          <w:sz w:val="24"/>
          <w:szCs w:val="24"/>
          <w:lang w:eastAsia="ru-RU" w:bidi="ru-RU"/>
        </w:rPr>
        <w:t xml:space="preserve">:00 o’clock starting from the </w:t>
      </w:r>
      <w:r w:rsidR="00CF7747">
        <w:rPr>
          <w:rFonts w:ascii="Sylfaen" w:eastAsia="Times New Roman" w:hAnsi="Sylfaen"/>
          <w:sz w:val="24"/>
          <w:szCs w:val="24"/>
          <w:lang w:eastAsia="ru-RU" w:bidi="ru-RU"/>
        </w:rPr>
        <w:t xml:space="preserve">day </w:t>
      </w:r>
      <w:r w:rsidR="00851763">
        <w:rPr>
          <w:rFonts w:ascii="Sylfaen" w:eastAsia="Times New Roman" w:hAnsi="Sylfaen"/>
          <w:sz w:val="24"/>
          <w:szCs w:val="24"/>
          <w:lang w:eastAsia="ru-RU" w:bidi="ru-RU"/>
        </w:rPr>
        <w:t xml:space="preserve">following the </w:t>
      </w:r>
      <w:r w:rsidRPr="00E01DB8">
        <w:rPr>
          <w:rFonts w:ascii="Sylfaen" w:eastAsia="Times New Roman" w:hAnsi="Sylfaen"/>
          <w:sz w:val="24"/>
          <w:szCs w:val="24"/>
          <w:lang w:eastAsia="ru-RU" w:bidi="ru-RU"/>
        </w:rPr>
        <w:t xml:space="preserve">publication </w:t>
      </w:r>
      <w:bookmarkStart w:id="0" w:name="_GoBack"/>
      <w:bookmarkEnd w:id="0"/>
      <w:r w:rsidRPr="00E01DB8">
        <w:rPr>
          <w:rFonts w:ascii="Sylfaen" w:eastAsia="Times New Roman" w:hAnsi="Sylfaen"/>
          <w:sz w:val="24"/>
          <w:szCs w:val="24"/>
          <w:lang w:eastAsia="ru-RU" w:bidi="ru-RU"/>
        </w:rPr>
        <w:t>of this Announcement. The applications besides Armenian can be submitted in Russian and (or) in English.</w:t>
      </w:r>
    </w:p>
    <w:p w14:paraId="48A588EF" w14:textId="77777777" w:rsidR="00187901" w:rsidRPr="00E01DB8" w:rsidRDefault="00187901" w:rsidP="00187901">
      <w:pPr>
        <w:pStyle w:val="1"/>
        <w:spacing w:after="0" w:line="240" w:lineRule="auto"/>
        <w:ind w:left="0" w:firstLine="708"/>
        <w:jc w:val="both"/>
        <w:rPr>
          <w:rFonts w:ascii="Sylfaen" w:eastAsia="Times New Roman" w:hAnsi="Sylfaen"/>
          <w:sz w:val="24"/>
          <w:szCs w:val="24"/>
          <w:lang w:eastAsia="ru-RU" w:bidi="ru-RU"/>
        </w:rPr>
      </w:pPr>
      <w:r w:rsidRPr="00E01DB8">
        <w:rPr>
          <w:rFonts w:ascii="Sylfaen" w:eastAsia="Times New Roman" w:hAnsi="Sylfaen"/>
          <w:sz w:val="24"/>
          <w:szCs w:val="24"/>
          <w:lang w:eastAsia="ru-RU" w:bidi="ru-RU"/>
        </w:rPr>
        <w:t xml:space="preserve">The purchasing procedure will be implemented in electronic form through System. </w:t>
      </w:r>
    </w:p>
    <w:p w14:paraId="4A4ED1DC" w14:textId="77777777" w:rsidR="00F96BEB" w:rsidRPr="00E01DB8" w:rsidRDefault="00187901" w:rsidP="00187901">
      <w:pPr>
        <w:pStyle w:val="BodyTextIndent"/>
        <w:spacing w:line="240" w:lineRule="auto"/>
        <w:rPr>
          <w:rFonts w:ascii="Sylfaen" w:hAnsi="Sylfaen"/>
          <w:i w:val="0"/>
          <w:sz w:val="24"/>
          <w:szCs w:val="24"/>
          <w:lang w:val="en-US"/>
        </w:rPr>
      </w:pPr>
      <w:r w:rsidRPr="00E01DB8">
        <w:rPr>
          <w:rFonts w:ascii="Sylfaen" w:hAnsi="Sylfaen"/>
          <w:i w:val="0"/>
          <w:sz w:val="24"/>
          <w:szCs w:val="24"/>
          <w:lang w:val="en-US"/>
        </w:rPr>
        <w:t xml:space="preserve">The opening of the applications will be held electronically through the armeps.am </w:t>
      </w:r>
    </w:p>
    <w:p w14:paraId="1183063A" w14:textId="0C76F7D5" w:rsidR="00187901" w:rsidRPr="00851763" w:rsidRDefault="00187901" w:rsidP="00F96BEB">
      <w:pPr>
        <w:pStyle w:val="BodyTextIndent"/>
        <w:spacing w:line="240" w:lineRule="auto"/>
        <w:ind w:left="540" w:firstLine="180"/>
        <w:rPr>
          <w:rFonts w:ascii="Sylfaen" w:hAnsi="Sylfaen"/>
          <w:i w:val="0"/>
          <w:sz w:val="24"/>
          <w:szCs w:val="24"/>
          <w:lang w:val="en-US"/>
        </w:rPr>
      </w:pPr>
      <w:r w:rsidRPr="00E01DB8">
        <w:rPr>
          <w:rFonts w:ascii="Sylfaen" w:hAnsi="Sylfaen"/>
          <w:i w:val="0"/>
          <w:sz w:val="24"/>
          <w:szCs w:val="24"/>
          <w:lang w:val="en-US"/>
        </w:rPr>
        <w:t>e-procurement system, at 1</w:t>
      </w:r>
      <w:r w:rsidR="00422E21" w:rsidRPr="00E01DB8">
        <w:rPr>
          <w:rFonts w:ascii="Sylfaen" w:hAnsi="Sylfaen"/>
          <w:i w:val="0"/>
          <w:sz w:val="24"/>
          <w:szCs w:val="24"/>
          <w:lang w:val="hy-AM"/>
        </w:rPr>
        <w:t>1</w:t>
      </w:r>
      <w:r w:rsidRPr="00E01DB8">
        <w:rPr>
          <w:rFonts w:ascii="Sylfaen" w:hAnsi="Sylfaen"/>
          <w:i w:val="0"/>
          <w:sz w:val="24"/>
          <w:szCs w:val="24"/>
          <w:lang w:val="en-US"/>
        </w:rPr>
        <w:t xml:space="preserve">:00 the </w:t>
      </w:r>
      <w:r w:rsidR="000712E5">
        <w:rPr>
          <w:rFonts w:ascii="Sylfaen" w:hAnsi="Sylfaen"/>
          <w:i w:val="0"/>
          <w:sz w:val="24"/>
          <w:szCs w:val="24"/>
          <w:lang w:val="en-US"/>
        </w:rPr>
        <w:t>8</w:t>
      </w:r>
      <w:r w:rsidRPr="00E01DB8">
        <w:rPr>
          <w:rFonts w:ascii="Sylfaen" w:hAnsi="Sylfaen"/>
          <w:i w:val="0"/>
          <w:sz w:val="24"/>
          <w:szCs w:val="24"/>
          <w:vertAlign w:val="superscript"/>
          <w:lang w:val="en-US"/>
        </w:rPr>
        <w:t>th</w:t>
      </w:r>
      <w:r w:rsidRPr="00E01DB8">
        <w:rPr>
          <w:rFonts w:ascii="Sylfaen" w:hAnsi="Sylfaen"/>
          <w:i w:val="0"/>
          <w:sz w:val="24"/>
          <w:szCs w:val="24"/>
          <w:lang w:val="en-US"/>
        </w:rPr>
        <w:t xml:space="preserve"> day </w:t>
      </w:r>
      <w:r w:rsidR="00851763" w:rsidRPr="00851763">
        <w:rPr>
          <w:rFonts w:ascii="Sylfaen" w:hAnsi="Sylfaen"/>
          <w:i w:val="0"/>
          <w:sz w:val="24"/>
          <w:szCs w:val="24"/>
          <w:lang w:val="en-US"/>
        </w:rPr>
        <w:t>starting from the day following the</w:t>
      </w:r>
      <w:r w:rsidR="00851763" w:rsidRPr="00E01DB8">
        <w:rPr>
          <w:rFonts w:ascii="Sylfaen" w:hAnsi="Sylfaen"/>
          <w:i w:val="0"/>
          <w:sz w:val="24"/>
          <w:szCs w:val="24"/>
          <w:lang w:val="en-US"/>
        </w:rPr>
        <w:t xml:space="preserve"> </w:t>
      </w:r>
      <w:r w:rsidRPr="00E01DB8">
        <w:rPr>
          <w:rFonts w:ascii="Sylfaen" w:hAnsi="Sylfaen"/>
          <w:i w:val="0"/>
          <w:sz w:val="24"/>
          <w:szCs w:val="24"/>
          <w:lang w:val="en-US"/>
        </w:rPr>
        <w:t>publication of this Announcement.</w:t>
      </w:r>
    </w:p>
    <w:p w14:paraId="6A92AAE5" w14:textId="77777777" w:rsidR="00187901" w:rsidRPr="00E01DB8" w:rsidRDefault="00187901" w:rsidP="008A652C">
      <w:pPr>
        <w:pStyle w:val="BodyTextIndent"/>
        <w:widowControl w:val="0"/>
        <w:spacing w:line="240" w:lineRule="auto"/>
        <w:ind w:firstLine="0"/>
        <w:rPr>
          <w:rFonts w:ascii="Sylfaen" w:hAnsi="Sylfaen"/>
          <w:i w:val="0"/>
          <w:sz w:val="24"/>
          <w:szCs w:val="24"/>
          <w:lang w:val="en-US"/>
        </w:rPr>
      </w:pPr>
      <w:r w:rsidRPr="00E01DB8">
        <w:rPr>
          <w:rFonts w:ascii="Sylfaen" w:hAnsi="Sylfaen"/>
          <w:i w:val="0"/>
          <w:sz w:val="24"/>
          <w:szCs w:val="24"/>
          <w:lang w:val="en-US"/>
        </w:rPr>
        <w:t xml:space="preserve">For more information, related to this notice, you may apply to </w:t>
      </w:r>
      <w:r w:rsidRPr="00E01DB8">
        <w:rPr>
          <w:rFonts w:ascii="Sylfaen" w:hAnsi="Sylfaen"/>
          <w:i w:val="0"/>
          <w:sz w:val="24"/>
          <w:szCs w:val="24"/>
          <w:lang w:val="en-US" w:eastAsia="x-none"/>
        </w:rPr>
        <w:t>A. Baghramyan</w:t>
      </w:r>
      <w:r w:rsidRPr="00E01DB8">
        <w:rPr>
          <w:rFonts w:ascii="Sylfaen" w:hAnsi="Sylfaen"/>
          <w:i w:val="0"/>
          <w:sz w:val="24"/>
          <w:szCs w:val="24"/>
          <w:lang w:val="en-US"/>
        </w:rPr>
        <w:t xml:space="preserve">, the Secretary of Evaluation Commission. </w:t>
      </w:r>
    </w:p>
    <w:p w14:paraId="17B30C81" w14:textId="77777777" w:rsidR="00187901" w:rsidRPr="00E01DB8" w:rsidRDefault="00187901" w:rsidP="00187901">
      <w:pPr>
        <w:pStyle w:val="BodyTextIndent"/>
        <w:tabs>
          <w:tab w:val="left" w:pos="2961"/>
        </w:tabs>
        <w:spacing w:line="240" w:lineRule="auto"/>
        <w:ind w:firstLine="540"/>
        <w:rPr>
          <w:rFonts w:ascii="Sylfaen" w:hAnsi="Sylfaen"/>
          <w:i w:val="0"/>
          <w:sz w:val="24"/>
          <w:szCs w:val="24"/>
          <w:lang w:val="en-US"/>
        </w:rPr>
      </w:pPr>
      <w:r w:rsidRPr="00E01DB8">
        <w:rPr>
          <w:rFonts w:ascii="Sylfaen" w:hAnsi="Sylfaen"/>
          <w:i w:val="0"/>
          <w:sz w:val="24"/>
          <w:szCs w:val="24"/>
          <w:lang w:val="en-US"/>
        </w:rPr>
        <w:t>Phone: +374 91 77 88 98</w:t>
      </w:r>
    </w:p>
    <w:p w14:paraId="4AF36743" w14:textId="77777777" w:rsidR="00187901" w:rsidRPr="00E01DB8" w:rsidRDefault="00187901" w:rsidP="00187901">
      <w:pPr>
        <w:pStyle w:val="BodyTextIndent"/>
        <w:tabs>
          <w:tab w:val="left" w:pos="2961"/>
        </w:tabs>
        <w:spacing w:line="240" w:lineRule="auto"/>
        <w:ind w:firstLine="0"/>
        <w:rPr>
          <w:rFonts w:ascii="Sylfaen" w:hAnsi="Sylfaen"/>
          <w:i w:val="0"/>
          <w:sz w:val="24"/>
          <w:szCs w:val="24"/>
          <w:lang w:val="en-US"/>
        </w:rPr>
      </w:pPr>
      <w:r w:rsidRPr="00E01DB8">
        <w:rPr>
          <w:rFonts w:ascii="Sylfaen" w:hAnsi="Sylfaen"/>
          <w:i w:val="0"/>
          <w:color w:val="000000"/>
          <w:sz w:val="24"/>
          <w:szCs w:val="24"/>
          <w:lang w:val="en-US"/>
        </w:rPr>
        <w:t xml:space="preserve">        E-mail: </w:t>
      </w:r>
      <w:hyperlink r:id="rId6" w:history="1">
        <w:r w:rsidRPr="00E01DB8">
          <w:rPr>
            <w:rStyle w:val="Hyperlink"/>
            <w:rFonts w:ascii="Sylfaen" w:hAnsi="Sylfaen"/>
            <w:i w:val="0"/>
            <w:sz w:val="24"/>
            <w:szCs w:val="24"/>
            <w:lang w:val="en-US" w:eastAsia="x-none"/>
          </w:rPr>
          <w:t>procurement@asls.candle.am</w:t>
        </w:r>
      </w:hyperlink>
    </w:p>
    <w:p w14:paraId="76CD4A3B" w14:textId="77777777" w:rsidR="00187901" w:rsidRPr="00E01DB8" w:rsidRDefault="00187901" w:rsidP="00187901">
      <w:pPr>
        <w:pStyle w:val="BodyTextIndent"/>
        <w:spacing w:line="240" w:lineRule="auto"/>
        <w:ind w:firstLine="0"/>
        <w:jc w:val="left"/>
        <w:rPr>
          <w:rFonts w:ascii="Sylfaen" w:hAnsi="Sylfaen"/>
          <w:i w:val="0"/>
          <w:color w:val="000000"/>
          <w:sz w:val="22"/>
          <w:szCs w:val="22"/>
          <w:lang w:val="en-US"/>
        </w:rPr>
      </w:pPr>
    </w:p>
    <w:p w14:paraId="27035651" w14:textId="4F4C4255" w:rsidR="00CD436B" w:rsidRDefault="00187901" w:rsidP="00187901">
      <w:pPr>
        <w:pStyle w:val="BodyTextIndent"/>
        <w:spacing w:line="240" w:lineRule="auto"/>
        <w:ind w:firstLine="0"/>
        <w:jc w:val="left"/>
        <w:rPr>
          <w:rFonts w:ascii="Sylfaen" w:hAnsi="Sylfaen"/>
          <w:i w:val="0"/>
          <w:sz w:val="24"/>
          <w:szCs w:val="24"/>
          <w:lang w:val="en-US" w:eastAsia="x-none"/>
        </w:rPr>
      </w:pPr>
      <w:r w:rsidRPr="00E01DB8">
        <w:rPr>
          <w:rFonts w:ascii="Sylfaen" w:hAnsi="Sylfaen"/>
          <w:i w:val="0"/>
          <w:color w:val="000000"/>
          <w:sz w:val="22"/>
          <w:szCs w:val="22"/>
          <w:lang w:val="en-US"/>
        </w:rPr>
        <w:t>The Contracting Authority</w:t>
      </w:r>
      <w:r w:rsidRPr="00E01DB8">
        <w:rPr>
          <w:rFonts w:ascii="Sylfaen" w:hAnsi="Sylfaen"/>
          <w:i w:val="0"/>
          <w:color w:val="000000"/>
          <w:sz w:val="24"/>
          <w:szCs w:val="24"/>
          <w:lang w:val="en-US"/>
        </w:rPr>
        <w:t xml:space="preserve">: </w:t>
      </w:r>
      <w:r w:rsidRPr="00E01DB8">
        <w:rPr>
          <w:rFonts w:ascii="Sylfaen" w:hAnsi="Sylfaen"/>
          <w:i w:val="0"/>
          <w:sz w:val="24"/>
          <w:szCs w:val="24"/>
          <w:lang w:val="en-US" w:eastAsia="x-none"/>
        </w:rPr>
        <w:t>CANDLE SYNCHROTRON RESEARCH INSTITUTE Foundation</w:t>
      </w:r>
    </w:p>
    <w:p w14:paraId="3B99A746" w14:textId="77777777" w:rsidR="00187901" w:rsidRDefault="00187901" w:rsidP="00187901">
      <w:pPr>
        <w:pStyle w:val="BodyTextIndent"/>
        <w:spacing w:line="240" w:lineRule="auto"/>
        <w:ind w:firstLine="0"/>
        <w:jc w:val="left"/>
        <w:rPr>
          <w:rFonts w:ascii="Sylfaen" w:hAnsi="Sylfaen"/>
          <w:i w:val="0"/>
          <w:sz w:val="24"/>
          <w:szCs w:val="24"/>
          <w:lang w:val="en-US" w:eastAsia="x-none"/>
        </w:rPr>
      </w:pPr>
    </w:p>
    <w:sectPr w:rsidR="00187901" w:rsidSect="002C1017">
      <w:footerReference w:type="even" r:id="rId7"/>
      <w:footerReference w:type="default" r:id="rId8"/>
      <w:pgSz w:w="11909" w:h="16834" w:code="9"/>
      <w:pgMar w:top="1138" w:right="850" w:bottom="1138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F24FE5" w14:textId="77777777" w:rsidR="002538D2" w:rsidRDefault="002538D2">
      <w:r>
        <w:separator/>
      </w:r>
    </w:p>
  </w:endnote>
  <w:endnote w:type="continuationSeparator" w:id="0">
    <w:p w14:paraId="39A6ADBD" w14:textId="77777777" w:rsidR="002538D2" w:rsidRDefault="00253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A76135" w14:textId="77777777" w:rsidR="00932729" w:rsidRDefault="0018790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490A1E" w14:textId="77777777" w:rsidR="00932729" w:rsidRDefault="002538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7ACAC3" w14:textId="77777777" w:rsidR="00932729" w:rsidRDefault="0018790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5C1998C" w14:textId="77777777" w:rsidR="00932729" w:rsidRDefault="002538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03B146" w14:textId="77777777" w:rsidR="002538D2" w:rsidRDefault="002538D2">
      <w:r>
        <w:separator/>
      </w:r>
    </w:p>
  </w:footnote>
  <w:footnote w:type="continuationSeparator" w:id="0">
    <w:p w14:paraId="2D5AA9F2" w14:textId="77777777" w:rsidR="002538D2" w:rsidRDefault="002538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6A7"/>
    <w:rsid w:val="000712E5"/>
    <w:rsid w:val="00121DCB"/>
    <w:rsid w:val="001266A7"/>
    <w:rsid w:val="001863CE"/>
    <w:rsid w:val="00187901"/>
    <w:rsid w:val="002538D2"/>
    <w:rsid w:val="002B40D9"/>
    <w:rsid w:val="002C1017"/>
    <w:rsid w:val="002F3D33"/>
    <w:rsid w:val="003E58C3"/>
    <w:rsid w:val="00422E21"/>
    <w:rsid w:val="004D7E51"/>
    <w:rsid w:val="00505B91"/>
    <w:rsid w:val="00517431"/>
    <w:rsid w:val="00684149"/>
    <w:rsid w:val="0068700A"/>
    <w:rsid w:val="00722390"/>
    <w:rsid w:val="007F0E28"/>
    <w:rsid w:val="00851763"/>
    <w:rsid w:val="00890C02"/>
    <w:rsid w:val="008A652C"/>
    <w:rsid w:val="00930A13"/>
    <w:rsid w:val="009B25BE"/>
    <w:rsid w:val="00AB7423"/>
    <w:rsid w:val="00BA38AF"/>
    <w:rsid w:val="00C06EDE"/>
    <w:rsid w:val="00C83522"/>
    <w:rsid w:val="00CA36C5"/>
    <w:rsid w:val="00CD436B"/>
    <w:rsid w:val="00CF7747"/>
    <w:rsid w:val="00D57932"/>
    <w:rsid w:val="00D66DEB"/>
    <w:rsid w:val="00D74EB2"/>
    <w:rsid w:val="00D91CBF"/>
    <w:rsid w:val="00E01DB8"/>
    <w:rsid w:val="00E036D2"/>
    <w:rsid w:val="00F9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AB732"/>
  <w15:chartTrackingRefBased/>
  <w15:docId w15:val="{EDE48888-B862-4056-8650-2692D50B3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7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18790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187901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Footer">
    <w:name w:val="footer"/>
    <w:basedOn w:val="Normal"/>
    <w:link w:val="FooterChar"/>
    <w:rsid w:val="00187901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187901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character" w:styleId="Hyperlink">
    <w:name w:val="Hyperlink"/>
    <w:rsid w:val="00187901"/>
    <w:rPr>
      <w:color w:val="0000FF"/>
      <w:u w:val="single"/>
    </w:rPr>
  </w:style>
  <w:style w:type="character" w:styleId="PageNumber">
    <w:name w:val="page number"/>
    <w:basedOn w:val="DefaultParagraphFont"/>
    <w:rsid w:val="00187901"/>
  </w:style>
  <w:style w:type="paragraph" w:styleId="FootnoteText">
    <w:name w:val="footnote text"/>
    <w:basedOn w:val="Normal"/>
    <w:link w:val="FootnoteTextChar"/>
    <w:semiHidden/>
    <w:rsid w:val="00187901"/>
    <w:rPr>
      <w:rFonts w:ascii="Times Armeni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87901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customStyle="1" w:styleId="1">
    <w:name w:val="Абзац списка1"/>
    <w:basedOn w:val="Normal"/>
    <w:qFormat/>
    <w:rsid w:val="001879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ocurement@asls.candle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354</Words>
  <Characters>2023</Characters>
  <Application>Microsoft Office Word</Application>
  <DocSecurity>0</DocSecurity>
  <Lines>16</Lines>
  <Paragraphs>4</Paragraphs>
  <ScaleCrop>false</ScaleCrop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Artsrun Baghramyan</dc:creator>
  <cp:keywords/>
  <dc:description/>
  <cp:lastModifiedBy>Artsrun Baghramyan</cp:lastModifiedBy>
  <cp:revision>26</cp:revision>
  <dcterms:created xsi:type="dcterms:W3CDTF">2023-06-06T09:08:00Z</dcterms:created>
  <dcterms:modified xsi:type="dcterms:W3CDTF">2026-03-13T08:19:00Z</dcterms:modified>
</cp:coreProperties>
</file>