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AC1CD6" w:rsidRDefault="005762A4" w:rsidP="005762A4">
      <w:pPr>
        <w:jc w:val="center"/>
        <w:rPr>
          <w:rFonts w:ascii="GHEA Grapalat" w:hAnsi="GHEA Grapalat"/>
          <w:i/>
          <w:sz w:val="22"/>
          <w:szCs w:val="22"/>
          <w:lang w:val="af-ZA"/>
        </w:rPr>
      </w:pPr>
      <w:r w:rsidRPr="00AC1CD6">
        <w:rPr>
          <w:rFonts w:ascii="GHEA Grapalat" w:hAnsi="GHEA Grapalat"/>
          <w:i/>
          <w:sz w:val="22"/>
          <w:szCs w:val="22"/>
          <w:lang w:val="af-ZA"/>
        </w:rPr>
        <w:t>ANNOUNCEMENT</w:t>
      </w:r>
    </w:p>
    <w:p w14:paraId="243AF7EF" w14:textId="77777777" w:rsidR="005762A4" w:rsidRPr="00AC1CD6" w:rsidRDefault="005762A4" w:rsidP="005762A4">
      <w:pPr>
        <w:jc w:val="center"/>
        <w:rPr>
          <w:rFonts w:ascii="GHEA Grapalat" w:hAnsi="GHEA Grapalat"/>
          <w:i/>
          <w:sz w:val="22"/>
          <w:szCs w:val="22"/>
          <w:lang w:val="af-ZA"/>
        </w:rPr>
      </w:pPr>
    </w:p>
    <w:p w14:paraId="5414F053" w14:textId="77777777" w:rsidR="00643A00" w:rsidRDefault="00643A00" w:rsidP="005762A4">
      <w:pPr>
        <w:jc w:val="center"/>
        <w:rPr>
          <w:rFonts w:ascii="GHEA Grapalat" w:hAnsi="GHEA Grapalat"/>
          <w:i/>
          <w:sz w:val="22"/>
          <w:szCs w:val="22"/>
          <w:lang w:val="af-ZA"/>
        </w:rPr>
      </w:pPr>
      <w:r w:rsidRPr="00643A00">
        <w:rPr>
          <w:rFonts w:ascii="GHEA Grapalat" w:hAnsi="GHEA Grapalat"/>
          <w:i/>
          <w:sz w:val="22"/>
          <w:szCs w:val="22"/>
          <w:lang w:val="af-ZA"/>
        </w:rPr>
        <w:t xml:space="preserve">ABOUT THE URGENT OPEN TENDER </w:t>
      </w:r>
    </w:p>
    <w:p w14:paraId="3B18E27F" w14:textId="3ED94260" w:rsidR="006A7F2F" w:rsidRDefault="006A7F2F" w:rsidP="005762A4">
      <w:pPr>
        <w:jc w:val="center"/>
        <w:rPr>
          <w:rFonts w:ascii="GHEA Grapalat" w:hAnsi="GHEA Grapalat"/>
          <w:i/>
          <w:sz w:val="20"/>
          <w:szCs w:val="20"/>
        </w:rPr>
      </w:pPr>
      <w:r w:rsidRPr="006A7F2F">
        <w:rPr>
          <w:rFonts w:ascii="GHEA Grapalat" w:hAnsi="GHEA Grapalat"/>
          <w:i/>
          <w:sz w:val="20"/>
          <w:szCs w:val="20"/>
        </w:rPr>
        <w:t>This text of the announcement is approved by the decision</w:t>
      </w:r>
      <w:r w:rsidR="00AF3147" w:rsidRPr="00AF3147">
        <w:rPr>
          <w:rFonts w:ascii="GHEA Grapalat" w:hAnsi="GHEA Grapalat"/>
          <w:i/>
          <w:sz w:val="20"/>
          <w:szCs w:val="20"/>
        </w:rPr>
        <w:t xml:space="preserve"> </w:t>
      </w:r>
      <w:r w:rsidR="00AF3147" w:rsidRPr="006A7F2F">
        <w:rPr>
          <w:rFonts w:ascii="GHEA Grapalat" w:hAnsi="GHEA Grapalat"/>
          <w:i/>
          <w:sz w:val="20"/>
          <w:szCs w:val="20"/>
        </w:rPr>
        <w:t>No. 1</w:t>
      </w:r>
      <w:r w:rsidRPr="006A7F2F">
        <w:rPr>
          <w:rFonts w:ascii="GHEA Grapalat" w:hAnsi="GHEA Grapalat"/>
          <w:i/>
          <w:sz w:val="20"/>
          <w:szCs w:val="20"/>
        </w:rPr>
        <w:t xml:space="preserve"> of the evaluation committee dated </w:t>
      </w:r>
      <w:r w:rsidR="00B67423">
        <w:t xml:space="preserve">March </w:t>
      </w:r>
      <w:r w:rsidR="00A31E4C">
        <w:t>12</w:t>
      </w:r>
      <w:r w:rsidRPr="006A7F2F">
        <w:rPr>
          <w:rFonts w:ascii="GHEA Grapalat" w:hAnsi="GHEA Grapalat"/>
          <w:i/>
          <w:sz w:val="20"/>
          <w:szCs w:val="20"/>
        </w:rPr>
        <w:t xml:space="preserve">, </w:t>
      </w:r>
      <w:proofErr w:type="gramStart"/>
      <w:r w:rsidRPr="006A7F2F">
        <w:rPr>
          <w:rFonts w:ascii="GHEA Grapalat" w:hAnsi="GHEA Grapalat"/>
          <w:i/>
          <w:sz w:val="20"/>
          <w:szCs w:val="20"/>
        </w:rPr>
        <w:t>202</w:t>
      </w:r>
      <w:r w:rsidR="00B67423">
        <w:rPr>
          <w:rFonts w:ascii="GHEA Grapalat" w:hAnsi="GHEA Grapalat"/>
          <w:i/>
          <w:sz w:val="20"/>
          <w:szCs w:val="20"/>
        </w:rPr>
        <w:t>6</w:t>
      </w:r>
      <w:r w:rsidRPr="006A7F2F">
        <w:rPr>
          <w:rFonts w:ascii="GHEA Grapalat" w:hAnsi="GHEA Grapalat"/>
          <w:i/>
          <w:sz w:val="20"/>
          <w:szCs w:val="20"/>
        </w:rPr>
        <w:t>,.</w:t>
      </w:r>
      <w:proofErr w:type="gramEnd"/>
    </w:p>
    <w:p w14:paraId="12D96EAD" w14:textId="29E03167" w:rsidR="00A02A86" w:rsidRDefault="005B3542" w:rsidP="005762A4">
      <w:pPr>
        <w:jc w:val="center"/>
        <w:rPr>
          <w:rFonts w:ascii="GHEA Grapalat" w:hAnsi="GHEA Grapalat"/>
          <w:b/>
          <w:bCs/>
          <w:i/>
          <w:color w:val="1F497D" w:themeColor="text2"/>
          <w:sz w:val="22"/>
          <w:szCs w:val="22"/>
        </w:rPr>
      </w:pPr>
      <w:r w:rsidRPr="005B3542">
        <w:rPr>
          <w:rFonts w:ascii="GHEA Grapalat" w:hAnsi="GHEA Grapalat"/>
          <w:b/>
          <w:bCs/>
          <w:i/>
          <w:color w:val="1F497D" w:themeColor="text2"/>
          <w:sz w:val="22"/>
          <w:szCs w:val="22"/>
        </w:rPr>
        <w:t>The procurement is carried out on the basis of Article 15, Part 6, Clause 2 of the Law.</w:t>
      </w:r>
    </w:p>
    <w:p w14:paraId="17A0DF1B" w14:textId="77777777" w:rsidR="005B3542" w:rsidRPr="00A02A86" w:rsidRDefault="005B3542" w:rsidP="005762A4">
      <w:pPr>
        <w:jc w:val="center"/>
        <w:rPr>
          <w:rFonts w:ascii="GHEA Grapalat" w:hAnsi="GHEA Grapalat"/>
          <w:b/>
          <w:bCs/>
          <w:i/>
          <w:color w:val="1F497D" w:themeColor="text2"/>
          <w:sz w:val="22"/>
          <w:szCs w:val="22"/>
        </w:rPr>
      </w:pPr>
    </w:p>
    <w:p w14:paraId="0BF2CC78" w14:textId="070FBA14" w:rsidR="00BD75DA" w:rsidRPr="00BF6B47" w:rsidRDefault="006A7F2F" w:rsidP="00BF6B47">
      <w:pPr>
        <w:jc w:val="center"/>
        <w:rPr>
          <w:rFonts w:ascii="GHEA Grapalat" w:hAnsi="GHEA Grapalat"/>
          <w:b/>
          <w:bCs/>
          <w:i/>
          <w:color w:val="002060"/>
          <w:sz w:val="22"/>
          <w:szCs w:val="22"/>
        </w:rPr>
      </w:pPr>
      <w:r w:rsidRPr="006A7F2F">
        <w:rPr>
          <w:rFonts w:ascii="GHEA Grapalat" w:hAnsi="GHEA Grapalat"/>
          <w:i/>
          <w:sz w:val="22"/>
          <w:szCs w:val="22"/>
        </w:rPr>
        <w:t>Procedure code:</w:t>
      </w:r>
      <w:r>
        <w:rPr>
          <w:rFonts w:ascii="GHEA Grapalat" w:hAnsi="GHEA Grapalat"/>
          <w:i/>
          <w:sz w:val="22"/>
          <w:szCs w:val="22"/>
          <w:lang w:val="hy-AM"/>
        </w:rPr>
        <w:t xml:space="preserve">  </w:t>
      </w:r>
      <w:r w:rsidR="00643A00" w:rsidRPr="00643A00">
        <w:rPr>
          <w:rFonts w:ascii="GHEA Grapalat" w:hAnsi="GHEA Grapalat"/>
          <w:b/>
          <w:bCs/>
          <w:i/>
          <w:color w:val="002060"/>
          <w:sz w:val="22"/>
          <w:szCs w:val="22"/>
          <w:lang w:val="hy-AM"/>
        </w:rPr>
        <w:t>ՏԿԵՆ-ՀԲՄԽԾՁԲ-202</w:t>
      </w:r>
      <w:r w:rsidR="00BF6B47">
        <w:rPr>
          <w:rFonts w:ascii="GHEA Grapalat" w:hAnsi="GHEA Grapalat"/>
          <w:b/>
          <w:bCs/>
          <w:i/>
          <w:color w:val="002060"/>
          <w:sz w:val="22"/>
          <w:szCs w:val="22"/>
          <w:lang w:val="hy-AM"/>
        </w:rPr>
        <w:t>6</w:t>
      </w:r>
      <w:r w:rsidR="00643A00" w:rsidRPr="00643A00">
        <w:rPr>
          <w:rFonts w:ascii="GHEA Grapalat" w:hAnsi="GHEA Grapalat"/>
          <w:b/>
          <w:bCs/>
          <w:i/>
          <w:color w:val="002060"/>
          <w:sz w:val="22"/>
          <w:szCs w:val="22"/>
          <w:lang w:val="hy-AM"/>
        </w:rPr>
        <w:t>/</w:t>
      </w:r>
      <w:r w:rsidR="00A31E4C">
        <w:rPr>
          <w:rFonts w:ascii="GHEA Grapalat" w:hAnsi="GHEA Grapalat"/>
          <w:b/>
          <w:bCs/>
          <w:i/>
          <w:color w:val="002060"/>
          <w:sz w:val="22"/>
          <w:szCs w:val="22"/>
        </w:rPr>
        <w:t>1</w:t>
      </w:r>
      <w:r w:rsidR="004C6E08">
        <w:rPr>
          <w:rFonts w:ascii="GHEA Grapalat" w:hAnsi="GHEA Grapalat"/>
          <w:b/>
          <w:bCs/>
          <w:i/>
          <w:color w:val="002060"/>
          <w:sz w:val="22"/>
          <w:szCs w:val="22"/>
        </w:rPr>
        <w:t>1</w:t>
      </w:r>
      <w:r w:rsidR="00643A00" w:rsidRPr="00643A00">
        <w:rPr>
          <w:rFonts w:ascii="GHEA Grapalat" w:hAnsi="GHEA Grapalat"/>
          <w:b/>
          <w:bCs/>
          <w:i/>
          <w:color w:val="002060"/>
          <w:sz w:val="22"/>
          <w:szCs w:val="22"/>
          <w:lang w:val="hy-AM"/>
        </w:rPr>
        <w:t>ՏՀ</w:t>
      </w:r>
    </w:p>
    <w:p w14:paraId="60C7B6B8" w14:textId="18A2F2A6" w:rsidR="00A347A5" w:rsidRPr="00A347A5" w:rsidRDefault="00A347A5" w:rsidP="00A347A5">
      <w:pPr>
        <w:ind w:firstLine="708"/>
        <w:jc w:val="both"/>
        <w:rPr>
          <w:rFonts w:ascii="GHEA Grapalat" w:hAnsi="GHEA Grapalat"/>
          <w:i/>
          <w:sz w:val="22"/>
          <w:szCs w:val="22"/>
          <w:lang w:val="af-ZA"/>
        </w:rPr>
      </w:pPr>
      <w:r w:rsidRPr="00A347A5">
        <w:rPr>
          <w:rFonts w:ascii="GHEA Grapalat" w:hAnsi="GHEA Grapalat"/>
          <w:i/>
          <w:sz w:val="22"/>
          <w:szCs w:val="22"/>
          <w:lang w:val="af-ZA"/>
        </w:rPr>
        <w:t>The client is the RA Ministry of Territorial Administration and Infrastructure, located in Yerevan 0010, Government House 3, announces an</w:t>
      </w:r>
      <w:r w:rsidR="00643A00">
        <w:rPr>
          <w:rFonts w:ascii="GHEA Grapalat" w:hAnsi="GHEA Grapalat"/>
          <w:i/>
          <w:sz w:val="22"/>
          <w:szCs w:val="22"/>
          <w:lang w:val="af-ZA"/>
        </w:rPr>
        <w:t xml:space="preserve"> urgent</w:t>
      </w:r>
      <w:r w:rsidRPr="00A347A5">
        <w:rPr>
          <w:rFonts w:ascii="GHEA Grapalat" w:hAnsi="GHEA Grapalat"/>
          <w:i/>
          <w:sz w:val="22"/>
          <w:szCs w:val="22"/>
          <w:lang w:val="af-ZA"/>
        </w:rPr>
        <w:t xml:space="preserve"> open tender, which is carried out in one phase through the electronic procurement system Armeps (www.armeps.am).</w:t>
      </w:r>
    </w:p>
    <w:p w14:paraId="199E8810" w14:textId="77777777" w:rsidR="004C6E08" w:rsidRDefault="004C6E08" w:rsidP="00A347A5">
      <w:pPr>
        <w:ind w:firstLine="708"/>
        <w:jc w:val="both"/>
        <w:rPr>
          <w:rFonts w:ascii="GHEA Grapalat" w:hAnsi="GHEA Grapalat"/>
          <w:i/>
          <w:sz w:val="22"/>
          <w:szCs w:val="22"/>
          <w:lang w:val="af-ZA"/>
        </w:rPr>
      </w:pPr>
      <w:r w:rsidRPr="004C6E08">
        <w:rPr>
          <w:rFonts w:ascii="GHEA Grapalat" w:hAnsi="GHEA Grapalat"/>
          <w:i/>
          <w:sz w:val="22"/>
          <w:szCs w:val="22"/>
          <w:lang w:val="af-ZA"/>
        </w:rPr>
        <w:t xml:space="preserve">As a result of this procedure, the selected participant will be offered to sign a contract for </w:t>
      </w:r>
      <w:r w:rsidRPr="004C6E08">
        <w:rPr>
          <w:rFonts w:ascii="GHEA Grapalat" w:hAnsi="GHEA Grapalat"/>
          <w:b/>
          <w:bCs/>
          <w:i/>
          <w:sz w:val="22"/>
          <w:szCs w:val="22"/>
          <w:lang w:val="af-ZA"/>
        </w:rPr>
        <w:t>the provision of technical supervision services for the asphalting works of the section km2+100 (km 1+935) - km4+100 of the T-5-66, /H-35/ (Odzun) - Amoj - /H-35/ regional highway</w:t>
      </w:r>
      <w:r w:rsidRPr="004C6E08">
        <w:rPr>
          <w:rFonts w:ascii="GHEA Grapalat" w:hAnsi="GHEA Grapalat"/>
          <w:i/>
          <w:sz w:val="22"/>
          <w:szCs w:val="22"/>
          <w:lang w:val="af-ZA"/>
        </w:rPr>
        <w:t xml:space="preserve"> (hereinafter referred to as the contract).</w:t>
      </w:r>
    </w:p>
    <w:p w14:paraId="1DCC4BB6" w14:textId="11483178" w:rsidR="00AC1CD6" w:rsidRPr="00AC1CD6" w:rsidRDefault="00AC1CD6" w:rsidP="00A347A5">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418149F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17FFD2E4"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4C4A2AD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395BD866" w14:textId="2E6C524E"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sidRPr="00285B9A">
        <w:rPr>
          <w:rFonts w:ascii="GHEA Grapalat" w:hAnsi="GHEA Grapalat"/>
          <w:b/>
          <w:bCs/>
          <w:i/>
          <w:sz w:val="22"/>
          <w:szCs w:val="22"/>
          <w:lang w:val="af-ZA"/>
        </w:rPr>
        <w:t>1</w:t>
      </w:r>
      <w:r w:rsidR="004C6E08">
        <w:rPr>
          <w:rFonts w:ascii="GHEA Grapalat" w:hAnsi="GHEA Grapalat"/>
          <w:b/>
          <w:bCs/>
          <w:i/>
          <w:sz w:val="22"/>
          <w:szCs w:val="22"/>
        </w:rPr>
        <w:t>0</w:t>
      </w:r>
      <w:r w:rsidRPr="00285B9A">
        <w:rPr>
          <w:rFonts w:ascii="GHEA Grapalat" w:hAnsi="GHEA Grapalat"/>
          <w:b/>
          <w:bCs/>
          <w:i/>
          <w:sz w:val="22"/>
          <w:szCs w:val="22"/>
          <w:lang w:val="af-ZA"/>
        </w:rPr>
        <w:t>:</w:t>
      </w:r>
      <w:r w:rsidR="0092006C">
        <w:rPr>
          <w:rFonts w:ascii="GHEA Grapalat" w:hAnsi="GHEA Grapalat"/>
          <w:b/>
          <w:bCs/>
          <w:i/>
          <w:sz w:val="22"/>
          <w:szCs w:val="22"/>
          <w:lang w:val="af-ZA"/>
        </w:rPr>
        <w:t>0</w:t>
      </w:r>
      <w:r w:rsidRPr="00285B9A">
        <w:rPr>
          <w:rFonts w:ascii="GHEA Grapalat" w:hAnsi="GHEA Grapalat"/>
          <w:b/>
          <w:bCs/>
          <w:i/>
          <w:sz w:val="22"/>
          <w:szCs w:val="22"/>
          <w:lang w:val="af-ZA"/>
        </w:rPr>
        <w:t xml:space="preserve">0 on the </w:t>
      </w:r>
      <w:r w:rsidR="00643A00">
        <w:rPr>
          <w:rFonts w:ascii="GHEA Grapalat" w:hAnsi="GHEA Grapalat"/>
          <w:b/>
          <w:bCs/>
          <w:i/>
          <w:sz w:val="22"/>
          <w:szCs w:val="22"/>
        </w:rPr>
        <w:t>1</w:t>
      </w:r>
      <w:r w:rsidR="004C6E08">
        <w:rPr>
          <w:rFonts w:ascii="GHEA Grapalat" w:hAnsi="GHEA Grapalat"/>
          <w:b/>
          <w:bCs/>
          <w:i/>
          <w:sz w:val="22"/>
          <w:szCs w:val="22"/>
        </w:rPr>
        <w:t>1</w:t>
      </w:r>
      <w:r w:rsidR="00FF0313">
        <w:rPr>
          <w:rFonts w:ascii="GHEA Grapalat" w:hAnsi="GHEA Grapalat"/>
          <w:b/>
          <w:bCs/>
          <w:i/>
          <w:sz w:val="22"/>
          <w:szCs w:val="22"/>
        </w:rPr>
        <w:t>t</w:t>
      </w:r>
      <w:r w:rsidRPr="00285B9A">
        <w:rPr>
          <w:rFonts w:ascii="GHEA Grapalat" w:hAnsi="GHEA Grapalat"/>
          <w:b/>
          <w:bCs/>
          <w:i/>
          <w:sz w:val="22"/>
          <w:szCs w:val="22"/>
          <w:lang w:val="af-ZA"/>
        </w:rPr>
        <w:t>h</w:t>
      </w:r>
      <w:r w:rsidRPr="00AC1CD6">
        <w:rPr>
          <w:rFonts w:ascii="GHEA Grapalat" w:hAnsi="GHEA Grapalat"/>
          <w:i/>
          <w:sz w:val="22"/>
          <w:szCs w:val="22"/>
          <w:lang w:val="af-ZA"/>
        </w:rPr>
        <w:t xml:space="preserve"> day from the date of publication of this announcement. In addition to Armenian, applications can also be submitted in English or Russian.</w:t>
      </w:r>
    </w:p>
    <w:p w14:paraId="13899C05" w14:textId="161DDE4E"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sidRPr="00285B9A">
        <w:rPr>
          <w:rFonts w:ascii="GHEA Grapalat" w:hAnsi="GHEA Grapalat"/>
          <w:b/>
          <w:bCs/>
          <w:i/>
          <w:sz w:val="22"/>
          <w:szCs w:val="22"/>
          <w:lang w:val="af-ZA"/>
        </w:rPr>
        <w:t>1</w:t>
      </w:r>
      <w:r w:rsidR="004C6E08">
        <w:rPr>
          <w:rFonts w:ascii="GHEA Grapalat" w:hAnsi="GHEA Grapalat"/>
          <w:b/>
          <w:bCs/>
          <w:i/>
          <w:sz w:val="22"/>
          <w:szCs w:val="22"/>
        </w:rPr>
        <w:t>0</w:t>
      </w:r>
      <w:r w:rsidRPr="00285B9A">
        <w:rPr>
          <w:rFonts w:ascii="GHEA Grapalat" w:hAnsi="GHEA Grapalat"/>
          <w:b/>
          <w:bCs/>
          <w:i/>
          <w:sz w:val="22"/>
          <w:szCs w:val="22"/>
          <w:lang w:val="af-ZA"/>
        </w:rPr>
        <w:t>:</w:t>
      </w:r>
      <w:r w:rsidR="0092006C">
        <w:rPr>
          <w:rFonts w:ascii="GHEA Grapalat" w:hAnsi="GHEA Grapalat"/>
          <w:b/>
          <w:bCs/>
          <w:i/>
          <w:sz w:val="22"/>
          <w:szCs w:val="22"/>
          <w:lang w:val="af-ZA"/>
        </w:rPr>
        <w:t>0</w:t>
      </w:r>
      <w:r w:rsidRPr="00285B9A">
        <w:rPr>
          <w:rFonts w:ascii="GHEA Grapalat" w:hAnsi="GHEA Grapalat"/>
          <w:b/>
          <w:bCs/>
          <w:i/>
          <w:sz w:val="22"/>
          <w:szCs w:val="22"/>
          <w:lang w:val="af-ZA"/>
        </w:rPr>
        <w:t xml:space="preserve">0 on the </w:t>
      </w:r>
      <w:r w:rsidR="00643A00">
        <w:rPr>
          <w:rFonts w:ascii="GHEA Grapalat" w:hAnsi="GHEA Grapalat"/>
          <w:b/>
          <w:bCs/>
          <w:i/>
          <w:sz w:val="22"/>
          <w:szCs w:val="22"/>
        </w:rPr>
        <w:t>1</w:t>
      </w:r>
      <w:r w:rsidR="004C6E08">
        <w:rPr>
          <w:rFonts w:ascii="GHEA Grapalat" w:hAnsi="GHEA Grapalat"/>
          <w:b/>
          <w:bCs/>
          <w:i/>
          <w:sz w:val="22"/>
          <w:szCs w:val="22"/>
        </w:rPr>
        <w:t>1</w:t>
      </w:r>
      <w:r w:rsidRPr="00285B9A">
        <w:rPr>
          <w:rFonts w:ascii="GHEA Grapalat" w:hAnsi="GHEA Grapalat"/>
          <w:b/>
          <w:bCs/>
          <w:i/>
          <w:sz w:val="22"/>
          <w:szCs w:val="22"/>
          <w:lang w:val="af-ZA"/>
        </w:rPr>
        <w:t xml:space="preserve">th </w:t>
      </w:r>
      <w:r w:rsidRPr="00AC1CD6">
        <w:rPr>
          <w:rFonts w:ascii="GHEA Grapalat" w:hAnsi="GHEA Grapalat"/>
          <w:i/>
          <w:sz w:val="22"/>
          <w:szCs w:val="22"/>
          <w:lang w:val="af-ZA"/>
        </w:rPr>
        <w:t>day from the date of publication of this announcement.</w:t>
      </w:r>
    </w:p>
    <w:p w14:paraId="213332ED"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44357009"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You can contact the secretary of the evaluation committee, </w:t>
      </w:r>
      <w:r w:rsidRPr="006916B2">
        <w:rPr>
          <w:rFonts w:ascii="GHEA Grapalat" w:hAnsi="GHEA Grapalat"/>
          <w:b/>
          <w:bCs/>
          <w:i/>
          <w:sz w:val="22"/>
          <w:szCs w:val="22"/>
          <w:lang w:val="af-ZA"/>
        </w:rPr>
        <w:t>Ani Badalyan,</w:t>
      </w:r>
      <w:r w:rsidRPr="00AC1CD6">
        <w:rPr>
          <w:rFonts w:ascii="GHEA Grapalat" w:hAnsi="GHEA Grapalat"/>
          <w:i/>
          <w:sz w:val="22"/>
          <w:szCs w:val="22"/>
          <w:lang w:val="af-ZA"/>
        </w:rPr>
        <w:t xml:space="preserve"> to get additional information related to this statement</w:t>
      </w:r>
    </w:p>
    <w:p w14:paraId="5117DD1D" w14:textId="77777777" w:rsidR="00AC1CD6" w:rsidRPr="00AC1CD6" w:rsidRDefault="00AC1CD6" w:rsidP="00AC1CD6">
      <w:pPr>
        <w:ind w:firstLine="708"/>
        <w:jc w:val="center"/>
        <w:rPr>
          <w:rFonts w:ascii="GHEA Grapalat" w:hAnsi="GHEA Grapalat"/>
          <w:i/>
          <w:sz w:val="22"/>
          <w:szCs w:val="22"/>
          <w:lang w:val="af-ZA"/>
        </w:rPr>
      </w:pPr>
    </w:p>
    <w:p w14:paraId="1B8A8531" w14:textId="2B08A93F" w:rsidR="00AC1CD6" w:rsidRPr="00AA1DA1" w:rsidRDefault="00AC1CD6" w:rsidP="00AC1CD6">
      <w:pPr>
        <w:ind w:firstLine="708"/>
        <w:jc w:val="center"/>
        <w:rPr>
          <w:rFonts w:ascii="GHEA Grapalat" w:hAnsi="GHEA Grapalat"/>
          <w:i/>
          <w:sz w:val="22"/>
          <w:szCs w:val="22"/>
          <w:lang w:val="hy-AM"/>
        </w:rPr>
      </w:pPr>
      <w:r w:rsidRPr="00AC1CD6">
        <w:rPr>
          <w:rFonts w:ascii="GHEA Grapalat" w:hAnsi="GHEA Grapalat"/>
          <w:i/>
          <w:sz w:val="22"/>
          <w:szCs w:val="22"/>
          <w:lang w:val="af-ZA"/>
        </w:rPr>
        <w:t>Phone 010. 511-</w:t>
      </w:r>
      <w:r w:rsidR="00AA1DA1">
        <w:rPr>
          <w:rFonts w:ascii="GHEA Grapalat" w:hAnsi="GHEA Grapalat"/>
          <w:i/>
          <w:sz w:val="22"/>
          <w:szCs w:val="22"/>
          <w:lang w:val="hy-AM"/>
        </w:rPr>
        <w:t>340</w:t>
      </w:r>
    </w:p>
    <w:p w14:paraId="2C24729B" w14:textId="77777777" w:rsidR="00AC1CD6" w:rsidRPr="00AC1CD6" w:rsidRDefault="00AC1CD6" w:rsidP="00AC1CD6">
      <w:pPr>
        <w:ind w:firstLine="708"/>
        <w:jc w:val="center"/>
        <w:rPr>
          <w:rFonts w:ascii="GHEA Grapalat" w:hAnsi="GHEA Grapalat"/>
          <w:i/>
          <w:sz w:val="22"/>
          <w:szCs w:val="22"/>
          <w:lang w:val="af-ZA"/>
        </w:rPr>
      </w:pPr>
    </w:p>
    <w:p w14:paraId="5B012B8E" w14:textId="69972811" w:rsidR="00130220" w:rsidRDefault="00AC1CD6" w:rsidP="00AC1CD6">
      <w:pPr>
        <w:ind w:firstLine="708"/>
        <w:jc w:val="center"/>
        <w:rPr>
          <w:rFonts w:ascii="GHEA Grapalat" w:hAnsi="GHEA Grapalat"/>
          <w:i/>
          <w:sz w:val="22"/>
          <w:szCs w:val="22"/>
          <w:lang w:val="af-ZA"/>
        </w:rPr>
      </w:pPr>
      <w:r w:rsidRPr="00AC1CD6">
        <w:rPr>
          <w:rFonts w:ascii="GHEA Grapalat" w:hAnsi="GHEA Grapalat"/>
          <w:i/>
          <w:sz w:val="22"/>
          <w:szCs w:val="22"/>
          <w:lang w:val="af-ZA"/>
        </w:rPr>
        <w:t xml:space="preserve">Email: </w:t>
      </w:r>
      <w:hyperlink r:id="rId4" w:history="1">
        <w:r w:rsidR="00A02A86" w:rsidRPr="00DC035E">
          <w:rPr>
            <w:rStyle w:val="Hyperlink"/>
            <w:rFonts w:ascii="GHEA Grapalat" w:hAnsi="GHEA Grapalat"/>
            <w:i/>
            <w:sz w:val="22"/>
            <w:szCs w:val="22"/>
            <w:lang w:val="af-ZA"/>
          </w:rPr>
          <w:t>ani.badalyan@mta.gov.am</w:t>
        </w:r>
      </w:hyperlink>
    </w:p>
    <w:p w14:paraId="56F0D7A7" w14:textId="77777777" w:rsidR="00130220" w:rsidRPr="00AC1CD6" w:rsidRDefault="00130220" w:rsidP="00AC1CD6">
      <w:pPr>
        <w:ind w:firstLine="708"/>
        <w:jc w:val="center"/>
        <w:rPr>
          <w:rFonts w:ascii="GHEA Grapalat" w:hAnsi="GHEA Grapalat"/>
          <w:sz w:val="22"/>
          <w:szCs w:val="22"/>
        </w:rPr>
      </w:pPr>
      <w:r w:rsidRPr="00AC1CD6">
        <w:rPr>
          <w:rFonts w:ascii="GHEA Grapalat" w:hAnsi="GHEA Grapalat"/>
          <w:sz w:val="22"/>
          <w:szCs w:val="22"/>
        </w:rPr>
        <w:t>Customer: “Ministry of Territorial Administration and Infrastructure of the republic of Armenia” CJSC</w:t>
      </w:r>
    </w:p>
    <w:sectPr w:rsidR="00130220" w:rsidRPr="00AC1CD6" w:rsidSect="00ED7DE1">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24E6"/>
    <w:rsid w:val="00086553"/>
    <w:rsid w:val="000948C9"/>
    <w:rsid w:val="000B5A86"/>
    <w:rsid w:val="000D10BD"/>
    <w:rsid w:val="000D53EC"/>
    <w:rsid w:val="000E0CEA"/>
    <w:rsid w:val="00103BA6"/>
    <w:rsid w:val="001258D4"/>
    <w:rsid w:val="001260B6"/>
    <w:rsid w:val="00130220"/>
    <w:rsid w:val="00137689"/>
    <w:rsid w:val="00156D82"/>
    <w:rsid w:val="00165AA2"/>
    <w:rsid w:val="001C2AA0"/>
    <w:rsid w:val="001E2980"/>
    <w:rsid w:val="001E49FF"/>
    <w:rsid w:val="002148E3"/>
    <w:rsid w:val="002368C7"/>
    <w:rsid w:val="00255D90"/>
    <w:rsid w:val="0026152D"/>
    <w:rsid w:val="00277B58"/>
    <w:rsid w:val="00285B9A"/>
    <w:rsid w:val="00291E75"/>
    <w:rsid w:val="00294C0C"/>
    <w:rsid w:val="002D27FB"/>
    <w:rsid w:val="002E3C3D"/>
    <w:rsid w:val="003076D7"/>
    <w:rsid w:val="003255D1"/>
    <w:rsid w:val="00327EDA"/>
    <w:rsid w:val="003551A1"/>
    <w:rsid w:val="00363E9D"/>
    <w:rsid w:val="00375C4E"/>
    <w:rsid w:val="00393B28"/>
    <w:rsid w:val="003A04A5"/>
    <w:rsid w:val="003B136E"/>
    <w:rsid w:val="003C4190"/>
    <w:rsid w:val="003D4A60"/>
    <w:rsid w:val="003E2CA7"/>
    <w:rsid w:val="003F3935"/>
    <w:rsid w:val="004146B9"/>
    <w:rsid w:val="004448A9"/>
    <w:rsid w:val="004470AE"/>
    <w:rsid w:val="00450D3E"/>
    <w:rsid w:val="00476ACE"/>
    <w:rsid w:val="004853BE"/>
    <w:rsid w:val="004A0CE1"/>
    <w:rsid w:val="004A6680"/>
    <w:rsid w:val="004B1AEC"/>
    <w:rsid w:val="004C6E08"/>
    <w:rsid w:val="00531606"/>
    <w:rsid w:val="00562788"/>
    <w:rsid w:val="005627F2"/>
    <w:rsid w:val="00563C79"/>
    <w:rsid w:val="005762A4"/>
    <w:rsid w:val="005916F4"/>
    <w:rsid w:val="005B3542"/>
    <w:rsid w:val="005C1741"/>
    <w:rsid w:val="005C6453"/>
    <w:rsid w:val="005D4808"/>
    <w:rsid w:val="005E31C2"/>
    <w:rsid w:val="005F5AAF"/>
    <w:rsid w:val="00603AC7"/>
    <w:rsid w:val="006224CC"/>
    <w:rsid w:val="00643A00"/>
    <w:rsid w:val="00643A88"/>
    <w:rsid w:val="00656242"/>
    <w:rsid w:val="00663454"/>
    <w:rsid w:val="006834E1"/>
    <w:rsid w:val="006916B2"/>
    <w:rsid w:val="00692FB2"/>
    <w:rsid w:val="006960D0"/>
    <w:rsid w:val="006A255D"/>
    <w:rsid w:val="006A7F2F"/>
    <w:rsid w:val="006E2F54"/>
    <w:rsid w:val="007142C5"/>
    <w:rsid w:val="00714C01"/>
    <w:rsid w:val="007262F0"/>
    <w:rsid w:val="0074433F"/>
    <w:rsid w:val="007449C5"/>
    <w:rsid w:val="00750023"/>
    <w:rsid w:val="00777DA9"/>
    <w:rsid w:val="00781A6C"/>
    <w:rsid w:val="00791477"/>
    <w:rsid w:val="0079334C"/>
    <w:rsid w:val="007A50B1"/>
    <w:rsid w:val="007E1C9C"/>
    <w:rsid w:val="007E600F"/>
    <w:rsid w:val="00803A47"/>
    <w:rsid w:val="00804AFD"/>
    <w:rsid w:val="00811074"/>
    <w:rsid w:val="00863CE3"/>
    <w:rsid w:val="00865A12"/>
    <w:rsid w:val="008B6AF0"/>
    <w:rsid w:val="008E3A65"/>
    <w:rsid w:val="008F253F"/>
    <w:rsid w:val="008F2BEF"/>
    <w:rsid w:val="00900D3C"/>
    <w:rsid w:val="009166B6"/>
    <w:rsid w:val="0091697F"/>
    <w:rsid w:val="0092006C"/>
    <w:rsid w:val="00934C51"/>
    <w:rsid w:val="00952AED"/>
    <w:rsid w:val="009606E1"/>
    <w:rsid w:val="009751E7"/>
    <w:rsid w:val="00986B90"/>
    <w:rsid w:val="009A6A2E"/>
    <w:rsid w:val="00A02A86"/>
    <w:rsid w:val="00A14A05"/>
    <w:rsid w:val="00A2143E"/>
    <w:rsid w:val="00A31E4C"/>
    <w:rsid w:val="00A347A5"/>
    <w:rsid w:val="00A34B46"/>
    <w:rsid w:val="00A36CC4"/>
    <w:rsid w:val="00A501C6"/>
    <w:rsid w:val="00A62F7D"/>
    <w:rsid w:val="00A72605"/>
    <w:rsid w:val="00A729B8"/>
    <w:rsid w:val="00A8354D"/>
    <w:rsid w:val="00A8418F"/>
    <w:rsid w:val="00A940CB"/>
    <w:rsid w:val="00AA1DA1"/>
    <w:rsid w:val="00AA6981"/>
    <w:rsid w:val="00AC19B4"/>
    <w:rsid w:val="00AC1CD6"/>
    <w:rsid w:val="00AC4B66"/>
    <w:rsid w:val="00AD1666"/>
    <w:rsid w:val="00AD21F1"/>
    <w:rsid w:val="00AF3147"/>
    <w:rsid w:val="00AF3ADF"/>
    <w:rsid w:val="00B018BE"/>
    <w:rsid w:val="00B06052"/>
    <w:rsid w:val="00B15E11"/>
    <w:rsid w:val="00B369D3"/>
    <w:rsid w:val="00B45E15"/>
    <w:rsid w:val="00B45EDB"/>
    <w:rsid w:val="00B45F41"/>
    <w:rsid w:val="00B62BC5"/>
    <w:rsid w:val="00B67423"/>
    <w:rsid w:val="00B74659"/>
    <w:rsid w:val="00BA2E7F"/>
    <w:rsid w:val="00BB5123"/>
    <w:rsid w:val="00BD7569"/>
    <w:rsid w:val="00BD75DA"/>
    <w:rsid w:val="00BF6B47"/>
    <w:rsid w:val="00C07578"/>
    <w:rsid w:val="00C10717"/>
    <w:rsid w:val="00C111E0"/>
    <w:rsid w:val="00C36159"/>
    <w:rsid w:val="00C40A89"/>
    <w:rsid w:val="00C44A85"/>
    <w:rsid w:val="00C55325"/>
    <w:rsid w:val="00C620E0"/>
    <w:rsid w:val="00C81E55"/>
    <w:rsid w:val="00C87314"/>
    <w:rsid w:val="00C97F68"/>
    <w:rsid w:val="00CA6253"/>
    <w:rsid w:val="00CB17C0"/>
    <w:rsid w:val="00CB1D42"/>
    <w:rsid w:val="00CB2164"/>
    <w:rsid w:val="00CD08FE"/>
    <w:rsid w:val="00CF1DBF"/>
    <w:rsid w:val="00D00122"/>
    <w:rsid w:val="00D601F2"/>
    <w:rsid w:val="00D61474"/>
    <w:rsid w:val="00D6585E"/>
    <w:rsid w:val="00D87AD9"/>
    <w:rsid w:val="00D926EF"/>
    <w:rsid w:val="00D9375B"/>
    <w:rsid w:val="00DA3A3B"/>
    <w:rsid w:val="00DA4C7D"/>
    <w:rsid w:val="00DB091E"/>
    <w:rsid w:val="00DB1D14"/>
    <w:rsid w:val="00E162EE"/>
    <w:rsid w:val="00E262F9"/>
    <w:rsid w:val="00E36497"/>
    <w:rsid w:val="00E576A6"/>
    <w:rsid w:val="00E70BB0"/>
    <w:rsid w:val="00E97C5D"/>
    <w:rsid w:val="00EA1751"/>
    <w:rsid w:val="00ED491D"/>
    <w:rsid w:val="00ED7DE1"/>
    <w:rsid w:val="00F032E6"/>
    <w:rsid w:val="00F15313"/>
    <w:rsid w:val="00F25B20"/>
    <w:rsid w:val="00F31917"/>
    <w:rsid w:val="00F3794B"/>
    <w:rsid w:val="00F564E1"/>
    <w:rsid w:val="00F85E09"/>
    <w:rsid w:val="00F94380"/>
    <w:rsid w:val="00F94FEE"/>
    <w:rsid w:val="00F97251"/>
    <w:rsid w:val="00FA3907"/>
    <w:rsid w:val="00FC1605"/>
    <w:rsid w:val="00FC3626"/>
    <w:rsid w:val="00FC4C81"/>
    <w:rsid w:val="00FF03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A02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ni.badalyan@mta.gov.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1</Pages>
  <Words>396</Words>
  <Characters>2259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114</cp:revision>
  <dcterms:created xsi:type="dcterms:W3CDTF">2019-10-17T04:53:00Z</dcterms:created>
  <dcterms:modified xsi:type="dcterms:W3CDTF">2026-03-16T13:57:00Z</dcterms:modified>
</cp:coreProperties>
</file>