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5B82D"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NOTICE</w:t>
      </w:r>
    </w:p>
    <w:p w14:paraId="2D3762C7"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ON CARRYING OUT SINGLE SOURCE PROCUREMENT DUE TO EMERGENCY OR OTHER UNFORESEEN SITUATION</w:t>
      </w:r>
    </w:p>
    <w:p w14:paraId="40D52A42" w14:textId="1489CF56" w:rsidR="00985A7F" w:rsidRPr="00714A96" w:rsidRDefault="00985A7F" w:rsidP="00985A7F">
      <w:pPr>
        <w:pStyle w:val="a6"/>
        <w:spacing w:line="240" w:lineRule="auto"/>
        <w:ind w:left="993" w:right="990" w:firstLine="0"/>
        <w:jc w:val="center"/>
        <w:rPr>
          <w:rFonts w:ascii="GHEA Grapalat" w:hAnsi="GHEA Grapalat"/>
          <w:i w:val="0"/>
          <w:sz w:val="20"/>
          <w:szCs w:val="20"/>
          <w:lang w:val="en-US"/>
        </w:rPr>
      </w:pPr>
      <w:r w:rsidRPr="00714A96">
        <w:rPr>
          <w:rFonts w:ascii="GHEA Grapalat" w:hAnsi="GHEA Grapalat"/>
          <w:i w:val="0"/>
          <w:sz w:val="20"/>
          <w:szCs w:val="20"/>
          <w:lang w:val="en-US"/>
        </w:rPr>
        <w:t xml:space="preserve">This text of the notice is approved by decision of the Evaluation Commission No 1 of </w:t>
      </w:r>
      <w:r w:rsidR="001129D3">
        <w:rPr>
          <w:rFonts w:ascii="GHEA Grapalat" w:hAnsi="GHEA Grapalat"/>
          <w:i w:val="0"/>
          <w:sz w:val="20"/>
          <w:szCs w:val="20"/>
          <w:lang w:val="en-US"/>
        </w:rPr>
        <w:t>17</w:t>
      </w:r>
      <w:r w:rsidR="00C833DF">
        <w:rPr>
          <w:rFonts w:ascii="GHEA Grapalat" w:hAnsi="GHEA Grapalat"/>
          <w:i w:val="0"/>
          <w:sz w:val="20"/>
          <w:szCs w:val="20"/>
          <w:lang w:val="en-US"/>
        </w:rPr>
        <w:t>.</w:t>
      </w:r>
      <w:r w:rsidR="004A2C6F">
        <w:rPr>
          <w:rFonts w:ascii="GHEA Grapalat" w:hAnsi="GHEA Grapalat"/>
          <w:i w:val="0"/>
          <w:sz w:val="20"/>
          <w:szCs w:val="20"/>
          <w:lang w:val="en-US"/>
        </w:rPr>
        <w:t>0</w:t>
      </w:r>
      <w:r w:rsidR="001129D3">
        <w:rPr>
          <w:rFonts w:ascii="GHEA Grapalat" w:hAnsi="GHEA Grapalat"/>
          <w:i w:val="0"/>
          <w:sz w:val="20"/>
          <w:szCs w:val="20"/>
          <w:lang w:val="en-US"/>
        </w:rPr>
        <w:t>3</w:t>
      </w:r>
      <w:r w:rsidRPr="00714A96">
        <w:rPr>
          <w:rFonts w:ascii="GHEA Grapalat" w:hAnsi="GHEA Grapalat"/>
          <w:i w:val="0"/>
          <w:sz w:val="20"/>
          <w:szCs w:val="20"/>
          <w:lang w:val="en-US"/>
        </w:rPr>
        <w:t>. 20</w:t>
      </w:r>
      <w:r w:rsidR="00CE4128">
        <w:rPr>
          <w:rFonts w:ascii="GHEA Grapalat" w:hAnsi="GHEA Grapalat"/>
          <w:i w:val="0"/>
          <w:sz w:val="20"/>
          <w:szCs w:val="20"/>
          <w:lang w:val="en-US"/>
        </w:rPr>
        <w:t>2</w:t>
      </w:r>
      <w:r w:rsidR="004A2C6F">
        <w:rPr>
          <w:rFonts w:ascii="GHEA Grapalat" w:hAnsi="GHEA Grapalat"/>
          <w:i w:val="0"/>
          <w:sz w:val="20"/>
          <w:szCs w:val="20"/>
          <w:lang w:val="en-US"/>
        </w:rPr>
        <w:t>6</w:t>
      </w:r>
    </w:p>
    <w:p w14:paraId="4CC30822" w14:textId="25E4F4DA"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Code of the procedure: LMAH-</w:t>
      </w:r>
      <w:r w:rsidR="004B0C63">
        <w:rPr>
          <w:rFonts w:ascii="GHEA Grapalat" w:hAnsi="GHEA Grapalat"/>
          <w:i w:val="0"/>
          <w:sz w:val="20"/>
          <w:szCs w:val="20"/>
          <w:lang w:val="en-US"/>
        </w:rPr>
        <w:t>GH</w:t>
      </w:r>
      <w:r w:rsidRPr="00714A96">
        <w:rPr>
          <w:rFonts w:ascii="GHEA Grapalat" w:hAnsi="GHEA Grapalat"/>
          <w:i w:val="0"/>
          <w:sz w:val="20"/>
          <w:szCs w:val="20"/>
          <w:lang w:val="en-US"/>
        </w:rPr>
        <w:t>A</w:t>
      </w:r>
      <w:r w:rsidR="004D0D71">
        <w:rPr>
          <w:rFonts w:ascii="GHEA Grapalat" w:hAnsi="GHEA Grapalat"/>
          <w:i w:val="0"/>
          <w:sz w:val="20"/>
          <w:szCs w:val="20"/>
          <w:lang w:val="en-US"/>
        </w:rPr>
        <w:t>P</w:t>
      </w:r>
      <w:r w:rsidRPr="00714A96">
        <w:rPr>
          <w:rFonts w:ascii="GHEA Grapalat" w:hAnsi="GHEA Grapalat"/>
          <w:i w:val="0"/>
          <w:sz w:val="20"/>
          <w:szCs w:val="20"/>
          <w:lang w:val="en-US"/>
        </w:rPr>
        <w:t>DzB-</w:t>
      </w:r>
      <w:r w:rsidR="00CE4128">
        <w:rPr>
          <w:rFonts w:ascii="GHEA Grapalat" w:hAnsi="GHEA Grapalat"/>
          <w:i w:val="0"/>
          <w:sz w:val="20"/>
          <w:szCs w:val="20"/>
          <w:lang w:val="en-US"/>
        </w:rPr>
        <w:t>2</w:t>
      </w:r>
      <w:r w:rsidR="004A2C6F">
        <w:rPr>
          <w:rFonts w:ascii="GHEA Grapalat" w:hAnsi="GHEA Grapalat"/>
          <w:i w:val="0"/>
          <w:sz w:val="20"/>
          <w:szCs w:val="20"/>
          <w:lang w:val="hy-AM"/>
        </w:rPr>
        <w:t>6</w:t>
      </w:r>
      <w:r w:rsidR="00D03B89">
        <w:rPr>
          <w:rFonts w:ascii="GHEA Grapalat" w:hAnsi="GHEA Grapalat"/>
          <w:i w:val="0"/>
          <w:sz w:val="20"/>
          <w:szCs w:val="20"/>
          <w:lang w:val="en-US"/>
        </w:rPr>
        <w:t>/</w:t>
      </w:r>
      <w:r w:rsidR="001129D3">
        <w:rPr>
          <w:rFonts w:ascii="GHEA Grapalat" w:hAnsi="GHEA Grapalat"/>
          <w:i w:val="0"/>
          <w:sz w:val="20"/>
          <w:szCs w:val="20"/>
          <w:lang w:val="en-US"/>
        </w:rPr>
        <w:t>18</w:t>
      </w:r>
    </w:p>
    <w:p w14:paraId="711BD83D" w14:textId="77777777" w:rsidR="004D0D71" w:rsidRDefault="00985A7F" w:rsidP="00AC3959">
      <w:pPr>
        <w:pStyle w:val="HTML"/>
        <w:shd w:val="clear" w:color="auto" w:fill="FFFFFF"/>
        <w:rPr>
          <w:rFonts w:ascii="GHEA Grapalat" w:hAnsi="GHEA Grapalat"/>
          <w:b/>
          <w:bCs/>
          <w:iCs/>
          <w:lang w:val="en-US"/>
        </w:rPr>
      </w:pPr>
      <w:r w:rsidRPr="00714A96">
        <w:rPr>
          <w:rFonts w:ascii="GHEA Grapalat" w:hAnsi="GHEA Grapalat"/>
          <w:lang w:val="en-US"/>
        </w:rPr>
        <w:t xml:space="preserve">The contracting authority </w:t>
      </w:r>
      <w:r w:rsidRPr="00714A96">
        <w:rPr>
          <w:rFonts w:ascii="GHEA Grapalat" w:hAnsi="GHEA Grapalat" w:cs="Arial"/>
          <w:color w:val="000000"/>
          <w:shd w:val="clear" w:color="auto" w:fill="FFFFFF"/>
          <w:lang w:val="en-US"/>
        </w:rPr>
        <w:t>Alaverdi municipaliti</w:t>
      </w:r>
      <w:r w:rsidRPr="00714A96">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714A96">
          <w:rPr>
            <w:rFonts w:ascii="GHEA Grapalat" w:hAnsi="GHEA Grapalat"/>
            <w:u w:val="single"/>
            <w:lang w:val="en-US"/>
          </w:rPr>
          <w:t>www.armeps.am</w:t>
        </w:r>
      </w:hyperlink>
      <w:r w:rsidRPr="00714A96">
        <w:rPr>
          <w:rFonts w:ascii="GHEA Grapalat" w:hAnsi="GHEA Grapalat"/>
          <w:lang w:val="en-US"/>
        </w:rPr>
        <w:t>) system of electronic procurement</w:t>
      </w:r>
      <w:r w:rsidRPr="00714A96">
        <w:rPr>
          <w:rFonts w:ascii="GHEA Grapalat" w:hAnsi="GHEA Grapalat"/>
          <w:b/>
          <w:bCs/>
          <w:iCs/>
          <w:lang w:val="en-US"/>
        </w:rPr>
        <w:t xml:space="preserve"> /</w:t>
      </w:r>
    </w:p>
    <w:p w14:paraId="54439ED6" w14:textId="29497138" w:rsidR="00985A7F" w:rsidRPr="00714A96" w:rsidRDefault="00BB7693" w:rsidP="00C833DF">
      <w:pPr>
        <w:pStyle w:val="HTML"/>
        <w:shd w:val="clear" w:color="auto" w:fill="F8F9FA"/>
        <w:spacing w:line="540" w:lineRule="atLeast"/>
        <w:rPr>
          <w:rFonts w:ascii="GHEA Grapalat" w:hAnsi="GHEA Grapalat"/>
          <w:i/>
          <w:lang w:val="en-US"/>
        </w:rPr>
      </w:pPr>
      <w:r w:rsidRPr="00BB7693">
        <w:rPr>
          <w:rFonts w:ascii="GHEA Grapalat" w:hAnsi="GHEA Grapalat" w:cs="Arial"/>
          <w:color w:val="212121"/>
          <w:shd w:val="clear" w:color="auto" w:fill="FFFFFF"/>
          <w:lang w:val="en-US"/>
        </w:rPr>
        <w:t>PROCUREMENT of goods for the needs of the Alaverdi community</w:t>
      </w:r>
      <w:r w:rsidR="00985A7F" w:rsidRPr="00714A96">
        <w:rPr>
          <w:rFonts w:ascii="GHEA Grapalat" w:hAnsi="GHEA Grapalat"/>
          <w:lang w:val="en-US"/>
        </w:rPr>
        <w:t xml:space="preserve">to Article 7 of the Law of the Republic of Armenia </w:t>
      </w:r>
      <w:r w:rsidR="00C833DF" w:rsidRPr="00C833DF">
        <w:rPr>
          <w:rFonts w:ascii="GHEA Grapalat" w:hAnsi="GHEA Grapalat"/>
          <w:lang w:val="en-US"/>
        </w:rPr>
        <w:t xml:space="preserve">Hand of batteries for the needs of anti-hail stations of Alaverdi community </w:t>
      </w:r>
      <w:r w:rsidR="00985A7F" w:rsidRPr="00714A96">
        <w:rPr>
          <w:rFonts w:ascii="GHEA Grapalat" w:hAnsi="GHEA Grapalat"/>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1314931" w14:textId="77777777"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1AD1A14A"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working day following the date of receipt of the application. </w:t>
      </w:r>
    </w:p>
    <w:p w14:paraId="7725481B"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 xml:space="preserve">Failure to receive the invitation shall not limit the bidder's right to participate in this procedure. </w:t>
      </w:r>
    </w:p>
    <w:p w14:paraId="6C4C24CC" w14:textId="2C8753EE"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bids for the price quotation must be submitted electronically, through Armeps (www.armeps.am</w:t>
      </w:r>
      <w:hyperlink r:id="rId5">
        <w:r w:rsidRPr="00714A96">
          <w:rPr>
            <w:rFonts w:ascii="GHEA Grapalat" w:hAnsi="GHEA Grapalat"/>
            <w:i w:val="0"/>
            <w:sz w:val="20"/>
            <w:szCs w:val="20"/>
            <w:u w:val="single"/>
            <w:lang w:val="en-US"/>
          </w:rPr>
          <w:t>)</w:t>
        </w:r>
      </w:hyperlink>
      <w:r w:rsidRPr="00714A96">
        <w:rPr>
          <w:rFonts w:ascii="GHEA Grapalat" w:hAnsi="GHEA Grapalat"/>
          <w:i w:val="0"/>
          <w:sz w:val="20"/>
          <w:szCs w:val="20"/>
          <w:lang w:val="en-US"/>
        </w:rPr>
        <w:t xml:space="preserve"> system of electronic procurement, by 1</w:t>
      </w:r>
      <w:r w:rsidR="001129D3">
        <w:rPr>
          <w:rFonts w:ascii="GHEA Grapalat" w:hAnsi="GHEA Grapalat"/>
          <w:i w:val="0"/>
          <w:sz w:val="20"/>
          <w:szCs w:val="20"/>
          <w:lang w:val="en-US"/>
        </w:rPr>
        <w:t>7</w:t>
      </w:r>
      <w:r w:rsidR="00C833DF">
        <w:rPr>
          <w:rFonts w:ascii="GHEA Grapalat" w:hAnsi="GHEA Grapalat"/>
          <w:i w:val="0"/>
          <w:sz w:val="20"/>
          <w:szCs w:val="20"/>
          <w:lang w:val="en-US"/>
        </w:rPr>
        <w:t>:</w:t>
      </w:r>
      <w:r w:rsidR="00E321A4">
        <w:rPr>
          <w:rFonts w:ascii="GHEA Grapalat" w:hAnsi="GHEA Grapalat"/>
          <w:i w:val="0"/>
          <w:sz w:val="20"/>
          <w:szCs w:val="20"/>
          <w:lang w:val="en-US"/>
        </w:rPr>
        <w:t>00</w:t>
      </w:r>
      <w:r w:rsidR="00C833DF">
        <w:rPr>
          <w:rFonts w:ascii="GHEA Grapalat" w:hAnsi="GHEA Grapalat"/>
          <w:i w:val="0"/>
          <w:sz w:val="20"/>
          <w:szCs w:val="20"/>
          <w:lang w:val="en-US"/>
        </w:rPr>
        <w:t xml:space="preserve"> o'clock of the </w:t>
      </w:r>
      <w:r w:rsidR="004B0C63">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The bids may, in addition to Armenian, also be submitted in English or Russian.</w:t>
      </w:r>
    </w:p>
    <w:p w14:paraId="402CA304" w14:textId="0CFBA0F6"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 opening will take place electronically, through Armeps system of electronic procurement, at 1</w:t>
      </w:r>
      <w:r w:rsidR="001129D3">
        <w:rPr>
          <w:rFonts w:ascii="GHEA Grapalat" w:hAnsi="GHEA Grapalat"/>
          <w:i w:val="0"/>
          <w:sz w:val="20"/>
          <w:szCs w:val="20"/>
          <w:lang w:val="en-US"/>
        </w:rPr>
        <w:t>7</w:t>
      </w:r>
      <w:r w:rsidR="00C833DF">
        <w:rPr>
          <w:rFonts w:ascii="GHEA Grapalat" w:hAnsi="GHEA Grapalat"/>
          <w:i w:val="0"/>
          <w:sz w:val="20"/>
          <w:szCs w:val="20"/>
          <w:lang w:val="en-US"/>
        </w:rPr>
        <w:t>:</w:t>
      </w:r>
      <w:r w:rsidR="00E321A4">
        <w:rPr>
          <w:rFonts w:ascii="GHEA Grapalat" w:hAnsi="GHEA Grapalat"/>
          <w:i w:val="0"/>
          <w:sz w:val="20"/>
          <w:szCs w:val="20"/>
          <w:lang w:val="en-US"/>
        </w:rPr>
        <w:t>00</w:t>
      </w:r>
      <w:r w:rsidR="00C833DF">
        <w:rPr>
          <w:rFonts w:ascii="GHEA Grapalat" w:hAnsi="GHEA Grapalat"/>
          <w:i w:val="0"/>
          <w:sz w:val="20"/>
          <w:szCs w:val="20"/>
          <w:lang w:val="en-US"/>
        </w:rPr>
        <w:t xml:space="preserve"> o'clock on the </w:t>
      </w:r>
      <w:r w:rsidR="004B0C63">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w:t>
      </w:r>
    </w:p>
    <w:p w14:paraId="0B76A281" w14:textId="77777777" w:rsidR="00985A7F" w:rsidRPr="00714A96" w:rsidRDefault="00985A7F" w:rsidP="00985A7F">
      <w:pPr>
        <w:pStyle w:val="a6"/>
        <w:spacing w:after="160"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The appeals concerning this procedure must by filed to the Procurement Appeals Board, to the following address: Melik-Adamyan St. 1., Yerevan. The appealing shall be carried out as prescribed by the invitation for this procedure. For filing the appeal, a fee shall be required in the amount of AMD 30 000 (thirty thousand), which must be transferred to the treasury account 900008000482 opened in the name of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Ministry of Finance of the Republic of Armenia. </w:t>
      </w:r>
    </w:p>
    <w:p w14:paraId="6144DE5E"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For receiving additional information concerning this notice, you may apply to L.Karyan Secretary of the Evaluation Commission</w:t>
      </w:r>
    </w:p>
    <w:p w14:paraId="2A139C22"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Telephone /0253/ 2-41-00</w:t>
      </w:r>
    </w:p>
    <w:p w14:paraId="4D5991FA"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 xml:space="preserve">E-mail: </w:t>
      </w:r>
      <w:r>
        <w:rPr>
          <w:rFonts w:ascii="GHEA Grapalat" w:hAnsi="GHEA Grapalat"/>
          <w:i w:val="0"/>
          <w:sz w:val="20"/>
          <w:szCs w:val="20"/>
          <w:lang w:val="en-US"/>
        </w:rPr>
        <w:t>alaverdifinan@mail.ru</w:t>
      </w:r>
    </w:p>
    <w:p w14:paraId="0042048F" w14:textId="77777777" w:rsidR="00985A7F" w:rsidRPr="00714A96" w:rsidRDefault="00985A7F" w:rsidP="00985A7F">
      <w:pPr>
        <w:pStyle w:val="a6"/>
        <w:spacing w:line="240" w:lineRule="auto"/>
        <w:ind w:firstLine="0"/>
        <w:jc w:val="left"/>
        <w:rPr>
          <w:sz w:val="20"/>
          <w:szCs w:val="20"/>
        </w:rPr>
      </w:pPr>
      <w:r w:rsidRPr="00714A96">
        <w:rPr>
          <w:rFonts w:ascii="GHEA Grapalat" w:hAnsi="GHEA Grapalat"/>
          <w:i w:val="0"/>
          <w:sz w:val="20"/>
          <w:szCs w:val="20"/>
        </w:rPr>
        <w:t xml:space="preserve">Contracting authority </w:t>
      </w:r>
      <w:r w:rsidRPr="00714A96">
        <w:rPr>
          <w:rFonts w:ascii="GHEA Grapalat" w:hAnsi="GHEA Grapalat" w:cs="Arial"/>
          <w:i w:val="0"/>
          <w:color w:val="000000"/>
          <w:sz w:val="20"/>
          <w:szCs w:val="20"/>
          <w:shd w:val="clear" w:color="auto" w:fill="FFFFFF"/>
        </w:rPr>
        <w:t>Municipaliti of Alaverdi</w:t>
      </w:r>
    </w:p>
    <w:p w14:paraId="7FB5822A" w14:textId="77777777" w:rsidR="0056427A" w:rsidRDefault="0056427A"/>
    <w:sectPr w:rsidR="0056427A" w:rsidSect="00E07BD0">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D6"/>
    <w:rsid w:val="000F7ED7"/>
    <w:rsid w:val="001129D3"/>
    <w:rsid w:val="002D1B40"/>
    <w:rsid w:val="004527D6"/>
    <w:rsid w:val="004A2C6F"/>
    <w:rsid w:val="004B0C63"/>
    <w:rsid w:val="004B303C"/>
    <w:rsid w:val="004D0D71"/>
    <w:rsid w:val="0056427A"/>
    <w:rsid w:val="0059246F"/>
    <w:rsid w:val="00613473"/>
    <w:rsid w:val="006B3A99"/>
    <w:rsid w:val="007D2649"/>
    <w:rsid w:val="009746CA"/>
    <w:rsid w:val="00985A7F"/>
    <w:rsid w:val="009E05A7"/>
    <w:rsid w:val="00AC3959"/>
    <w:rsid w:val="00B05035"/>
    <w:rsid w:val="00BB7693"/>
    <w:rsid w:val="00BE5257"/>
    <w:rsid w:val="00C833DF"/>
    <w:rsid w:val="00CE4128"/>
    <w:rsid w:val="00D03B89"/>
    <w:rsid w:val="00DB60D4"/>
    <w:rsid w:val="00E321A4"/>
    <w:rsid w:val="00EE4B05"/>
    <w:rsid w:val="00FC2A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B91BC"/>
  <w15:chartTrackingRefBased/>
  <w15:docId w15:val="{07601196-6412-4DA6-908D-B467D1A1F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985A7F"/>
    <w:pPr>
      <w:spacing w:after="120" w:line="240" w:lineRule="auto"/>
    </w:pPr>
    <w:rPr>
      <w:rFonts w:ascii="Times New Roman" w:eastAsia="Times New Roman" w:hAnsi="Times New Roman" w:cs="Times New Roman"/>
      <w:sz w:val="24"/>
      <w:szCs w:val="24"/>
      <w:lang w:val="en-GB" w:eastAsia="en-GB" w:bidi="en-GB"/>
    </w:rPr>
  </w:style>
  <w:style w:type="character" w:customStyle="1" w:styleId="a4">
    <w:name w:val="Основной текст Знак"/>
    <w:basedOn w:val="a0"/>
    <w:link w:val="a3"/>
    <w:rsid w:val="00985A7F"/>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985A7F"/>
    <w:rPr>
      <w:rFonts w:ascii="Arial LatArm" w:hAnsi="Arial LatArm"/>
      <w:i/>
    </w:rPr>
  </w:style>
  <w:style w:type="paragraph" w:styleId="a6">
    <w:name w:val="Body Text Indent"/>
    <w:aliases w:val="Char,Char Char Char Char"/>
    <w:basedOn w:val="a"/>
    <w:link w:val="a5"/>
    <w:unhideWhenUsed/>
    <w:rsid w:val="00985A7F"/>
    <w:pPr>
      <w:spacing w:after="0" w:line="360" w:lineRule="auto"/>
      <w:ind w:firstLine="720"/>
      <w:jc w:val="both"/>
    </w:pPr>
    <w:rPr>
      <w:rFonts w:ascii="Arial LatArm" w:hAnsi="Arial LatArm"/>
      <w:i/>
    </w:rPr>
  </w:style>
  <w:style w:type="character" w:customStyle="1" w:styleId="1">
    <w:name w:val="Основной текст с отступом Знак1"/>
    <w:basedOn w:val="a0"/>
    <w:uiPriority w:val="99"/>
    <w:semiHidden/>
    <w:rsid w:val="00985A7F"/>
  </w:style>
  <w:style w:type="paragraph" w:styleId="HTML">
    <w:name w:val="HTML Preformatted"/>
    <w:basedOn w:val="a"/>
    <w:link w:val="HTML0"/>
    <w:uiPriority w:val="99"/>
    <w:unhideWhenUsed/>
    <w:rsid w:val="00985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85A7F"/>
    <w:rPr>
      <w:rFonts w:ascii="Courier New" w:eastAsia="Times New Roman" w:hAnsi="Courier New" w:cs="Courier New"/>
      <w:sz w:val="20"/>
      <w:szCs w:val="20"/>
      <w:lang w:eastAsia="ru-RU"/>
    </w:rPr>
  </w:style>
  <w:style w:type="character" w:customStyle="1" w:styleId="y2iqfc">
    <w:name w:val="y2iqfc"/>
    <w:basedOn w:val="a0"/>
    <w:rsid w:val="004D0D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960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412</Words>
  <Characters>2354</Characters>
  <Application>Microsoft Office Word</Application>
  <DocSecurity>0</DocSecurity>
  <Lines>19</Lines>
  <Paragraphs>5</Paragraphs>
  <ScaleCrop>false</ScaleCrop>
  <Company/>
  <LinksUpToDate>false</LinksUpToDate>
  <CharactersWithSpaces>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Анаит Саркисян</cp:lastModifiedBy>
  <cp:revision>18</cp:revision>
  <dcterms:created xsi:type="dcterms:W3CDTF">2021-04-29T11:31:00Z</dcterms:created>
  <dcterms:modified xsi:type="dcterms:W3CDTF">2026-03-19T10:59:00Z</dcterms:modified>
</cp:coreProperties>
</file>