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BAFEA" w14:textId="77777777"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14:paraId="1B08443B" w14:textId="77777777"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272E42F5" w14:textId="77777777" w:rsidR="002F7B28" w:rsidRPr="000757D2"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14:paraId="592CBBA2" w14:textId="6647BCB8" w:rsidR="00630E58" w:rsidRPr="00BE18EE" w:rsidRDefault="00630E58" w:rsidP="00630E58">
      <w:pPr>
        <w:pStyle w:val="a3"/>
        <w:spacing w:line="240" w:lineRule="auto"/>
        <w:jc w:val="center"/>
        <w:rPr>
          <w:rFonts w:ascii="Sylfaen" w:hAnsi="Sylfaen"/>
          <w:i w:val="0"/>
          <w:sz w:val="22"/>
          <w:szCs w:val="22"/>
          <w:lang w:val="en-US"/>
        </w:rPr>
      </w:pPr>
      <w:r w:rsidRPr="00BE18EE">
        <w:rPr>
          <w:rFonts w:ascii="Sylfaen" w:hAnsi="Sylfaen"/>
          <w:i w:val="0"/>
          <w:sz w:val="22"/>
          <w:szCs w:val="22"/>
          <w:lang w:val="en-US"/>
        </w:rPr>
        <w:t xml:space="preserve">The text of this announcement is approved by the Decision No. “1” of request for Open competition </w:t>
      </w:r>
      <w:r w:rsidRPr="00E07E6C">
        <w:rPr>
          <w:rFonts w:ascii="Sylfaen" w:hAnsi="Sylfaen"/>
          <w:i w:val="0"/>
          <w:sz w:val="22"/>
          <w:szCs w:val="22"/>
          <w:lang w:val="en-US"/>
        </w:rPr>
        <w:t xml:space="preserve">Committee </w:t>
      </w:r>
      <w:r w:rsidRPr="00C6655E">
        <w:rPr>
          <w:rFonts w:ascii="Sylfaen" w:hAnsi="Sylfaen"/>
          <w:i w:val="0"/>
          <w:sz w:val="22"/>
          <w:szCs w:val="22"/>
          <w:lang w:val="en-US"/>
        </w:rPr>
        <w:t>dated “</w:t>
      </w:r>
      <w:r w:rsidR="008E1DCE">
        <w:rPr>
          <w:rFonts w:ascii="Sylfaen" w:hAnsi="Sylfaen"/>
          <w:i w:val="0"/>
          <w:sz w:val="22"/>
          <w:szCs w:val="22"/>
          <w:lang w:val="en-US"/>
        </w:rPr>
        <w:t>27</w:t>
      </w:r>
      <w:r w:rsidR="00465614">
        <w:rPr>
          <w:rFonts w:ascii="Sylfaen" w:hAnsi="Sylfaen"/>
          <w:i w:val="0"/>
          <w:sz w:val="22"/>
          <w:szCs w:val="22"/>
          <w:lang w:val="en-US"/>
        </w:rPr>
        <w:t>.0</w:t>
      </w:r>
      <w:r w:rsidR="001A5841" w:rsidRPr="001A5841">
        <w:rPr>
          <w:rFonts w:ascii="Sylfaen" w:hAnsi="Sylfaen"/>
          <w:i w:val="0"/>
          <w:sz w:val="22"/>
          <w:szCs w:val="22"/>
          <w:lang w:val="en-US"/>
        </w:rPr>
        <w:t>3</w:t>
      </w:r>
      <w:r w:rsidRPr="00C6655E">
        <w:rPr>
          <w:rFonts w:ascii="Sylfaen" w:hAnsi="Sylfaen"/>
          <w:i w:val="0"/>
          <w:sz w:val="22"/>
          <w:szCs w:val="22"/>
          <w:lang w:val="en-US"/>
        </w:rPr>
        <w:t>” 202</w:t>
      </w:r>
      <w:r w:rsidR="001A5841" w:rsidRPr="001A5841">
        <w:rPr>
          <w:rFonts w:ascii="Sylfaen" w:hAnsi="Sylfaen"/>
          <w:i w:val="0"/>
          <w:sz w:val="22"/>
          <w:szCs w:val="22"/>
          <w:lang w:val="en-US"/>
        </w:rPr>
        <w:t>6</w:t>
      </w:r>
      <w:r w:rsidR="008E1DCE">
        <w:rPr>
          <w:rFonts w:ascii="Sylfaen" w:hAnsi="Sylfaen"/>
          <w:i w:val="0"/>
          <w:sz w:val="22"/>
          <w:szCs w:val="22"/>
          <w:lang w:val="en-US"/>
        </w:rPr>
        <w:t xml:space="preserve"> </w:t>
      </w:r>
      <w:r w:rsidRPr="00E07E6C">
        <w:rPr>
          <w:rFonts w:ascii="Sylfaen" w:hAnsi="Sylfaen"/>
          <w:i w:val="0"/>
          <w:sz w:val="22"/>
          <w:szCs w:val="22"/>
          <w:lang w:val="en-US"/>
        </w:rPr>
        <w:t>and</w:t>
      </w:r>
      <w:r w:rsidRPr="00BE18EE">
        <w:rPr>
          <w:rFonts w:ascii="Sylfaen" w:hAnsi="Sylfaen"/>
          <w:i w:val="0"/>
          <w:sz w:val="22"/>
          <w:szCs w:val="22"/>
          <w:lang w:val="en-US"/>
        </w:rPr>
        <w:t xml:space="preserve"> is published in compliance with Article 22 of RA Law on Procurement </w:t>
      </w:r>
    </w:p>
    <w:p w14:paraId="7D474CE8" w14:textId="5206B3EE"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630E58" w:rsidRPr="00BE18EE">
        <w:rPr>
          <w:rFonts w:ascii="Sylfaen" w:hAnsi="Sylfaen"/>
          <w:i w:val="0"/>
          <w:sz w:val="22"/>
          <w:szCs w:val="22"/>
          <w:lang w:val="en-US"/>
        </w:rPr>
        <w:t>“</w:t>
      </w:r>
      <w:r w:rsidR="00665F50" w:rsidRPr="00665F50">
        <w:rPr>
          <w:rFonts w:ascii="Sylfaen" w:hAnsi="Sylfaen"/>
          <w:i w:val="0"/>
          <w:sz w:val="22"/>
          <w:szCs w:val="22"/>
          <w:lang w:val="en-US"/>
        </w:rPr>
        <w:t>HH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LMVH</w:t>
      </w:r>
      <w:r w:rsidR="00665F50" w:rsidRPr="00665F50">
        <w:rPr>
          <w:rFonts w:ascii="Sylfaen" w:hAnsi="Sylfaen"/>
          <w:i w:val="0"/>
          <w:sz w:val="22"/>
          <w:szCs w:val="22"/>
          <w:lang w:val="en-US" w:bidi="ru-RU"/>
        </w:rPr>
        <w:t xml:space="preserve"> </w:t>
      </w:r>
      <w:r w:rsidR="00665F50" w:rsidRPr="00665F50">
        <w:rPr>
          <w:rFonts w:ascii="Sylfaen" w:hAnsi="Sylfaen"/>
          <w:i w:val="0"/>
          <w:sz w:val="22"/>
          <w:szCs w:val="22"/>
          <w:lang w:val="en-US"/>
        </w:rPr>
        <w:t>GH</w:t>
      </w:r>
      <w:r w:rsidR="00465614">
        <w:rPr>
          <w:rFonts w:ascii="Sylfaen" w:hAnsi="Sylfaen"/>
          <w:i w:val="0"/>
          <w:sz w:val="22"/>
          <w:szCs w:val="22"/>
          <w:lang w:val="en-US" w:bidi="ru-RU"/>
        </w:rPr>
        <w:t>AShDzB-</w:t>
      </w:r>
      <w:r w:rsidR="001A5841" w:rsidRPr="001A5841">
        <w:rPr>
          <w:rFonts w:ascii="Sylfaen" w:hAnsi="Sylfaen"/>
          <w:i w:val="0"/>
          <w:sz w:val="22"/>
          <w:szCs w:val="22"/>
          <w:lang w:val="en-US" w:bidi="ru-RU"/>
        </w:rPr>
        <w:t>26/28</w:t>
      </w:r>
      <w:r w:rsidR="00630E58" w:rsidRPr="00BE18EE">
        <w:rPr>
          <w:rFonts w:ascii="Sylfaen" w:hAnsi="Sylfaen"/>
          <w:i w:val="0"/>
          <w:sz w:val="22"/>
          <w:szCs w:val="22"/>
          <w:lang w:val="en-US"/>
        </w:rPr>
        <w:t>”</w:t>
      </w:r>
    </w:p>
    <w:p w14:paraId="0CA535BE" w14:textId="77777777" w:rsidR="00665F50" w:rsidRPr="000757D2" w:rsidRDefault="00665F50" w:rsidP="002F7B28">
      <w:pPr>
        <w:pStyle w:val="a3"/>
        <w:spacing w:line="240" w:lineRule="auto"/>
        <w:jc w:val="center"/>
        <w:rPr>
          <w:rFonts w:ascii="Sylfaen" w:hAnsi="Sylfaen"/>
          <w:i w:val="0"/>
          <w:sz w:val="22"/>
          <w:szCs w:val="22"/>
          <w:lang w:val="en-US"/>
        </w:rPr>
      </w:pPr>
    </w:p>
    <w:p w14:paraId="335E691A" w14:textId="5C4DC983" w:rsidR="002F7B28" w:rsidRPr="000757D2" w:rsidRDefault="004458FB"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630E58">
        <w:rPr>
          <w:rFonts w:ascii="Sylfaen" w:hAnsi="Sylfaen"/>
          <w:i w:val="0"/>
          <w:sz w:val="22"/>
          <w:szCs w:val="22"/>
          <w:lang w:val="en-US"/>
        </w:rPr>
        <w:t>“</w:t>
      </w:r>
      <w:r w:rsidR="00630E58" w:rsidRPr="0076487B">
        <w:rPr>
          <w:rFonts w:ascii="Sylfaen" w:hAnsi="Sylfaen"/>
          <w:i w:val="0"/>
          <w:sz w:val="22"/>
          <w:szCs w:val="22"/>
          <w:lang w:val="en-US"/>
        </w:rPr>
        <w:t>Vanadzor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0757D2">
        <w:rPr>
          <w:rFonts w:ascii="Sylfaen" w:hAnsi="Sylfaen"/>
          <w:i w:val="0"/>
          <w:sz w:val="22"/>
          <w:szCs w:val="22"/>
          <w:lang w:val="en-US" w:eastAsia="ru-RU"/>
        </w:rPr>
        <w:t>(</w:t>
      </w:r>
      <w:hyperlink r:id="rId7"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14:paraId="47F2D7FF" w14:textId="4D2D20A0" w:rsidR="002F7B28" w:rsidRPr="000757D2" w:rsidRDefault="002F7B28" w:rsidP="00665F50">
      <w:pPr>
        <w:pStyle w:val="a5"/>
        <w:ind w:right="-7" w:firstLine="567"/>
        <w:rPr>
          <w:rFonts w:ascii="Sylfaen" w:hAnsi="Sylfaen"/>
          <w:sz w:val="22"/>
          <w:szCs w:val="22"/>
        </w:rPr>
      </w:pPr>
      <w:r w:rsidRPr="000757D2">
        <w:rPr>
          <w:rFonts w:ascii="Sylfaen" w:hAnsi="Sylfaen"/>
          <w:sz w:val="22"/>
          <w:szCs w:val="22"/>
        </w:rPr>
        <w:tab/>
        <w:t>The participant selected as a result of p</w:t>
      </w:r>
      <w:bookmarkStart w:id="0" w:name="_GoBack"/>
      <w:bookmarkEnd w:id="0"/>
      <w:r w:rsidRPr="000757D2">
        <w:rPr>
          <w:rFonts w:ascii="Sylfaen" w:hAnsi="Sylfaen"/>
          <w:sz w:val="22"/>
          <w:szCs w:val="22"/>
        </w:rPr>
        <w:t xml:space="preserve">rice quotation will be </w:t>
      </w:r>
      <w:r w:rsidR="00A77BD7" w:rsidRPr="00A77BD7">
        <w:rPr>
          <w:rFonts w:ascii="Sylfaen" w:hAnsi="Sylfaen"/>
          <w:sz w:val="22"/>
          <w:szCs w:val="22"/>
        </w:rPr>
        <w:t>receiving services</w:t>
      </w:r>
      <w:r w:rsidR="00A77BD7">
        <w:rPr>
          <w:rFonts w:ascii="Sylfaen" w:hAnsi="Sylfaen"/>
          <w:sz w:val="22"/>
          <w:szCs w:val="22"/>
          <w:lang w:val="hy-AM"/>
        </w:rPr>
        <w:t xml:space="preserve"> </w:t>
      </w:r>
      <w:r w:rsidRPr="000757D2">
        <w:rPr>
          <w:rFonts w:ascii="Sylfaen" w:hAnsi="Sylfaen"/>
          <w:sz w:val="22"/>
          <w:szCs w:val="22"/>
        </w:rPr>
        <w:t xml:space="preserve">according to Article 7 of RA Law on Procurement any person, </w:t>
      </w:r>
      <w:r w:rsidR="00465614">
        <w:t>Work on dismantling unauthorized structures in the administrative district of Vanadzor</w:t>
      </w:r>
      <w:r w:rsidRPr="000757D2">
        <w:rPr>
          <w:rFonts w:ascii="Sylfaen" w:hAnsi="Sylfaen"/>
          <w:sz w:val="22"/>
          <w:szCs w:val="22"/>
        </w:rPr>
        <w:t xml:space="preserve">, has an equal right for provision of price quotations.                                                                         </w:t>
      </w:r>
    </w:p>
    <w:p w14:paraId="4A552B67" w14:textId="77777777"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406ED91F" w14:textId="77777777"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778C57C5"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5E1014C7" w14:textId="77777777" w:rsidR="002F7B28" w:rsidRPr="000757D2"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14:paraId="29FA0C02" w14:textId="5B1C130C" w:rsidR="002F7B28" w:rsidRPr="00C6655E"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Armeps </w:t>
      </w:r>
      <w:r w:rsidRPr="000757D2">
        <w:rPr>
          <w:rFonts w:ascii="Sylfaen" w:hAnsi="Sylfaen"/>
          <w:i w:val="0"/>
          <w:sz w:val="22"/>
          <w:szCs w:val="22"/>
          <w:lang w:val="en-US" w:eastAsia="ru-RU"/>
        </w:rPr>
        <w:t>(</w:t>
      </w:r>
      <w:hyperlink r:id="rId8"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xml:space="preserve">) electronic procurement system </w:t>
      </w:r>
      <w:r w:rsidRPr="00C6655E">
        <w:rPr>
          <w:rFonts w:ascii="Sylfaen" w:hAnsi="Sylfaen"/>
          <w:i w:val="0"/>
          <w:sz w:val="22"/>
          <w:szCs w:val="22"/>
          <w:lang w:val="en-US" w:eastAsia="ru-RU"/>
        </w:rPr>
        <w:t>until 1</w:t>
      </w:r>
      <w:r w:rsidR="00C27730">
        <w:rPr>
          <w:rFonts w:ascii="Sylfaen" w:hAnsi="Sylfaen"/>
          <w:i w:val="0"/>
          <w:sz w:val="22"/>
          <w:szCs w:val="22"/>
          <w:lang w:val="hy-AM" w:eastAsia="ru-RU"/>
        </w:rPr>
        <w:t>2</w:t>
      </w:r>
      <w:r w:rsidR="00C27730">
        <w:rPr>
          <w:rFonts w:ascii="Sylfaen" w:hAnsi="Sylfaen"/>
          <w:i w:val="0"/>
          <w:sz w:val="22"/>
          <w:szCs w:val="22"/>
          <w:lang w:val="en-US" w:eastAsia="ru-RU"/>
        </w:rPr>
        <w:t>:</w:t>
      </w:r>
      <w:r w:rsidR="00C27730">
        <w:rPr>
          <w:rFonts w:ascii="Sylfaen" w:hAnsi="Sylfaen"/>
          <w:i w:val="0"/>
          <w:sz w:val="22"/>
          <w:szCs w:val="22"/>
          <w:lang w:val="hy-AM" w:eastAsia="ru-RU"/>
        </w:rPr>
        <w:t>3</w:t>
      </w:r>
      <w:r w:rsidRPr="00C6655E">
        <w:rPr>
          <w:rFonts w:ascii="Sylfaen" w:hAnsi="Sylfaen"/>
          <w:i w:val="0"/>
          <w:sz w:val="22"/>
          <w:szCs w:val="22"/>
          <w:lang w:val="en-US" w:eastAsia="ru-RU"/>
        </w:rPr>
        <w:t xml:space="preserve">0 of the </w:t>
      </w:r>
      <w:r w:rsidR="005D7B77">
        <w:rPr>
          <w:rFonts w:ascii="Sylfaen" w:hAnsi="Sylfaen"/>
          <w:i w:val="0"/>
          <w:sz w:val="22"/>
          <w:szCs w:val="22"/>
          <w:lang w:val="hy-AM" w:eastAsia="ru-RU"/>
        </w:rPr>
        <w:t>7</w:t>
      </w:r>
      <w:r w:rsidR="005749D4" w:rsidRPr="00C6655E">
        <w:rPr>
          <w:rFonts w:ascii="Sylfaen" w:hAnsi="Sylfaen"/>
          <w:i w:val="0"/>
          <w:sz w:val="22"/>
          <w:szCs w:val="22"/>
          <w:lang w:val="en-US" w:eastAsia="ru-RU"/>
        </w:rPr>
        <w:t>-</w:t>
      </w:r>
      <w:r w:rsidRPr="00C6655E">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78AB69E9" w14:textId="4CE26F34" w:rsidR="002F7B28" w:rsidRPr="00C6655E" w:rsidRDefault="002F7B28"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 xml:space="preserve">Bid opening process will be realized electronically via Armeps electronic procurement system, at </w:t>
      </w:r>
      <w:r w:rsidR="00823A5A" w:rsidRPr="00C27730">
        <w:rPr>
          <w:rFonts w:ascii="Sylfaen" w:hAnsi="Sylfaen"/>
          <w:i w:val="0"/>
          <w:sz w:val="22"/>
          <w:szCs w:val="22"/>
          <w:lang w:val="en-US"/>
        </w:rPr>
        <w:t>1</w:t>
      </w:r>
      <w:r w:rsidR="00C27730" w:rsidRPr="00C27730">
        <w:rPr>
          <w:rFonts w:ascii="Sylfaen" w:hAnsi="Sylfaen"/>
          <w:i w:val="0"/>
          <w:sz w:val="22"/>
          <w:szCs w:val="22"/>
          <w:lang w:val="hy-AM"/>
        </w:rPr>
        <w:t>2</w:t>
      </w:r>
      <w:r w:rsidR="00C27730" w:rsidRPr="00C27730">
        <w:rPr>
          <w:rFonts w:ascii="Sylfaen" w:hAnsi="Sylfaen"/>
          <w:i w:val="0"/>
          <w:sz w:val="22"/>
          <w:szCs w:val="22"/>
          <w:lang w:val="en-US"/>
        </w:rPr>
        <w:t>:</w:t>
      </w:r>
      <w:r w:rsidR="00C27730" w:rsidRPr="00C27730">
        <w:rPr>
          <w:rFonts w:ascii="Sylfaen" w:hAnsi="Sylfaen"/>
          <w:i w:val="0"/>
          <w:sz w:val="22"/>
          <w:szCs w:val="22"/>
          <w:lang w:val="hy-AM"/>
        </w:rPr>
        <w:t>30</w:t>
      </w:r>
      <w:r w:rsidRPr="00C27730">
        <w:rPr>
          <w:rFonts w:ascii="Sylfaen" w:hAnsi="Sylfaen"/>
          <w:i w:val="0"/>
          <w:sz w:val="22"/>
          <w:szCs w:val="22"/>
          <w:lang w:val="en-US"/>
        </w:rPr>
        <w:t xml:space="preserve"> of the </w:t>
      </w:r>
      <w:r w:rsidR="005D7B77" w:rsidRPr="00C27730">
        <w:rPr>
          <w:rFonts w:ascii="Sylfaen" w:hAnsi="Sylfaen"/>
          <w:i w:val="0"/>
          <w:sz w:val="22"/>
          <w:szCs w:val="22"/>
          <w:lang w:val="hy-AM"/>
        </w:rPr>
        <w:t>7</w:t>
      </w:r>
      <w:r w:rsidR="00B33B4A" w:rsidRPr="00C27730">
        <w:rPr>
          <w:rFonts w:ascii="Sylfaen" w:hAnsi="Sylfaen"/>
          <w:i w:val="0"/>
          <w:sz w:val="22"/>
          <w:szCs w:val="22"/>
          <w:lang w:val="en-US"/>
        </w:rPr>
        <w:t>-</w:t>
      </w:r>
      <w:r w:rsidRPr="00C27730">
        <w:rPr>
          <w:rFonts w:ascii="Sylfaen" w:hAnsi="Sylfaen"/>
          <w:i w:val="0"/>
          <w:sz w:val="22"/>
          <w:szCs w:val="22"/>
          <w:lang w:val="en-US"/>
        </w:rPr>
        <w:t>th</w:t>
      </w:r>
      <w:r w:rsidRPr="00C6655E">
        <w:rPr>
          <w:rFonts w:ascii="Sylfaen" w:hAnsi="Sylfaen"/>
          <w:i w:val="0"/>
          <w:sz w:val="22"/>
          <w:szCs w:val="22"/>
          <w:lang w:val="en-US"/>
        </w:rPr>
        <w:t xml:space="preserve"> day counted from the date of publishing this announcement. </w:t>
      </w:r>
    </w:p>
    <w:p w14:paraId="630B10E5" w14:textId="77777777" w:rsidR="00352D69" w:rsidRPr="000757D2" w:rsidRDefault="00047713" w:rsidP="002F7B28">
      <w:pPr>
        <w:pStyle w:val="a3"/>
        <w:spacing w:line="240" w:lineRule="auto"/>
        <w:rPr>
          <w:rFonts w:ascii="Sylfaen" w:hAnsi="Sylfaen"/>
          <w:i w:val="0"/>
          <w:sz w:val="22"/>
          <w:szCs w:val="22"/>
          <w:lang w:val="en-US"/>
        </w:rPr>
      </w:pPr>
      <w:r w:rsidRPr="00C6655E">
        <w:rPr>
          <w:rFonts w:ascii="Sylfaen" w:hAnsi="Sylfaen"/>
          <w:i w:val="0"/>
          <w:sz w:val="22"/>
          <w:szCs w:val="22"/>
          <w:lang w:val="en-US"/>
        </w:rPr>
        <w:t>The appeal of this procedure is carried out in accordance with the procedure</w:t>
      </w:r>
      <w:r w:rsidRPr="000757D2">
        <w:rPr>
          <w:rFonts w:ascii="Sylfaen" w:hAnsi="Sylfaen"/>
          <w:i w:val="0"/>
          <w:sz w:val="22"/>
          <w:szCs w:val="22"/>
          <w:lang w:val="en-US"/>
        </w:rPr>
        <w:t xml:space="preserve"> established by the Law of the Republic of Armenia "On Procurement" and the Civil Procedure Code of the Republic of Armenia.</w:t>
      </w:r>
    </w:p>
    <w:p w14:paraId="5BFADD97" w14:textId="2995F484" w:rsidR="002F7B28" w:rsidRDefault="002F7B28" w:rsidP="002077D5">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1A5841">
        <w:rPr>
          <w:rFonts w:ascii="Sylfaen" w:hAnsi="Sylfaen"/>
          <w:i w:val="0"/>
          <w:sz w:val="22"/>
          <w:szCs w:val="22"/>
          <w:lang w:val="en-US"/>
        </w:rPr>
        <w:t>Monika Markosyan</w:t>
      </w:r>
      <w:r w:rsidR="005138A2" w:rsidRPr="000757D2">
        <w:rPr>
          <w:rFonts w:ascii="Sylfaen" w:hAnsi="Sylfaen"/>
          <w:i w:val="0"/>
          <w:sz w:val="22"/>
          <w:szCs w:val="22"/>
          <w:lang w:val="en-US"/>
        </w:rPr>
        <w:t>.</w:t>
      </w:r>
    </w:p>
    <w:p w14:paraId="62C993CA" w14:textId="77777777" w:rsidR="002077D5" w:rsidRPr="000757D2" w:rsidRDefault="002077D5" w:rsidP="002077D5">
      <w:pPr>
        <w:pStyle w:val="a3"/>
        <w:spacing w:line="240" w:lineRule="auto"/>
        <w:rPr>
          <w:rFonts w:ascii="Sylfaen" w:hAnsi="Sylfaen"/>
          <w:i w:val="0"/>
          <w:sz w:val="22"/>
          <w:szCs w:val="22"/>
          <w:lang w:val="en-US"/>
        </w:rPr>
      </w:pPr>
    </w:p>
    <w:p w14:paraId="4213DF91" w14:textId="22C460FD" w:rsidR="002F7B28" w:rsidRPr="000757D2" w:rsidRDefault="002077D5" w:rsidP="002F7B28">
      <w:pPr>
        <w:pStyle w:val="a3"/>
        <w:tabs>
          <w:tab w:val="left" w:pos="2445"/>
          <w:tab w:val="center" w:pos="5557"/>
        </w:tabs>
        <w:spacing w:line="240" w:lineRule="auto"/>
        <w:jc w:val="left"/>
        <w:rPr>
          <w:rFonts w:ascii="Sylfaen" w:hAnsi="Sylfaen"/>
          <w:i w:val="0"/>
          <w:sz w:val="22"/>
          <w:szCs w:val="22"/>
          <w:lang w:val="en-US"/>
        </w:rPr>
      </w:pPr>
      <w:r>
        <w:rPr>
          <w:rFonts w:ascii="Sylfaen" w:hAnsi="Sylfaen"/>
          <w:i w:val="0"/>
          <w:sz w:val="22"/>
          <w:szCs w:val="22"/>
          <w:lang w:val="en-US"/>
        </w:rPr>
        <w:t xml:space="preserve">                             </w:t>
      </w:r>
      <w:r w:rsidR="002F7B28" w:rsidRPr="000757D2">
        <w:rPr>
          <w:rFonts w:ascii="Sylfaen" w:hAnsi="Sylfaen"/>
          <w:i w:val="0"/>
          <w:sz w:val="22"/>
          <w:szCs w:val="22"/>
          <w:lang w:val="en-US"/>
        </w:rPr>
        <w:t xml:space="preserve">Telephone number </w:t>
      </w:r>
      <w:r w:rsidR="002F7B28" w:rsidRPr="000757D2">
        <w:rPr>
          <w:rFonts w:ascii="Sylfaen" w:hAnsi="Sylfaen"/>
          <w:i w:val="0"/>
          <w:sz w:val="22"/>
          <w:szCs w:val="22"/>
          <w:u w:val="single"/>
          <w:lang w:val="en-US"/>
        </w:rPr>
        <w:t>060650369</w:t>
      </w:r>
    </w:p>
    <w:p w14:paraId="0F74A53B" w14:textId="77777777"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14:paraId="000DA983" w14:textId="1CE821A3" w:rsidR="00160E2A" w:rsidRPr="002F7B28" w:rsidRDefault="002F7B28" w:rsidP="00630E58">
      <w:pPr>
        <w:pStyle w:val="a3"/>
        <w:spacing w:line="240" w:lineRule="auto"/>
        <w:ind w:firstLine="0"/>
      </w:pPr>
      <w:r w:rsidRPr="000757D2">
        <w:rPr>
          <w:rFonts w:ascii="Sylfaen" w:hAnsi="Sylfaen"/>
          <w:i w:val="0"/>
          <w:sz w:val="22"/>
          <w:szCs w:val="22"/>
          <w:lang w:val="en-US"/>
        </w:rPr>
        <w:t xml:space="preserve">                                  </w:t>
      </w:r>
      <w:r w:rsidR="00630E58">
        <w:rPr>
          <w:rFonts w:ascii="Sylfaen" w:hAnsi="Sylfaen"/>
          <w:i w:val="0"/>
          <w:sz w:val="22"/>
          <w:szCs w:val="22"/>
          <w:lang w:val="en-US"/>
        </w:rPr>
        <w:t xml:space="preserve">       </w:t>
      </w:r>
      <w:r w:rsidR="00630E58" w:rsidRPr="0076487B">
        <w:rPr>
          <w:rFonts w:ascii="Sylfaen" w:hAnsi="Sylfaen"/>
          <w:i w:val="0"/>
          <w:sz w:val="22"/>
          <w:szCs w:val="22"/>
          <w:lang w:val="en-US"/>
        </w:rPr>
        <w:t xml:space="preserve">Client  </w:t>
      </w:r>
      <w:r w:rsidR="00630E58">
        <w:rPr>
          <w:rFonts w:ascii="Sylfaen" w:hAnsi="Sylfaen"/>
          <w:i w:val="0"/>
          <w:sz w:val="22"/>
          <w:szCs w:val="22"/>
          <w:lang w:val="en-US"/>
        </w:rPr>
        <w:t>“</w:t>
      </w:r>
      <w:r w:rsidR="00630E58" w:rsidRPr="0076487B">
        <w:rPr>
          <w:rFonts w:ascii="Sylfaen" w:hAnsi="Sylfaen"/>
          <w:i w:val="0"/>
          <w:sz w:val="22"/>
          <w:szCs w:val="22"/>
          <w:lang w:val="en-US"/>
        </w:rPr>
        <w:t>Vanadzor municipality</w:t>
      </w:r>
      <w:r w:rsidR="00630E58">
        <w:rPr>
          <w:rFonts w:ascii="Sylfaen" w:hAnsi="Sylfaen"/>
          <w:i w:val="0"/>
          <w:sz w:val="22"/>
          <w:szCs w:val="22"/>
          <w:lang w:val="hy-AM"/>
        </w:rPr>
        <w:t xml:space="preserve"> </w:t>
      </w:r>
      <w:r w:rsidR="00630E58">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7ABE7" w14:textId="77777777" w:rsidR="00CA4317" w:rsidRDefault="00CA4317" w:rsidP="00160E2A">
      <w:r>
        <w:separator/>
      </w:r>
    </w:p>
  </w:endnote>
  <w:endnote w:type="continuationSeparator" w:id="0">
    <w:p w14:paraId="531AF95F" w14:textId="77777777" w:rsidR="00CA4317" w:rsidRDefault="00CA4317"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3B994" w14:textId="77777777" w:rsidR="00CA4317" w:rsidRDefault="00CA4317" w:rsidP="00160E2A">
      <w:r>
        <w:separator/>
      </w:r>
    </w:p>
  </w:footnote>
  <w:footnote w:type="continuationSeparator" w:id="0">
    <w:p w14:paraId="3843D0AF" w14:textId="77777777" w:rsidR="00CA4317" w:rsidRDefault="00CA4317" w:rsidP="00160E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0E3"/>
    <w:rsid w:val="00004279"/>
    <w:rsid w:val="0001393D"/>
    <w:rsid w:val="00036A8B"/>
    <w:rsid w:val="000406A7"/>
    <w:rsid w:val="00040A01"/>
    <w:rsid w:val="00047713"/>
    <w:rsid w:val="000605D8"/>
    <w:rsid w:val="000638DC"/>
    <w:rsid w:val="0006578D"/>
    <w:rsid w:val="000757D2"/>
    <w:rsid w:val="00087520"/>
    <w:rsid w:val="000A2EF2"/>
    <w:rsid w:val="000A5446"/>
    <w:rsid w:val="000E5D98"/>
    <w:rsid w:val="000F14A4"/>
    <w:rsid w:val="000F7505"/>
    <w:rsid w:val="00123365"/>
    <w:rsid w:val="0012744C"/>
    <w:rsid w:val="00152738"/>
    <w:rsid w:val="00155EBB"/>
    <w:rsid w:val="00156046"/>
    <w:rsid w:val="00160B66"/>
    <w:rsid w:val="00160E2A"/>
    <w:rsid w:val="001A1D97"/>
    <w:rsid w:val="001A5841"/>
    <w:rsid w:val="001B240D"/>
    <w:rsid w:val="001D32F4"/>
    <w:rsid w:val="00205954"/>
    <w:rsid w:val="002060E0"/>
    <w:rsid w:val="002077D5"/>
    <w:rsid w:val="00217B65"/>
    <w:rsid w:val="002200E3"/>
    <w:rsid w:val="00222699"/>
    <w:rsid w:val="0022450B"/>
    <w:rsid w:val="002804B0"/>
    <w:rsid w:val="002823D3"/>
    <w:rsid w:val="00283930"/>
    <w:rsid w:val="002B3E45"/>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348DC"/>
    <w:rsid w:val="004458FB"/>
    <w:rsid w:val="00460638"/>
    <w:rsid w:val="004622E1"/>
    <w:rsid w:val="00465614"/>
    <w:rsid w:val="00470EA9"/>
    <w:rsid w:val="004B50BF"/>
    <w:rsid w:val="004B7B8E"/>
    <w:rsid w:val="004C1672"/>
    <w:rsid w:val="004C315F"/>
    <w:rsid w:val="004C3D0E"/>
    <w:rsid w:val="004E0D18"/>
    <w:rsid w:val="004E1830"/>
    <w:rsid w:val="004E1DF0"/>
    <w:rsid w:val="004F3EED"/>
    <w:rsid w:val="004F7C2D"/>
    <w:rsid w:val="005119BE"/>
    <w:rsid w:val="00511EAC"/>
    <w:rsid w:val="005138A2"/>
    <w:rsid w:val="00537094"/>
    <w:rsid w:val="00562504"/>
    <w:rsid w:val="005722D5"/>
    <w:rsid w:val="005749D4"/>
    <w:rsid w:val="0057754C"/>
    <w:rsid w:val="005803BC"/>
    <w:rsid w:val="005C5F62"/>
    <w:rsid w:val="005D7B77"/>
    <w:rsid w:val="005E0EBF"/>
    <w:rsid w:val="00630E58"/>
    <w:rsid w:val="00633DAA"/>
    <w:rsid w:val="006449B4"/>
    <w:rsid w:val="00650816"/>
    <w:rsid w:val="00665F50"/>
    <w:rsid w:val="00675663"/>
    <w:rsid w:val="00694F8A"/>
    <w:rsid w:val="00695964"/>
    <w:rsid w:val="006B3689"/>
    <w:rsid w:val="006E7A16"/>
    <w:rsid w:val="00721552"/>
    <w:rsid w:val="00724D17"/>
    <w:rsid w:val="007251CF"/>
    <w:rsid w:val="00735F4B"/>
    <w:rsid w:val="00741D4E"/>
    <w:rsid w:val="00751966"/>
    <w:rsid w:val="007557C4"/>
    <w:rsid w:val="00762CA4"/>
    <w:rsid w:val="007708EA"/>
    <w:rsid w:val="0079171B"/>
    <w:rsid w:val="0079288B"/>
    <w:rsid w:val="007B7343"/>
    <w:rsid w:val="007C52DB"/>
    <w:rsid w:val="007C5BDB"/>
    <w:rsid w:val="007C6A21"/>
    <w:rsid w:val="00800E0A"/>
    <w:rsid w:val="00802F1C"/>
    <w:rsid w:val="00815B3F"/>
    <w:rsid w:val="00823A5A"/>
    <w:rsid w:val="008455A0"/>
    <w:rsid w:val="00853894"/>
    <w:rsid w:val="00876CE6"/>
    <w:rsid w:val="00885B44"/>
    <w:rsid w:val="008873F5"/>
    <w:rsid w:val="008A56A3"/>
    <w:rsid w:val="008B2BD5"/>
    <w:rsid w:val="008C2AA9"/>
    <w:rsid w:val="008E1DCE"/>
    <w:rsid w:val="00923423"/>
    <w:rsid w:val="00941F69"/>
    <w:rsid w:val="009547FB"/>
    <w:rsid w:val="00954A3F"/>
    <w:rsid w:val="00972B39"/>
    <w:rsid w:val="009746DF"/>
    <w:rsid w:val="00976E79"/>
    <w:rsid w:val="009A634A"/>
    <w:rsid w:val="009A6441"/>
    <w:rsid w:val="009C6EE9"/>
    <w:rsid w:val="009D0506"/>
    <w:rsid w:val="00A00099"/>
    <w:rsid w:val="00A168AB"/>
    <w:rsid w:val="00A20F63"/>
    <w:rsid w:val="00A227A2"/>
    <w:rsid w:val="00A2615B"/>
    <w:rsid w:val="00A5626A"/>
    <w:rsid w:val="00A71F79"/>
    <w:rsid w:val="00A77BD7"/>
    <w:rsid w:val="00A82154"/>
    <w:rsid w:val="00AB4C0C"/>
    <w:rsid w:val="00AB5325"/>
    <w:rsid w:val="00AB6990"/>
    <w:rsid w:val="00AC3ACF"/>
    <w:rsid w:val="00AE4BF3"/>
    <w:rsid w:val="00AF0F8B"/>
    <w:rsid w:val="00AF7460"/>
    <w:rsid w:val="00B009E6"/>
    <w:rsid w:val="00B32361"/>
    <w:rsid w:val="00B33B4A"/>
    <w:rsid w:val="00B423C2"/>
    <w:rsid w:val="00B63F52"/>
    <w:rsid w:val="00B81439"/>
    <w:rsid w:val="00B841D7"/>
    <w:rsid w:val="00B93145"/>
    <w:rsid w:val="00BA651D"/>
    <w:rsid w:val="00BB17CA"/>
    <w:rsid w:val="00BB2539"/>
    <w:rsid w:val="00C06FAA"/>
    <w:rsid w:val="00C1228C"/>
    <w:rsid w:val="00C14327"/>
    <w:rsid w:val="00C15AF9"/>
    <w:rsid w:val="00C15DA8"/>
    <w:rsid w:val="00C16272"/>
    <w:rsid w:val="00C205BA"/>
    <w:rsid w:val="00C24DA4"/>
    <w:rsid w:val="00C27730"/>
    <w:rsid w:val="00C3184B"/>
    <w:rsid w:val="00C332EC"/>
    <w:rsid w:val="00C35540"/>
    <w:rsid w:val="00C6655E"/>
    <w:rsid w:val="00C70882"/>
    <w:rsid w:val="00C70CE7"/>
    <w:rsid w:val="00C7759F"/>
    <w:rsid w:val="00C830E3"/>
    <w:rsid w:val="00C841F0"/>
    <w:rsid w:val="00C852CA"/>
    <w:rsid w:val="00C854EC"/>
    <w:rsid w:val="00CA4317"/>
    <w:rsid w:val="00CC2EF3"/>
    <w:rsid w:val="00CD5CAC"/>
    <w:rsid w:val="00D078B3"/>
    <w:rsid w:val="00D13F7E"/>
    <w:rsid w:val="00D14F5E"/>
    <w:rsid w:val="00D15ECC"/>
    <w:rsid w:val="00D274AA"/>
    <w:rsid w:val="00D364D0"/>
    <w:rsid w:val="00D61892"/>
    <w:rsid w:val="00D75860"/>
    <w:rsid w:val="00D84E5D"/>
    <w:rsid w:val="00DA3D5F"/>
    <w:rsid w:val="00DA416C"/>
    <w:rsid w:val="00DB2B30"/>
    <w:rsid w:val="00DC248F"/>
    <w:rsid w:val="00DE7BD2"/>
    <w:rsid w:val="00E17730"/>
    <w:rsid w:val="00E25144"/>
    <w:rsid w:val="00E26B24"/>
    <w:rsid w:val="00E343B9"/>
    <w:rsid w:val="00E35D3C"/>
    <w:rsid w:val="00E36488"/>
    <w:rsid w:val="00E42BEA"/>
    <w:rsid w:val="00E806CF"/>
    <w:rsid w:val="00EC5624"/>
    <w:rsid w:val="00EE0CF0"/>
    <w:rsid w:val="00EE12A9"/>
    <w:rsid w:val="00EF129C"/>
    <w:rsid w:val="00F01401"/>
    <w:rsid w:val="00F2751A"/>
    <w:rsid w:val="00F35BD1"/>
    <w:rsid w:val="00F41308"/>
    <w:rsid w:val="00F504DC"/>
    <w:rsid w:val="00F550CB"/>
    <w:rsid w:val="00FB025A"/>
    <w:rsid w:val="00FC2075"/>
    <w:rsid w:val="00FC3404"/>
    <w:rsid w:val="00FE7C9C"/>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0151"/>
  <w15:docId w15:val="{1CA281B3-ACB0-4AAD-AD52-4E4B67FB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423</Words>
  <Characters>2417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Admin</cp:lastModifiedBy>
  <cp:revision>5</cp:revision>
  <dcterms:created xsi:type="dcterms:W3CDTF">2026-03-26T12:23:00Z</dcterms:created>
  <dcterms:modified xsi:type="dcterms:W3CDTF">2026-03-27T07:16:00Z</dcterms:modified>
</cp:coreProperties>
</file>