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0CF55" w14:textId="77777777" w:rsidR="006E56F2" w:rsidRPr="00C80A5C" w:rsidRDefault="006E56F2" w:rsidP="006E56F2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C80A5C">
        <w:rPr>
          <w:rFonts w:ascii="GHEA Grapalat" w:eastAsia="Times New Roman" w:hAnsi="GHEA Grapalat" w:cs="Times New Roman"/>
          <w:b/>
          <w:bCs/>
          <w:sz w:val="24"/>
          <w:szCs w:val="24"/>
          <w:lang w:val="en-US" w:eastAsia="ru-RU"/>
        </w:rPr>
        <w:t>ANNOUNCEMENT</w:t>
      </w:r>
      <w:r w:rsidRPr="00C80A5C">
        <w:rPr>
          <w:rFonts w:ascii="GHEA Grapalat" w:eastAsia="Times New Roman" w:hAnsi="GHEA Grapalat" w:cs="Times New Roman"/>
          <w:b/>
          <w:bCs/>
          <w:sz w:val="24"/>
          <w:szCs w:val="24"/>
          <w:lang w:val="en-US" w:eastAsia="ru-RU"/>
        </w:rPr>
        <w:br/>
        <w:t>ON REQUEST FOR QUOTATION</w:t>
      </w:r>
    </w:p>
    <w:p w14:paraId="443ECA05" w14:textId="274D71C8" w:rsidR="006E56F2" w:rsidRPr="00C80A5C" w:rsidRDefault="006E56F2" w:rsidP="006E56F2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This announcement text has been approved by Decision No. 1 of the Evaluation Commission dated April 2</w:t>
      </w:r>
      <w:r w:rsidR="00C80A5C"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2</w:t>
      </w:r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, 2026.</w:t>
      </w:r>
    </w:p>
    <w:p w14:paraId="37D8E900" w14:textId="1A2B60A2" w:rsidR="006E56F2" w:rsidRPr="00C80A5C" w:rsidRDefault="006E56F2" w:rsidP="006E56F2">
      <w:pPr>
        <w:spacing w:before="100" w:beforeAutospacing="1" w:after="100" w:afterAutospacing="1" w:line="240" w:lineRule="auto"/>
        <w:jc w:val="center"/>
        <w:rPr>
          <w:rFonts w:ascii="GHEA Grapalat" w:hAnsi="GHEA Grapalat"/>
          <w:i/>
          <w:sz w:val="24"/>
          <w:szCs w:val="24"/>
          <w:lang w:val="en-US"/>
        </w:rPr>
      </w:pPr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Procedure Code: </w:t>
      </w:r>
      <w:r w:rsidR="00C80A5C" w:rsidRPr="00C80A5C">
        <w:rPr>
          <w:rFonts w:ascii="GHEA Grapalat" w:hAnsi="GHEA Grapalat"/>
          <w:sz w:val="24"/>
          <w:szCs w:val="24"/>
          <w:lang w:val="en-US"/>
        </w:rPr>
        <w:t>LMLBH-GHTsDzB-26/01</w:t>
      </w:r>
    </w:p>
    <w:p w14:paraId="176F6DE8" w14:textId="41EDC469" w:rsidR="006E56F2" w:rsidRPr="00C80A5C" w:rsidRDefault="006E56F2" w:rsidP="006E56F2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The Customer, Lori </w:t>
      </w:r>
      <w:proofErr w:type="spellStart"/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Berd</w:t>
      </w:r>
      <w:proofErr w:type="spellEnd"/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Municipality of Lori Province of the Republic of Armenia, located at 7 </w:t>
      </w:r>
      <w:proofErr w:type="spellStart"/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Ashot</w:t>
      </w:r>
      <w:proofErr w:type="spellEnd"/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Yerkat</w:t>
      </w:r>
      <w:proofErr w:type="spellEnd"/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Street, Lori </w:t>
      </w:r>
      <w:proofErr w:type="spellStart"/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Berd</w:t>
      </w:r>
      <w:proofErr w:type="spellEnd"/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village, Lori Province, RA, hereby announces a Request for Quotation, which is carried out in a single stage through the </w:t>
      </w:r>
      <w:proofErr w:type="spellStart"/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Armeps</w:t>
      </w:r>
      <w:proofErr w:type="spellEnd"/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electronic procurement system (</w:t>
      </w:r>
      <w:hyperlink r:id="rId4" w:tgtFrame="_new" w:history="1">
        <w:r w:rsidRPr="00C80A5C">
          <w:rPr>
            <w:rFonts w:ascii="GHEA Grapalat" w:eastAsia="Times New Roman" w:hAnsi="GHEA Grapalat" w:cs="Times New Roman"/>
            <w:color w:val="0000FF"/>
            <w:sz w:val="24"/>
            <w:szCs w:val="24"/>
            <w:u w:val="single"/>
            <w:lang w:val="en-US" w:eastAsia="ru-RU"/>
          </w:rPr>
          <w:t>www.armeps.am</w:t>
        </w:r>
      </w:hyperlink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).</w:t>
      </w:r>
    </w:p>
    <w:p w14:paraId="5994B707" w14:textId="6BE19ADA" w:rsidR="00C80A5C" w:rsidRPr="00C80A5C" w:rsidRDefault="00C80A5C" w:rsidP="006E56F2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C80A5C">
        <w:rPr>
          <w:rFonts w:ascii="GHEA Grapalat" w:hAnsi="GHEA Grapalat"/>
          <w:sz w:val="24"/>
          <w:szCs w:val="24"/>
          <w:lang w:val="en-US"/>
        </w:rPr>
        <w:t xml:space="preserve">The participant selected as a result of this procedure will, in accordance with the </w:t>
      </w:r>
      <w:r w:rsidRPr="00C80A5C">
        <w:rPr>
          <w:rFonts w:ascii="GHEA Grapalat" w:hAnsi="GHEA Grapalat"/>
          <w:sz w:val="24"/>
          <w:szCs w:val="24"/>
        </w:rPr>
        <w:t>установленном</w:t>
      </w:r>
      <w:r w:rsidRPr="00C80A5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C80A5C">
        <w:rPr>
          <w:rFonts w:ascii="GHEA Grapalat" w:hAnsi="GHEA Grapalat"/>
          <w:sz w:val="24"/>
          <w:szCs w:val="24"/>
        </w:rPr>
        <w:t>порядке</w:t>
      </w:r>
      <w:r w:rsidRPr="00C80A5C">
        <w:rPr>
          <w:rFonts w:ascii="GHEA Grapalat" w:hAnsi="GHEA Grapalat"/>
          <w:sz w:val="24"/>
          <w:szCs w:val="24"/>
          <w:lang w:val="en-US"/>
        </w:rPr>
        <w:t xml:space="preserve">, be offered to conclude a contract for the provision of technical supervision services for the quality of construction works of kindergartens for the needs of the Lori </w:t>
      </w:r>
      <w:proofErr w:type="spellStart"/>
      <w:r w:rsidRPr="00C80A5C">
        <w:rPr>
          <w:rFonts w:ascii="GHEA Grapalat" w:hAnsi="GHEA Grapalat"/>
          <w:sz w:val="24"/>
          <w:szCs w:val="24"/>
          <w:lang w:val="en-US"/>
        </w:rPr>
        <w:t>Berd</w:t>
      </w:r>
      <w:proofErr w:type="spellEnd"/>
      <w:r w:rsidRPr="00C80A5C">
        <w:rPr>
          <w:rFonts w:ascii="GHEA Grapalat" w:hAnsi="GHEA Grapalat"/>
          <w:sz w:val="24"/>
          <w:szCs w:val="24"/>
          <w:lang w:val="en-US"/>
        </w:rPr>
        <w:t xml:space="preserve"> Municipality of Lori Province (hereinafter referred to as the “Contract”).</w:t>
      </w:r>
    </w:p>
    <w:p w14:paraId="08436365" w14:textId="77777777" w:rsidR="006E56F2" w:rsidRPr="00C80A5C" w:rsidRDefault="006E56F2" w:rsidP="006E56F2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In accordance with Article 7 of the RA Law “On Procurement”, any person, regardless of being a foreign natural person, organization, or stateless person, has equal rights to participate in this procedure.</w:t>
      </w:r>
    </w:p>
    <w:p w14:paraId="1C48DFFA" w14:textId="77777777" w:rsidR="006E56F2" w:rsidRPr="00C80A5C" w:rsidRDefault="006E56F2" w:rsidP="006E56F2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Persons not eligible to participate in this procedure, as well as the requirements for participants, are defined in the invitation to this procedure.</w:t>
      </w:r>
    </w:p>
    <w:p w14:paraId="32C53BD5" w14:textId="77777777" w:rsidR="006E56F2" w:rsidRPr="00C80A5C" w:rsidRDefault="006E56F2" w:rsidP="006E56F2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The selected participant shall be determined from among the participants who have submitted bids that meet the non-price criteria, giving preference to the participant offering the lowest price.</w:t>
      </w:r>
    </w:p>
    <w:p w14:paraId="53953531" w14:textId="77777777" w:rsidR="006E56F2" w:rsidRPr="00C80A5C" w:rsidRDefault="006E56F2" w:rsidP="006E56F2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In case of a request to provide the invitation in electronic form, the Customer shall ensure free provision of the invitation in electronic form within one working day following receipt of the request.</w:t>
      </w:r>
    </w:p>
    <w:p w14:paraId="1E267856" w14:textId="3AC6B2D3" w:rsidR="006E56F2" w:rsidRPr="00C80A5C" w:rsidRDefault="006E56F2" w:rsidP="006E56F2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Applications for participation in this procedure must be submitted electronically via the </w:t>
      </w:r>
      <w:proofErr w:type="spellStart"/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Armeps</w:t>
      </w:r>
      <w:proofErr w:type="spellEnd"/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electronic procurement system (</w:t>
      </w:r>
      <w:hyperlink r:id="rId5" w:tgtFrame="_new" w:history="1">
        <w:r w:rsidRPr="00C80A5C">
          <w:rPr>
            <w:rFonts w:ascii="GHEA Grapalat" w:eastAsia="Times New Roman" w:hAnsi="GHEA Grapalat" w:cs="Times New Roman"/>
            <w:color w:val="0000FF"/>
            <w:sz w:val="24"/>
            <w:szCs w:val="24"/>
            <w:u w:val="single"/>
            <w:lang w:val="en-US" w:eastAsia="ru-RU"/>
          </w:rPr>
          <w:t>www.armeps.am</w:t>
        </w:r>
      </w:hyperlink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) no later than 1</w:t>
      </w:r>
      <w:r w:rsidR="00C80A5C"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5</w:t>
      </w:r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:00 on the 7th day from</w:t>
      </w:r>
      <w:r w:rsidR="00C80A5C"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r w:rsidR="00C80A5C" w:rsidRPr="00FD1892">
        <w:rPr>
          <w:rFonts w:ascii="GHEA Grapalat" w:hAnsi="GHEA Grapalat"/>
          <w:b/>
          <w:lang w:val="af-ZA"/>
        </w:rPr>
        <w:t xml:space="preserve">(29.04.2026) </w:t>
      </w:r>
      <w:r w:rsidR="00C80A5C" w:rsidRPr="00C80A5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the date of publication of this announcement. Applications may be submitted in Armenian, as well as in English or Russian.</w:t>
      </w:r>
    </w:p>
    <w:p w14:paraId="44E3456C" w14:textId="2DB8C1B1" w:rsidR="006E56F2" w:rsidRPr="00C80A5C" w:rsidRDefault="006E56F2" w:rsidP="006E56F2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The opening of applications will take place electronically via the </w:t>
      </w:r>
      <w:proofErr w:type="spellStart"/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Armeps</w:t>
      </w:r>
      <w:proofErr w:type="spellEnd"/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system at 1</w:t>
      </w:r>
      <w:r w:rsidR="00C80A5C"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5</w:t>
      </w:r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:00 on the 7th day from the date of publication of this announcement.</w:t>
      </w:r>
    </w:p>
    <w:p w14:paraId="5DEB1354" w14:textId="77777777" w:rsidR="006E56F2" w:rsidRPr="00C80A5C" w:rsidRDefault="006E56F2" w:rsidP="006E56F2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Appeals related to this procedure shall be carried out in accordance with the RA Law “On Procurement” and the RA Civil Procedure Code.</w:t>
      </w:r>
    </w:p>
    <w:p w14:paraId="1E516837" w14:textId="77777777" w:rsidR="006E56F2" w:rsidRPr="00C80A5C" w:rsidRDefault="006E56F2" w:rsidP="006E56F2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For additional information regarding this announcement, you may contact the Secretary of the Evaluation Commission, </w:t>
      </w:r>
      <w:proofErr w:type="spellStart"/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Margarit</w:t>
      </w:r>
      <w:proofErr w:type="spellEnd"/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</w:t>
      </w:r>
      <w:proofErr w:type="spellStart"/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Hovsepyan</w:t>
      </w:r>
      <w:proofErr w:type="spellEnd"/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.</w:t>
      </w:r>
    </w:p>
    <w:p w14:paraId="3417D2A2" w14:textId="77777777" w:rsidR="006E56F2" w:rsidRPr="00C80A5C" w:rsidRDefault="006E56F2" w:rsidP="006E56F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lastRenderedPageBreak/>
        <w:t>Phone: +374 93 22 10 52</w:t>
      </w:r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br/>
        <w:t>Email: lberdtender8@gmail.com</w:t>
      </w:r>
    </w:p>
    <w:p w14:paraId="10F863BA" w14:textId="77777777" w:rsidR="006E56F2" w:rsidRPr="00C80A5C" w:rsidRDefault="006E56F2" w:rsidP="006E56F2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en-US" w:eastAsia="ru-RU"/>
        </w:rPr>
      </w:pPr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Customer: Lori </w:t>
      </w:r>
      <w:proofErr w:type="spellStart"/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Berd</w:t>
      </w:r>
      <w:proofErr w:type="spellEnd"/>
      <w:r w:rsidRPr="00C80A5C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 xml:space="preserve"> Municipality, Lori Province, Republic of Armenia</w:t>
      </w:r>
    </w:p>
    <w:p w14:paraId="24168601" w14:textId="77777777" w:rsidR="006E56F2" w:rsidRPr="00C80A5C" w:rsidRDefault="00C80A5C" w:rsidP="006E56F2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C80A5C">
        <w:rPr>
          <w:rFonts w:ascii="GHEA Grapalat" w:eastAsia="Times New Roman" w:hAnsi="GHEA Grapalat" w:cs="Times New Roman"/>
          <w:sz w:val="24"/>
          <w:szCs w:val="24"/>
          <w:lang w:eastAsia="ru-RU"/>
        </w:rPr>
        <w:pict w14:anchorId="0F1F8705">
          <v:rect id="_x0000_i1025" style="width:0;height:1.5pt" o:hralign="center" o:hrstd="t" o:hr="t" fillcolor="#a0a0a0" stroked="f"/>
        </w:pict>
      </w:r>
    </w:p>
    <w:sectPr w:rsidR="006E56F2" w:rsidRPr="00C80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4BD1"/>
    <w:rsid w:val="000717A6"/>
    <w:rsid w:val="006E56F2"/>
    <w:rsid w:val="00C80A5C"/>
    <w:rsid w:val="00D377AC"/>
    <w:rsid w:val="00F7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C4262E2"/>
  <w15:docId w15:val="{29D252BF-AA23-4056-A139-260203071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56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E56F2"/>
    <w:rPr>
      <w:b/>
      <w:bCs/>
    </w:rPr>
  </w:style>
  <w:style w:type="character" w:styleId="a5">
    <w:name w:val="Hyperlink"/>
    <w:basedOn w:val="a0"/>
    <w:uiPriority w:val="99"/>
    <w:semiHidden/>
    <w:unhideWhenUsed/>
    <w:rsid w:val="006E56F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E56F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6E56F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E56F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6E56F2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98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87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48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608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09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489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09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282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406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98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93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975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632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034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86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66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31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rmeps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381</Words>
  <Characters>2177</Characters>
  <Application>Microsoft Office Word</Application>
  <DocSecurity>0</DocSecurity>
  <Lines>18</Lines>
  <Paragraphs>5</Paragraphs>
  <ScaleCrop>false</ScaleCrop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5</cp:revision>
  <dcterms:created xsi:type="dcterms:W3CDTF">2026-04-17T12:29:00Z</dcterms:created>
  <dcterms:modified xsi:type="dcterms:W3CDTF">2026-04-21T20:18:00Z</dcterms:modified>
</cp:coreProperties>
</file>