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DC5" w:rsidRPr="0041011B" w:rsidRDefault="00E45DC5" w:rsidP="00E45DC5">
      <w:pPr>
        <w:pStyle w:val="a3"/>
        <w:spacing w:line="240" w:lineRule="auto"/>
        <w:jc w:val="center"/>
        <w:rPr>
          <w:rFonts w:ascii="Sylfaen" w:hAnsi="Sylfaen"/>
          <w:i w:val="0"/>
          <w:color w:val="323E4F" w:themeColor="text2" w:themeShade="BF"/>
          <w:sz w:val="22"/>
          <w:szCs w:val="22"/>
          <w:lang w:val="en-US"/>
        </w:rPr>
      </w:pPr>
    </w:p>
    <w:p w:rsidR="00E45DC5" w:rsidRPr="000757D2" w:rsidRDefault="00E45DC5" w:rsidP="00E45DC5">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E45DC5" w:rsidRPr="000757D2" w:rsidRDefault="00E45DC5" w:rsidP="00E45DC5">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rsidR="00E45DC5" w:rsidRPr="00BE18EE" w:rsidRDefault="00E45DC5" w:rsidP="00E45DC5">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Pr>
          <w:rFonts w:ascii="Sylfaen" w:hAnsi="Sylfaen"/>
          <w:i w:val="0"/>
          <w:sz w:val="22"/>
          <w:szCs w:val="22"/>
          <w:lang w:val="en-US"/>
        </w:rPr>
        <w:t>23</w:t>
      </w:r>
      <w:r>
        <w:rPr>
          <w:rFonts w:ascii="Sylfaen" w:hAnsi="Sylfaen"/>
          <w:i w:val="0"/>
          <w:sz w:val="22"/>
          <w:szCs w:val="22"/>
          <w:lang w:val="en-US"/>
        </w:rPr>
        <w:t>.0</w:t>
      </w:r>
      <w:r>
        <w:rPr>
          <w:rFonts w:ascii="Sylfaen" w:hAnsi="Sylfaen"/>
          <w:i w:val="0"/>
          <w:sz w:val="22"/>
          <w:szCs w:val="22"/>
          <w:lang w:val="en-US"/>
        </w:rPr>
        <w:t>4</w:t>
      </w:r>
      <w:r w:rsidRPr="00C6655E">
        <w:rPr>
          <w:rFonts w:ascii="Sylfaen" w:hAnsi="Sylfaen"/>
          <w:i w:val="0"/>
          <w:sz w:val="22"/>
          <w:szCs w:val="22"/>
          <w:lang w:val="en-US"/>
        </w:rPr>
        <w:t>” 202</w:t>
      </w:r>
      <w:r w:rsidRPr="001A5841">
        <w:rPr>
          <w:rFonts w:ascii="Sylfaen" w:hAnsi="Sylfaen"/>
          <w:i w:val="0"/>
          <w:sz w:val="22"/>
          <w:szCs w:val="22"/>
          <w:lang w:val="en-US"/>
        </w:rPr>
        <w:t>6</w:t>
      </w:r>
      <w:r>
        <w:rPr>
          <w:rFonts w:ascii="Sylfaen" w:hAnsi="Sylfaen"/>
          <w:i w:val="0"/>
          <w:sz w:val="22"/>
          <w:szCs w:val="22"/>
          <w:lang w:val="en-US"/>
        </w:rPr>
        <w:t xml:space="preserve"> </w:t>
      </w:r>
      <w:r w:rsidRPr="00E07E6C">
        <w:rPr>
          <w:rFonts w:ascii="Sylfaen" w:hAnsi="Sylfaen"/>
          <w:i w:val="0"/>
          <w:sz w:val="22"/>
          <w:szCs w:val="22"/>
          <w:lang w:val="en-US"/>
        </w:rPr>
        <w:t>and</w:t>
      </w:r>
      <w:r w:rsidRPr="00BE18EE">
        <w:rPr>
          <w:rFonts w:ascii="Sylfaen" w:hAnsi="Sylfaen"/>
          <w:i w:val="0"/>
          <w:sz w:val="22"/>
          <w:szCs w:val="22"/>
          <w:lang w:val="en-US"/>
        </w:rPr>
        <w:t xml:space="preserve"> is published in compliance with Article 22 of RA Law on Procurement </w:t>
      </w:r>
    </w:p>
    <w:p w:rsidR="00E45DC5" w:rsidRDefault="00E45DC5" w:rsidP="00E45DC5">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Pr="00BE18EE">
        <w:rPr>
          <w:rFonts w:ascii="Sylfaen" w:hAnsi="Sylfaen"/>
          <w:i w:val="0"/>
          <w:sz w:val="22"/>
          <w:szCs w:val="22"/>
          <w:lang w:val="en-US"/>
        </w:rPr>
        <w:t>“</w:t>
      </w:r>
      <w:r w:rsidRPr="00665F50">
        <w:rPr>
          <w:rFonts w:ascii="Sylfaen" w:hAnsi="Sylfaen"/>
          <w:i w:val="0"/>
          <w:sz w:val="22"/>
          <w:szCs w:val="22"/>
          <w:lang w:val="en-US"/>
        </w:rPr>
        <w:t>HH</w:t>
      </w:r>
      <w:r w:rsidRPr="00665F50">
        <w:rPr>
          <w:rFonts w:ascii="Sylfaen" w:hAnsi="Sylfaen"/>
          <w:i w:val="0"/>
          <w:sz w:val="22"/>
          <w:szCs w:val="22"/>
          <w:lang w:val="en-US" w:bidi="ru-RU"/>
        </w:rPr>
        <w:t xml:space="preserve"> </w:t>
      </w:r>
      <w:r w:rsidRPr="00665F50">
        <w:rPr>
          <w:rFonts w:ascii="Sylfaen" w:hAnsi="Sylfaen"/>
          <w:i w:val="0"/>
          <w:sz w:val="22"/>
          <w:szCs w:val="22"/>
          <w:lang w:val="en-US"/>
        </w:rPr>
        <w:t>LMVH</w:t>
      </w:r>
      <w:r w:rsidRPr="00665F50">
        <w:rPr>
          <w:rFonts w:ascii="Sylfaen" w:hAnsi="Sylfaen"/>
          <w:i w:val="0"/>
          <w:sz w:val="22"/>
          <w:szCs w:val="22"/>
          <w:lang w:val="en-US" w:bidi="ru-RU"/>
        </w:rPr>
        <w:t xml:space="preserve"> </w:t>
      </w:r>
      <w:r w:rsidRPr="00665F50">
        <w:rPr>
          <w:rFonts w:ascii="Sylfaen" w:hAnsi="Sylfaen"/>
          <w:i w:val="0"/>
          <w:sz w:val="22"/>
          <w:szCs w:val="22"/>
          <w:lang w:val="en-US"/>
        </w:rPr>
        <w:t>GH</w:t>
      </w:r>
      <w:r>
        <w:rPr>
          <w:rFonts w:ascii="Sylfaen" w:hAnsi="Sylfaen"/>
          <w:i w:val="0"/>
          <w:sz w:val="22"/>
          <w:szCs w:val="22"/>
          <w:lang w:val="en-US" w:bidi="ru-RU"/>
        </w:rPr>
        <w:t>AShDzB-</w:t>
      </w:r>
      <w:r>
        <w:rPr>
          <w:rFonts w:ascii="Sylfaen" w:hAnsi="Sylfaen"/>
          <w:i w:val="0"/>
          <w:sz w:val="22"/>
          <w:szCs w:val="22"/>
          <w:lang w:val="en-US" w:bidi="ru-RU"/>
        </w:rPr>
        <w:t>26/43</w:t>
      </w:r>
      <w:r w:rsidRPr="00BE18EE">
        <w:rPr>
          <w:rFonts w:ascii="Sylfaen" w:hAnsi="Sylfaen"/>
          <w:i w:val="0"/>
          <w:sz w:val="22"/>
          <w:szCs w:val="22"/>
          <w:lang w:val="en-US"/>
        </w:rPr>
        <w:t>”</w:t>
      </w:r>
    </w:p>
    <w:p w:rsidR="00E45DC5" w:rsidRPr="000757D2" w:rsidRDefault="00E45DC5" w:rsidP="00E45DC5">
      <w:pPr>
        <w:pStyle w:val="a3"/>
        <w:spacing w:line="240" w:lineRule="auto"/>
        <w:jc w:val="center"/>
        <w:rPr>
          <w:rFonts w:ascii="Sylfaen" w:hAnsi="Sylfaen"/>
          <w:i w:val="0"/>
          <w:sz w:val="22"/>
          <w:szCs w:val="22"/>
          <w:lang w:val="en-US"/>
        </w:rPr>
      </w:pPr>
    </w:p>
    <w:p w:rsidR="00E45DC5" w:rsidRPr="000757D2" w:rsidRDefault="00E45DC5" w:rsidP="00E45DC5">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Pr>
          <w:rFonts w:ascii="Sylfaen" w:hAnsi="Sylfaen"/>
          <w:i w:val="0"/>
          <w:sz w:val="22"/>
          <w:szCs w:val="22"/>
          <w:lang w:val="en-US"/>
        </w:rPr>
        <w:t>“</w:t>
      </w:r>
      <w:r w:rsidRPr="0076487B">
        <w:rPr>
          <w:rFonts w:ascii="Sylfaen" w:hAnsi="Sylfaen"/>
          <w:i w:val="0"/>
          <w:sz w:val="22"/>
          <w:szCs w:val="22"/>
          <w:lang w:val="en-US"/>
        </w:rPr>
        <w:t>Vanadzor municipality</w:t>
      </w:r>
      <w:r>
        <w:rPr>
          <w:rFonts w:ascii="Sylfaen" w:hAnsi="Sylfaen"/>
          <w:i w:val="0"/>
          <w:sz w:val="22"/>
          <w:szCs w:val="22"/>
          <w:lang w:val="hy-AM"/>
        </w:rPr>
        <w:t xml:space="preserve"> </w:t>
      </w:r>
      <w:r>
        <w:rPr>
          <w:rFonts w:ascii="Sylfaen" w:hAnsi="Sylfaen"/>
          <w:i w:val="0"/>
          <w:sz w:val="22"/>
          <w:szCs w:val="22"/>
          <w:lang w:val="en-US"/>
        </w:rPr>
        <w:t>staff” CAO</w:t>
      </w:r>
      <w:r w:rsidRPr="000757D2">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Pr="000757D2">
        <w:rPr>
          <w:rFonts w:ascii="Sylfaen" w:hAnsi="Sylfaen"/>
          <w:i w:val="0"/>
          <w:sz w:val="22"/>
          <w:szCs w:val="22"/>
          <w:lang w:val="en-US" w:eastAsia="ru-RU"/>
        </w:rPr>
        <w:t>(</w:t>
      </w:r>
      <w:hyperlink r:id="rId4"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p>
    <w:p w:rsidR="00E45DC5" w:rsidRPr="000757D2" w:rsidRDefault="00E45DC5" w:rsidP="00E45DC5">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Pr="00A77BD7">
        <w:rPr>
          <w:rFonts w:ascii="Sylfaen" w:hAnsi="Sylfaen"/>
          <w:sz w:val="22"/>
          <w:szCs w:val="22"/>
        </w:rPr>
        <w:t>receiving services</w:t>
      </w:r>
      <w:r>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r>
        <w:t>Fence construction in the Pantheon of Vanadzor</w:t>
      </w:r>
      <w:r w:rsidRPr="000757D2">
        <w:rPr>
          <w:rFonts w:ascii="Sylfaen" w:hAnsi="Sylfaen"/>
          <w:sz w:val="22"/>
          <w:szCs w:val="22"/>
        </w:rPr>
        <w:t xml:space="preserve"> </w:t>
      </w:r>
      <w:r w:rsidRPr="000757D2">
        <w:rPr>
          <w:rFonts w:ascii="Sylfaen" w:hAnsi="Sylfaen"/>
          <w:sz w:val="22"/>
          <w:szCs w:val="22"/>
        </w:rPr>
        <w:t xml:space="preserve">has an equal right for provision of price quotations.                                                                         </w:t>
      </w:r>
    </w:p>
    <w:p w:rsidR="00E45DC5" w:rsidRPr="000757D2" w:rsidRDefault="00E45DC5" w:rsidP="00E45DC5">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E45DC5" w:rsidRPr="000757D2" w:rsidRDefault="00E45DC5" w:rsidP="00E45DC5">
      <w:pPr>
        <w:ind w:firstLine="720"/>
        <w:jc w:val="both"/>
        <w:rPr>
          <w:rFonts w:ascii="Sylfaen" w:hAnsi="Sylfaen"/>
        </w:rPr>
      </w:pPr>
      <w:r w:rsidRPr="000757D2">
        <w:rPr>
          <w:rFonts w:ascii="Sylfaen" w:hAnsi="Sylfaen"/>
        </w:rPr>
        <w:t xml:space="preserve">The winning participant is selected from the number of participants the price quotations of which meet the requirements of the announcement, based on the principle of giving the priority to the lowest price submitting bidder. </w:t>
      </w:r>
    </w:p>
    <w:p w:rsidR="00E45DC5" w:rsidRPr="000757D2" w:rsidRDefault="00E45DC5" w:rsidP="00E45DC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E45DC5" w:rsidRPr="000757D2" w:rsidRDefault="00E45DC5" w:rsidP="00E45DC5">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rsidR="00E45DC5" w:rsidRPr="00C6655E" w:rsidRDefault="00E45DC5" w:rsidP="00E45DC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Armeps </w:t>
      </w:r>
      <w:r w:rsidRPr="000757D2">
        <w:rPr>
          <w:rFonts w:ascii="Sylfaen" w:hAnsi="Sylfaen"/>
          <w:i w:val="0"/>
          <w:sz w:val="22"/>
          <w:szCs w:val="22"/>
          <w:lang w:val="en-US" w:eastAsia="ru-RU"/>
        </w:rPr>
        <w:t>(</w:t>
      </w:r>
      <w:hyperlink r:id="rId5"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 xml:space="preserve">until </w:t>
      </w:r>
      <w:r>
        <w:rPr>
          <w:rFonts w:ascii="Sylfaen" w:hAnsi="Sylfaen"/>
          <w:i w:val="0"/>
          <w:sz w:val="22"/>
          <w:szCs w:val="22"/>
          <w:lang w:val="en-US" w:eastAsia="ru-RU"/>
        </w:rPr>
        <w:t>17</w:t>
      </w:r>
      <w:r>
        <w:rPr>
          <w:rFonts w:ascii="Sylfaen" w:hAnsi="Sylfaen"/>
          <w:i w:val="0"/>
          <w:sz w:val="22"/>
          <w:szCs w:val="22"/>
          <w:lang w:val="en-US" w:eastAsia="ru-RU"/>
        </w:rPr>
        <w:t>:</w:t>
      </w:r>
      <w:r>
        <w:rPr>
          <w:rFonts w:ascii="Sylfaen" w:hAnsi="Sylfaen"/>
          <w:i w:val="0"/>
          <w:sz w:val="22"/>
          <w:szCs w:val="22"/>
          <w:lang w:val="en-US" w:eastAsia="ru-RU"/>
        </w:rPr>
        <w:t>0</w:t>
      </w:r>
      <w:r w:rsidRPr="00C6655E">
        <w:rPr>
          <w:rFonts w:ascii="Sylfaen" w:hAnsi="Sylfaen"/>
          <w:i w:val="0"/>
          <w:sz w:val="22"/>
          <w:szCs w:val="22"/>
          <w:lang w:val="en-US" w:eastAsia="ru-RU"/>
        </w:rPr>
        <w:t xml:space="preserve">0 of the </w:t>
      </w:r>
      <w:r>
        <w:rPr>
          <w:rFonts w:ascii="Sylfaen" w:hAnsi="Sylfaen"/>
          <w:i w:val="0"/>
          <w:sz w:val="22"/>
          <w:szCs w:val="22"/>
          <w:lang w:val="hy-AM" w:eastAsia="ru-RU"/>
        </w:rPr>
        <w:t>7</w:t>
      </w:r>
      <w:r w:rsidRPr="00C6655E">
        <w:rPr>
          <w:rFonts w:ascii="Sylfaen" w:hAnsi="Sylfaen"/>
          <w:i w:val="0"/>
          <w:sz w:val="22"/>
          <w:szCs w:val="22"/>
          <w:lang w:val="en-US" w:eastAsia="ru-RU"/>
        </w:rPr>
        <w:t>-th day counted from the date of publishing this announcement. Besides the Armenian language the bids may be also submitted in English or Russian languages.</w:t>
      </w:r>
      <w:bookmarkStart w:id="0" w:name="_GoBack"/>
      <w:bookmarkEnd w:id="0"/>
    </w:p>
    <w:p w:rsidR="00E45DC5" w:rsidRPr="00C6655E" w:rsidRDefault="00E45DC5" w:rsidP="00E45DC5">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Armeps electronic procurement system, at </w:t>
      </w:r>
      <w:r w:rsidRPr="00C27730">
        <w:rPr>
          <w:rFonts w:ascii="Sylfaen" w:hAnsi="Sylfaen"/>
          <w:i w:val="0"/>
          <w:sz w:val="22"/>
          <w:szCs w:val="22"/>
          <w:lang w:val="en-US"/>
        </w:rPr>
        <w:t>1</w:t>
      </w:r>
      <w:r>
        <w:rPr>
          <w:rFonts w:ascii="Sylfaen" w:hAnsi="Sylfaen"/>
          <w:i w:val="0"/>
          <w:sz w:val="22"/>
          <w:szCs w:val="22"/>
          <w:lang w:val="en-US"/>
        </w:rPr>
        <w:t xml:space="preserve">7:00 </w:t>
      </w:r>
      <w:r w:rsidRPr="00C27730">
        <w:rPr>
          <w:rFonts w:ascii="Sylfaen" w:hAnsi="Sylfaen"/>
          <w:i w:val="0"/>
          <w:sz w:val="22"/>
          <w:szCs w:val="22"/>
          <w:lang w:val="en-US"/>
        </w:rPr>
        <w:t xml:space="preserve">of the </w:t>
      </w:r>
      <w:r w:rsidRPr="00C27730">
        <w:rPr>
          <w:rFonts w:ascii="Sylfaen" w:hAnsi="Sylfaen"/>
          <w:i w:val="0"/>
          <w:sz w:val="22"/>
          <w:szCs w:val="22"/>
          <w:lang w:val="hy-AM"/>
        </w:rPr>
        <w:t>7</w:t>
      </w:r>
      <w:r w:rsidRPr="00C27730">
        <w:rPr>
          <w:rFonts w:ascii="Sylfaen" w:hAnsi="Sylfaen"/>
          <w:i w:val="0"/>
          <w:sz w:val="22"/>
          <w:szCs w:val="22"/>
          <w:lang w:val="en-US"/>
        </w:rPr>
        <w:t>-th</w:t>
      </w:r>
      <w:r w:rsidRPr="00C6655E">
        <w:rPr>
          <w:rFonts w:ascii="Sylfaen" w:hAnsi="Sylfaen"/>
          <w:i w:val="0"/>
          <w:sz w:val="22"/>
          <w:szCs w:val="22"/>
          <w:lang w:val="en-US"/>
        </w:rPr>
        <w:t xml:space="preserve"> day counted from the date of publishing this announcement. </w:t>
      </w:r>
    </w:p>
    <w:p w:rsidR="00E45DC5" w:rsidRPr="000757D2" w:rsidRDefault="00E45DC5" w:rsidP="00E45DC5">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rsidR="00E45DC5" w:rsidRDefault="00E45DC5" w:rsidP="00E45DC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Pr>
          <w:rFonts w:ascii="Sylfaen" w:hAnsi="Sylfaen"/>
          <w:i w:val="0"/>
          <w:sz w:val="22"/>
          <w:szCs w:val="22"/>
          <w:lang w:val="en-US"/>
        </w:rPr>
        <w:t>Monika Markosyan</w:t>
      </w:r>
      <w:r w:rsidRPr="000757D2">
        <w:rPr>
          <w:rFonts w:ascii="Sylfaen" w:hAnsi="Sylfaen"/>
          <w:i w:val="0"/>
          <w:sz w:val="22"/>
          <w:szCs w:val="22"/>
          <w:lang w:val="en-US"/>
        </w:rPr>
        <w:t>.</w:t>
      </w:r>
    </w:p>
    <w:p w:rsidR="00E45DC5" w:rsidRPr="000757D2" w:rsidRDefault="00E45DC5" w:rsidP="00E45DC5">
      <w:pPr>
        <w:pStyle w:val="a3"/>
        <w:spacing w:line="240" w:lineRule="auto"/>
        <w:rPr>
          <w:rFonts w:ascii="Sylfaen" w:hAnsi="Sylfaen"/>
          <w:i w:val="0"/>
          <w:sz w:val="22"/>
          <w:szCs w:val="22"/>
          <w:lang w:val="en-US"/>
        </w:rPr>
      </w:pPr>
    </w:p>
    <w:p w:rsidR="00E45DC5" w:rsidRPr="000757D2" w:rsidRDefault="00E45DC5" w:rsidP="00E45DC5">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Pr="000757D2">
        <w:rPr>
          <w:rFonts w:ascii="Sylfaen" w:hAnsi="Sylfaen"/>
          <w:i w:val="0"/>
          <w:sz w:val="22"/>
          <w:szCs w:val="22"/>
          <w:lang w:val="en-US"/>
        </w:rPr>
        <w:t xml:space="preserve">Telephone number </w:t>
      </w:r>
      <w:r w:rsidRPr="000757D2">
        <w:rPr>
          <w:rFonts w:ascii="Sylfaen" w:hAnsi="Sylfaen"/>
          <w:i w:val="0"/>
          <w:sz w:val="22"/>
          <w:szCs w:val="22"/>
          <w:u w:val="single"/>
          <w:lang w:val="en-US"/>
        </w:rPr>
        <w:t>060650369</w:t>
      </w:r>
    </w:p>
    <w:p w:rsidR="00E45DC5" w:rsidRPr="000757D2" w:rsidRDefault="00E45DC5" w:rsidP="00E45DC5">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Pr="000757D2">
        <w:rPr>
          <w:rFonts w:ascii="Sylfaen" w:hAnsi="Sylfaen"/>
          <w:i w:val="0"/>
          <w:sz w:val="22"/>
          <w:szCs w:val="22"/>
          <w:u w:val="single"/>
          <w:lang w:val="en-US"/>
        </w:rPr>
        <w:t>gnumnervanadzor@mail.ru</w:t>
      </w:r>
    </w:p>
    <w:p w:rsidR="00E45DC5" w:rsidRPr="002F7B28" w:rsidRDefault="00E45DC5" w:rsidP="00E45DC5">
      <w:pPr>
        <w:pStyle w:val="a3"/>
        <w:spacing w:line="240" w:lineRule="auto"/>
        <w:ind w:firstLine="0"/>
      </w:pPr>
      <w:r w:rsidRPr="000757D2">
        <w:rPr>
          <w:rFonts w:ascii="Sylfaen" w:hAnsi="Sylfaen"/>
          <w:i w:val="0"/>
          <w:sz w:val="22"/>
          <w:szCs w:val="22"/>
          <w:lang w:val="en-US"/>
        </w:rPr>
        <w:t xml:space="preserve">                                  </w:t>
      </w:r>
      <w:r>
        <w:rPr>
          <w:rFonts w:ascii="Sylfaen" w:hAnsi="Sylfaen"/>
          <w:i w:val="0"/>
          <w:sz w:val="22"/>
          <w:szCs w:val="22"/>
          <w:lang w:val="en-US"/>
        </w:rPr>
        <w:t xml:space="preserve">       </w:t>
      </w:r>
      <w:r w:rsidRPr="0076487B">
        <w:rPr>
          <w:rFonts w:ascii="Sylfaen" w:hAnsi="Sylfaen"/>
          <w:i w:val="0"/>
          <w:sz w:val="22"/>
          <w:szCs w:val="22"/>
          <w:lang w:val="en-US"/>
        </w:rPr>
        <w:t xml:space="preserve">Client  </w:t>
      </w:r>
      <w:r>
        <w:rPr>
          <w:rFonts w:ascii="Sylfaen" w:hAnsi="Sylfaen"/>
          <w:i w:val="0"/>
          <w:sz w:val="22"/>
          <w:szCs w:val="22"/>
          <w:lang w:val="en-US"/>
        </w:rPr>
        <w:t>“</w:t>
      </w:r>
      <w:r w:rsidRPr="0076487B">
        <w:rPr>
          <w:rFonts w:ascii="Sylfaen" w:hAnsi="Sylfaen"/>
          <w:i w:val="0"/>
          <w:sz w:val="22"/>
          <w:szCs w:val="22"/>
          <w:lang w:val="en-US"/>
        </w:rPr>
        <w:t>Vanadzor municipality</w:t>
      </w:r>
      <w:r>
        <w:rPr>
          <w:rFonts w:ascii="Sylfaen" w:hAnsi="Sylfaen"/>
          <w:i w:val="0"/>
          <w:sz w:val="22"/>
          <w:szCs w:val="22"/>
          <w:lang w:val="hy-AM"/>
        </w:rPr>
        <w:t xml:space="preserve"> </w:t>
      </w:r>
      <w:r>
        <w:rPr>
          <w:rFonts w:ascii="Sylfaen" w:hAnsi="Sylfaen"/>
          <w:i w:val="0"/>
          <w:sz w:val="22"/>
          <w:szCs w:val="22"/>
          <w:lang w:val="en-US"/>
        </w:rPr>
        <w:t>staff” CAO</w:t>
      </w:r>
    </w:p>
    <w:p w:rsidR="0000463C" w:rsidRPr="00E45DC5" w:rsidRDefault="0000463C">
      <w:pPr>
        <w:rPr>
          <w:lang w:val="ru-RU"/>
        </w:rPr>
      </w:pPr>
    </w:p>
    <w:sectPr w:rsidR="0000463C" w:rsidRPr="00E45DC5" w:rsidSect="002823D3">
      <w:pgSz w:w="11906" w:h="16838" w:code="9"/>
      <w:pgMar w:top="180" w:right="663" w:bottom="8" w:left="114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C14"/>
    <w:rsid w:val="0000463C"/>
    <w:rsid w:val="002F5C14"/>
    <w:rsid w:val="00E45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804CB"/>
  <w15:chartTrackingRefBased/>
  <w15:docId w15:val="{1B785D0A-0159-4B4F-B23B-5AD3B7A14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E45D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E45DC5"/>
    <w:rPr>
      <w:rFonts w:ascii="Arial LatArm" w:eastAsia="Times New Roman" w:hAnsi="Arial LatArm" w:cs="Times New Roman"/>
      <w:i/>
      <w:sz w:val="20"/>
      <w:szCs w:val="20"/>
      <w:lang w:val="en-AU"/>
    </w:rPr>
  </w:style>
  <w:style w:type="paragraph" w:styleId="a5">
    <w:name w:val="Body Text"/>
    <w:basedOn w:val="a"/>
    <w:link w:val="a6"/>
    <w:rsid w:val="00E45DC5"/>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E45D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417</Words>
  <Characters>2383</Characters>
  <Application>Microsoft Office Word</Application>
  <DocSecurity>0</DocSecurity>
  <Lines>19</Lines>
  <Paragraphs>5</Paragraphs>
  <ScaleCrop>false</ScaleCrop>
  <Company>SPecialiST RePack</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2026-04-23T12:18:00Z</dcterms:created>
  <dcterms:modified xsi:type="dcterms:W3CDTF">2026-04-23T12:20:00Z</dcterms:modified>
</cp:coreProperties>
</file>