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886770A" w:rsidR="00642EFE" w:rsidRPr="0093002B" w:rsidRDefault="00952D4D"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825B1C2"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52D4D">
        <w:rPr>
          <w:rFonts w:ascii="GHEA Grapalat" w:hAnsi="GHEA Grapalat"/>
          <w:i w:val="0"/>
          <w:lang w:val="hy-AM"/>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702EA6">
        <w:rPr>
          <w:rFonts w:ascii="GHEA Grapalat" w:hAnsi="GHEA Grapalat"/>
          <w:i w:val="0"/>
          <w:lang w:val="hy-AM"/>
        </w:rPr>
        <w:t>հունիս</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702EA6">
        <w:rPr>
          <w:rFonts w:ascii="GHEA Grapalat" w:hAnsi="GHEA Grapalat"/>
          <w:i w:val="0"/>
          <w:lang w:val="hy-AM"/>
        </w:rPr>
        <w:t>03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952D4D">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08AC6A4D"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52D4D">
        <w:rPr>
          <w:rFonts w:ascii="GHEA Grapalat" w:hAnsi="GHEA Grapalat"/>
          <w:i w:val="0"/>
          <w:lang w:val="hy-AM"/>
        </w:rPr>
        <w:t xml:space="preserve"> </w:t>
      </w:r>
      <w:r w:rsidR="00702EA6">
        <w:rPr>
          <w:rFonts w:ascii="GHEA Grapalat" w:hAnsi="GHEA Grapalat"/>
          <w:i w:val="0"/>
          <w:lang w:val="hy-AM"/>
        </w:rPr>
        <w:t>ԱՐԶՆԻՀ-ԳՀԱՇՁԲ-2026/6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4D5FCBA6" w:rsidR="00642EFE" w:rsidRPr="0093002B" w:rsidRDefault="00642EFE" w:rsidP="00952D4D">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952D4D">
        <w:rPr>
          <w:rFonts w:ascii="GHEA Grapalat" w:hAnsi="GHEA Grapalat"/>
          <w:i w:val="0"/>
          <w:lang w:val="hy-AM"/>
        </w:rPr>
        <w:t>ՀՀ Կոտայքի մարզի Արզնիի համայնքապետարանը</w:t>
      </w:r>
      <w:r w:rsidRPr="0093002B">
        <w:rPr>
          <w:rFonts w:ascii="GHEA Grapalat" w:hAnsi="GHEA Grapalat"/>
          <w:i w:val="0"/>
          <w:lang w:val="af-ZA"/>
        </w:rPr>
        <w:t>, որը գտնվում է</w:t>
      </w:r>
      <w:r w:rsidR="00952D4D">
        <w:rPr>
          <w:rFonts w:ascii="GHEA Grapalat" w:hAnsi="GHEA Grapalat"/>
          <w:i w:val="0"/>
          <w:lang w:val="hy-AM"/>
        </w:rPr>
        <w:t xml:space="preserve"> </w:t>
      </w:r>
      <w:r w:rsidR="00952D4D" w:rsidRPr="008D67E1">
        <w:rPr>
          <w:rFonts w:ascii="GHEA Grapalat" w:hAnsi="GHEA Grapalat"/>
          <w:i w:val="0"/>
          <w:lang w:val="af-ZA"/>
        </w:rPr>
        <w:t>ՀՀ Կոտայքի մարզ, գ.Արզնի, 5-րդ փողոց 1-ին նրբանցք N6</w:t>
      </w:r>
      <w:r w:rsidR="00952D4D" w:rsidRPr="00A71D81">
        <w:rPr>
          <w:rFonts w:ascii="GHEA Grapalat" w:hAnsi="GHEA Grapalat"/>
          <w:i w:val="0"/>
          <w:lang w:val="af-ZA"/>
        </w:rPr>
        <w:t xml:space="preserve"> հասցեում</w:t>
      </w:r>
      <w:r w:rsidRPr="0093002B">
        <w:rPr>
          <w:rFonts w:ascii="GHEA Grapalat" w:hAnsi="GHEA Grapalat"/>
          <w:i w:val="0"/>
          <w:lang w:val="af-ZA"/>
        </w:rPr>
        <w:t>,</w:t>
      </w:r>
      <w:r w:rsidR="00A12C95"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w:t>
      </w:r>
      <w:r w:rsidR="001221E5">
        <w:rPr>
          <w:rFonts w:ascii="GHEA Grapalat" w:hAnsi="GHEA Grapalat"/>
          <w:i w:val="0"/>
          <w:lang w:val="hy-AM"/>
        </w:rPr>
        <w:t>գնանշման հարցման</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5B6E2146" w:rsidR="00496E18" w:rsidRPr="0093002B" w:rsidRDefault="00A20B69" w:rsidP="00952D4D">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02EA6">
        <w:rPr>
          <w:rFonts w:ascii="GHEA Grapalat" w:hAnsi="GHEA Grapalat"/>
          <w:b/>
          <w:i w:val="0"/>
          <w:lang w:val="hy-AM"/>
        </w:rPr>
        <w:t>Ավտոկայանատեղիի</w:t>
      </w:r>
      <w:r w:rsidR="00952D4D" w:rsidRPr="00952D4D">
        <w:rPr>
          <w:rFonts w:ascii="GHEA Grapalat" w:hAnsi="GHEA Grapalat"/>
          <w:b/>
          <w:i w:val="0"/>
          <w:lang w:val="hy-AM"/>
        </w:rPr>
        <w:t xml:space="preserve"> կառուցման աշխատանքների</w:t>
      </w:r>
      <w:r w:rsidR="00952D4D">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6FE0238"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952D4D">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952D4D">
        <w:rPr>
          <w:rFonts w:ascii="GHEA Grapalat" w:hAnsi="GHEA Grapalat"/>
          <w:i w:val="0"/>
          <w:u w:val="single"/>
          <w:lang w:val="hy-AM"/>
        </w:rPr>
        <w:t>1</w:t>
      </w:r>
      <w:r w:rsidR="00702EA6">
        <w:rPr>
          <w:rFonts w:ascii="GHEA Grapalat" w:hAnsi="GHEA Grapalat"/>
          <w:i w:val="0"/>
          <w:u w:val="single"/>
          <w:lang w:val="hy-AM"/>
        </w:rPr>
        <w:t>7</w:t>
      </w:r>
      <w:r w:rsidR="00952D4D">
        <w:rPr>
          <w:rFonts w:ascii="GHEA Grapalat" w:hAnsi="GHEA Grapalat"/>
          <w:i w:val="0"/>
          <w:u w:val="single"/>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4630B66"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952D4D">
        <w:rPr>
          <w:rFonts w:ascii="GHEA Grapalat" w:hAnsi="GHEA Grapalat"/>
          <w:i w:val="0"/>
          <w:u w:val="single"/>
          <w:lang w:val="hy-AM"/>
        </w:rPr>
        <w:t>7</w:t>
      </w:r>
      <w:r w:rsidR="004E2FC6" w:rsidRPr="0093002B">
        <w:rPr>
          <w:rFonts w:ascii="GHEA Grapalat" w:hAnsi="GHEA Grapalat"/>
          <w:i w:val="0"/>
          <w:lang w:val="af-ZA"/>
        </w:rPr>
        <w:t xml:space="preserve">-րդ օրը ժամը </w:t>
      </w:r>
      <w:r w:rsidR="00952D4D">
        <w:rPr>
          <w:rFonts w:ascii="GHEA Grapalat" w:hAnsi="GHEA Grapalat"/>
          <w:i w:val="0"/>
          <w:lang w:val="hy-AM"/>
        </w:rPr>
        <w:t>1</w:t>
      </w:r>
      <w:r w:rsidR="00702EA6">
        <w:rPr>
          <w:rFonts w:ascii="GHEA Grapalat" w:hAnsi="GHEA Grapalat"/>
          <w:i w:val="0"/>
          <w:lang w:val="hy-AM"/>
        </w:rPr>
        <w:t>7</w:t>
      </w:r>
      <w:r w:rsidR="00952D4D">
        <w:rPr>
          <w:rFonts w:ascii="GHEA Grapalat" w:hAnsi="GHEA Grapalat"/>
          <w:i w:val="0"/>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73EFF1D3" w14:textId="187ED451" w:rsidR="009F18D0" w:rsidRPr="00952D4D" w:rsidRDefault="00754697" w:rsidP="00952D4D">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52D4D" w:rsidRPr="00952D4D">
        <w:rPr>
          <w:rFonts w:ascii="GHEA Grapalat" w:hAnsi="GHEA Grapalat"/>
          <w:i w:val="0"/>
          <w:lang w:val="af-ZA"/>
        </w:rPr>
        <w:t xml:space="preserve"> Մարի Մովսիսյանին</w:t>
      </w:r>
    </w:p>
    <w:p w14:paraId="571D2FC0" w14:textId="09792F2D" w:rsidR="00754697" w:rsidRPr="00952D4D"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52D4D" w:rsidRPr="00952D4D">
        <w:rPr>
          <w:rFonts w:ascii="GHEA Grapalat" w:hAnsi="GHEA Grapalat"/>
          <w:i w:val="0"/>
          <w:lang w:val="af-ZA"/>
        </w:rPr>
        <w:t>+374 77192036</w:t>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573B82E1"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11" w:history="1">
        <w:r w:rsidR="00952D4D" w:rsidRPr="00E24A6C">
          <w:rPr>
            <w:rStyle w:val="Hyperlink"/>
            <w:rFonts w:ascii="GHEA Grapalat" w:hAnsi="GHEA Grapalat"/>
            <w:i w:val="0"/>
            <w:lang w:val="af-ZA"/>
          </w:rPr>
          <w:t>mari.movsisyan@gmail.com</w:t>
        </w:r>
      </w:hyperlink>
      <w:r w:rsidR="00952D4D">
        <w:rPr>
          <w:rFonts w:ascii="GHEA Grapalat" w:hAnsi="GHEA Grapalat"/>
          <w:i w:val="0"/>
          <w:u w:val="single"/>
          <w:lang w:val="af-ZA"/>
        </w:rPr>
        <w:t xml:space="preserve"> </w:t>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56757BA4" w14:textId="258F2996" w:rsidR="00754697" w:rsidRPr="0093002B" w:rsidRDefault="00754697" w:rsidP="00952D4D">
      <w:pPr>
        <w:pStyle w:val="BodyTextIndent"/>
        <w:spacing w:line="240" w:lineRule="auto"/>
        <w:ind w:firstLine="0"/>
        <w:jc w:val="left"/>
        <w:rPr>
          <w:rFonts w:ascii="GHEA Grapalat" w:hAnsi="GHEA Grapalat" w:cs="Sylfaen"/>
          <w:b/>
          <w:lang w:val="es-ES"/>
        </w:rPr>
      </w:pPr>
      <w:r w:rsidRPr="0093002B">
        <w:rPr>
          <w:rFonts w:ascii="GHEA Grapalat" w:hAnsi="GHEA Grapalat"/>
          <w:i w:val="0"/>
          <w:lang w:val="af-ZA"/>
        </w:rPr>
        <w:t>Պատվիրատու</w:t>
      </w:r>
      <w:r w:rsidR="00952D4D">
        <w:rPr>
          <w:rFonts w:ascii="GHEA Grapalat" w:hAnsi="GHEA Grapalat"/>
          <w:i w:val="0"/>
          <w:lang w:val="hy-AM"/>
        </w:rPr>
        <w:t xml:space="preserve">՝ </w:t>
      </w:r>
      <w:r w:rsidR="00952D4D" w:rsidRPr="00952D4D">
        <w:rPr>
          <w:rFonts w:ascii="GHEA Grapalat" w:hAnsi="GHEA Grapalat" w:cs="Sylfaen"/>
        </w:rPr>
        <w:t>ՀՀ</w:t>
      </w:r>
      <w:r w:rsidR="00952D4D" w:rsidRPr="00952D4D">
        <w:rPr>
          <w:rFonts w:ascii="GHEA Grapalat" w:hAnsi="GHEA Grapalat" w:cs="Sylfaen"/>
          <w:lang w:val="af-ZA"/>
        </w:rPr>
        <w:t xml:space="preserve"> </w:t>
      </w:r>
      <w:r w:rsidR="00952D4D" w:rsidRPr="00952D4D">
        <w:rPr>
          <w:rFonts w:ascii="GHEA Grapalat" w:hAnsi="GHEA Grapalat" w:cs="Sylfaen"/>
        </w:rPr>
        <w:t>ԿՈՏԱՅՔԻ</w:t>
      </w:r>
      <w:r w:rsidR="00952D4D" w:rsidRPr="00952D4D">
        <w:rPr>
          <w:rFonts w:ascii="GHEA Grapalat" w:hAnsi="GHEA Grapalat" w:cs="Sylfaen"/>
          <w:lang w:val="af-ZA"/>
        </w:rPr>
        <w:t xml:space="preserve"> </w:t>
      </w:r>
      <w:r w:rsidR="00952D4D" w:rsidRPr="00952D4D">
        <w:rPr>
          <w:rFonts w:ascii="GHEA Grapalat" w:hAnsi="GHEA Grapalat" w:cs="Sylfaen"/>
        </w:rPr>
        <w:t>ՄԱՐԶԻ</w:t>
      </w:r>
      <w:r w:rsidR="00952D4D" w:rsidRPr="00952D4D">
        <w:rPr>
          <w:rFonts w:ascii="GHEA Grapalat" w:hAnsi="GHEA Grapalat" w:cs="Sylfaen"/>
          <w:lang w:val="af-ZA"/>
        </w:rPr>
        <w:t xml:space="preserve"> </w:t>
      </w:r>
      <w:r w:rsidR="00952D4D" w:rsidRPr="00952D4D">
        <w:rPr>
          <w:rFonts w:ascii="GHEA Grapalat" w:hAnsi="GHEA Grapalat" w:cs="Sylfaen"/>
        </w:rPr>
        <w:t>ԱՐԶՆԻԻ</w:t>
      </w:r>
      <w:r w:rsidR="00952D4D" w:rsidRPr="00952D4D">
        <w:rPr>
          <w:rFonts w:ascii="GHEA Grapalat" w:hAnsi="GHEA Grapalat" w:cs="Sylfaen"/>
          <w:lang w:val="af-ZA"/>
        </w:rPr>
        <w:t xml:space="preserve"> </w:t>
      </w:r>
      <w:r w:rsidR="00952D4D" w:rsidRPr="00952D4D">
        <w:rPr>
          <w:rFonts w:ascii="GHEA Grapalat" w:hAnsi="GHEA Grapalat" w:cs="Sylfaen"/>
        </w:rPr>
        <w:t>ՀԱՄԱՅՆՔԱՊԵՏԱՐԱՆ</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Default="00037DDE" w:rsidP="00EF3662">
      <w:pPr>
        <w:pStyle w:val="BodyText"/>
        <w:ind w:right="-7" w:firstLine="567"/>
        <w:jc w:val="right"/>
        <w:rPr>
          <w:rFonts w:ascii="GHEA Grapalat" w:hAnsi="GHEA Grapalat" w:cs="Sylfaen"/>
          <w:i/>
          <w:sz w:val="22"/>
          <w:lang w:val="hy-AM"/>
        </w:rPr>
      </w:pPr>
    </w:p>
    <w:p w14:paraId="2C2A274C" w14:textId="77777777" w:rsidR="00EC02C0" w:rsidRDefault="00EC02C0" w:rsidP="00EF3662">
      <w:pPr>
        <w:pStyle w:val="BodyText"/>
        <w:ind w:right="-7" w:firstLine="567"/>
        <w:jc w:val="right"/>
        <w:rPr>
          <w:rFonts w:ascii="GHEA Grapalat" w:hAnsi="GHEA Grapalat" w:cs="Sylfaen"/>
          <w:i/>
          <w:sz w:val="22"/>
          <w:lang w:val="hy-AM"/>
        </w:rPr>
      </w:pPr>
    </w:p>
    <w:p w14:paraId="7885F126"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lastRenderedPageBreak/>
        <w:t>ANNOUNCEMENT:</w:t>
      </w:r>
    </w:p>
    <w:p w14:paraId="458141DB"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ABOUT THE QUESTIONNAIRE</w:t>
      </w:r>
    </w:p>
    <w:p w14:paraId="0AC83C90" w14:textId="77777777" w:rsidR="000E2839" w:rsidRPr="005C5EC5" w:rsidRDefault="000E2839" w:rsidP="000E2839">
      <w:pPr>
        <w:pStyle w:val="BodyText"/>
        <w:ind w:right="-7" w:firstLine="567"/>
        <w:jc w:val="center"/>
        <w:rPr>
          <w:rFonts w:ascii="Sylfaen" w:hAnsi="Sylfaen" w:cs="Sylfaen"/>
          <w:i/>
          <w:sz w:val="22"/>
          <w:lang w:val="af-ZA"/>
        </w:rPr>
      </w:pPr>
    </w:p>
    <w:p w14:paraId="3EC81729" w14:textId="77777777" w:rsidR="000E2839" w:rsidRPr="00AC52DD"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This text of the statement is </w:t>
      </w:r>
      <w:r w:rsidRPr="00AC52DD">
        <w:rPr>
          <w:rFonts w:ascii="Sylfaen" w:hAnsi="Sylfaen" w:cs="Sylfaen"/>
          <w:i/>
          <w:sz w:val="22"/>
          <w:lang w:val="af-ZA"/>
        </w:rPr>
        <w:t>approved by the quotation inquiry commission</w:t>
      </w:r>
    </w:p>
    <w:p w14:paraId="1D2D583D" w14:textId="1FCD9BAA" w:rsidR="000E2839" w:rsidRPr="00AC52DD" w:rsidRDefault="000E2839" w:rsidP="000E2839">
      <w:pPr>
        <w:pStyle w:val="BodyText"/>
        <w:ind w:right="-7" w:firstLine="567"/>
        <w:jc w:val="center"/>
        <w:rPr>
          <w:rFonts w:ascii="Sylfaen" w:hAnsi="Sylfaen" w:cs="Sylfaen"/>
          <w:i/>
          <w:sz w:val="22"/>
        </w:rPr>
      </w:pPr>
      <w:r w:rsidRPr="00AC52DD">
        <w:rPr>
          <w:rFonts w:ascii="Sylfaen" w:hAnsi="Sylfaen" w:cs="Sylfaen"/>
          <w:i/>
          <w:sz w:val="22"/>
          <w:lang w:val="af-ZA"/>
        </w:rPr>
        <w:t xml:space="preserve">By decision of N 1 of </w:t>
      </w:r>
      <w:r w:rsidRPr="00AC52DD">
        <w:rPr>
          <w:rFonts w:ascii="Sylfaen" w:hAnsi="Sylfaen" w:cs="Sylfaen"/>
          <w:i/>
          <w:sz w:val="22"/>
        </w:rPr>
        <w:t xml:space="preserve"> </w:t>
      </w:r>
      <w:r w:rsidR="00EC02C0">
        <w:rPr>
          <w:rFonts w:ascii="Sylfaen" w:hAnsi="Sylfaen" w:cs="Sylfaen"/>
          <w:i/>
          <w:sz w:val="22"/>
        </w:rPr>
        <w:t>June</w:t>
      </w:r>
      <w:r>
        <w:rPr>
          <w:rFonts w:ascii="Sylfaen" w:hAnsi="Sylfaen" w:cs="Sylfaen"/>
          <w:i/>
          <w:sz w:val="22"/>
        </w:rPr>
        <w:t xml:space="preserve"> </w:t>
      </w:r>
      <w:r w:rsidR="00967D4E">
        <w:rPr>
          <w:rFonts w:ascii="Sylfaen" w:hAnsi="Sylfaen" w:cs="Sylfaen"/>
          <w:i/>
          <w:sz w:val="22"/>
        </w:rPr>
        <w:t xml:space="preserve">03 </w:t>
      </w:r>
      <w:r>
        <w:rPr>
          <w:rFonts w:ascii="Sylfaen" w:hAnsi="Sylfaen" w:cs="Sylfaen"/>
          <w:i/>
          <w:sz w:val="22"/>
        </w:rPr>
        <w:t>2026</w:t>
      </w:r>
      <w:r w:rsidRPr="00AC52DD">
        <w:rPr>
          <w:rFonts w:ascii="Sylfaen" w:hAnsi="Sylfaen" w:cs="Sylfaen"/>
          <w:i/>
          <w:sz w:val="22"/>
          <w:lang w:val="af-ZA"/>
        </w:rPr>
        <w:t>, it is published:</w:t>
      </w:r>
    </w:p>
    <w:p w14:paraId="6F9ED58D" w14:textId="77777777" w:rsidR="000E2839" w:rsidRPr="005C5EC5" w:rsidRDefault="000E2839" w:rsidP="000E2839">
      <w:pPr>
        <w:pStyle w:val="BodyText"/>
        <w:ind w:right="-7" w:firstLine="567"/>
        <w:jc w:val="center"/>
        <w:rPr>
          <w:rFonts w:ascii="Sylfaen" w:hAnsi="Sylfaen" w:cs="Sylfaen"/>
          <w:i/>
          <w:sz w:val="22"/>
          <w:lang w:val="af-ZA"/>
        </w:rPr>
      </w:pPr>
      <w:r w:rsidRPr="00AC52DD">
        <w:rPr>
          <w:rFonts w:ascii="Sylfaen" w:hAnsi="Sylfaen" w:cs="Sylfaen"/>
          <w:i/>
          <w:sz w:val="22"/>
          <w:lang w:val="af-ZA"/>
        </w:rPr>
        <w:t>According to Article 27 of the RA Law on Procurement</w:t>
      </w:r>
    </w:p>
    <w:p w14:paraId="3B7387AC" w14:textId="77777777" w:rsidR="000E2839" w:rsidRPr="005C5EC5" w:rsidRDefault="000E2839" w:rsidP="000E2839">
      <w:pPr>
        <w:pStyle w:val="BodyText"/>
        <w:ind w:right="-7" w:firstLine="567"/>
        <w:jc w:val="center"/>
        <w:rPr>
          <w:rFonts w:ascii="Sylfaen" w:hAnsi="Sylfaen" w:cs="Sylfaen"/>
          <w:i/>
          <w:sz w:val="22"/>
          <w:lang w:val="af-ZA"/>
        </w:rPr>
      </w:pPr>
    </w:p>
    <w:p w14:paraId="5A28984A" w14:textId="3DBD97E1"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Quotation Request Code of the Republic of Armenia - </w:t>
      </w:r>
      <w:r w:rsidR="00702EA6">
        <w:rPr>
          <w:rFonts w:ascii="GHEA Grapalat" w:hAnsi="GHEA Grapalat"/>
          <w:i/>
          <w:lang w:val="hy-AM"/>
        </w:rPr>
        <w:t>ԱՐԶՆԻՀ-ԳՀԱՇՁԲ-2026/6</w:t>
      </w:r>
    </w:p>
    <w:p w14:paraId="626741AC"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The customer is </w:t>
      </w:r>
      <w:r w:rsidRPr="005C5EC5">
        <w:rPr>
          <w:rFonts w:ascii="Sylfaen" w:hAnsi="Sylfaen" w:cs="Sylfaen"/>
          <w:i/>
          <w:sz w:val="22"/>
        </w:rPr>
        <w:t>Arzni</w:t>
      </w:r>
      <w:r w:rsidRPr="005C5EC5">
        <w:rPr>
          <w:rFonts w:ascii="Sylfaen" w:hAnsi="Sylfaen" w:cs="Sylfaen"/>
          <w:i/>
          <w:sz w:val="22"/>
          <w:lang w:val="af-ZA"/>
        </w:rPr>
        <w:t xml:space="preserve"> community municipality of Kotayk marz, which is located</w:t>
      </w:r>
    </w:p>
    <w:p w14:paraId="2E4F47D1"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Arzni Community of Kotayk Region, street 5, lane 1, administrative building No. 6, Armenia announces a quotation, which is implemented in one stage.</w:t>
      </w:r>
    </w:p>
    <w:p w14:paraId="3282D8B8" w14:textId="65CB7ECE"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Selected participant of the quotation request will be invited to sign a contract for </w:t>
      </w:r>
      <w:r w:rsidR="00EC02C0" w:rsidRPr="00EC02C0">
        <w:rPr>
          <w:rFonts w:ascii="Sylfaen" w:hAnsi="Sylfaen" w:cs="Sylfaen"/>
          <w:b/>
          <w:i/>
          <w:sz w:val="22"/>
          <w:lang w:val="af-ZA"/>
        </w:rPr>
        <w:t>Construction of a parking for the needs of the Arzni Municipality of the Kotayk Region of the Republic of Armenia</w:t>
      </w:r>
      <w:r w:rsidRPr="00EC02C0">
        <w:rPr>
          <w:rFonts w:ascii="Sylfaen" w:hAnsi="Sylfaen" w:cs="Sylfaen"/>
          <w:b/>
          <w:i/>
          <w:sz w:val="22"/>
          <w:lang w:val="af-ZA"/>
        </w:rPr>
        <w:t> </w:t>
      </w:r>
      <w:r w:rsidRPr="005C5EC5">
        <w:rPr>
          <w:rFonts w:ascii="Sylfaen" w:hAnsi="Sylfaen" w:cs="Sylfaen"/>
          <w:i/>
          <w:sz w:val="22"/>
          <w:lang w:val="af-ZA"/>
        </w:rPr>
        <w:t>(hereafter the Treaty).</w:t>
      </w:r>
    </w:p>
    <w:p w14:paraId="60C0E2BC"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According to Article 7 of the Procurement Law, any person, regardless of whether he is a foreign natural person, an organization or a stateless person, has the equal right to participate in this quotation.</w:t>
      </w:r>
    </w:p>
    <w:p w14:paraId="62C7229B"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0C878C1F"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The selected participant is determined by the number of participants who have been awarded a satisfactory bid by the principle of preference for the bidder who submitted the minimum bid.</w:t>
      </w:r>
    </w:p>
    <w:p w14:paraId="471745BF"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order to receive a copy of the invitation for a withdrawal request, it is necessary to apply to the Client until the 7th day from the date of publication of this announcement. In order to receive an invitation in writing, the Client must submit a written application. The Client shall provide the paperwork invitations the first working day after receiving such a free request.</w:t>
      </w:r>
    </w:p>
    <w:p w14:paraId="62DB8AF9"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the case of a request for electronic invitation, the customer shall provide the invitation free of charge within the business day following the day of receiving the electronic application.</w:t>
      </w:r>
    </w:p>
    <w:p w14:paraId="1B6F6374"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Not receiving an invitation does not restrict the participant's right to participate in this procedure.</w:t>
      </w:r>
    </w:p>
    <w:p w14:paraId="1B470952" w14:textId="58B95F6E"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Quotation requests are to be submitted </w:t>
      </w:r>
      <w:r w:rsidR="00EC02C0">
        <w:rPr>
          <w:rFonts w:ascii="Sylfaen" w:hAnsi="Sylfaen" w:cs="Sylfaen"/>
          <w:i/>
          <w:sz w:val="22"/>
          <w:lang w:val="af-ZA"/>
        </w:rPr>
        <w:t>via ARMEPS e-procurement system</w:t>
      </w:r>
      <w:r w:rsidRPr="005C5EC5">
        <w:rPr>
          <w:rFonts w:ascii="Sylfaen" w:hAnsi="Sylfaen" w:cs="Sylfaen"/>
          <w:i/>
          <w:sz w:val="22"/>
          <w:lang w:val="af-ZA"/>
        </w:rPr>
        <w:t xml:space="preserve"> at the "7" day from </w:t>
      </w:r>
      <w:r w:rsidR="00EC02C0">
        <w:rPr>
          <w:rFonts w:ascii="Sylfaen" w:hAnsi="Sylfaen" w:cs="Sylfaen"/>
          <w:i/>
          <w:sz w:val="22"/>
          <w:lang w:val="af-ZA"/>
        </w:rPr>
        <w:t>17</w:t>
      </w:r>
      <w:r w:rsidRPr="005C5EC5">
        <w:rPr>
          <w:rFonts w:ascii="Sylfaen" w:hAnsi="Sylfaen" w:cs="Sylfaen"/>
          <w:i/>
          <w:sz w:val="22"/>
          <w:lang w:val="af-ZA"/>
        </w:rPr>
        <w:t>:</w:t>
      </w:r>
      <w:r w:rsidR="00EC02C0">
        <w:rPr>
          <w:rFonts w:ascii="Sylfaen" w:hAnsi="Sylfaen" w:cs="Sylfaen"/>
          <w:i/>
          <w:sz w:val="22"/>
          <w:lang w:val="af-ZA"/>
        </w:rPr>
        <w:t>0</w:t>
      </w:r>
      <w:r w:rsidRPr="005C5EC5">
        <w:rPr>
          <w:rFonts w:ascii="Sylfaen" w:hAnsi="Sylfaen" w:cs="Sylfaen"/>
          <w:i/>
          <w:sz w:val="22"/>
          <w:lang w:val="af-ZA"/>
        </w:rPr>
        <w:t>0 on the date of publication of this announcement in paper form. Bids can also be submitted in English or Russian, besides Armenian.</w:t>
      </w:r>
    </w:p>
    <w:p w14:paraId="0F3D60C4" w14:textId="2B04F8E5"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The bids will be opened in </w:t>
      </w:r>
      <w:r>
        <w:rPr>
          <w:rFonts w:ascii="Sylfaen" w:hAnsi="Sylfaen" w:cs="Sylfaen"/>
          <w:i/>
          <w:sz w:val="22"/>
          <w:lang w:val="af-ZA"/>
        </w:rPr>
        <w:t xml:space="preserve">Arzni community, Kotayk region, </w:t>
      </w:r>
      <w:r>
        <w:rPr>
          <w:rFonts w:ascii="Sylfaen" w:hAnsi="Sylfaen" w:cs="Sylfaen"/>
          <w:i/>
          <w:sz w:val="22"/>
          <w:lang w:val="hy-AM"/>
        </w:rPr>
        <w:t>7</w:t>
      </w:r>
      <w:r w:rsidRPr="000E2839">
        <w:rPr>
          <w:rFonts w:ascii="Sylfaen" w:hAnsi="Sylfaen" w:cs="Sylfaen"/>
          <w:i/>
          <w:sz w:val="22"/>
          <w:vertAlign w:val="superscript"/>
        </w:rPr>
        <w:t>th</w:t>
      </w:r>
      <w:r>
        <w:rPr>
          <w:rFonts w:ascii="Sylfaen" w:hAnsi="Sylfaen" w:cs="Sylfaen"/>
          <w:i/>
          <w:sz w:val="22"/>
        </w:rPr>
        <w:t xml:space="preserve"> day</w:t>
      </w:r>
      <w:r>
        <w:rPr>
          <w:rFonts w:ascii="Sylfaen" w:hAnsi="Sylfaen" w:cs="Sylfaen"/>
          <w:i/>
          <w:sz w:val="22"/>
          <w:lang w:val="af-ZA"/>
        </w:rPr>
        <w:t>, at 1</w:t>
      </w:r>
      <w:r w:rsidR="00EC02C0">
        <w:rPr>
          <w:rFonts w:ascii="Sylfaen" w:hAnsi="Sylfaen" w:cs="Sylfaen"/>
          <w:i/>
          <w:sz w:val="22"/>
          <w:lang w:val="af-ZA"/>
        </w:rPr>
        <w:t>7</w:t>
      </w:r>
      <w:r>
        <w:rPr>
          <w:rFonts w:ascii="Sylfaen" w:hAnsi="Sylfaen" w:cs="Sylfaen"/>
          <w:i/>
          <w:sz w:val="22"/>
          <w:lang w:val="af-ZA"/>
        </w:rPr>
        <w:t>:00</w:t>
      </w:r>
      <w:r w:rsidRPr="005C5EC5">
        <w:rPr>
          <w:rFonts w:ascii="Sylfaen" w:hAnsi="Sylfaen" w:cs="Sylfaen"/>
          <w:i/>
          <w:sz w:val="22"/>
          <w:lang w:val="af-ZA"/>
        </w:rPr>
        <w:t xml:space="preserve"> pm.</w:t>
      </w:r>
    </w:p>
    <w:p w14:paraId="40B5E7BD" w14:textId="77777777" w:rsidR="000E2839" w:rsidRPr="005C5EC5" w:rsidRDefault="000E2839" w:rsidP="000E2839">
      <w:pPr>
        <w:pStyle w:val="BodyText"/>
        <w:spacing w:after="0"/>
        <w:ind w:right="-7" w:firstLine="567"/>
        <w:jc w:val="both"/>
        <w:rPr>
          <w:rFonts w:ascii="Sylfaen" w:hAnsi="Sylfaen" w:cs="Sylfaen"/>
          <w:i/>
          <w:sz w:val="22"/>
          <w:lang w:val="af-ZA"/>
        </w:rPr>
      </w:pPr>
      <w:r w:rsidRPr="00984F38">
        <w:rPr>
          <w:rFonts w:ascii="Sylfaen" w:hAnsi="Sylfaen" w:cs="Sylfaen"/>
          <w:i/>
          <w:sz w:val="22"/>
          <w:lang w:val="af-ZA"/>
        </w:rPr>
        <w:t>The appeal regarding this procedure is carried out in accordance with the procedure established by the RA Law "On Procurement" and the RA Civil Procedure Code.</w:t>
      </w:r>
    </w:p>
    <w:p w14:paraId="1D8821C4"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For more information about this announcement, please contact Mari Movsisyan, Secretary of the Appraisal Commission</w:t>
      </w:r>
    </w:p>
    <w:p w14:paraId="0A842975" w14:textId="77777777" w:rsidR="000E2839" w:rsidRPr="005C5EC5" w:rsidRDefault="000E2839" w:rsidP="000E2839">
      <w:pPr>
        <w:pStyle w:val="BodyText"/>
        <w:ind w:right="-7" w:firstLine="567"/>
        <w:jc w:val="right"/>
        <w:rPr>
          <w:rFonts w:ascii="Sylfaen" w:hAnsi="Sylfaen" w:cs="Sylfaen"/>
          <w:i/>
          <w:sz w:val="22"/>
          <w:lang w:val="af-ZA"/>
        </w:rPr>
      </w:pPr>
    </w:p>
    <w:p w14:paraId="0B372B66"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Phone: 077 192036</w:t>
      </w:r>
    </w:p>
    <w:p w14:paraId="5E889CE1"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E-mail:  </w:t>
      </w:r>
      <w:hyperlink r:id="rId12" w:history="1">
        <w:r w:rsidRPr="005C5EC5">
          <w:rPr>
            <w:rStyle w:val="Hyperlink"/>
            <w:rFonts w:ascii="Sylfaen" w:hAnsi="Sylfaen"/>
            <w:i/>
            <w:sz w:val="20"/>
            <w:szCs w:val="20"/>
          </w:rPr>
          <w:t>mari.movsisyan@gmail.com</w:t>
        </w:r>
      </w:hyperlink>
    </w:p>
    <w:p w14:paraId="39F73FC0"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Client of Arzni Community Municipality of Kotayk Marz</w:t>
      </w:r>
    </w:p>
    <w:p w14:paraId="793EC7DA" w14:textId="77777777" w:rsidR="000E2839" w:rsidRDefault="000E2839" w:rsidP="00EF3662">
      <w:pPr>
        <w:pStyle w:val="BodyText"/>
        <w:ind w:right="-7" w:firstLine="567"/>
        <w:jc w:val="right"/>
        <w:rPr>
          <w:rFonts w:ascii="GHEA Grapalat" w:hAnsi="GHEA Grapalat" w:cs="Sylfaen"/>
          <w:i/>
          <w:sz w:val="22"/>
          <w:lang w:val="hy-AM"/>
        </w:rPr>
      </w:pPr>
    </w:p>
    <w:p w14:paraId="5D5584B0" w14:textId="77777777" w:rsidR="000E2839" w:rsidRDefault="000E2839" w:rsidP="00EF3662">
      <w:pPr>
        <w:pStyle w:val="BodyText"/>
        <w:ind w:right="-7" w:firstLine="567"/>
        <w:jc w:val="right"/>
        <w:rPr>
          <w:rFonts w:ascii="GHEA Grapalat" w:hAnsi="GHEA Grapalat" w:cs="Sylfaen"/>
          <w:i/>
          <w:sz w:val="22"/>
          <w:lang w:val="hy-AM"/>
        </w:rPr>
      </w:pPr>
    </w:p>
    <w:p w14:paraId="34D028E8" w14:textId="77777777" w:rsidR="000E2839" w:rsidRDefault="000E2839" w:rsidP="00EF3662">
      <w:pPr>
        <w:pStyle w:val="BodyText"/>
        <w:ind w:right="-7" w:firstLine="567"/>
        <w:jc w:val="right"/>
        <w:rPr>
          <w:rFonts w:ascii="GHEA Grapalat" w:hAnsi="GHEA Grapalat" w:cs="Sylfaen"/>
          <w:i/>
          <w:sz w:val="22"/>
          <w:lang w:val="hy-AM"/>
        </w:rPr>
      </w:pPr>
    </w:p>
    <w:p w14:paraId="30BE255F" w14:textId="77777777" w:rsidR="000E2839" w:rsidRDefault="000E2839" w:rsidP="00EF3662">
      <w:pPr>
        <w:pStyle w:val="BodyText"/>
        <w:ind w:right="-7" w:firstLine="567"/>
        <w:jc w:val="right"/>
        <w:rPr>
          <w:rFonts w:ascii="GHEA Grapalat" w:hAnsi="GHEA Grapalat" w:cs="Sylfaen"/>
          <w:i/>
          <w:sz w:val="22"/>
          <w:lang w:val="hy-AM"/>
        </w:rPr>
      </w:pPr>
    </w:p>
    <w:p w14:paraId="09AC863B" w14:textId="77777777" w:rsidR="000E2839" w:rsidRDefault="000E2839" w:rsidP="00EF3662">
      <w:pPr>
        <w:pStyle w:val="BodyText"/>
        <w:ind w:right="-7" w:firstLine="567"/>
        <w:jc w:val="right"/>
        <w:rPr>
          <w:rFonts w:ascii="GHEA Grapalat" w:hAnsi="GHEA Grapalat" w:cs="Sylfaen"/>
          <w:i/>
          <w:sz w:val="22"/>
          <w:lang w:val="hy-AM"/>
        </w:rPr>
      </w:pPr>
    </w:p>
    <w:p w14:paraId="3AA63B4F" w14:textId="77777777" w:rsidR="000E2839" w:rsidRDefault="000E2839" w:rsidP="00EF3662">
      <w:pPr>
        <w:pStyle w:val="BodyText"/>
        <w:ind w:right="-7" w:firstLine="567"/>
        <w:jc w:val="right"/>
        <w:rPr>
          <w:rFonts w:ascii="GHEA Grapalat" w:hAnsi="GHEA Grapalat" w:cs="Sylfaen"/>
          <w:i/>
          <w:sz w:val="22"/>
          <w:lang w:val="hy-AM"/>
        </w:rPr>
      </w:pPr>
    </w:p>
    <w:p w14:paraId="163E102E" w14:textId="77777777" w:rsidR="000E2839" w:rsidRPr="000E2839" w:rsidRDefault="000E2839" w:rsidP="00EF3662">
      <w:pPr>
        <w:pStyle w:val="BodyText"/>
        <w:ind w:right="-7" w:firstLine="567"/>
        <w:jc w:val="right"/>
        <w:rPr>
          <w:rFonts w:ascii="GHEA Grapalat" w:hAnsi="GHEA Grapalat" w:cs="Sylfaen"/>
          <w:i/>
          <w:sz w:val="22"/>
          <w:lang w:val="hy-AM"/>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702EA6">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702EA6">
        <w:rPr>
          <w:rFonts w:ascii="GHEA Grapalat" w:hAnsi="GHEA Grapalat" w:cs="Sylfaen"/>
          <w:i/>
          <w:sz w:val="20"/>
          <w:szCs w:val="20"/>
          <w:lang w:val="hy-AM"/>
        </w:rPr>
        <w:t>է</w:t>
      </w:r>
    </w:p>
    <w:p w14:paraId="1BC93D7F" w14:textId="7D7D575E" w:rsidR="00096865" w:rsidRPr="00952D4D" w:rsidRDefault="00952D4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w:t>
      </w:r>
      <w:r w:rsidR="00702EA6">
        <w:rPr>
          <w:rFonts w:ascii="GHEA Grapalat" w:hAnsi="GHEA Grapalat" w:cs="Sylfaen"/>
          <w:i/>
          <w:sz w:val="20"/>
          <w:szCs w:val="20"/>
          <w:lang w:val="hy-AM"/>
        </w:rPr>
        <w:t>ԱՐԶՆԻՀ-ԳՀԱՇՁԲ-2026/6</w:t>
      </w:r>
      <w:r>
        <w:rPr>
          <w:rFonts w:ascii="GHEA Grapalat" w:hAnsi="GHEA Grapalat" w:cs="Sylfaen"/>
          <w:i/>
          <w:sz w:val="20"/>
          <w:szCs w:val="20"/>
          <w:lang w:val="hy-AM"/>
        </w:rPr>
        <w:t>»</w:t>
      </w:r>
      <w:r w:rsidRPr="00952D4D">
        <w:rPr>
          <w:rFonts w:ascii="GHEA Grapalat" w:hAnsi="GHEA Grapalat" w:cs="Sylfaen"/>
          <w:i/>
          <w:sz w:val="20"/>
          <w:szCs w:val="20"/>
          <w:lang w:val="af-ZA"/>
        </w:rPr>
        <w:t xml:space="preserve"> </w:t>
      </w:r>
      <w:r w:rsidR="00096865" w:rsidRPr="00702EA6">
        <w:rPr>
          <w:rFonts w:ascii="GHEA Grapalat" w:hAnsi="GHEA Grapalat" w:cs="Sylfaen"/>
          <w:i/>
          <w:sz w:val="20"/>
          <w:szCs w:val="20"/>
          <w:lang w:val="hy-AM"/>
        </w:rPr>
        <w:t>ծածկագրով</w:t>
      </w:r>
      <w:r w:rsidR="00096865" w:rsidRPr="00952D4D">
        <w:rPr>
          <w:rFonts w:ascii="GHEA Grapalat" w:hAnsi="GHEA Grapalat" w:cs="Sylfaen"/>
          <w:i/>
          <w:sz w:val="20"/>
          <w:szCs w:val="20"/>
          <w:lang w:val="af-ZA"/>
        </w:rPr>
        <w:t xml:space="preserve"> </w:t>
      </w:r>
    </w:p>
    <w:p w14:paraId="1248E344" w14:textId="5B29C435" w:rsidR="00096865" w:rsidRPr="00702EA6" w:rsidRDefault="00952D4D" w:rsidP="00EF3662">
      <w:pPr>
        <w:pStyle w:val="BodyText"/>
        <w:spacing w:after="0"/>
        <w:ind w:firstLine="567"/>
        <w:jc w:val="right"/>
        <w:rPr>
          <w:rFonts w:ascii="GHEA Grapalat" w:hAnsi="GHEA Grapalat" w:cs="Sylfaen"/>
          <w:i/>
          <w:sz w:val="20"/>
          <w:szCs w:val="20"/>
          <w:lang w:val="hy-AM"/>
        </w:rPr>
      </w:pPr>
      <w:r w:rsidRPr="00702EA6">
        <w:rPr>
          <w:rFonts w:ascii="GHEA Grapalat" w:hAnsi="GHEA Grapalat" w:cs="Sylfaen"/>
          <w:i/>
          <w:sz w:val="20"/>
          <w:szCs w:val="20"/>
          <w:lang w:val="hy-AM"/>
        </w:rPr>
        <w:t>Գնանշման հարցման</w:t>
      </w:r>
      <w:r w:rsidR="00096865" w:rsidRPr="00702EA6">
        <w:rPr>
          <w:rFonts w:ascii="GHEA Grapalat" w:hAnsi="GHEA Grapalat" w:cs="Sylfaen"/>
          <w:i/>
          <w:sz w:val="20"/>
          <w:szCs w:val="20"/>
          <w:lang w:val="hy-AM"/>
        </w:rPr>
        <w:t xml:space="preserve"> </w:t>
      </w:r>
      <w:r w:rsidR="00EE5855" w:rsidRPr="00702EA6">
        <w:rPr>
          <w:rFonts w:ascii="GHEA Grapalat" w:hAnsi="GHEA Grapalat" w:cs="Sylfaen"/>
          <w:i/>
          <w:sz w:val="20"/>
          <w:szCs w:val="20"/>
          <w:lang w:val="hy-AM"/>
        </w:rPr>
        <w:t xml:space="preserve">գնահատող </w:t>
      </w:r>
      <w:r w:rsidR="00096865" w:rsidRPr="00702EA6">
        <w:rPr>
          <w:rFonts w:ascii="GHEA Grapalat" w:hAnsi="GHEA Grapalat" w:cs="Sylfaen"/>
          <w:i/>
          <w:sz w:val="20"/>
          <w:szCs w:val="20"/>
          <w:lang w:val="hy-AM"/>
        </w:rPr>
        <w:t>հանձնաժողովի</w:t>
      </w:r>
    </w:p>
    <w:p w14:paraId="11436F0A" w14:textId="039F931A"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952D4D">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52D4D">
        <w:rPr>
          <w:rFonts w:ascii="GHEA Grapalat" w:hAnsi="GHEA Grapalat" w:cs="Times Armenian"/>
          <w:i/>
          <w:sz w:val="20"/>
          <w:szCs w:val="20"/>
          <w:u w:val="single"/>
          <w:lang w:val="hy-AM"/>
        </w:rPr>
        <w:t>Մարտի 1</w:t>
      </w:r>
      <w:r w:rsidR="001221E5" w:rsidRPr="00702EA6">
        <w:rPr>
          <w:rFonts w:ascii="GHEA Grapalat" w:hAnsi="GHEA Grapalat" w:cs="Times Armenian"/>
          <w:i/>
          <w:sz w:val="20"/>
          <w:szCs w:val="20"/>
          <w:u w:val="single"/>
          <w:lang w:val="af-ZA"/>
        </w:rPr>
        <w:t>1</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952D4D">
        <w:rPr>
          <w:rFonts w:ascii="GHEA Grapalat" w:hAnsi="GHEA Grapalat" w:cs="Times Armenian"/>
          <w:i/>
          <w:sz w:val="20"/>
          <w:szCs w:val="20"/>
          <w:u w:val="single"/>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5D6BAAC" w14:textId="40A6A4DA" w:rsidR="00096865" w:rsidRPr="0093002B" w:rsidRDefault="00952D4D" w:rsidP="00952D4D">
      <w:pPr>
        <w:pStyle w:val="BodyText"/>
        <w:tabs>
          <w:tab w:val="left" w:pos="5968"/>
        </w:tabs>
        <w:ind w:right="-7" w:firstLine="567"/>
        <w:jc w:val="center"/>
        <w:rPr>
          <w:rFonts w:ascii="GHEA Grapalat" w:hAnsi="GHEA Grapalat"/>
          <w:lang w:val="af-ZA"/>
        </w:rPr>
      </w:pPr>
      <w:r w:rsidRPr="00952D4D">
        <w:rPr>
          <w:rFonts w:ascii="GHEA Grapalat" w:hAnsi="GHEA Grapalat" w:cs="Sylfaen"/>
        </w:rPr>
        <w:t>ՀՀ</w:t>
      </w:r>
      <w:r w:rsidRPr="00952D4D">
        <w:rPr>
          <w:rFonts w:ascii="GHEA Grapalat" w:hAnsi="GHEA Grapalat" w:cs="Sylfaen"/>
          <w:lang w:val="af-ZA"/>
        </w:rPr>
        <w:t xml:space="preserve"> </w:t>
      </w:r>
      <w:r w:rsidRPr="00952D4D">
        <w:rPr>
          <w:rFonts w:ascii="GHEA Grapalat" w:hAnsi="GHEA Grapalat" w:cs="Sylfaen"/>
        </w:rPr>
        <w:t>ԿՈՏԱՅՔԻ</w:t>
      </w:r>
      <w:r w:rsidRPr="00952D4D">
        <w:rPr>
          <w:rFonts w:ascii="GHEA Grapalat" w:hAnsi="GHEA Grapalat" w:cs="Sylfaen"/>
          <w:lang w:val="af-ZA"/>
        </w:rPr>
        <w:t xml:space="preserve"> </w:t>
      </w:r>
      <w:r w:rsidRPr="00952D4D">
        <w:rPr>
          <w:rFonts w:ascii="GHEA Grapalat" w:hAnsi="GHEA Grapalat" w:cs="Sylfaen"/>
        </w:rPr>
        <w:t>ՄԱՐԶԻ</w:t>
      </w:r>
      <w:r w:rsidRPr="00952D4D">
        <w:rPr>
          <w:rFonts w:ascii="GHEA Grapalat" w:hAnsi="GHEA Grapalat" w:cs="Sylfaen"/>
          <w:lang w:val="af-ZA"/>
        </w:rPr>
        <w:t xml:space="preserve"> </w:t>
      </w:r>
      <w:r w:rsidRPr="00952D4D">
        <w:rPr>
          <w:rFonts w:ascii="GHEA Grapalat" w:hAnsi="GHEA Grapalat" w:cs="Sylfaen"/>
        </w:rPr>
        <w:t>ԱՐԶՆԻԻ</w:t>
      </w:r>
      <w:r w:rsidRPr="00952D4D">
        <w:rPr>
          <w:rFonts w:ascii="GHEA Grapalat" w:hAnsi="GHEA Grapalat" w:cs="Sylfaen"/>
          <w:lang w:val="af-ZA"/>
        </w:rPr>
        <w:t xml:space="preserve"> </w:t>
      </w:r>
      <w:r w:rsidRPr="00952D4D">
        <w:rPr>
          <w:rFonts w:ascii="GHEA Grapalat" w:hAnsi="GHEA Grapalat" w:cs="Sylfaen"/>
        </w:rPr>
        <w:t>ՀԱՄԱՅՆՔԱՊԵՏԱՐԱՆ</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240DE1AD" w:rsidR="00096865" w:rsidRPr="001221E5" w:rsidRDefault="00952D4D" w:rsidP="00EF3662">
      <w:pPr>
        <w:pStyle w:val="BodyText"/>
        <w:ind w:right="-7"/>
        <w:jc w:val="center"/>
        <w:rPr>
          <w:rFonts w:ascii="GHEA Grapalat" w:hAnsi="GHEA Grapalat" w:cs="Sylfaen"/>
          <w:lang w:val="hy-AM"/>
        </w:rPr>
      </w:pPr>
      <w:r w:rsidRPr="00952D4D">
        <w:rPr>
          <w:rFonts w:ascii="GHEA Grapalat" w:hAnsi="GHEA Grapalat" w:cs="Sylfaen"/>
        </w:rPr>
        <w:t>ՀՀ</w:t>
      </w:r>
      <w:r w:rsidRPr="00952D4D">
        <w:rPr>
          <w:rFonts w:ascii="GHEA Grapalat" w:hAnsi="GHEA Grapalat" w:cs="Sylfaen"/>
          <w:lang w:val="af-ZA"/>
        </w:rPr>
        <w:t xml:space="preserve"> </w:t>
      </w:r>
      <w:r w:rsidRPr="00952D4D">
        <w:rPr>
          <w:rFonts w:ascii="GHEA Grapalat" w:hAnsi="GHEA Grapalat" w:cs="Sylfaen"/>
        </w:rPr>
        <w:t>ԿՈՏԱՅՔԻ</w:t>
      </w:r>
      <w:r w:rsidRPr="00952D4D">
        <w:rPr>
          <w:rFonts w:ascii="GHEA Grapalat" w:hAnsi="GHEA Grapalat" w:cs="Sylfaen"/>
          <w:lang w:val="af-ZA"/>
        </w:rPr>
        <w:t xml:space="preserve"> </w:t>
      </w:r>
      <w:r w:rsidRPr="00952D4D">
        <w:rPr>
          <w:rFonts w:ascii="GHEA Grapalat" w:hAnsi="GHEA Grapalat" w:cs="Sylfaen"/>
        </w:rPr>
        <w:t>ՄԱՐԶԻ</w:t>
      </w:r>
      <w:r w:rsidRPr="00952D4D">
        <w:rPr>
          <w:rFonts w:ascii="GHEA Grapalat" w:hAnsi="GHEA Grapalat" w:cs="Sylfaen"/>
          <w:lang w:val="af-ZA"/>
        </w:rPr>
        <w:t xml:space="preserve"> </w:t>
      </w:r>
      <w:r w:rsidRPr="00952D4D">
        <w:rPr>
          <w:rFonts w:ascii="GHEA Grapalat" w:hAnsi="GHEA Grapalat" w:cs="Sylfaen"/>
        </w:rPr>
        <w:t>ԱՐԶՆԻԻ</w:t>
      </w:r>
      <w:r w:rsidRPr="00952D4D">
        <w:rPr>
          <w:rFonts w:ascii="GHEA Grapalat" w:hAnsi="GHEA Grapalat" w:cs="Sylfaen"/>
          <w:lang w:val="af-ZA"/>
        </w:rPr>
        <w:t xml:space="preserve"> </w:t>
      </w:r>
      <w:r w:rsidRPr="00952D4D">
        <w:rPr>
          <w:rFonts w:ascii="GHEA Grapalat" w:hAnsi="GHEA Grapalat" w:cs="Sylfaen"/>
        </w:rPr>
        <w:t>ՀԱՄԱՅՆՔԱՊԵՏԱՐԱՆԻ</w:t>
      </w:r>
      <w:r w:rsidRPr="00952D4D">
        <w:rPr>
          <w:rFonts w:ascii="GHEA Grapalat" w:hAnsi="GHEA Grapalat" w:cs="Sylfaen"/>
          <w:lang w:val="af-ZA"/>
        </w:rPr>
        <w:t xml:space="preserve"> </w:t>
      </w:r>
      <w:r w:rsidRPr="0093002B">
        <w:rPr>
          <w:rFonts w:ascii="GHEA Grapalat" w:hAnsi="GHEA Grapalat" w:cs="Sylfaen"/>
        </w:rPr>
        <w:t>ԿԱՐԻՔՆԵՐԻ</w:t>
      </w:r>
      <w:r w:rsidRPr="00952D4D">
        <w:rPr>
          <w:rFonts w:ascii="GHEA Grapalat" w:hAnsi="GHEA Grapalat" w:cs="Sylfaen"/>
          <w:lang w:val="af-ZA"/>
        </w:rPr>
        <w:t xml:space="preserve"> </w:t>
      </w:r>
      <w:r w:rsidRPr="0093002B">
        <w:rPr>
          <w:rFonts w:ascii="GHEA Grapalat" w:hAnsi="GHEA Grapalat" w:cs="Sylfaen"/>
        </w:rPr>
        <w:t>ՀԱՄԱՐ</w:t>
      </w:r>
      <w:r w:rsidRPr="00952D4D">
        <w:rPr>
          <w:rFonts w:ascii="GHEA Grapalat" w:hAnsi="GHEA Grapalat" w:cs="Sylfaen"/>
          <w:lang w:val="af-ZA"/>
        </w:rPr>
        <w:t xml:space="preserve">` </w:t>
      </w:r>
      <w:r w:rsidR="00702EA6">
        <w:rPr>
          <w:rFonts w:ascii="GHEA Grapalat" w:hAnsi="GHEA Grapalat" w:cs="Sylfaen"/>
        </w:rPr>
        <w:t>ԱՎՏՈԿԱՅԱՆԱՏԵՂԻԻ</w:t>
      </w:r>
      <w:r w:rsidRPr="00952D4D">
        <w:rPr>
          <w:rFonts w:ascii="GHEA Grapalat" w:hAnsi="GHEA Grapalat" w:cs="Sylfaen"/>
          <w:lang w:val="af-ZA"/>
        </w:rPr>
        <w:t xml:space="preserve"> </w:t>
      </w:r>
      <w:r w:rsidRPr="00952D4D">
        <w:rPr>
          <w:rFonts w:ascii="GHEA Grapalat" w:hAnsi="GHEA Grapalat" w:cs="Sylfaen"/>
        </w:rPr>
        <w:t>ԿԱՌՈՒՑՄԱՆ</w:t>
      </w:r>
      <w:r w:rsidRPr="00952D4D">
        <w:rPr>
          <w:rFonts w:ascii="GHEA Grapalat" w:hAnsi="GHEA Grapalat" w:cs="Sylfaen"/>
          <w:lang w:val="af-ZA"/>
        </w:rPr>
        <w:t xml:space="preserve"> </w:t>
      </w:r>
      <w:r w:rsidRPr="00952D4D">
        <w:rPr>
          <w:rFonts w:ascii="GHEA Grapalat" w:hAnsi="GHEA Grapalat" w:cs="Sylfaen"/>
        </w:rPr>
        <w:t>ԱՇԽԱՏԱՆՔՆԵՐԻ</w:t>
      </w:r>
      <w:r w:rsidRPr="00952D4D">
        <w:rPr>
          <w:rFonts w:ascii="GHEA Grapalat" w:hAnsi="GHEA Grapalat" w:cs="Sylfaen"/>
          <w:lang w:val="af-ZA"/>
        </w:rPr>
        <w:t xml:space="preserve"> </w:t>
      </w:r>
      <w:r w:rsidRPr="0093002B">
        <w:rPr>
          <w:rFonts w:ascii="GHEA Grapalat" w:hAnsi="GHEA Grapalat" w:cs="Sylfaen"/>
        </w:rPr>
        <w:t>ՁԵՌՔԲԵՐՄԱՆ</w:t>
      </w:r>
      <w:r w:rsidRPr="00952D4D">
        <w:rPr>
          <w:rFonts w:ascii="GHEA Grapalat" w:hAnsi="GHEA Grapalat" w:cs="Sylfaen"/>
          <w:lang w:val="af-ZA"/>
        </w:rPr>
        <w:t xml:space="preserve"> </w:t>
      </w:r>
      <w:proofErr w:type="gramStart"/>
      <w:r w:rsidRPr="0093002B">
        <w:rPr>
          <w:rFonts w:ascii="GHEA Grapalat" w:hAnsi="GHEA Grapalat" w:cs="Sylfaen"/>
        </w:rPr>
        <w:t>ՆՊԱՏԱԿՈՎ</w:t>
      </w:r>
      <w:r w:rsidRPr="00952D4D">
        <w:rPr>
          <w:rFonts w:ascii="GHEA Grapalat" w:hAnsi="GHEA Grapalat" w:cs="Sylfaen"/>
          <w:lang w:val="af-ZA"/>
        </w:rPr>
        <w:t xml:space="preserve">  </w:t>
      </w:r>
      <w:r w:rsidRPr="0093002B">
        <w:rPr>
          <w:rFonts w:ascii="GHEA Grapalat" w:hAnsi="GHEA Grapalat" w:cs="Sylfaen"/>
        </w:rPr>
        <w:t>ՀԱՅՏԱՐԱՐՎԱԾ</w:t>
      </w:r>
      <w:proofErr w:type="gramEnd"/>
      <w:r w:rsidRPr="00952D4D">
        <w:rPr>
          <w:rFonts w:ascii="GHEA Grapalat" w:hAnsi="GHEA Grapalat" w:cs="Sylfaen"/>
          <w:lang w:val="af-ZA"/>
        </w:rPr>
        <w:t xml:space="preserve"> </w:t>
      </w:r>
      <w:r w:rsidR="001221E5">
        <w:rPr>
          <w:rFonts w:ascii="GHEA Grapalat" w:hAnsi="GHEA Grapalat" w:cs="Sylfaen"/>
          <w:lang w:val="hy-AM"/>
        </w:rPr>
        <w:t>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4"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5"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6"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7"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8"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9"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1357B3E" w14:textId="22231C79" w:rsidR="00160AE4" w:rsidRPr="00583D56" w:rsidRDefault="00583D56" w:rsidP="00583D56">
      <w:pPr>
        <w:ind w:firstLine="567"/>
        <w:jc w:val="center"/>
        <w:rPr>
          <w:rFonts w:ascii="GHEA Grapalat" w:hAnsi="GHEA Grapalat"/>
          <w:b/>
          <w:sz w:val="20"/>
          <w:lang w:val="af-ZA"/>
        </w:rPr>
      </w:pPr>
      <w:r w:rsidRPr="00583D56">
        <w:rPr>
          <w:rFonts w:ascii="GHEA Grapalat" w:hAnsi="GHEA Grapalat"/>
          <w:b/>
          <w:sz w:val="20"/>
          <w:lang w:val="af-ZA"/>
        </w:rPr>
        <w:t xml:space="preserve">ՀՀ ԿՈՏԱՅՔԻ ՄԱՐԶԻ ԱՐԶՆԻԻ ՀԱՄԱՅՆՔԱՊԵՏԱՐԱՆԻ ԿԱՐԻՔՆԵՐԻ ՀԱՄԱՐ` </w:t>
      </w:r>
      <w:r w:rsidR="00702EA6">
        <w:rPr>
          <w:rFonts w:ascii="GHEA Grapalat" w:hAnsi="GHEA Grapalat"/>
          <w:b/>
          <w:sz w:val="20"/>
          <w:lang w:val="af-ZA"/>
        </w:rPr>
        <w:t>ԱՎՏՈԿԱՅԱՆԱՏԵՂԻԻ</w:t>
      </w:r>
      <w:r w:rsidRPr="00583D56">
        <w:rPr>
          <w:rFonts w:ascii="GHEA Grapalat" w:hAnsi="GHEA Grapalat"/>
          <w:b/>
          <w:sz w:val="20"/>
          <w:lang w:val="af-ZA"/>
        </w:rPr>
        <w:t xml:space="preserve"> ԿԱՌՈՒՑՄԱՆ ԱՇԽԱՏԱՆՔՆԵՐԻ</w:t>
      </w:r>
    </w:p>
    <w:p w14:paraId="0BC5E75F" w14:textId="5DF9BD69"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952D4D">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583D56">
        <w:rPr>
          <w:rFonts w:ascii="GHEA Grapalat" w:hAnsi="GHEA Grapalat" w:cs="Sylfaen"/>
          <w:sz w:val="20"/>
          <w:highlight w:val="yellow"/>
        </w:rPr>
        <w:t>Հայտի</w:t>
      </w:r>
      <w:r w:rsidR="00096865" w:rsidRPr="00583D56">
        <w:rPr>
          <w:rFonts w:ascii="GHEA Grapalat" w:hAnsi="GHEA Grapalat" w:cs="Times Armenian"/>
          <w:sz w:val="20"/>
          <w:highlight w:val="yellow"/>
          <w:lang w:val="af-ZA"/>
        </w:rPr>
        <w:t xml:space="preserve"> </w:t>
      </w:r>
      <w:r w:rsidR="00096865" w:rsidRPr="00583D56">
        <w:rPr>
          <w:rFonts w:ascii="GHEA Grapalat" w:hAnsi="GHEA Grapalat" w:cs="Sylfaen"/>
          <w:sz w:val="20"/>
          <w:highlight w:val="yellow"/>
        </w:rPr>
        <w:t>ապահովումը</w:t>
      </w:r>
      <w:r w:rsidR="00340083" w:rsidRPr="00583D56">
        <w:rPr>
          <w:rStyle w:val="FootnoteReference"/>
          <w:rFonts w:ascii="GHEA Grapalat" w:hAnsi="GHEA Grapalat" w:cs="Sylfaen"/>
          <w:sz w:val="20"/>
          <w:highlight w:val="yellow"/>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CFFA86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83D56">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EA0F9B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83D56">
        <w:rPr>
          <w:rFonts w:ascii="GHEA Grapalat" w:hAnsi="GHEA Grapalat" w:cs="Sylfaen"/>
          <w:i/>
          <w:sz w:val="20"/>
          <w:szCs w:val="20"/>
          <w:lang w:val="hy-AM"/>
        </w:rPr>
        <w:t>«</w:t>
      </w:r>
      <w:r w:rsidR="00702EA6">
        <w:rPr>
          <w:rFonts w:ascii="GHEA Grapalat" w:hAnsi="GHEA Grapalat" w:cs="Sylfaen"/>
          <w:i/>
          <w:sz w:val="20"/>
          <w:szCs w:val="20"/>
        </w:rPr>
        <w:t>ԱՐԶՆԻՀ</w:t>
      </w:r>
      <w:r w:rsidR="00702EA6" w:rsidRPr="00702EA6">
        <w:rPr>
          <w:rFonts w:ascii="GHEA Grapalat" w:hAnsi="GHEA Grapalat" w:cs="Sylfaen"/>
          <w:i/>
          <w:sz w:val="20"/>
          <w:szCs w:val="20"/>
          <w:lang w:val="af-ZA"/>
        </w:rPr>
        <w:t>-</w:t>
      </w:r>
      <w:r w:rsidR="00702EA6">
        <w:rPr>
          <w:rFonts w:ascii="GHEA Grapalat" w:hAnsi="GHEA Grapalat" w:cs="Sylfaen"/>
          <w:i/>
          <w:sz w:val="20"/>
          <w:szCs w:val="20"/>
        </w:rPr>
        <w:t>ԳՀԱՇՁԲ</w:t>
      </w:r>
      <w:r w:rsidR="00702EA6" w:rsidRPr="00702EA6">
        <w:rPr>
          <w:rFonts w:ascii="GHEA Grapalat" w:hAnsi="GHEA Grapalat" w:cs="Sylfaen"/>
          <w:i/>
          <w:sz w:val="20"/>
          <w:szCs w:val="20"/>
          <w:lang w:val="af-ZA"/>
        </w:rPr>
        <w:t>-2026/6</w:t>
      </w:r>
      <w:r w:rsidR="00583D56">
        <w:rPr>
          <w:rFonts w:ascii="GHEA Grapalat" w:hAnsi="GHEA Grapalat" w:cs="Sylfaen"/>
          <w:i/>
          <w:sz w:val="20"/>
          <w:szCs w:val="20"/>
          <w:lang w:val="hy-AM"/>
        </w:rPr>
        <w:t>»</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1221E5">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0BC6C7A"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583D56">
        <w:rPr>
          <w:rFonts w:ascii="GHEA Grapalat" w:hAnsi="GHEA Grapalat"/>
          <w:sz w:val="20"/>
          <w:lang w:val="hy-AM"/>
        </w:rPr>
        <w:t>ՀՀ ԿՈՏԱՅՔԻ ՄԱՐԶԻ ԱՐԶՆԻԻ ՀԱՄԱՅՆՔԱՊԵՏԱՐԱՆԻ</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DD2FA9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20" w:history="1">
        <w:r w:rsidR="00583D56" w:rsidRPr="00E24A6C">
          <w:rPr>
            <w:rStyle w:val="Hyperlink"/>
            <w:rFonts w:ascii="GHEA Grapalat" w:hAnsi="GHEA Grapalat"/>
            <w:sz w:val="24"/>
            <w:szCs w:val="24"/>
          </w:rPr>
          <w:t>mari.movsisyan@gmail.com</w:t>
        </w:r>
      </w:hyperlink>
      <w:r w:rsidR="00583D56">
        <w:rPr>
          <w:rFonts w:ascii="GHEA Grapalat" w:hAnsi="GHEA Grapalat"/>
          <w:sz w:val="24"/>
          <w:szCs w:val="24"/>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EC75175"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1221E5">
        <w:rPr>
          <w:rFonts w:ascii="GHEA Grapalat" w:hAnsi="GHEA Grapalat" w:cs="Sylfaen"/>
          <w:i w:val="0"/>
          <w:lang w:val="hy-AM"/>
        </w:rPr>
        <w:t>ՀՀ Կոտայքի մարզի Արզնիի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702EA6">
        <w:rPr>
          <w:rFonts w:ascii="GHEA Grapalat" w:hAnsi="GHEA Grapalat"/>
          <w:b/>
          <w:i w:val="0"/>
          <w:lang w:val="hy-AM"/>
        </w:rPr>
        <w:t>Ավտոկայանատեղիի</w:t>
      </w:r>
      <w:r w:rsidR="00EA2F32" w:rsidRPr="00952D4D">
        <w:rPr>
          <w:rFonts w:ascii="GHEA Grapalat" w:hAnsi="GHEA Grapalat"/>
          <w:b/>
          <w:i w:val="0"/>
          <w:lang w:val="hy-AM"/>
        </w:rPr>
        <w:t xml:space="preserve"> կառուցման աշխատանքների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702EA6">
        <w:rPr>
          <w:rFonts w:ascii="GHEA Grapalat" w:hAnsi="GHEA Grapalat"/>
          <w:b/>
          <w:i w:val="0"/>
          <w:lang w:val="hy-AM"/>
        </w:rPr>
        <w:t>1</w:t>
      </w:r>
      <w:r w:rsidR="00A76C15" w:rsidRPr="00EA2F32">
        <w:rPr>
          <w:rFonts w:ascii="GHEA Grapalat" w:hAnsi="GHEA Grapalat"/>
          <w:b/>
          <w:i w:val="0"/>
          <w:lang w:val="hy-AM"/>
        </w:rPr>
        <w:t>»</w:t>
      </w:r>
      <w:r w:rsidR="00096865" w:rsidRPr="00EA2F32">
        <w:rPr>
          <w:rFonts w:ascii="GHEA Grapalat" w:hAnsi="GHEA Grapalat"/>
          <w:b/>
          <w:i w:val="0"/>
          <w:lang w:val="hy-AM"/>
        </w:rPr>
        <w:t xml:space="preserve"> չափաբաժիներ</w:t>
      </w:r>
      <w:r w:rsidR="00753E6E" w:rsidRPr="00EA2F32">
        <w:rPr>
          <w:rFonts w:ascii="GHEA Grapalat" w:hAnsi="GHEA Grapalat"/>
          <w:b/>
          <w:i w:val="0"/>
          <w:lang w:val="hy-AM"/>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702EA6" w14:paraId="44CE3AC3" w14:textId="77777777" w:rsidTr="00702EA6">
        <w:trPr>
          <w:trHeight w:val="654"/>
        </w:trPr>
        <w:tc>
          <w:tcPr>
            <w:tcW w:w="1701" w:type="dxa"/>
            <w:vAlign w:val="center"/>
          </w:tcPr>
          <w:p w14:paraId="57173727" w14:textId="77777777" w:rsidR="000812F9" w:rsidRPr="00EA2F32" w:rsidRDefault="000812F9" w:rsidP="00EF3662">
            <w:pPr>
              <w:pStyle w:val="BodyTextIndent2"/>
              <w:spacing w:line="240" w:lineRule="auto"/>
              <w:ind w:firstLine="0"/>
              <w:jc w:val="center"/>
              <w:rPr>
                <w:rFonts w:ascii="GHEA Grapalat" w:hAnsi="GHEA Grapalat"/>
                <w:b/>
                <w:lang w:val="hy-AM"/>
              </w:rPr>
            </w:pPr>
            <w:r w:rsidRPr="00EA2F32">
              <w:rPr>
                <w:rFonts w:ascii="GHEA Grapalat" w:hAnsi="GHEA Grapalat"/>
                <w:b/>
                <w:lang w:val="hy-AM"/>
              </w:rPr>
              <w:t>1</w:t>
            </w:r>
          </w:p>
        </w:tc>
        <w:tc>
          <w:tcPr>
            <w:tcW w:w="1701" w:type="dxa"/>
            <w:vAlign w:val="center"/>
          </w:tcPr>
          <w:p w14:paraId="1D48A52A" w14:textId="4A61056B" w:rsidR="000812F9" w:rsidRPr="00EA2F32" w:rsidRDefault="00702EA6" w:rsidP="000812F9">
            <w:pPr>
              <w:pStyle w:val="BodyTextIndent2"/>
              <w:spacing w:line="240" w:lineRule="auto"/>
              <w:ind w:firstLine="0"/>
              <w:jc w:val="center"/>
              <w:rPr>
                <w:rFonts w:ascii="GHEA Grapalat" w:hAnsi="GHEA Grapalat"/>
                <w:b/>
                <w:lang w:val="hy-AM"/>
              </w:rPr>
            </w:pPr>
            <w:r>
              <w:rPr>
                <w:rFonts w:ascii="GHEA Grapalat" w:hAnsi="GHEA Grapalat"/>
                <w:b/>
                <w:lang w:val="hy-AM"/>
              </w:rPr>
              <w:t>42,891,800</w:t>
            </w:r>
            <w:r w:rsidR="00EA2F32" w:rsidRPr="00EA2F32">
              <w:rPr>
                <w:rFonts w:ascii="GHEA Grapalat" w:hAnsi="GHEA Grapalat"/>
                <w:b/>
                <w:lang w:val="hy-AM"/>
              </w:rPr>
              <w:t>.00</w:t>
            </w:r>
          </w:p>
        </w:tc>
        <w:tc>
          <w:tcPr>
            <w:tcW w:w="6948" w:type="dxa"/>
            <w:vAlign w:val="center"/>
          </w:tcPr>
          <w:p w14:paraId="30ABAB0F" w14:textId="062A148A" w:rsidR="000812F9" w:rsidRPr="00EA2F32" w:rsidRDefault="00702EA6" w:rsidP="0068060E">
            <w:pPr>
              <w:pStyle w:val="BodyTextIndent2"/>
              <w:spacing w:line="240" w:lineRule="auto"/>
              <w:ind w:firstLine="0"/>
              <w:rPr>
                <w:rFonts w:ascii="GHEA Grapalat" w:hAnsi="GHEA Grapalat"/>
                <w:b/>
                <w:lang w:val="hy-AM"/>
              </w:rPr>
            </w:pPr>
            <w:r>
              <w:rPr>
                <w:rFonts w:ascii="GHEA Grapalat" w:hAnsi="GHEA Grapalat"/>
                <w:b/>
                <w:lang w:val="hy-AM"/>
              </w:rPr>
              <w:t>Ավտոկայանատեղիի կառուցման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165F85FF" w:rsidR="0085236E" w:rsidRPr="001221E5" w:rsidRDefault="001221E5" w:rsidP="00EF3662">
            <w:pPr>
              <w:jc w:val="center"/>
              <w:rPr>
                <w:rFonts w:ascii="GHEA Grapalat" w:hAnsi="GHEA Grapalat"/>
                <w:sz w:val="20"/>
                <w:szCs w:val="20"/>
              </w:rPr>
            </w:pPr>
            <w:r>
              <w:rPr>
                <w:rFonts w:ascii="GHEA Grapalat" w:hAnsi="GHEA Grapalat"/>
                <w:sz w:val="20"/>
                <w:szCs w:val="20"/>
                <w:lang w:val="hy-AM"/>
              </w:rPr>
              <w:t>Պայմանագրի գնի առավելագույնը 20</w:t>
            </w:r>
            <w:r>
              <w:rPr>
                <w:rFonts w:ascii="GHEA Grapalat" w:hAnsi="GHEA Grapalat"/>
                <w:sz w:val="20"/>
                <w:szCs w:val="20"/>
              </w:rPr>
              <w:t>%</w:t>
            </w:r>
          </w:p>
        </w:tc>
        <w:tc>
          <w:tcPr>
            <w:tcW w:w="3776" w:type="dxa"/>
          </w:tcPr>
          <w:p w14:paraId="4D888C45" w14:textId="391C7BF0" w:rsidR="0085236E" w:rsidRPr="00EA2F32" w:rsidRDefault="00EA2F32" w:rsidP="00EF3662">
            <w:pPr>
              <w:jc w:val="center"/>
              <w:rPr>
                <w:rFonts w:ascii="GHEA Grapalat" w:hAnsi="GHEA Grapalat"/>
                <w:sz w:val="20"/>
                <w:szCs w:val="20"/>
                <w:lang w:val="hy-AM"/>
              </w:rPr>
            </w:pPr>
            <w:r>
              <w:rPr>
                <w:rFonts w:ascii="GHEA Grapalat" w:hAnsi="GHEA Grapalat"/>
                <w:sz w:val="20"/>
                <w:szCs w:val="20"/>
                <w:lang w:val="hy-AM"/>
              </w:rPr>
              <w:t>Պայմանագիրը ուժի մեջ մտնեուց 30 օրացուցային օր</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237496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221E5">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EF6E3B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1221E5">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820C25" w:rsidRPr="00820C25">
        <w:rPr>
          <w:rFonts w:ascii="GHEA Grapalat" w:hAnsi="GHEA Grapalat" w:cs="Sylfaen"/>
          <w:szCs w:val="24"/>
          <w:lang w:val="hy-AM"/>
        </w:rPr>
        <w:t>12:00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4434FBB1"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40EEBD2F" w14:textId="2393AED2" w:rsidR="00820C25" w:rsidRDefault="000A7528" w:rsidP="00820C25">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p>
    <w:p w14:paraId="5E6C9A62" w14:textId="21DC82D3" w:rsidR="00F20DA5" w:rsidRPr="0093002B" w:rsidRDefault="00283198" w:rsidP="00820C25">
      <w:pPr>
        <w:ind w:firstLine="375"/>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3A683C8"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F4329BF"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83D56">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702EA6">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702EA6">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702EA6">
        <w:rPr>
          <w:rFonts w:ascii="GHEA Grapalat" w:hAnsi="GHEA Grapalat" w:cs="Sylfaen"/>
          <w:szCs w:val="24"/>
        </w:rPr>
        <w:t xml:space="preserve"> «</w:t>
      </w:r>
      <w:r w:rsidR="00583D56" w:rsidRPr="00702EA6">
        <w:rPr>
          <w:rFonts w:ascii="GHEA Grapalat" w:hAnsi="GHEA Grapalat" w:cs="Sylfaen"/>
          <w:szCs w:val="24"/>
        </w:rPr>
        <w:t>12:00</w:t>
      </w:r>
      <w:r w:rsidR="004C3803" w:rsidRPr="00702EA6">
        <w:rPr>
          <w:rFonts w:ascii="GHEA Grapalat" w:hAnsi="GHEA Grapalat" w:cs="Sylfaen"/>
          <w:szCs w:val="24"/>
        </w:rPr>
        <w:t xml:space="preserve"> »-</w:t>
      </w:r>
      <w:r w:rsidR="004C3803" w:rsidRPr="00583D56">
        <w:rPr>
          <w:rFonts w:ascii="GHEA Grapalat" w:hAnsi="GHEA Grapalat" w:cs="Sylfaen"/>
          <w:szCs w:val="24"/>
          <w:lang w:val="ru-RU"/>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6307E1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83D56">
        <w:rPr>
          <w:rFonts w:ascii="GHEA Grapalat" w:hAnsi="GHEA Grapalat" w:cs="Sylfaen"/>
          <w:i w:val="0"/>
          <w:szCs w:val="24"/>
          <w:lang w:val="hy-AM"/>
        </w:rPr>
        <w:t>հայտերի բացման օրըՀՀ Կենտրոնական բանկի կողմից սահմանվածժ</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 xml:space="preserve">լիազորված մարմնի կողմից մասնակցին  ցուցակում ներառելու համար </w:t>
      </w:r>
      <w:r w:rsidR="0067748F" w:rsidRPr="004E3618">
        <w:rPr>
          <w:rFonts w:ascii="GHEA Grapalat" w:hAnsi="GHEA Grapalat" w:cs="Sylfaen"/>
          <w:sz w:val="20"/>
        </w:rPr>
        <w:lastRenderedPageBreak/>
        <w:t>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5A71A6EC"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8AC855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83D56">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2B0807C"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820C25">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20C25">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20C25">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20C25">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820C25">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820C25" w:rsidRPr="00820C25">
        <w:rPr>
          <w:rFonts w:ascii="GHEA Grapalat" w:hAnsi="GHEA Grapalat" w:cs="Sylfaen"/>
          <w:sz w:val="20"/>
          <w:lang w:val="af-ZA"/>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7"/>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8"/>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9"/>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0"/>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w:t>
      </w:r>
      <w:r w:rsidRPr="004E3618">
        <w:rPr>
          <w:rFonts w:ascii="GHEA Grapalat" w:hAnsi="GHEA Grapalat" w:cs="Sylfaen"/>
          <w:sz w:val="20"/>
          <w:lang w:val="af-ZA"/>
        </w:rPr>
        <w:lastRenderedPageBreak/>
        <w:t xml:space="preserve">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8229A8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E31CACE" w:rsidR="00096865" w:rsidRPr="0093002B" w:rsidRDefault="00820C25"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1"/>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CAEB71C" w:rsidR="002E11D1" w:rsidRPr="0093002B" w:rsidRDefault="002E11D1" w:rsidP="00583D56">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83D56">
        <w:rPr>
          <w:rFonts w:ascii="GHEA Grapalat" w:hAnsi="GHEA Grapalat" w:cs="Sylfaen"/>
          <w:sz w:val="20"/>
          <w:szCs w:val="24"/>
          <w:lang w:val="hy-AM" w:eastAsia="en-US"/>
        </w:rPr>
        <w:t>։</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89A8778" w:rsidR="00B2572B" w:rsidRPr="00583D56" w:rsidRDefault="00583D56" w:rsidP="00EF3662">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702EA6">
        <w:rPr>
          <w:rFonts w:ascii="GHEA Grapalat" w:hAnsi="GHEA Grapalat" w:cs="Sylfaen"/>
          <w:b/>
          <w:lang w:val="es-ES"/>
        </w:rPr>
        <w:t>ԱՐԶՆԻՀ-ԳՀԱՇՁԲ-2026/6</w:t>
      </w:r>
      <w:r w:rsidRPr="00583D56">
        <w:rPr>
          <w:rFonts w:ascii="GHEA Grapalat" w:hAnsi="GHEA Grapalat" w:cs="Sylfaen"/>
          <w:b/>
          <w:lang w:val="es-ES"/>
        </w:rPr>
        <w:t>»</w:t>
      </w:r>
      <w:r w:rsidR="00B2572B" w:rsidRPr="00583D56">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77E3FF3C" w:rsidR="00B2572B" w:rsidRPr="0093002B" w:rsidRDefault="00583D56"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1E6A068" w:rsidR="00B2572B" w:rsidRPr="0093002B" w:rsidRDefault="00583D5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9948C7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83D56">
        <w:rPr>
          <w:rFonts w:ascii="GHEA Grapalat" w:hAnsi="GHEA Grapalat" w:cs="Sylfaen"/>
          <w:i/>
          <w:sz w:val="20"/>
          <w:szCs w:val="20"/>
          <w:lang w:val="hy-AM"/>
        </w:rPr>
        <w:t>«</w:t>
      </w:r>
      <w:r w:rsidR="00702EA6">
        <w:rPr>
          <w:rFonts w:ascii="GHEA Grapalat" w:hAnsi="GHEA Grapalat" w:cs="Sylfaen"/>
          <w:i/>
          <w:sz w:val="20"/>
          <w:szCs w:val="20"/>
        </w:rPr>
        <w:t>ԱՐԶՆԻՀ</w:t>
      </w:r>
      <w:r w:rsidR="00702EA6" w:rsidRPr="00702EA6">
        <w:rPr>
          <w:rFonts w:ascii="GHEA Grapalat" w:hAnsi="GHEA Grapalat" w:cs="Sylfaen"/>
          <w:i/>
          <w:sz w:val="20"/>
          <w:szCs w:val="20"/>
          <w:lang w:val="es-ES"/>
        </w:rPr>
        <w:t>-</w:t>
      </w:r>
      <w:r w:rsidR="00702EA6">
        <w:rPr>
          <w:rFonts w:ascii="GHEA Grapalat" w:hAnsi="GHEA Grapalat" w:cs="Sylfaen"/>
          <w:i/>
          <w:sz w:val="20"/>
          <w:szCs w:val="20"/>
        </w:rPr>
        <w:t>ԳՀԱՇՁԲ</w:t>
      </w:r>
      <w:r w:rsidR="00702EA6" w:rsidRPr="00702EA6">
        <w:rPr>
          <w:rFonts w:ascii="GHEA Grapalat" w:hAnsi="GHEA Grapalat" w:cs="Sylfaen"/>
          <w:i/>
          <w:sz w:val="20"/>
          <w:szCs w:val="20"/>
          <w:lang w:val="es-ES"/>
        </w:rPr>
        <w:t>-2026/6</w:t>
      </w:r>
      <w:r w:rsidR="00583D56">
        <w:rPr>
          <w:rFonts w:ascii="GHEA Grapalat" w:hAnsi="GHEA Grapalat" w:cs="Sylfaen"/>
          <w:i/>
          <w:sz w:val="20"/>
          <w:szCs w:val="20"/>
          <w:lang w:val="hy-AM"/>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42D86BDA" w:rsidR="00B2572B" w:rsidRPr="0093002B" w:rsidRDefault="001221E5"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4C6818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83D56">
        <w:rPr>
          <w:rFonts w:ascii="GHEA Grapalat" w:hAnsi="GHEA Grapalat" w:cs="Sylfaen"/>
          <w:i/>
          <w:sz w:val="20"/>
          <w:szCs w:val="20"/>
          <w:lang w:val="hy-AM"/>
        </w:rPr>
        <w:t>«</w:t>
      </w:r>
      <w:r w:rsidR="00702EA6">
        <w:rPr>
          <w:rFonts w:ascii="GHEA Grapalat" w:hAnsi="GHEA Grapalat" w:cs="Sylfaen"/>
          <w:i/>
          <w:sz w:val="20"/>
          <w:szCs w:val="20"/>
          <w:lang w:val="hy-AM"/>
        </w:rPr>
        <w:t>ԱՐԶՆԻՀ-ԳՀԱՇՁԲ-2026/6</w:t>
      </w:r>
      <w:r w:rsidR="00583D56">
        <w:rPr>
          <w:rFonts w:ascii="GHEA Grapalat" w:hAnsi="GHEA Grapalat" w:cs="Sylfaen"/>
          <w:i/>
          <w:sz w:val="20"/>
          <w:szCs w:val="20"/>
          <w:lang w:val="hy-AM"/>
        </w:rPr>
        <w:t>»</w:t>
      </w:r>
      <w:r w:rsidRPr="0093002B">
        <w:rPr>
          <w:rFonts w:ascii="GHEA Grapalat" w:hAnsi="GHEA Grapalat" w:cs="Arial"/>
          <w:sz w:val="20"/>
          <w:szCs w:val="20"/>
          <w:lang w:val="es-ES"/>
        </w:rPr>
        <w:t xml:space="preserve">  ծածկագրով  </w:t>
      </w:r>
      <w:r w:rsidR="00583D5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D09685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83D56">
        <w:rPr>
          <w:rFonts w:ascii="GHEA Grapalat" w:hAnsi="GHEA Grapalat" w:cs="Sylfaen"/>
          <w:i/>
          <w:sz w:val="20"/>
          <w:szCs w:val="20"/>
          <w:lang w:val="hy-AM"/>
        </w:rPr>
        <w:t>«</w:t>
      </w:r>
      <w:r w:rsidR="00702EA6">
        <w:rPr>
          <w:rFonts w:ascii="GHEA Grapalat" w:hAnsi="GHEA Grapalat" w:cs="Sylfaen"/>
          <w:i/>
          <w:sz w:val="20"/>
          <w:szCs w:val="20"/>
        </w:rPr>
        <w:t>ԱՐԶՆԻՀ</w:t>
      </w:r>
      <w:r w:rsidR="00702EA6" w:rsidRPr="00702EA6">
        <w:rPr>
          <w:rFonts w:ascii="GHEA Grapalat" w:hAnsi="GHEA Grapalat" w:cs="Sylfaen"/>
          <w:i/>
          <w:sz w:val="20"/>
          <w:szCs w:val="20"/>
          <w:lang w:val="af-ZA"/>
        </w:rPr>
        <w:t>-</w:t>
      </w:r>
      <w:r w:rsidR="00702EA6">
        <w:rPr>
          <w:rFonts w:ascii="GHEA Grapalat" w:hAnsi="GHEA Grapalat" w:cs="Sylfaen"/>
          <w:i/>
          <w:sz w:val="20"/>
          <w:szCs w:val="20"/>
        </w:rPr>
        <w:t>ԳՀԱՇՁԲ</w:t>
      </w:r>
      <w:r w:rsidR="00702EA6" w:rsidRPr="00702EA6">
        <w:rPr>
          <w:rFonts w:ascii="GHEA Grapalat" w:hAnsi="GHEA Grapalat" w:cs="Sylfaen"/>
          <w:i/>
          <w:sz w:val="20"/>
          <w:szCs w:val="20"/>
          <w:lang w:val="af-ZA"/>
        </w:rPr>
        <w:t>-2026/6</w:t>
      </w:r>
      <w:r w:rsidR="00583D56">
        <w:rPr>
          <w:rFonts w:ascii="GHEA Grapalat" w:hAnsi="GHEA Grapalat" w:cs="Sylfaen"/>
          <w:i/>
          <w:sz w:val="20"/>
          <w:szCs w:val="20"/>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583D56">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lastRenderedPageBreak/>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1507FDDA" w14:textId="1179050E"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702EA6">
        <w:rPr>
          <w:rFonts w:ascii="GHEA Grapalat" w:hAnsi="GHEA Grapalat" w:cs="Sylfaen"/>
          <w:b/>
          <w:lang w:val="es-ES"/>
        </w:rPr>
        <w:t>ԱՐԶՆԻՀ-ԳՀԱՇՁԲ-2026/6</w:t>
      </w:r>
      <w:r w:rsidRPr="00583D56">
        <w:rPr>
          <w:rFonts w:ascii="GHEA Grapalat" w:hAnsi="GHEA Grapalat" w:cs="Sylfaen"/>
          <w:b/>
          <w:lang w:val="es-ES"/>
        </w:rPr>
        <w:t xml:space="preserve">»  </w:t>
      </w:r>
      <w:r w:rsidRPr="0093002B">
        <w:rPr>
          <w:rFonts w:ascii="GHEA Grapalat" w:hAnsi="GHEA Grapalat" w:cs="Sylfaen"/>
          <w:b/>
          <w:lang w:val="es-ES"/>
        </w:rPr>
        <w:t>ծածկագրով</w:t>
      </w:r>
    </w:p>
    <w:p w14:paraId="4BAA50D6" w14:textId="6EA23E3B" w:rsidR="000B1088" w:rsidRPr="00AD3BB8" w:rsidRDefault="00583D56" w:rsidP="00583D5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E3E267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1221E5">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583D56" w:rsidRPr="00583D56">
        <w:rPr>
          <w:rFonts w:ascii="GHEA Grapalat" w:hAnsi="GHEA Grapalat" w:cs="Sylfaen"/>
          <w:b/>
          <w:sz w:val="20"/>
          <w:szCs w:val="20"/>
          <w:lang w:val="es-ES"/>
        </w:rPr>
        <w:t>«</w:t>
      </w:r>
      <w:r w:rsidR="00702EA6">
        <w:rPr>
          <w:rFonts w:ascii="GHEA Grapalat" w:hAnsi="GHEA Grapalat" w:cs="Sylfaen"/>
          <w:b/>
          <w:sz w:val="20"/>
          <w:szCs w:val="20"/>
          <w:lang w:val="es-ES"/>
        </w:rPr>
        <w:t>ԱՐԶՆԻՀ-ԳՀԱՇՁԲ-2026/6</w:t>
      </w:r>
      <w:r w:rsidR="00583D56" w:rsidRPr="00583D56">
        <w:rPr>
          <w:rFonts w:ascii="GHEA Grapalat" w:hAnsi="GHEA Grapalat" w:cs="Sylfaen"/>
          <w:b/>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14C5729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1221E5">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2F194CCA"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3C216D94" w14:textId="36747CDF"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702EA6">
        <w:rPr>
          <w:rFonts w:ascii="GHEA Grapalat" w:hAnsi="GHEA Grapalat" w:cs="Sylfaen"/>
          <w:b/>
          <w:lang w:val="es-ES"/>
        </w:rPr>
        <w:t>ԱՐԶՆԻՀ-ԳՀԱՇՁԲ-2026/6</w:t>
      </w:r>
      <w:r w:rsidRPr="00583D56">
        <w:rPr>
          <w:rFonts w:ascii="GHEA Grapalat" w:hAnsi="GHEA Grapalat" w:cs="Sylfaen"/>
          <w:b/>
          <w:lang w:val="es-ES"/>
        </w:rPr>
        <w:t xml:space="preserve">»  </w:t>
      </w:r>
      <w:r w:rsidRPr="0093002B">
        <w:rPr>
          <w:rFonts w:ascii="GHEA Grapalat" w:hAnsi="GHEA Grapalat" w:cs="Sylfaen"/>
          <w:b/>
          <w:lang w:val="es-ES"/>
        </w:rPr>
        <w:t>ծածկագրով</w:t>
      </w:r>
    </w:p>
    <w:p w14:paraId="03050431" w14:textId="6975998F" w:rsidR="000E20A1" w:rsidRPr="0093002B" w:rsidRDefault="00583D56" w:rsidP="00583D56">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E0F1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E0F1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578C33D9" w14:textId="1CAE3D09"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702EA6">
        <w:rPr>
          <w:rFonts w:ascii="GHEA Grapalat" w:hAnsi="GHEA Grapalat" w:cs="Sylfaen"/>
          <w:b/>
          <w:lang w:val="es-ES"/>
        </w:rPr>
        <w:t>ԱՐԶՆԻՀ-ԳՀԱՇՁԲ-2026/6</w:t>
      </w:r>
      <w:r w:rsidRPr="00583D56">
        <w:rPr>
          <w:rFonts w:ascii="GHEA Grapalat" w:hAnsi="GHEA Grapalat" w:cs="Sylfaen"/>
          <w:b/>
          <w:lang w:val="es-ES"/>
        </w:rPr>
        <w:t xml:space="preserve">»  </w:t>
      </w:r>
      <w:r w:rsidRPr="0093002B">
        <w:rPr>
          <w:rFonts w:ascii="GHEA Grapalat" w:hAnsi="GHEA Grapalat" w:cs="Sylfaen"/>
          <w:b/>
          <w:lang w:val="es-ES"/>
        </w:rPr>
        <w:t>ծածկագրով</w:t>
      </w:r>
    </w:p>
    <w:p w14:paraId="68AD58E4" w14:textId="38AE0391" w:rsidR="00B2572B" w:rsidRPr="0093002B" w:rsidRDefault="00583D56" w:rsidP="00583D5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246F68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83D56" w:rsidRPr="00583D56">
        <w:rPr>
          <w:rFonts w:ascii="GHEA Grapalat" w:hAnsi="GHEA Grapalat" w:cs="Sylfaen"/>
          <w:b/>
          <w:sz w:val="20"/>
          <w:szCs w:val="20"/>
          <w:lang w:val="es-ES"/>
        </w:rPr>
        <w:t>«</w:t>
      </w:r>
      <w:r w:rsidR="00702EA6">
        <w:rPr>
          <w:rFonts w:ascii="GHEA Grapalat" w:hAnsi="GHEA Grapalat" w:cs="Sylfaen"/>
          <w:b/>
          <w:sz w:val="20"/>
          <w:szCs w:val="20"/>
          <w:lang w:val="es-ES"/>
        </w:rPr>
        <w:t>ԱՐԶՆԻՀ-ԳՀԱՇՁԲ-2026/6</w:t>
      </w:r>
      <w:r w:rsidR="00583D56" w:rsidRPr="00583D56">
        <w:rPr>
          <w:rFonts w:ascii="GHEA Grapalat" w:hAnsi="GHEA Grapalat" w:cs="Sylfaen"/>
          <w:b/>
          <w:sz w:val="20"/>
          <w:szCs w:val="20"/>
          <w:lang w:val="es-ES"/>
        </w:rPr>
        <w:t>»</w:t>
      </w:r>
      <w:r w:rsidRPr="0093002B">
        <w:rPr>
          <w:rFonts w:ascii="GHEA Grapalat" w:hAnsi="GHEA Grapalat" w:cs="Arial"/>
          <w:sz w:val="20"/>
          <w:szCs w:val="20"/>
          <w:lang w:val="es-ES"/>
        </w:rPr>
        <w:t xml:space="preserve"> ծածկագրով </w:t>
      </w:r>
      <w:r w:rsidR="00583D5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E0F1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A0E5E" w:rsidRPr="00702EA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A0E5E" w:rsidRPr="0093002B" w:rsidRDefault="002A0E5E"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6FD902E" w:rsidR="002A0E5E" w:rsidRPr="0093002B" w:rsidRDefault="00702EA6" w:rsidP="00EF3662">
            <w:pPr>
              <w:rPr>
                <w:rFonts w:ascii="GHEA Grapalat" w:hAnsi="GHEA Grapalat"/>
                <w:sz w:val="18"/>
                <w:lang w:val="es-ES"/>
              </w:rPr>
            </w:pPr>
            <w:r>
              <w:rPr>
                <w:rFonts w:ascii="GHEA Grapalat" w:hAnsi="GHEA Grapalat"/>
                <w:b/>
                <w:sz w:val="20"/>
                <w:lang w:val="hy-AM"/>
              </w:rPr>
              <w:t>Ավտոկայանատեղիի կառուցման</w:t>
            </w:r>
            <w:r w:rsidR="002A0E5E" w:rsidRPr="00EA2F32">
              <w:rPr>
                <w:rFonts w:ascii="GHEA Grapalat" w:hAnsi="GHEA Grapalat"/>
                <w:b/>
                <w:sz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A0E5E" w:rsidRPr="0093002B" w:rsidRDefault="002A0E5E"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A0E5E" w:rsidRPr="0093002B" w:rsidRDefault="002A0E5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A0E5E" w:rsidRPr="0093002B" w:rsidRDefault="002A0E5E"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702EA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702EA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583D56">
        <w:rPr>
          <w:rFonts w:ascii="GHEA Grapalat" w:hAnsi="GHEA Grapalat"/>
          <w:i/>
          <w:sz w:val="16"/>
          <w:szCs w:val="16"/>
          <w:lang w:val="hy-AM"/>
        </w:rPr>
        <w:t>եթե</w:t>
      </w:r>
      <w:r w:rsidRPr="0093002B">
        <w:rPr>
          <w:rFonts w:ascii="GHEA Grapalat" w:hAnsi="GHEA Grapalat"/>
          <w:i/>
          <w:sz w:val="16"/>
          <w:szCs w:val="16"/>
          <w:lang w:val="af-ZA"/>
        </w:rPr>
        <w:t xml:space="preserve"> </w:t>
      </w:r>
      <w:r w:rsidRPr="00583D56">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583D56">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3D56">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3D56">
        <w:rPr>
          <w:rFonts w:ascii="GHEA Grapalat" w:hAnsi="GHEA Grapalat"/>
          <w:i/>
          <w:sz w:val="16"/>
          <w:szCs w:val="16"/>
          <w:lang w:val="hy-AM"/>
        </w:rPr>
        <w:t>հարկ</w:t>
      </w:r>
      <w:r w:rsidRPr="0093002B">
        <w:rPr>
          <w:rFonts w:ascii="GHEA Grapalat" w:hAnsi="GHEA Grapalat"/>
          <w:i/>
          <w:sz w:val="16"/>
          <w:szCs w:val="16"/>
          <w:lang w:val="af-ZA"/>
        </w:rPr>
        <w:t xml:space="preserve"> </w:t>
      </w:r>
      <w:r w:rsidRPr="00583D56">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583D56">
        <w:rPr>
          <w:rFonts w:ascii="GHEA Grapalat" w:hAnsi="GHEA Grapalat"/>
          <w:i/>
          <w:sz w:val="16"/>
          <w:szCs w:val="16"/>
          <w:lang w:val="hy-AM"/>
        </w:rPr>
        <w:t>է</w:t>
      </w:r>
      <w:r w:rsidRPr="0093002B">
        <w:rPr>
          <w:rFonts w:ascii="GHEA Grapalat" w:hAnsi="GHEA Grapalat"/>
          <w:i/>
          <w:sz w:val="16"/>
          <w:szCs w:val="16"/>
          <w:lang w:val="af-ZA"/>
        </w:rPr>
        <w:t xml:space="preserve">, </w:t>
      </w:r>
      <w:r w:rsidRPr="00583D56">
        <w:rPr>
          <w:rFonts w:ascii="GHEA Grapalat" w:hAnsi="GHEA Grapalat"/>
          <w:i/>
          <w:sz w:val="16"/>
          <w:szCs w:val="16"/>
          <w:lang w:val="hy-AM"/>
        </w:rPr>
        <w:t>ապա</w:t>
      </w:r>
      <w:r w:rsidRPr="0093002B">
        <w:rPr>
          <w:rFonts w:ascii="GHEA Grapalat" w:hAnsi="GHEA Grapalat"/>
          <w:i/>
          <w:sz w:val="16"/>
          <w:szCs w:val="16"/>
          <w:lang w:val="af-ZA"/>
        </w:rPr>
        <w:t xml:space="preserve"> </w:t>
      </w:r>
      <w:r w:rsidRPr="00583D56">
        <w:rPr>
          <w:rFonts w:ascii="GHEA Grapalat" w:hAnsi="GHEA Grapalat"/>
          <w:i/>
          <w:sz w:val="16"/>
          <w:szCs w:val="16"/>
          <w:lang w:val="hy-AM"/>
        </w:rPr>
        <w:t>տվյալ</w:t>
      </w:r>
      <w:r w:rsidRPr="0093002B">
        <w:rPr>
          <w:rFonts w:ascii="GHEA Grapalat" w:hAnsi="GHEA Grapalat"/>
          <w:i/>
          <w:sz w:val="16"/>
          <w:szCs w:val="16"/>
          <w:lang w:val="af-ZA"/>
        </w:rPr>
        <w:t xml:space="preserve"> </w:t>
      </w:r>
      <w:r w:rsidRPr="00583D56">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583D56">
        <w:rPr>
          <w:rFonts w:ascii="GHEA Grapalat" w:hAnsi="GHEA Grapalat"/>
          <w:i/>
          <w:sz w:val="16"/>
          <w:szCs w:val="16"/>
          <w:lang w:val="hy-AM"/>
        </w:rPr>
        <w:t>գծով</w:t>
      </w:r>
      <w:r w:rsidRPr="0093002B">
        <w:rPr>
          <w:rFonts w:ascii="GHEA Grapalat" w:hAnsi="GHEA Grapalat"/>
          <w:i/>
          <w:sz w:val="16"/>
          <w:szCs w:val="16"/>
          <w:lang w:val="af-ZA"/>
        </w:rPr>
        <w:t xml:space="preserve"> </w:t>
      </w:r>
      <w:r w:rsidRPr="00583D56">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583D56">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583D56">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583D56">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583D56">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583D56">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3D56">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3D56">
        <w:rPr>
          <w:rFonts w:ascii="GHEA Grapalat" w:hAnsi="GHEA Grapalat"/>
          <w:i/>
          <w:sz w:val="16"/>
          <w:szCs w:val="16"/>
          <w:lang w:val="hy-AM"/>
        </w:rPr>
        <w:t>հարկի</w:t>
      </w:r>
      <w:r w:rsidRPr="0093002B">
        <w:rPr>
          <w:rFonts w:ascii="GHEA Grapalat" w:hAnsi="GHEA Grapalat"/>
          <w:i/>
          <w:sz w:val="16"/>
          <w:szCs w:val="16"/>
          <w:lang w:val="af-ZA"/>
        </w:rPr>
        <w:t xml:space="preserve"> </w:t>
      </w:r>
      <w:r w:rsidRPr="00583D56">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583D56">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583D56">
        <w:rPr>
          <w:rFonts w:ascii="GHEA Grapalat" w:hAnsi="GHEA Grapalat"/>
          <w:i/>
          <w:sz w:val="16"/>
          <w:szCs w:val="16"/>
          <w:lang w:val="hy-AM"/>
        </w:rPr>
        <w:t>է</w:t>
      </w:r>
      <w:r w:rsidRPr="0093002B">
        <w:rPr>
          <w:rFonts w:ascii="GHEA Grapalat" w:hAnsi="GHEA Grapalat"/>
          <w:i/>
          <w:sz w:val="16"/>
          <w:szCs w:val="16"/>
          <w:lang w:val="af-ZA"/>
        </w:rPr>
        <w:t xml:space="preserve"> 4-</w:t>
      </w:r>
      <w:r w:rsidRPr="00583D56">
        <w:rPr>
          <w:rFonts w:ascii="GHEA Grapalat" w:hAnsi="GHEA Grapalat"/>
          <w:i/>
          <w:sz w:val="16"/>
          <w:szCs w:val="16"/>
          <w:lang w:val="hy-AM"/>
        </w:rPr>
        <w:t>րդ</w:t>
      </w:r>
      <w:r w:rsidRPr="0093002B">
        <w:rPr>
          <w:rFonts w:ascii="GHEA Grapalat" w:hAnsi="GHEA Grapalat"/>
          <w:i/>
          <w:sz w:val="16"/>
          <w:szCs w:val="16"/>
          <w:lang w:val="af-ZA"/>
        </w:rPr>
        <w:t xml:space="preserve"> </w:t>
      </w:r>
      <w:r w:rsidRPr="00583D56">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3B5674E8" w14:textId="301F3B85"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702EA6">
        <w:rPr>
          <w:rFonts w:ascii="GHEA Grapalat" w:hAnsi="GHEA Grapalat" w:cs="Sylfaen"/>
          <w:b/>
          <w:lang w:val="es-ES"/>
        </w:rPr>
        <w:t>ԱՐԶՆԻՀ-ԳՀԱՇՁԲ-2026/6</w:t>
      </w:r>
      <w:r w:rsidRPr="00583D56">
        <w:rPr>
          <w:rFonts w:ascii="GHEA Grapalat" w:hAnsi="GHEA Grapalat" w:cs="Sylfaen"/>
          <w:b/>
          <w:lang w:val="es-ES"/>
        </w:rPr>
        <w:t xml:space="preserve">»  </w:t>
      </w:r>
      <w:r w:rsidRPr="0093002B">
        <w:rPr>
          <w:rFonts w:ascii="GHEA Grapalat" w:hAnsi="GHEA Grapalat" w:cs="Sylfaen"/>
          <w:b/>
          <w:lang w:val="es-ES"/>
        </w:rPr>
        <w:t>ծածկագրով</w:t>
      </w:r>
    </w:p>
    <w:p w14:paraId="5B837CD0" w14:textId="7ECFBA19" w:rsidR="00B2572B" w:rsidRPr="0093002B" w:rsidRDefault="00583D56" w:rsidP="00583D5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4B23159"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EE73AF">
        <w:rPr>
          <w:rFonts w:ascii="GHEA Grapalat" w:hAnsi="GHEA Grapalat" w:cs="Sylfaen"/>
          <w:lang w:val="hy-AM"/>
        </w:rPr>
        <w:t>900102441038</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E5200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90606E">
        <w:rPr>
          <w:rFonts w:ascii="GHEA Grapalat" w:hAnsi="GHEA Grapalat"/>
          <w:sz w:val="20"/>
          <w:szCs w:val="20"/>
          <w:lang w:val="hy-AM"/>
        </w:rPr>
        <w:t>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02235EC7"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328E9862" w14:textId="3035A5E7"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702EA6">
        <w:rPr>
          <w:rFonts w:ascii="GHEA Grapalat" w:hAnsi="GHEA Grapalat" w:cs="Sylfaen"/>
          <w:b/>
          <w:lang w:val="es-ES"/>
        </w:rPr>
        <w:t>ԱՐԶՆԻՀ-ԳՀԱՇՁԲ-2026/6</w:t>
      </w:r>
      <w:r w:rsidRPr="00583D56">
        <w:rPr>
          <w:rFonts w:ascii="GHEA Grapalat" w:hAnsi="GHEA Grapalat" w:cs="Sylfaen"/>
          <w:b/>
          <w:lang w:val="es-ES"/>
        </w:rPr>
        <w:t xml:space="preserve">»  </w:t>
      </w:r>
      <w:r w:rsidRPr="0093002B">
        <w:rPr>
          <w:rFonts w:ascii="GHEA Grapalat" w:hAnsi="GHEA Grapalat" w:cs="Sylfaen"/>
          <w:b/>
          <w:lang w:val="es-ES"/>
        </w:rPr>
        <w:t>ծածկագրով</w:t>
      </w:r>
    </w:p>
    <w:p w14:paraId="31CC0140" w14:textId="2378BF6B" w:rsidR="009C370D" w:rsidRPr="0093002B" w:rsidRDefault="00583D56" w:rsidP="00583D5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3D56B08D" w14:textId="149D67B3"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702EA6">
        <w:rPr>
          <w:rFonts w:ascii="GHEA Grapalat" w:hAnsi="GHEA Grapalat" w:cs="Sylfaen"/>
          <w:b/>
          <w:lang w:val="es-ES"/>
        </w:rPr>
        <w:t>ԱՐԶՆԻՀ-ԳՀԱՇՁԲ-2026/6</w:t>
      </w:r>
      <w:r w:rsidRPr="00583D56">
        <w:rPr>
          <w:rFonts w:ascii="GHEA Grapalat" w:hAnsi="GHEA Grapalat" w:cs="Sylfaen"/>
          <w:b/>
          <w:lang w:val="es-ES"/>
        </w:rPr>
        <w:t xml:space="preserve">»  </w:t>
      </w:r>
      <w:r w:rsidRPr="0093002B">
        <w:rPr>
          <w:rFonts w:ascii="GHEA Grapalat" w:hAnsi="GHEA Grapalat" w:cs="Sylfaen"/>
          <w:b/>
          <w:lang w:val="es-ES"/>
        </w:rPr>
        <w:t>ծածկագրով</w:t>
      </w:r>
    </w:p>
    <w:p w14:paraId="13E5D30D" w14:textId="41BFD555" w:rsidR="005326E7" w:rsidRPr="0093002B" w:rsidRDefault="00583D56" w:rsidP="00583D5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325534C4"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EE73AF">
        <w:rPr>
          <w:rFonts w:ascii="GHEA Grapalat" w:hAnsi="GHEA Grapalat" w:cs="Sylfaen"/>
          <w:lang w:val="hy-AM"/>
        </w:rPr>
        <w:t>900102441038</w:t>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6B3AF824" w14:textId="13401C34"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702EA6">
        <w:rPr>
          <w:rFonts w:ascii="GHEA Grapalat" w:hAnsi="GHEA Grapalat" w:cs="Sylfaen"/>
          <w:b/>
          <w:lang w:val="es-ES"/>
        </w:rPr>
        <w:t>ԱՐԶՆԻՀ-ԳՀԱՇՁԲ-2026/6</w:t>
      </w:r>
      <w:r w:rsidRPr="00583D56">
        <w:rPr>
          <w:rFonts w:ascii="GHEA Grapalat" w:hAnsi="GHEA Grapalat" w:cs="Sylfaen"/>
          <w:b/>
          <w:lang w:val="es-ES"/>
        </w:rPr>
        <w:t xml:space="preserve">»  </w:t>
      </w:r>
      <w:r w:rsidRPr="0093002B">
        <w:rPr>
          <w:rFonts w:ascii="GHEA Grapalat" w:hAnsi="GHEA Grapalat" w:cs="Sylfaen"/>
          <w:b/>
          <w:lang w:val="es-ES"/>
        </w:rPr>
        <w:t>ծածկագրով</w:t>
      </w:r>
    </w:p>
    <w:p w14:paraId="557DF87C" w14:textId="504E782F" w:rsidR="007862B1" w:rsidRPr="0093002B" w:rsidRDefault="00583D56" w:rsidP="00583D5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E0F1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E0F1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E0F1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E0F1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E0F1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6BF9D1B5" w14:textId="53569D67"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702EA6">
        <w:rPr>
          <w:rFonts w:ascii="GHEA Grapalat" w:hAnsi="GHEA Grapalat" w:cs="Sylfaen"/>
          <w:b/>
          <w:lang w:val="es-ES"/>
        </w:rPr>
        <w:t>ԱՐԶՆԻՀ-ԳՀԱՇՁԲ-2026/6</w:t>
      </w:r>
      <w:r w:rsidRPr="00583D56">
        <w:rPr>
          <w:rFonts w:ascii="GHEA Grapalat" w:hAnsi="GHEA Grapalat" w:cs="Sylfaen"/>
          <w:b/>
          <w:lang w:val="es-ES"/>
        </w:rPr>
        <w:t xml:space="preserve">»  </w:t>
      </w:r>
      <w:r w:rsidRPr="0093002B">
        <w:rPr>
          <w:rFonts w:ascii="GHEA Grapalat" w:hAnsi="GHEA Grapalat" w:cs="Sylfaen"/>
          <w:b/>
          <w:lang w:val="es-ES"/>
        </w:rPr>
        <w:t>ծածկագրով</w:t>
      </w:r>
    </w:p>
    <w:p w14:paraId="5350B6C0" w14:textId="69EF0A42" w:rsidR="00091EBC" w:rsidRPr="0093002B" w:rsidRDefault="00583D56" w:rsidP="00583D5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70FD960B" w14:textId="2F0012E7"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702EA6">
        <w:rPr>
          <w:rFonts w:ascii="GHEA Grapalat" w:hAnsi="GHEA Grapalat" w:cs="Sylfaen"/>
          <w:b/>
          <w:lang w:val="es-ES"/>
        </w:rPr>
        <w:t>ԱՐԶՆԻՀ-ԳՀԱՇՁԲ-2026/6</w:t>
      </w:r>
      <w:r w:rsidRPr="00583D56">
        <w:rPr>
          <w:rFonts w:ascii="GHEA Grapalat" w:hAnsi="GHEA Grapalat" w:cs="Sylfaen"/>
          <w:b/>
          <w:lang w:val="es-ES"/>
        </w:rPr>
        <w:t xml:space="preserve">»  </w:t>
      </w:r>
      <w:r w:rsidRPr="0093002B">
        <w:rPr>
          <w:rFonts w:ascii="GHEA Grapalat" w:hAnsi="GHEA Grapalat" w:cs="Sylfaen"/>
          <w:b/>
          <w:lang w:val="es-ES"/>
        </w:rPr>
        <w:t>ծածկագրով</w:t>
      </w:r>
    </w:p>
    <w:p w14:paraId="27174007" w14:textId="4B7206FA" w:rsidR="00631658" w:rsidRPr="0093002B" w:rsidRDefault="00583D56" w:rsidP="00583D5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E0F1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E0F1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E0F1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E0F1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E0F1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6861CD0B" w:rsidR="00B01CA2" w:rsidRPr="0093002B" w:rsidRDefault="00583D56" w:rsidP="00B01CA2">
      <w:pPr>
        <w:pStyle w:val="BodyTextIndent3"/>
        <w:spacing w:line="240" w:lineRule="auto"/>
        <w:jc w:val="right"/>
        <w:rPr>
          <w:rFonts w:ascii="GHEA Grapalat" w:hAnsi="GHEA Grapalat" w:cs="Arial"/>
          <w:b/>
          <w:lang w:val="hy-AM"/>
        </w:rPr>
      </w:pPr>
      <w:r w:rsidRPr="00583D56">
        <w:rPr>
          <w:rFonts w:ascii="GHEA Grapalat" w:hAnsi="GHEA Grapalat" w:cs="Sylfaen"/>
          <w:b/>
          <w:lang w:val="es-ES"/>
        </w:rPr>
        <w:t>«</w:t>
      </w:r>
      <w:r w:rsidR="00702EA6">
        <w:rPr>
          <w:rFonts w:ascii="GHEA Grapalat" w:hAnsi="GHEA Grapalat" w:cs="Sylfaen"/>
          <w:b/>
          <w:lang w:val="es-ES"/>
        </w:rPr>
        <w:t>ԱՐԶՆԻՀ-ԳՀԱՇՁԲ-2026/6</w:t>
      </w:r>
      <w:r w:rsidRPr="00583D56">
        <w:rPr>
          <w:rFonts w:ascii="GHEA Grapalat" w:hAnsi="GHEA Grapalat" w:cs="Sylfaen"/>
          <w:b/>
          <w:lang w:val="es-ES"/>
        </w:rPr>
        <w:t>»</w:t>
      </w:r>
      <w:r w:rsidR="003D7FD7" w:rsidRPr="0093002B">
        <w:rPr>
          <w:rFonts w:ascii="GHEA Grapalat" w:hAnsi="GHEA Grapalat" w:cs="Sylfaen"/>
          <w:b/>
          <w:lang w:val="hy-AM"/>
        </w:rPr>
        <w:t xml:space="preserve"> </w:t>
      </w:r>
      <w:r w:rsidR="003D7FD7"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4"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255D7039" w14:textId="77777777" w:rsidR="00583D56" w:rsidRDefault="00583D56" w:rsidP="00EF3662">
      <w:pPr>
        <w:pStyle w:val="BodyTextIndent3"/>
        <w:spacing w:line="240" w:lineRule="auto"/>
        <w:jc w:val="right"/>
        <w:rPr>
          <w:rFonts w:ascii="GHEA Grapalat" w:hAnsi="GHEA Grapalat" w:cs="Sylfaen"/>
          <w:b/>
          <w:lang w:val="hy-AM"/>
        </w:rPr>
      </w:pPr>
    </w:p>
    <w:p w14:paraId="0CA6FBD3" w14:textId="77777777" w:rsidR="00583D56" w:rsidRDefault="00583D56"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087428B" w14:textId="64BCF561"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5C829F7F" w14:textId="377001BC"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702EA6">
        <w:rPr>
          <w:rFonts w:ascii="GHEA Grapalat" w:hAnsi="GHEA Grapalat" w:cs="Sylfaen"/>
          <w:b/>
          <w:lang w:val="es-ES"/>
        </w:rPr>
        <w:t>ԱՐԶՆԻՀ-ԳՀԱՇՁԲ-2026/6</w:t>
      </w:r>
      <w:r w:rsidRPr="00583D56">
        <w:rPr>
          <w:rFonts w:ascii="GHEA Grapalat" w:hAnsi="GHEA Grapalat" w:cs="Sylfaen"/>
          <w:b/>
          <w:lang w:val="es-ES"/>
        </w:rPr>
        <w:t xml:space="preserve">»  </w:t>
      </w:r>
      <w:r w:rsidRPr="0093002B">
        <w:rPr>
          <w:rFonts w:ascii="GHEA Grapalat" w:hAnsi="GHEA Grapalat" w:cs="Sylfaen"/>
          <w:b/>
          <w:lang w:val="es-ES"/>
        </w:rPr>
        <w:t>ծածկագրով</w:t>
      </w:r>
    </w:p>
    <w:p w14:paraId="1A2DA919" w14:textId="77777777" w:rsidR="00583D56" w:rsidRPr="0093002B" w:rsidRDefault="00583D56" w:rsidP="00583D56">
      <w:pPr>
        <w:pStyle w:val="BodyText"/>
        <w:spacing w:after="0" w:line="360" w:lineRule="auto"/>
        <w:ind w:firstLine="567"/>
        <w:jc w:val="right"/>
        <w:rPr>
          <w:rFonts w:ascii="GHEA Grapalat" w:hAnsi="GHEA Grapalat" w:cs="Sylfaen"/>
          <w:i/>
          <w:sz w:val="16"/>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8EEAA3C" w14:textId="08DE8AE1" w:rsidR="00F02279" w:rsidRPr="0093002B" w:rsidRDefault="00F02279" w:rsidP="00F02279">
      <w:pPr>
        <w:pStyle w:val="BodyTextIndent3"/>
        <w:spacing w:line="240" w:lineRule="auto"/>
        <w:jc w:val="right"/>
        <w:rPr>
          <w:rFonts w:ascii="GHEA Grapalat" w:hAnsi="GHEA Grapalat" w:cs="Sylfaen"/>
          <w:b/>
          <w:lang w:val="hy-AM"/>
        </w:rPr>
      </w:pPr>
    </w:p>
    <w:p w14:paraId="5AF819CB" w14:textId="401E6726"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6967FFA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FA954BC" w:rsidR="00F02279" w:rsidRPr="005E21A8" w:rsidRDefault="00F02279" w:rsidP="0090606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0606E" w:rsidRPr="0090606E">
        <w:rPr>
          <w:rFonts w:ascii="GHEA Grapalat" w:hAnsi="GHEA Grapalat"/>
          <w:b/>
          <w:lang w:val="hy-AM"/>
        </w:rPr>
        <w:t>ավտոկայանատեղիի կառուցման</w:t>
      </w:r>
      <w:r w:rsidR="0090606E">
        <w:rPr>
          <w:rFonts w:ascii="GHEA Grapalat" w:hAnsi="GHEA Grapalat"/>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0606E">
        <w:rPr>
          <w:rFonts w:ascii="GHEA Grapalat" w:hAnsi="GHEA Grapalat" w:cs="Sylfaen"/>
          <w:b/>
          <w:lang w:val="es-ES"/>
        </w:rPr>
        <w:t>ԱՐԶՆԻՀ-ԳՀԱՇՁԲ-2026/6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1413823"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5E21A8">
        <w:rPr>
          <w:rFonts w:ascii="GHEA Grapalat" w:hAnsi="GHEA Grapalat" w:cs="Times Armenian"/>
          <w:lang w:val="es-ES"/>
        </w:rPr>
        <w:t xml:space="preserve">120 </w:t>
      </w:r>
      <w:r w:rsidR="005E21A8">
        <w:rPr>
          <w:rFonts w:ascii="GHEA Grapalat" w:hAnsi="GHEA Grapalat" w:cs="Times Armenian"/>
          <w:lang w:val="hy-AM"/>
        </w:rPr>
        <w:t>օրացուցային օր</w:t>
      </w:r>
      <w:r w:rsidRPr="0093002B">
        <w:rPr>
          <w:rFonts w:ascii="GHEA Grapalat" w:hAnsi="GHEA Grapalat" w:cs="Times Armenian"/>
          <w:lang w:val="es-ES"/>
        </w:rPr>
        <w:t>:</w:t>
      </w:r>
    </w:p>
    <w:p w14:paraId="02CCB51B" w14:textId="1E13707B"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A2D8E4D"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A575C0" w:rsidRPr="00A575C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656DC6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0E2839" w:rsidRPr="000E2839">
        <w:rPr>
          <w:rFonts w:ascii="GHEA Grapalat" w:hAnsi="GHEA Grapalat" w:cs="Sylfaen"/>
          <w:b/>
          <w:sz w:val="20"/>
          <w:szCs w:val="20"/>
          <w:lang w:val="hy-AM"/>
        </w:rPr>
        <w:t>365 օրացուցային օր</w:t>
      </w:r>
      <w:r w:rsidRPr="000E2839">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343101B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0E2839">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71AAF5A"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34967F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E2839">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1EDC587A" w:rsidR="00F02279" w:rsidRPr="0093002B" w:rsidRDefault="00F02279" w:rsidP="005E21A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5E21A8">
        <w:rPr>
          <w:rFonts w:ascii="GHEA Grapalat" w:hAnsi="GHEA Grapalat" w:cs="Times Armenian"/>
          <w:sz w:val="20"/>
          <w:szCs w:val="20"/>
          <w:lang w:val="hy-AM"/>
        </w:rPr>
        <w:t>։</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13"/>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3E6A457"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E283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7"/>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Look w:val="04A0" w:firstRow="1" w:lastRow="0" w:firstColumn="1" w:lastColumn="0" w:noHBand="0" w:noVBand="1"/>
      </w:tblPr>
      <w:tblGrid>
        <w:gridCol w:w="2631"/>
        <w:gridCol w:w="5020"/>
        <w:gridCol w:w="2627"/>
      </w:tblGrid>
      <w:tr w:rsidR="00CA24B0" w:rsidRPr="0093002B" w14:paraId="2147A082" w14:textId="77777777" w:rsidTr="00A575C0">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020"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27"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A575C0" w:rsidRPr="0093002B" w14:paraId="24C647FE" w14:textId="77777777" w:rsidTr="00A575C0">
        <w:tc>
          <w:tcPr>
            <w:tcW w:w="2631" w:type="dxa"/>
          </w:tcPr>
          <w:p w14:paraId="53E55B97" w14:textId="2D6BEF3C" w:rsidR="00A575C0" w:rsidRPr="0093002B" w:rsidRDefault="00A575C0" w:rsidP="005746E8">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020" w:type="dxa"/>
          </w:tcPr>
          <w:p w14:paraId="20F78AD2" w14:textId="20C589AB" w:rsidR="00A575C0" w:rsidRPr="0093002B" w:rsidRDefault="00A575C0" w:rsidP="005746E8">
            <w:pPr>
              <w:pStyle w:val="NormalWeb"/>
              <w:spacing w:before="0" w:beforeAutospacing="0" w:after="0" w:afterAutospacing="0" w:line="360" w:lineRule="auto"/>
              <w:jc w:val="center"/>
              <w:rPr>
                <w:rFonts w:ascii="GHEA Grapalat" w:hAnsi="GHEA Grapalat" w:cs="Sylfaen"/>
                <w:sz w:val="20"/>
                <w:szCs w:val="20"/>
                <w:lang w:val="hy-AM"/>
              </w:rPr>
            </w:pPr>
            <w:r w:rsidRPr="00037FAA">
              <w:rPr>
                <w:rFonts w:ascii="GHEA Grapalat" w:hAnsi="GHEA Grapalat" w:cs="Sylfaen"/>
                <w:sz w:val="20"/>
                <w:szCs w:val="20"/>
                <w:lang w:val="hy-AM"/>
              </w:rPr>
              <w:t xml:space="preserve">շինարարական հրապարակի </w:t>
            </w:r>
            <w:r>
              <w:rPr>
                <w:rFonts w:ascii="GHEA Grapalat" w:hAnsi="GHEA Grapalat" w:cs="Sylfaen"/>
                <w:sz w:val="20"/>
                <w:szCs w:val="20"/>
                <w:lang w:val="hy-AM"/>
              </w:rPr>
              <w:t xml:space="preserve">ոչ </w:t>
            </w:r>
            <w:r w:rsidRPr="00037FAA">
              <w:rPr>
                <w:rFonts w:ascii="GHEA Grapalat" w:hAnsi="GHEA Grapalat" w:cs="Sylfaen"/>
                <w:sz w:val="20"/>
                <w:szCs w:val="20"/>
                <w:lang w:val="hy-AM"/>
              </w:rPr>
              <w:t>պատշաճ կազմակերպ</w:t>
            </w:r>
            <w:r>
              <w:rPr>
                <w:rFonts w:ascii="GHEA Grapalat" w:hAnsi="GHEA Grapalat" w:cs="Sylfaen"/>
                <w:sz w:val="20"/>
                <w:szCs w:val="20"/>
                <w:lang w:val="hy-AM"/>
              </w:rPr>
              <w:t xml:space="preserve">ում, կահավորում, </w:t>
            </w:r>
            <w:r w:rsidRPr="00717204">
              <w:rPr>
                <w:rFonts w:ascii="GHEA Grapalat" w:hAnsi="GHEA Grapalat" w:cs="Sylfaen"/>
                <w:sz w:val="20"/>
                <w:szCs w:val="20"/>
                <w:lang w:val="hy-AM"/>
              </w:rPr>
              <w:t>տեխնիկական անվտանգության, սանիտարահիգիենիկ և բնապահպանական</w:t>
            </w:r>
            <w:r>
              <w:rPr>
                <w:rFonts w:ascii="GHEA Grapalat" w:hAnsi="GHEA Grapalat" w:cs="Sylfaen"/>
                <w:sz w:val="20"/>
                <w:szCs w:val="20"/>
                <w:lang w:val="hy-AM"/>
              </w:rPr>
              <w:t xml:space="preserve"> նորմերի խախտում</w:t>
            </w:r>
          </w:p>
        </w:tc>
        <w:tc>
          <w:tcPr>
            <w:tcW w:w="2627" w:type="dxa"/>
          </w:tcPr>
          <w:p w14:paraId="53956165" w14:textId="553F39CA" w:rsidR="00A575C0" w:rsidRPr="0093002B" w:rsidRDefault="00A575C0" w:rsidP="005746E8">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Պայմանագրի գնի 10</w:t>
            </w:r>
            <w:r>
              <w:rPr>
                <w:rFonts w:ascii="GHEA Grapalat" w:hAnsi="GHEA Grapalat" w:cs="Sylfaen"/>
                <w:sz w:val="20"/>
                <w:szCs w:val="20"/>
              </w:rPr>
              <w:t>%</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93002B">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93002B">
        <w:rPr>
          <w:rFonts w:ascii="GHEA Grapalat" w:hAnsi="GHEA Grapalat" w:cs="Sylfaen"/>
          <w:sz w:val="20"/>
          <w:szCs w:val="20"/>
          <w:lang w:val="hy-AM"/>
        </w:rPr>
        <w:lastRenderedPageBreak/>
        <w:t>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07B7749" w14:textId="77777777" w:rsidR="006E0F18" w:rsidRDefault="006E0F18" w:rsidP="00F02279">
      <w:pPr>
        <w:ind w:firstLine="567"/>
        <w:rPr>
          <w:rFonts w:ascii="GHEA Grapalat" w:hAnsi="GHEA Grapalat"/>
          <w:i/>
          <w:sz w:val="20"/>
          <w:szCs w:val="20"/>
        </w:rPr>
      </w:pPr>
    </w:p>
    <w:p w14:paraId="3B9C0210" w14:textId="77777777" w:rsidR="006E0F18" w:rsidRDefault="006E0F18" w:rsidP="00F02279">
      <w:pPr>
        <w:ind w:firstLine="567"/>
        <w:rPr>
          <w:rFonts w:ascii="GHEA Grapalat" w:hAnsi="GHEA Grapalat"/>
          <w:i/>
          <w:sz w:val="20"/>
          <w:szCs w:val="20"/>
        </w:rPr>
      </w:pP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E0F18" w:rsidRPr="00DC2F09" w14:paraId="5C2DADC5" w14:textId="77777777" w:rsidTr="00522058">
        <w:tc>
          <w:tcPr>
            <w:tcW w:w="1611" w:type="dxa"/>
          </w:tcPr>
          <w:p w14:paraId="1A34744B" w14:textId="77777777" w:rsidR="006E0F18" w:rsidRPr="00621668" w:rsidRDefault="006E0F18" w:rsidP="0052205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Sylfaen"/>
                <w:b/>
                <w:bCs/>
                <w:i/>
                <w:iCs/>
                <w:sz w:val="18"/>
                <w:szCs w:val="18"/>
                <w:lang w:val="es-ES"/>
              </w:rPr>
              <w:t>Չափաբաժինների</w:t>
            </w:r>
            <w:r w:rsidRPr="00621668">
              <w:rPr>
                <w:rFonts w:ascii="GHEA Grapalat" w:eastAsiaTheme="minorEastAsia" w:hAnsi="GHEA Grapalat" w:cs="Times Armenian"/>
                <w:b/>
                <w:bCs/>
                <w:i/>
                <w:iCs/>
                <w:sz w:val="18"/>
                <w:szCs w:val="18"/>
                <w:lang w:val="es-ES"/>
              </w:rPr>
              <w:t xml:space="preserve"> </w:t>
            </w:r>
            <w:r w:rsidRPr="00621668">
              <w:rPr>
                <w:rFonts w:ascii="GHEA Grapalat" w:eastAsiaTheme="minorEastAsia" w:hAnsi="GHEA Grapalat" w:cs="Sylfaen"/>
                <w:b/>
                <w:bCs/>
                <w:i/>
                <w:iCs/>
                <w:sz w:val="18"/>
                <w:szCs w:val="18"/>
                <w:lang w:val="es-ES"/>
              </w:rPr>
              <w:t>համարները</w:t>
            </w:r>
          </w:p>
        </w:tc>
        <w:tc>
          <w:tcPr>
            <w:tcW w:w="7513" w:type="dxa"/>
            <w:vAlign w:val="center"/>
          </w:tcPr>
          <w:p w14:paraId="695E27E7" w14:textId="77777777" w:rsidR="006E0F18" w:rsidRPr="00621668" w:rsidRDefault="006E0F18" w:rsidP="00522058">
            <w:pPr>
              <w:jc w:val="center"/>
              <w:rPr>
                <w:rFonts w:ascii="GHEA Grapalat" w:hAnsi="GHEA Grapalat"/>
                <w:b/>
                <w:bCs/>
                <w:i/>
                <w:iCs/>
                <w:sz w:val="18"/>
                <w:szCs w:val="18"/>
                <w:lang w:val="es-ES"/>
              </w:rPr>
            </w:pPr>
            <w:r w:rsidRPr="00621668">
              <w:rPr>
                <w:rFonts w:ascii="GHEA Grapalat" w:hAnsi="GHEA Grapalat" w:cs="Sylfaen"/>
                <w:b/>
                <w:i/>
                <w:sz w:val="18"/>
                <w:szCs w:val="18"/>
                <w:lang w:val="es-ES"/>
              </w:rPr>
              <w:t>Պահանջվող</w:t>
            </w:r>
            <w:r w:rsidRPr="00621668">
              <w:rPr>
                <w:rFonts w:ascii="GHEA Grapalat" w:hAnsi="GHEA Grapalat" w:cs="Times Armenian"/>
                <w:b/>
                <w:i/>
                <w:sz w:val="18"/>
                <w:szCs w:val="18"/>
                <w:lang w:val="es-ES"/>
              </w:rPr>
              <w:t xml:space="preserve"> </w:t>
            </w:r>
            <w:proofErr w:type="gramStart"/>
            <w:r w:rsidRPr="00621668">
              <w:rPr>
                <w:rFonts w:ascii="GHEA Grapalat" w:hAnsi="GHEA Grapalat" w:cs="Sylfaen"/>
                <w:b/>
                <w:i/>
                <w:sz w:val="18"/>
                <w:szCs w:val="18"/>
                <w:lang w:val="es-ES"/>
              </w:rPr>
              <w:t>լիցենզիայի</w:t>
            </w:r>
            <w:r w:rsidRPr="00621668">
              <w:rPr>
                <w:rFonts w:ascii="GHEA Grapalat" w:hAnsi="GHEA Grapalat" w:cs="Times Armenian"/>
                <w:b/>
                <w:i/>
                <w:sz w:val="18"/>
                <w:szCs w:val="18"/>
                <w:lang w:val="es-ES"/>
              </w:rPr>
              <w:t>(</w:t>
            </w:r>
            <w:proofErr w:type="gramEnd"/>
            <w:r w:rsidRPr="00621668">
              <w:rPr>
                <w:rFonts w:ascii="GHEA Grapalat" w:hAnsi="GHEA Grapalat" w:cs="Sylfaen"/>
                <w:b/>
                <w:i/>
                <w:sz w:val="18"/>
                <w:szCs w:val="18"/>
                <w:lang w:val="es-ES"/>
              </w:rPr>
              <w:t>ների</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տեսակը</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ները</w:t>
            </w:r>
            <w:r w:rsidRPr="00621668">
              <w:rPr>
                <w:rFonts w:ascii="GHEA Grapalat" w:hAnsi="GHEA Grapalat" w:cs="Times Armenian"/>
                <w:b/>
                <w:i/>
                <w:sz w:val="18"/>
                <w:szCs w:val="18"/>
                <w:lang w:val="es-ES"/>
              </w:rPr>
              <w:t>).</w:t>
            </w:r>
          </w:p>
        </w:tc>
      </w:tr>
      <w:tr w:rsidR="006E0F18" w:rsidRPr="00621668" w14:paraId="6CF10732" w14:textId="77777777" w:rsidTr="00522058">
        <w:tc>
          <w:tcPr>
            <w:tcW w:w="1611" w:type="dxa"/>
            <w:shd w:val="clear" w:color="auto" w:fill="999999"/>
          </w:tcPr>
          <w:p w14:paraId="5F704B23" w14:textId="77777777" w:rsidR="006E0F18" w:rsidRPr="00621668" w:rsidRDefault="006E0F18" w:rsidP="0052205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71FF5F1E" w14:textId="77777777" w:rsidR="006E0F18" w:rsidRPr="00621668" w:rsidRDefault="006E0F18" w:rsidP="0052205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6E0F18" w:rsidRPr="006E0F18" w14:paraId="7D7E4AFA" w14:textId="77777777" w:rsidTr="00522058">
        <w:trPr>
          <w:trHeight w:val="629"/>
        </w:trPr>
        <w:tc>
          <w:tcPr>
            <w:tcW w:w="1611" w:type="dxa"/>
            <w:vAlign w:val="center"/>
          </w:tcPr>
          <w:p w14:paraId="75ADE865" w14:textId="77777777" w:rsidR="006E0F18" w:rsidRPr="00621668" w:rsidRDefault="006E0F18" w:rsidP="00522058">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p>
        </w:tc>
        <w:tc>
          <w:tcPr>
            <w:tcW w:w="7513" w:type="dxa"/>
            <w:vAlign w:val="center"/>
          </w:tcPr>
          <w:p w14:paraId="0A7D67B8" w14:textId="77777777" w:rsidR="006E0F18" w:rsidRPr="00621668" w:rsidRDefault="006E0F18" w:rsidP="006E0F18">
            <w:pPr>
              <w:spacing w:before="20" w:after="20"/>
              <w:rPr>
                <w:rFonts w:eastAsiaTheme="minorHAnsi"/>
                <w:sz w:val="18"/>
                <w:szCs w:val="18"/>
                <w:lang w:val="hy-AM"/>
              </w:rPr>
            </w:pPr>
            <w:r w:rsidRPr="00621668">
              <w:rPr>
                <w:rFonts w:eastAsiaTheme="minorHAnsi"/>
                <w:b/>
                <w:bCs/>
                <w:sz w:val="18"/>
                <w:szCs w:val="18"/>
                <w:u w:val="single"/>
                <w:lang w:val="hy-AM"/>
              </w:rPr>
              <w:t>Շինարարության իրականացում,</w:t>
            </w:r>
            <w:r w:rsidRPr="00621668">
              <w:rPr>
                <w:rFonts w:eastAsiaTheme="minorHAnsi"/>
                <w:b/>
                <w:bCs/>
                <w:sz w:val="18"/>
                <w:szCs w:val="18"/>
                <w:lang w:val="hy-AM"/>
              </w:rPr>
              <w:t xml:space="preserve"> 3-րդ և բարձր դասի լիցենզիա, ներդիրով </w:t>
            </w:r>
          </w:p>
          <w:p w14:paraId="0800BD03" w14:textId="77777777" w:rsidR="006E0F18" w:rsidRPr="004452D1" w:rsidRDefault="006E0F18" w:rsidP="006E0F18">
            <w:pPr>
              <w:numPr>
                <w:ilvl w:val="0"/>
                <w:numId w:val="35"/>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բնակելի, հասարակական և արտադրական կառույցներ</w:t>
            </w:r>
            <w:r w:rsidRPr="00621668">
              <w:rPr>
                <w:rFonts w:eastAsiaTheme="minorHAnsi"/>
                <w:b/>
                <w:bCs/>
                <w:sz w:val="18"/>
                <w:szCs w:val="18"/>
                <w:lang w:val="hy-AM"/>
              </w:rPr>
              <w:t xml:space="preserve"> 3-րդ և բարձր կարգի հավաստագիր</w:t>
            </w:r>
          </w:p>
          <w:p w14:paraId="02832DBD" w14:textId="59A2502C" w:rsidR="006E0F18" w:rsidRPr="001F392B" w:rsidRDefault="006E0F18" w:rsidP="006E0F18">
            <w:pPr>
              <w:spacing w:before="20" w:after="20" w:line="276" w:lineRule="auto"/>
              <w:rPr>
                <w:rFonts w:eastAsiaTheme="minorHAnsi"/>
                <w:b/>
                <w:bCs/>
                <w:sz w:val="18"/>
                <w:szCs w:val="18"/>
                <w:lang w:val="hy-AM"/>
              </w:rPr>
            </w:pPr>
            <w:bookmarkStart w:id="20" w:name="_GoBack"/>
            <w:bookmarkEnd w:id="20"/>
          </w:p>
        </w:tc>
      </w:tr>
    </w:tbl>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Pr="00702EA6"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598DDF6" w14:textId="77777777" w:rsidR="00A575C0" w:rsidRPr="00702EA6" w:rsidRDefault="00A575C0" w:rsidP="002039C5">
      <w:pPr>
        <w:jc w:val="center"/>
        <w:rPr>
          <w:rFonts w:ascii="GHEA Grapalat" w:hAnsi="GHEA Grapalat" w:cs="Sylfaen"/>
          <w:b/>
          <w:lang w:val="hy-AM"/>
        </w:rPr>
      </w:pPr>
    </w:p>
    <w:p w14:paraId="47B33A1F" w14:textId="77A5CC15" w:rsidR="00F02279" w:rsidRPr="002A0E5E" w:rsidRDefault="005E21A8" w:rsidP="00F02279">
      <w:pPr>
        <w:ind w:firstLine="567"/>
        <w:jc w:val="center"/>
        <w:rPr>
          <w:rFonts w:ascii="GHEA Grapalat" w:hAnsi="GHEA Grapalat" w:cs="Sylfaen"/>
          <w:b/>
          <w:lang w:val="hy-AM"/>
        </w:rPr>
      </w:pPr>
      <w:r>
        <w:rPr>
          <w:rFonts w:ascii="GHEA Grapalat" w:hAnsi="GHEA Grapalat" w:cs="Sylfaen"/>
          <w:b/>
          <w:lang w:val="hy-AM"/>
        </w:rPr>
        <w:t>ԱՎՏՈԿԱՅԱՆԱՏԵՂԻԻ ԿԱՌՈՒՑՄԱՆ</w:t>
      </w:r>
      <w:r w:rsidR="002A0E5E" w:rsidRPr="002A0E5E">
        <w:rPr>
          <w:rFonts w:ascii="GHEA Grapalat" w:hAnsi="GHEA Grapalat" w:cs="Sylfaen"/>
          <w:b/>
          <w:lang w:val="hy-AM"/>
        </w:rPr>
        <w:t xml:space="preserve"> ԱՇԽԱՏԱՆՔՆԵՐԻ ԿԱՏԱՐՄԱՆ</w:t>
      </w:r>
    </w:p>
    <w:p w14:paraId="41C9978B" w14:textId="77777777" w:rsidR="00F02279" w:rsidRPr="0093002B" w:rsidRDefault="00F02279" w:rsidP="00F02279">
      <w:pPr>
        <w:ind w:firstLine="567"/>
        <w:jc w:val="right"/>
        <w:rPr>
          <w:rFonts w:ascii="GHEA Grapalat" w:hAnsi="GHEA Grapalat"/>
          <w:i/>
          <w:lang w:val="pt-BR"/>
        </w:rPr>
      </w:pPr>
    </w:p>
    <w:p w14:paraId="48C32A35" w14:textId="29D1EDE5" w:rsidR="00EC02C0" w:rsidRPr="00EC02C0" w:rsidRDefault="005E21A8" w:rsidP="00F02279">
      <w:pPr>
        <w:ind w:firstLine="567"/>
        <w:jc w:val="right"/>
        <w:rPr>
          <w:sz w:val="20"/>
          <w:szCs w:val="20"/>
          <w:lang w:val="hy-AM"/>
        </w:rPr>
      </w:pPr>
      <w:r>
        <w:rPr>
          <w:lang w:val="pt-BR"/>
        </w:rPr>
        <w:fldChar w:fldCharType="begin"/>
      </w:r>
      <w:r>
        <w:rPr>
          <w:lang w:val="pt-BR"/>
        </w:rPr>
        <w:instrText xml:space="preserve"> LINK </w:instrText>
      </w:r>
      <w:r w:rsidR="006E0F18">
        <w:rPr>
          <w:lang w:val="pt-BR"/>
        </w:rPr>
        <w:instrText xml:space="preserve">Excel.Sheet.12 "E:\\ARZNI 2026\\Գնանշման հարցում\\Ավտոկայանատեղիի կառուցման աշխատանքներ ԱՐԶՆԻՀ-ԳՀԱՇՁԲ-2026-6\\Arzni avtokayanatexi cavalatert (1).xlsx" Ծավալաթերթ!R4C1:R158C7 </w:instrText>
      </w:r>
      <w:r>
        <w:rPr>
          <w:lang w:val="pt-BR"/>
        </w:rPr>
        <w:instrText xml:space="preserve">\a \f 4 \h </w:instrText>
      </w:r>
      <w:r>
        <w:rPr>
          <w:lang w:val="pt-BR"/>
        </w:rPr>
        <w:fldChar w:fldCharType="separate"/>
      </w:r>
    </w:p>
    <w:tbl>
      <w:tblPr>
        <w:tblW w:w="10420" w:type="dxa"/>
        <w:tblInd w:w="93" w:type="dxa"/>
        <w:tblLook w:val="04A0" w:firstRow="1" w:lastRow="0" w:firstColumn="1" w:lastColumn="0" w:noHBand="0" w:noVBand="1"/>
      </w:tblPr>
      <w:tblGrid>
        <w:gridCol w:w="640"/>
        <w:gridCol w:w="1098"/>
        <w:gridCol w:w="3979"/>
        <w:gridCol w:w="1270"/>
        <w:gridCol w:w="1075"/>
        <w:gridCol w:w="1281"/>
        <w:gridCol w:w="1316"/>
      </w:tblGrid>
      <w:tr w:rsidR="00EC02C0" w:rsidRPr="00EC02C0" w14:paraId="15D944D5" w14:textId="77777777" w:rsidTr="00EC02C0">
        <w:trPr>
          <w:divId w:val="829827928"/>
          <w:trHeight w:val="1275"/>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E9330" w14:textId="77777777" w:rsidR="00EC02C0" w:rsidRPr="00EC02C0" w:rsidRDefault="00EC02C0" w:rsidP="00EC02C0">
            <w:pPr>
              <w:jc w:val="center"/>
              <w:rPr>
                <w:sz w:val="22"/>
                <w:szCs w:val="22"/>
              </w:rPr>
            </w:pPr>
            <w:r w:rsidRPr="00EC02C0">
              <w:rPr>
                <w:sz w:val="22"/>
                <w:szCs w:val="22"/>
              </w:rPr>
              <w:t>հ/հ</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0B11822A" w14:textId="77777777" w:rsidR="00EC02C0" w:rsidRPr="00EC02C0" w:rsidRDefault="00EC02C0" w:rsidP="00EC02C0">
            <w:pPr>
              <w:jc w:val="center"/>
              <w:rPr>
                <w:sz w:val="22"/>
                <w:szCs w:val="22"/>
              </w:rPr>
            </w:pPr>
            <w:r w:rsidRPr="00EC02C0">
              <w:rPr>
                <w:sz w:val="22"/>
                <w:szCs w:val="22"/>
              </w:rPr>
              <w:t>Հիմնա-վորում</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39BB4420" w14:textId="77777777" w:rsidR="00EC02C0" w:rsidRPr="00EC02C0" w:rsidRDefault="00EC02C0" w:rsidP="00EC02C0">
            <w:pPr>
              <w:jc w:val="center"/>
              <w:rPr>
                <w:sz w:val="22"/>
                <w:szCs w:val="22"/>
              </w:rPr>
            </w:pPr>
            <w:r w:rsidRPr="00EC02C0">
              <w:rPr>
                <w:sz w:val="22"/>
                <w:szCs w:val="22"/>
              </w:rPr>
              <w:t>Աշխատանքների անվանումը</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6031424F" w14:textId="77777777" w:rsidR="00EC02C0" w:rsidRPr="00EC02C0" w:rsidRDefault="00EC02C0" w:rsidP="00EC02C0">
            <w:pPr>
              <w:jc w:val="center"/>
              <w:rPr>
                <w:sz w:val="22"/>
                <w:szCs w:val="22"/>
              </w:rPr>
            </w:pPr>
            <w:r w:rsidRPr="00EC02C0">
              <w:rPr>
                <w:sz w:val="22"/>
                <w:szCs w:val="22"/>
              </w:rPr>
              <w:t>Չափի միավորում</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5CC9C3DD" w14:textId="77777777" w:rsidR="00EC02C0" w:rsidRPr="00EC02C0" w:rsidRDefault="00EC02C0" w:rsidP="00EC02C0">
            <w:pPr>
              <w:jc w:val="center"/>
              <w:rPr>
                <w:sz w:val="22"/>
                <w:szCs w:val="22"/>
              </w:rPr>
            </w:pPr>
            <w:r w:rsidRPr="00EC02C0">
              <w:rPr>
                <w:sz w:val="22"/>
                <w:szCs w:val="22"/>
              </w:rPr>
              <w:t>Քանակ</w:t>
            </w:r>
          </w:p>
        </w:tc>
        <w:tc>
          <w:tcPr>
            <w:tcW w:w="1289" w:type="dxa"/>
            <w:tcBorders>
              <w:top w:val="single" w:sz="4" w:space="0" w:color="auto"/>
              <w:left w:val="nil"/>
              <w:bottom w:val="single" w:sz="4" w:space="0" w:color="auto"/>
              <w:right w:val="single" w:sz="4" w:space="0" w:color="auto"/>
            </w:tcBorders>
            <w:shd w:val="clear" w:color="auto" w:fill="auto"/>
            <w:vAlign w:val="center"/>
            <w:hideMark/>
          </w:tcPr>
          <w:p w14:paraId="436BD618" w14:textId="77777777" w:rsidR="00EC02C0" w:rsidRPr="00EC02C0" w:rsidRDefault="00EC02C0" w:rsidP="00EC02C0">
            <w:pPr>
              <w:jc w:val="center"/>
              <w:rPr>
                <w:sz w:val="22"/>
                <w:szCs w:val="22"/>
              </w:rPr>
            </w:pPr>
            <w:r w:rsidRPr="00EC02C0">
              <w:rPr>
                <w:sz w:val="22"/>
                <w:szCs w:val="22"/>
              </w:rPr>
              <w:t>Միավորի ընդհանուր արժեքը</w:t>
            </w:r>
          </w:p>
        </w:tc>
        <w:tc>
          <w:tcPr>
            <w:tcW w:w="1310" w:type="dxa"/>
            <w:tcBorders>
              <w:top w:val="single" w:sz="4" w:space="0" w:color="auto"/>
              <w:left w:val="nil"/>
              <w:bottom w:val="single" w:sz="4" w:space="0" w:color="auto"/>
              <w:right w:val="single" w:sz="4" w:space="0" w:color="auto"/>
            </w:tcBorders>
            <w:shd w:val="clear" w:color="auto" w:fill="auto"/>
            <w:vAlign w:val="center"/>
            <w:hideMark/>
          </w:tcPr>
          <w:p w14:paraId="1B012446" w14:textId="77777777" w:rsidR="00EC02C0" w:rsidRPr="00EC02C0" w:rsidRDefault="00EC02C0" w:rsidP="00EC02C0">
            <w:pPr>
              <w:jc w:val="center"/>
              <w:rPr>
                <w:sz w:val="22"/>
                <w:szCs w:val="22"/>
              </w:rPr>
            </w:pPr>
            <w:r w:rsidRPr="00EC02C0">
              <w:rPr>
                <w:sz w:val="22"/>
                <w:szCs w:val="22"/>
              </w:rPr>
              <w:t>Ընդհանուր արժեքը</w:t>
            </w:r>
            <w:r w:rsidRPr="00EC02C0">
              <w:rPr>
                <w:sz w:val="22"/>
                <w:szCs w:val="22"/>
              </w:rPr>
              <w:br/>
              <w:t xml:space="preserve"> հազ. դրամ</w:t>
            </w:r>
          </w:p>
        </w:tc>
      </w:tr>
      <w:tr w:rsidR="00EC02C0" w:rsidRPr="00EC02C0" w14:paraId="721DF488" w14:textId="77777777" w:rsidTr="00EC02C0">
        <w:trPr>
          <w:divId w:val="829827928"/>
          <w:trHeight w:val="270"/>
        </w:trPr>
        <w:tc>
          <w:tcPr>
            <w:tcW w:w="643" w:type="dxa"/>
            <w:tcBorders>
              <w:top w:val="nil"/>
              <w:left w:val="single" w:sz="4" w:space="0" w:color="auto"/>
              <w:bottom w:val="single" w:sz="4" w:space="0" w:color="auto"/>
              <w:right w:val="single" w:sz="4" w:space="0" w:color="auto"/>
            </w:tcBorders>
            <w:shd w:val="clear" w:color="auto" w:fill="auto"/>
            <w:vAlign w:val="center"/>
            <w:hideMark/>
          </w:tcPr>
          <w:p w14:paraId="4B326A15" w14:textId="77777777" w:rsidR="00EC02C0" w:rsidRPr="00EC02C0" w:rsidRDefault="00EC02C0" w:rsidP="00EC02C0">
            <w:pPr>
              <w:jc w:val="center"/>
              <w:rPr>
                <w:b/>
                <w:bCs/>
                <w:i/>
                <w:iCs/>
                <w:sz w:val="20"/>
                <w:szCs w:val="20"/>
              </w:rPr>
            </w:pPr>
            <w:r w:rsidRPr="00EC02C0">
              <w:rPr>
                <w:b/>
                <w:bCs/>
                <w:i/>
                <w:iCs/>
                <w:sz w:val="20"/>
                <w:szCs w:val="20"/>
              </w:rPr>
              <w:t>1</w:t>
            </w:r>
          </w:p>
        </w:tc>
        <w:tc>
          <w:tcPr>
            <w:tcW w:w="996" w:type="dxa"/>
            <w:tcBorders>
              <w:top w:val="nil"/>
              <w:left w:val="nil"/>
              <w:bottom w:val="single" w:sz="4" w:space="0" w:color="auto"/>
              <w:right w:val="single" w:sz="4" w:space="0" w:color="auto"/>
            </w:tcBorders>
            <w:shd w:val="clear" w:color="auto" w:fill="auto"/>
            <w:vAlign w:val="center"/>
            <w:hideMark/>
          </w:tcPr>
          <w:p w14:paraId="681C8523" w14:textId="77777777" w:rsidR="00EC02C0" w:rsidRPr="00EC02C0" w:rsidRDefault="00EC02C0" w:rsidP="00EC02C0">
            <w:pPr>
              <w:jc w:val="center"/>
              <w:rPr>
                <w:b/>
                <w:bCs/>
                <w:i/>
                <w:iCs/>
                <w:sz w:val="20"/>
                <w:szCs w:val="20"/>
              </w:rPr>
            </w:pPr>
            <w:r w:rsidRPr="00EC02C0">
              <w:rPr>
                <w:b/>
                <w:bCs/>
                <w:i/>
                <w:iCs/>
                <w:sz w:val="20"/>
                <w:szCs w:val="20"/>
              </w:rPr>
              <w:t>2</w:t>
            </w:r>
          </w:p>
        </w:tc>
        <w:tc>
          <w:tcPr>
            <w:tcW w:w="4008" w:type="dxa"/>
            <w:tcBorders>
              <w:top w:val="nil"/>
              <w:left w:val="nil"/>
              <w:bottom w:val="single" w:sz="4" w:space="0" w:color="auto"/>
              <w:right w:val="single" w:sz="4" w:space="0" w:color="auto"/>
            </w:tcBorders>
            <w:shd w:val="clear" w:color="auto" w:fill="auto"/>
            <w:vAlign w:val="center"/>
            <w:hideMark/>
          </w:tcPr>
          <w:p w14:paraId="292C83EE" w14:textId="77777777" w:rsidR="00EC02C0" w:rsidRPr="00EC02C0" w:rsidRDefault="00EC02C0" w:rsidP="00EC02C0">
            <w:pPr>
              <w:jc w:val="center"/>
              <w:rPr>
                <w:b/>
                <w:bCs/>
                <w:i/>
                <w:iCs/>
                <w:sz w:val="20"/>
                <w:szCs w:val="20"/>
              </w:rPr>
            </w:pPr>
            <w:r w:rsidRPr="00EC02C0">
              <w:rPr>
                <w:b/>
                <w:bCs/>
                <w:i/>
                <w:iCs/>
                <w:sz w:val="20"/>
                <w:szCs w:val="20"/>
              </w:rPr>
              <w:t>3</w:t>
            </w:r>
          </w:p>
        </w:tc>
        <w:tc>
          <w:tcPr>
            <w:tcW w:w="1092" w:type="dxa"/>
            <w:tcBorders>
              <w:top w:val="nil"/>
              <w:left w:val="nil"/>
              <w:bottom w:val="single" w:sz="4" w:space="0" w:color="auto"/>
              <w:right w:val="single" w:sz="4" w:space="0" w:color="auto"/>
            </w:tcBorders>
            <w:shd w:val="clear" w:color="auto" w:fill="auto"/>
            <w:vAlign w:val="center"/>
            <w:hideMark/>
          </w:tcPr>
          <w:p w14:paraId="2BCE10BD" w14:textId="77777777" w:rsidR="00EC02C0" w:rsidRPr="00EC02C0" w:rsidRDefault="00EC02C0" w:rsidP="00EC02C0">
            <w:pPr>
              <w:jc w:val="center"/>
              <w:rPr>
                <w:b/>
                <w:bCs/>
                <w:i/>
                <w:iCs/>
                <w:sz w:val="20"/>
                <w:szCs w:val="20"/>
              </w:rPr>
            </w:pPr>
            <w:r w:rsidRPr="00EC02C0">
              <w:rPr>
                <w:b/>
                <w:bCs/>
                <w:i/>
                <w:iCs/>
                <w:sz w:val="20"/>
                <w:szCs w:val="20"/>
              </w:rPr>
              <w:t>4</w:t>
            </w:r>
          </w:p>
        </w:tc>
        <w:tc>
          <w:tcPr>
            <w:tcW w:w="1082" w:type="dxa"/>
            <w:tcBorders>
              <w:top w:val="nil"/>
              <w:left w:val="nil"/>
              <w:bottom w:val="single" w:sz="4" w:space="0" w:color="auto"/>
              <w:right w:val="single" w:sz="4" w:space="0" w:color="auto"/>
            </w:tcBorders>
            <w:shd w:val="clear" w:color="auto" w:fill="auto"/>
            <w:vAlign w:val="center"/>
            <w:hideMark/>
          </w:tcPr>
          <w:p w14:paraId="1B64DCE2" w14:textId="77777777" w:rsidR="00EC02C0" w:rsidRPr="00EC02C0" w:rsidRDefault="00EC02C0" w:rsidP="00EC02C0">
            <w:pPr>
              <w:jc w:val="center"/>
              <w:rPr>
                <w:b/>
                <w:bCs/>
                <w:i/>
                <w:iCs/>
                <w:sz w:val="20"/>
                <w:szCs w:val="20"/>
              </w:rPr>
            </w:pPr>
            <w:r w:rsidRPr="00EC02C0">
              <w:rPr>
                <w:b/>
                <w:bCs/>
                <w:i/>
                <w:iCs/>
                <w:sz w:val="20"/>
                <w:szCs w:val="20"/>
              </w:rPr>
              <w:t>5</w:t>
            </w:r>
          </w:p>
        </w:tc>
        <w:tc>
          <w:tcPr>
            <w:tcW w:w="1289" w:type="dxa"/>
            <w:tcBorders>
              <w:top w:val="nil"/>
              <w:left w:val="nil"/>
              <w:bottom w:val="single" w:sz="4" w:space="0" w:color="auto"/>
              <w:right w:val="single" w:sz="4" w:space="0" w:color="auto"/>
            </w:tcBorders>
            <w:shd w:val="clear" w:color="auto" w:fill="auto"/>
            <w:vAlign w:val="center"/>
            <w:hideMark/>
          </w:tcPr>
          <w:p w14:paraId="077A82C0" w14:textId="77777777" w:rsidR="00EC02C0" w:rsidRPr="00EC02C0" w:rsidRDefault="00EC02C0" w:rsidP="00EC02C0">
            <w:pPr>
              <w:jc w:val="center"/>
              <w:rPr>
                <w:b/>
                <w:bCs/>
                <w:i/>
                <w:iCs/>
                <w:sz w:val="20"/>
                <w:szCs w:val="20"/>
              </w:rPr>
            </w:pPr>
            <w:r w:rsidRPr="00EC02C0">
              <w:rPr>
                <w:b/>
                <w:bCs/>
                <w:i/>
                <w:iCs/>
                <w:sz w:val="20"/>
                <w:szCs w:val="20"/>
              </w:rPr>
              <w:t>6</w:t>
            </w:r>
          </w:p>
        </w:tc>
        <w:tc>
          <w:tcPr>
            <w:tcW w:w="1310" w:type="dxa"/>
            <w:tcBorders>
              <w:top w:val="nil"/>
              <w:left w:val="nil"/>
              <w:bottom w:val="single" w:sz="4" w:space="0" w:color="auto"/>
              <w:right w:val="single" w:sz="4" w:space="0" w:color="auto"/>
            </w:tcBorders>
            <w:shd w:val="clear" w:color="auto" w:fill="auto"/>
            <w:vAlign w:val="center"/>
            <w:hideMark/>
          </w:tcPr>
          <w:p w14:paraId="01F6BF85" w14:textId="77777777" w:rsidR="00EC02C0" w:rsidRPr="00EC02C0" w:rsidRDefault="00EC02C0" w:rsidP="00EC02C0">
            <w:pPr>
              <w:jc w:val="center"/>
              <w:rPr>
                <w:b/>
                <w:bCs/>
                <w:i/>
                <w:iCs/>
                <w:sz w:val="20"/>
                <w:szCs w:val="20"/>
              </w:rPr>
            </w:pPr>
            <w:r w:rsidRPr="00EC02C0">
              <w:rPr>
                <w:b/>
                <w:bCs/>
                <w:i/>
                <w:iCs/>
                <w:sz w:val="20"/>
                <w:szCs w:val="20"/>
              </w:rPr>
              <w:t>7</w:t>
            </w:r>
          </w:p>
        </w:tc>
      </w:tr>
      <w:tr w:rsidR="00EC02C0" w:rsidRPr="00EC02C0" w14:paraId="2C95BB68" w14:textId="77777777" w:rsidTr="00EC02C0">
        <w:trPr>
          <w:divId w:val="829827928"/>
          <w:trHeight w:val="990"/>
        </w:trPr>
        <w:tc>
          <w:tcPr>
            <w:tcW w:w="643" w:type="dxa"/>
            <w:tcBorders>
              <w:top w:val="nil"/>
              <w:left w:val="single" w:sz="4" w:space="0" w:color="auto"/>
              <w:bottom w:val="single" w:sz="4" w:space="0" w:color="auto"/>
              <w:right w:val="single" w:sz="4" w:space="0" w:color="auto"/>
            </w:tcBorders>
            <w:shd w:val="clear" w:color="auto" w:fill="auto"/>
            <w:vAlign w:val="center"/>
            <w:hideMark/>
          </w:tcPr>
          <w:p w14:paraId="023AED7D" w14:textId="77777777" w:rsidR="00EC02C0" w:rsidRPr="00EC02C0" w:rsidRDefault="00EC02C0" w:rsidP="00EC02C0">
            <w:pPr>
              <w:jc w:val="center"/>
              <w:rPr>
                <w:b/>
                <w:bCs/>
                <w:i/>
                <w:iCs/>
                <w:sz w:val="20"/>
                <w:szCs w:val="20"/>
              </w:rPr>
            </w:pPr>
            <w:r w:rsidRPr="00EC02C0">
              <w:rPr>
                <w:b/>
                <w:bCs/>
                <w:i/>
                <w:iCs/>
                <w:sz w:val="20"/>
                <w:szCs w:val="20"/>
              </w:rPr>
              <w:t> </w:t>
            </w:r>
          </w:p>
        </w:tc>
        <w:tc>
          <w:tcPr>
            <w:tcW w:w="996" w:type="dxa"/>
            <w:tcBorders>
              <w:top w:val="nil"/>
              <w:left w:val="nil"/>
              <w:bottom w:val="single" w:sz="4" w:space="0" w:color="auto"/>
              <w:right w:val="single" w:sz="4" w:space="0" w:color="auto"/>
            </w:tcBorders>
            <w:shd w:val="clear" w:color="auto" w:fill="auto"/>
            <w:vAlign w:val="center"/>
            <w:hideMark/>
          </w:tcPr>
          <w:p w14:paraId="29B583FE" w14:textId="77777777" w:rsidR="00EC02C0" w:rsidRPr="00EC02C0" w:rsidRDefault="00EC02C0" w:rsidP="00EC02C0">
            <w:pPr>
              <w:jc w:val="center"/>
              <w:rPr>
                <w:b/>
                <w:bCs/>
                <w:i/>
                <w:iCs/>
                <w:sz w:val="20"/>
                <w:szCs w:val="20"/>
              </w:rPr>
            </w:pPr>
            <w:r w:rsidRPr="00EC02C0">
              <w:rPr>
                <w:b/>
                <w:bCs/>
                <w:i/>
                <w:iCs/>
                <w:sz w:val="20"/>
                <w:szCs w:val="20"/>
              </w:rPr>
              <w:t> </w:t>
            </w:r>
          </w:p>
        </w:tc>
        <w:tc>
          <w:tcPr>
            <w:tcW w:w="4008" w:type="dxa"/>
            <w:tcBorders>
              <w:top w:val="nil"/>
              <w:left w:val="nil"/>
              <w:bottom w:val="single" w:sz="4" w:space="0" w:color="auto"/>
              <w:right w:val="single" w:sz="4" w:space="0" w:color="auto"/>
            </w:tcBorders>
            <w:shd w:val="clear" w:color="auto" w:fill="auto"/>
            <w:vAlign w:val="center"/>
            <w:hideMark/>
          </w:tcPr>
          <w:p w14:paraId="339567DD" w14:textId="77777777" w:rsidR="00EC02C0" w:rsidRPr="00EC02C0" w:rsidRDefault="00EC02C0" w:rsidP="00EC02C0">
            <w:pPr>
              <w:jc w:val="center"/>
              <w:rPr>
                <w:b/>
                <w:bCs/>
                <w:i/>
                <w:iCs/>
              </w:rPr>
            </w:pPr>
            <w:r w:rsidRPr="00EC02C0">
              <w:rPr>
                <w:b/>
                <w:bCs/>
                <w:i/>
                <w:iCs/>
              </w:rPr>
              <w:t xml:space="preserve">Հողային աշխատանքներ </w:t>
            </w:r>
          </w:p>
        </w:tc>
        <w:tc>
          <w:tcPr>
            <w:tcW w:w="1092" w:type="dxa"/>
            <w:tcBorders>
              <w:top w:val="nil"/>
              <w:left w:val="nil"/>
              <w:bottom w:val="single" w:sz="4" w:space="0" w:color="auto"/>
              <w:right w:val="single" w:sz="4" w:space="0" w:color="auto"/>
            </w:tcBorders>
            <w:shd w:val="clear" w:color="auto" w:fill="auto"/>
            <w:vAlign w:val="center"/>
            <w:hideMark/>
          </w:tcPr>
          <w:p w14:paraId="05BE69CC" w14:textId="77777777" w:rsidR="00EC02C0" w:rsidRPr="00EC02C0" w:rsidRDefault="00EC02C0" w:rsidP="00EC02C0">
            <w:pPr>
              <w:jc w:val="center"/>
              <w:rPr>
                <w:b/>
                <w:bCs/>
                <w:i/>
                <w:iCs/>
                <w:sz w:val="20"/>
                <w:szCs w:val="20"/>
              </w:rPr>
            </w:pPr>
            <w:r w:rsidRPr="00EC02C0">
              <w:rPr>
                <w:b/>
                <w:bCs/>
                <w:i/>
                <w:iCs/>
                <w:sz w:val="20"/>
                <w:szCs w:val="20"/>
              </w:rPr>
              <w:t> </w:t>
            </w:r>
          </w:p>
        </w:tc>
        <w:tc>
          <w:tcPr>
            <w:tcW w:w="1082" w:type="dxa"/>
            <w:tcBorders>
              <w:top w:val="nil"/>
              <w:left w:val="nil"/>
              <w:bottom w:val="single" w:sz="4" w:space="0" w:color="auto"/>
              <w:right w:val="single" w:sz="4" w:space="0" w:color="auto"/>
            </w:tcBorders>
            <w:shd w:val="clear" w:color="auto" w:fill="auto"/>
            <w:vAlign w:val="center"/>
            <w:hideMark/>
          </w:tcPr>
          <w:p w14:paraId="74ED68C9" w14:textId="77777777" w:rsidR="00EC02C0" w:rsidRPr="00EC02C0" w:rsidRDefault="00EC02C0" w:rsidP="00EC02C0">
            <w:pPr>
              <w:jc w:val="center"/>
              <w:rPr>
                <w:b/>
                <w:bCs/>
                <w:i/>
                <w:iCs/>
                <w:sz w:val="20"/>
                <w:szCs w:val="20"/>
              </w:rPr>
            </w:pPr>
            <w:r w:rsidRPr="00EC02C0">
              <w:rPr>
                <w:b/>
                <w:bCs/>
                <w:i/>
                <w:iCs/>
                <w:sz w:val="20"/>
                <w:szCs w:val="20"/>
              </w:rPr>
              <w:t> </w:t>
            </w:r>
          </w:p>
        </w:tc>
        <w:tc>
          <w:tcPr>
            <w:tcW w:w="1289" w:type="dxa"/>
            <w:tcBorders>
              <w:top w:val="nil"/>
              <w:left w:val="nil"/>
              <w:bottom w:val="single" w:sz="4" w:space="0" w:color="auto"/>
              <w:right w:val="single" w:sz="4" w:space="0" w:color="auto"/>
            </w:tcBorders>
            <w:shd w:val="clear" w:color="auto" w:fill="auto"/>
            <w:vAlign w:val="center"/>
            <w:hideMark/>
          </w:tcPr>
          <w:p w14:paraId="52D9D144" w14:textId="77777777" w:rsidR="00EC02C0" w:rsidRPr="00EC02C0" w:rsidRDefault="00EC02C0" w:rsidP="00EC02C0">
            <w:pPr>
              <w:jc w:val="center"/>
              <w:rPr>
                <w:b/>
                <w:bCs/>
                <w:i/>
                <w:iCs/>
                <w:sz w:val="20"/>
                <w:szCs w:val="20"/>
              </w:rPr>
            </w:pPr>
            <w:r w:rsidRPr="00EC02C0">
              <w:rPr>
                <w:b/>
                <w:bCs/>
                <w:i/>
                <w:iCs/>
                <w:sz w:val="20"/>
                <w:szCs w:val="20"/>
              </w:rPr>
              <w:t> </w:t>
            </w:r>
          </w:p>
        </w:tc>
        <w:tc>
          <w:tcPr>
            <w:tcW w:w="1310" w:type="dxa"/>
            <w:tcBorders>
              <w:top w:val="nil"/>
              <w:left w:val="nil"/>
              <w:bottom w:val="single" w:sz="4" w:space="0" w:color="auto"/>
              <w:right w:val="single" w:sz="4" w:space="0" w:color="auto"/>
            </w:tcBorders>
            <w:shd w:val="clear" w:color="auto" w:fill="auto"/>
            <w:vAlign w:val="center"/>
            <w:hideMark/>
          </w:tcPr>
          <w:p w14:paraId="093E0D6D" w14:textId="77777777" w:rsidR="00EC02C0" w:rsidRPr="00EC02C0" w:rsidRDefault="00EC02C0" w:rsidP="00EC02C0">
            <w:pPr>
              <w:jc w:val="center"/>
              <w:rPr>
                <w:b/>
                <w:bCs/>
                <w:i/>
                <w:iCs/>
                <w:sz w:val="20"/>
                <w:szCs w:val="20"/>
              </w:rPr>
            </w:pPr>
            <w:r w:rsidRPr="00EC02C0">
              <w:rPr>
                <w:b/>
                <w:bCs/>
                <w:i/>
                <w:iCs/>
                <w:sz w:val="20"/>
                <w:szCs w:val="20"/>
              </w:rPr>
              <w:t> </w:t>
            </w:r>
          </w:p>
        </w:tc>
      </w:tr>
      <w:tr w:rsidR="00EC02C0" w:rsidRPr="00EC02C0" w14:paraId="2148F65E" w14:textId="77777777" w:rsidTr="00EC02C0">
        <w:trPr>
          <w:divId w:val="829827928"/>
          <w:trHeight w:val="138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7435017" w14:textId="77777777" w:rsidR="00EC02C0" w:rsidRPr="00EC02C0" w:rsidRDefault="00EC02C0" w:rsidP="00EC02C0">
            <w:pPr>
              <w:jc w:val="center"/>
              <w:rPr>
                <w:sz w:val="22"/>
                <w:szCs w:val="22"/>
              </w:rPr>
            </w:pPr>
            <w:r w:rsidRPr="00EC02C0">
              <w:rPr>
                <w:sz w:val="22"/>
                <w:szCs w:val="22"/>
              </w:rPr>
              <w:t>1</w:t>
            </w:r>
          </w:p>
        </w:tc>
        <w:tc>
          <w:tcPr>
            <w:tcW w:w="996" w:type="dxa"/>
            <w:tcBorders>
              <w:top w:val="nil"/>
              <w:left w:val="nil"/>
              <w:bottom w:val="single" w:sz="4" w:space="0" w:color="auto"/>
              <w:right w:val="single" w:sz="4" w:space="0" w:color="auto"/>
            </w:tcBorders>
            <w:shd w:val="clear" w:color="auto" w:fill="auto"/>
            <w:vAlign w:val="center"/>
            <w:hideMark/>
          </w:tcPr>
          <w:p w14:paraId="3C642486" w14:textId="77777777" w:rsidR="00EC02C0" w:rsidRPr="00EC02C0" w:rsidRDefault="00EC02C0" w:rsidP="00EC02C0">
            <w:pPr>
              <w:jc w:val="center"/>
              <w:rPr>
                <w:sz w:val="22"/>
                <w:szCs w:val="22"/>
              </w:rPr>
            </w:pPr>
            <w:r w:rsidRPr="00EC02C0">
              <w:rPr>
                <w:sz w:val="22"/>
                <w:szCs w:val="22"/>
              </w:rPr>
              <w:t>1-1582</w:t>
            </w:r>
          </w:p>
        </w:tc>
        <w:tc>
          <w:tcPr>
            <w:tcW w:w="4008" w:type="dxa"/>
            <w:tcBorders>
              <w:top w:val="nil"/>
              <w:left w:val="nil"/>
              <w:bottom w:val="single" w:sz="4" w:space="0" w:color="auto"/>
              <w:right w:val="single" w:sz="4" w:space="0" w:color="auto"/>
            </w:tcBorders>
            <w:shd w:val="clear" w:color="auto" w:fill="auto"/>
            <w:vAlign w:val="center"/>
            <w:hideMark/>
          </w:tcPr>
          <w:p w14:paraId="68D9FBEC" w14:textId="77777777" w:rsidR="00EC02C0" w:rsidRPr="00EC02C0" w:rsidRDefault="00EC02C0" w:rsidP="00EC02C0">
            <w:pPr>
              <w:rPr>
                <w:color w:val="000000"/>
                <w:sz w:val="22"/>
                <w:szCs w:val="22"/>
              </w:rPr>
            </w:pPr>
            <w:r w:rsidRPr="00EC02C0">
              <w:rPr>
                <w:color w:val="000000"/>
                <w:sz w:val="22"/>
                <w:szCs w:val="22"/>
              </w:rPr>
              <w:t>Հողային պաստառի քանդում էքս. 1.0 մ3 շ.տ., բարձում ա/ի</w:t>
            </w:r>
          </w:p>
        </w:tc>
        <w:tc>
          <w:tcPr>
            <w:tcW w:w="1092" w:type="dxa"/>
            <w:tcBorders>
              <w:top w:val="nil"/>
              <w:left w:val="nil"/>
              <w:bottom w:val="single" w:sz="4" w:space="0" w:color="auto"/>
              <w:right w:val="single" w:sz="4" w:space="0" w:color="auto"/>
            </w:tcBorders>
            <w:shd w:val="clear" w:color="auto" w:fill="auto"/>
            <w:vAlign w:val="center"/>
            <w:hideMark/>
          </w:tcPr>
          <w:p w14:paraId="0DA2855F" w14:textId="77777777" w:rsidR="00EC02C0" w:rsidRPr="00EC02C0" w:rsidRDefault="00EC02C0" w:rsidP="00EC02C0">
            <w:pPr>
              <w:jc w:val="center"/>
              <w:rPr>
                <w:color w:val="000000"/>
                <w:sz w:val="22"/>
                <w:szCs w:val="22"/>
              </w:rPr>
            </w:pPr>
            <w:r w:rsidRPr="00EC02C0">
              <w:rPr>
                <w:color w:val="000000"/>
                <w:sz w:val="22"/>
                <w:szCs w:val="22"/>
              </w:rPr>
              <w:t>մ</w:t>
            </w:r>
            <w:r w:rsidRPr="00EC02C0">
              <w:rPr>
                <w:color w:val="000000"/>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2EE351EC" w14:textId="77777777" w:rsidR="00EC02C0" w:rsidRPr="00EC02C0" w:rsidRDefault="00EC02C0" w:rsidP="00EC02C0">
            <w:pPr>
              <w:jc w:val="center"/>
              <w:rPr>
                <w:color w:val="000000"/>
                <w:sz w:val="22"/>
                <w:szCs w:val="22"/>
              </w:rPr>
            </w:pPr>
            <w:r w:rsidRPr="00EC02C0">
              <w:rPr>
                <w:color w:val="000000"/>
                <w:sz w:val="22"/>
                <w:szCs w:val="22"/>
              </w:rPr>
              <w:t>240.810</w:t>
            </w:r>
          </w:p>
        </w:tc>
        <w:tc>
          <w:tcPr>
            <w:tcW w:w="1289" w:type="dxa"/>
            <w:tcBorders>
              <w:top w:val="nil"/>
              <w:left w:val="nil"/>
              <w:bottom w:val="single" w:sz="4" w:space="0" w:color="auto"/>
              <w:right w:val="single" w:sz="4" w:space="0" w:color="auto"/>
            </w:tcBorders>
            <w:shd w:val="clear" w:color="auto" w:fill="auto"/>
            <w:noWrap/>
            <w:vAlign w:val="center"/>
            <w:hideMark/>
          </w:tcPr>
          <w:p w14:paraId="61CA9E5A" w14:textId="77777777" w:rsidR="00EC02C0" w:rsidRPr="00EC02C0" w:rsidRDefault="00EC02C0" w:rsidP="00EC02C0">
            <w:pPr>
              <w:jc w:val="center"/>
              <w:rPr>
                <w:sz w:val="22"/>
                <w:szCs w:val="22"/>
              </w:rPr>
            </w:pPr>
            <w:r w:rsidRPr="00EC02C0">
              <w:rPr>
                <w:sz w:val="22"/>
                <w:szCs w:val="22"/>
              </w:rPr>
              <w:t>0.780</w:t>
            </w:r>
          </w:p>
        </w:tc>
        <w:tc>
          <w:tcPr>
            <w:tcW w:w="1310" w:type="dxa"/>
            <w:tcBorders>
              <w:top w:val="nil"/>
              <w:left w:val="nil"/>
              <w:bottom w:val="single" w:sz="4" w:space="0" w:color="auto"/>
              <w:right w:val="single" w:sz="4" w:space="0" w:color="auto"/>
            </w:tcBorders>
            <w:shd w:val="clear" w:color="auto" w:fill="auto"/>
            <w:noWrap/>
            <w:vAlign w:val="center"/>
            <w:hideMark/>
          </w:tcPr>
          <w:p w14:paraId="3529D7CF" w14:textId="77777777" w:rsidR="00EC02C0" w:rsidRPr="00EC02C0" w:rsidRDefault="00EC02C0" w:rsidP="00EC02C0">
            <w:pPr>
              <w:jc w:val="center"/>
              <w:rPr>
                <w:sz w:val="22"/>
                <w:szCs w:val="22"/>
              </w:rPr>
            </w:pPr>
            <w:r w:rsidRPr="00EC02C0">
              <w:rPr>
                <w:sz w:val="22"/>
                <w:szCs w:val="22"/>
              </w:rPr>
              <w:t>187.76</w:t>
            </w:r>
          </w:p>
        </w:tc>
      </w:tr>
      <w:tr w:rsidR="00EC02C0" w:rsidRPr="00EC02C0" w14:paraId="7387A043" w14:textId="77777777" w:rsidTr="00EC02C0">
        <w:trPr>
          <w:divId w:val="829827928"/>
          <w:trHeight w:val="79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72049A5" w14:textId="77777777" w:rsidR="00EC02C0" w:rsidRPr="00EC02C0" w:rsidRDefault="00EC02C0" w:rsidP="00EC02C0">
            <w:pPr>
              <w:jc w:val="center"/>
              <w:rPr>
                <w:sz w:val="22"/>
                <w:szCs w:val="22"/>
              </w:rPr>
            </w:pPr>
            <w:r w:rsidRPr="00EC02C0">
              <w:rPr>
                <w:sz w:val="22"/>
                <w:szCs w:val="22"/>
              </w:rPr>
              <w:t>2</w:t>
            </w:r>
          </w:p>
        </w:tc>
        <w:tc>
          <w:tcPr>
            <w:tcW w:w="996" w:type="dxa"/>
            <w:tcBorders>
              <w:top w:val="nil"/>
              <w:left w:val="nil"/>
              <w:bottom w:val="single" w:sz="4" w:space="0" w:color="auto"/>
              <w:right w:val="single" w:sz="4" w:space="0" w:color="auto"/>
            </w:tcBorders>
            <w:shd w:val="clear" w:color="auto" w:fill="auto"/>
            <w:vAlign w:val="center"/>
            <w:hideMark/>
          </w:tcPr>
          <w:p w14:paraId="7CB5FC14" w14:textId="77777777" w:rsidR="00EC02C0" w:rsidRPr="00EC02C0" w:rsidRDefault="00EC02C0" w:rsidP="00EC02C0">
            <w:pPr>
              <w:jc w:val="center"/>
              <w:rPr>
                <w:sz w:val="22"/>
                <w:szCs w:val="22"/>
              </w:rPr>
            </w:pPr>
            <w:r w:rsidRPr="00EC02C0">
              <w:rPr>
                <w:sz w:val="22"/>
                <w:szCs w:val="22"/>
              </w:rPr>
              <w:t>Գն․3</w:t>
            </w:r>
          </w:p>
        </w:tc>
        <w:tc>
          <w:tcPr>
            <w:tcW w:w="4008" w:type="dxa"/>
            <w:tcBorders>
              <w:top w:val="nil"/>
              <w:left w:val="nil"/>
              <w:bottom w:val="single" w:sz="4" w:space="0" w:color="auto"/>
              <w:right w:val="single" w:sz="4" w:space="0" w:color="auto"/>
            </w:tcBorders>
            <w:shd w:val="clear" w:color="auto" w:fill="auto"/>
            <w:vAlign w:val="center"/>
            <w:hideMark/>
          </w:tcPr>
          <w:p w14:paraId="6C9493DC" w14:textId="77777777" w:rsidR="00EC02C0" w:rsidRPr="00EC02C0" w:rsidRDefault="00EC02C0" w:rsidP="00EC02C0">
            <w:pPr>
              <w:rPr>
                <w:color w:val="000000"/>
                <w:sz w:val="22"/>
                <w:szCs w:val="22"/>
              </w:rPr>
            </w:pPr>
            <w:r w:rsidRPr="00EC02C0">
              <w:rPr>
                <w:color w:val="000000"/>
                <w:sz w:val="22"/>
                <w:szCs w:val="22"/>
              </w:rPr>
              <w:t>Տեղափոխում 1կմ հեռ․ վրա</w:t>
            </w:r>
          </w:p>
        </w:tc>
        <w:tc>
          <w:tcPr>
            <w:tcW w:w="1092" w:type="dxa"/>
            <w:tcBorders>
              <w:top w:val="nil"/>
              <w:left w:val="nil"/>
              <w:bottom w:val="single" w:sz="4" w:space="0" w:color="auto"/>
              <w:right w:val="single" w:sz="4" w:space="0" w:color="auto"/>
            </w:tcBorders>
            <w:shd w:val="clear" w:color="auto" w:fill="auto"/>
            <w:vAlign w:val="center"/>
            <w:hideMark/>
          </w:tcPr>
          <w:p w14:paraId="1AF93DDC" w14:textId="77777777" w:rsidR="00EC02C0" w:rsidRPr="00EC02C0" w:rsidRDefault="00EC02C0" w:rsidP="00EC02C0">
            <w:pPr>
              <w:jc w:val="center"/>
              <w:rPr>
                <w:color w:val="000000"/>
                <w:sz w:val="22"/>
                <w:szCs w:val="22"/>
              </w:rPr>
            </w:pPr>
            <w:r w:rsidRPr="00EC02C0">
              <w:rPr>
                <w:color w:val="000000"/>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66C6D9CA" w14:textId="77777777" w:rsidR="00EC02C0" w:rsidRPr="00EC02C0" w:rsidRDefault="00EC02C0" w:rsidP="00EC02C0">
            <w:pPr>
              <w:jc w:val="center"/>
              <w:rPr>
                <w:color w:val="000000"/>
                <w:sz w:val="22"/>
                <w:szCs w:val="22"/>
              </w:rPr>
            </w:pPr>
            <w:r w:rsidRPr="00EC02C0">
              <w:rPr>
                <w:color w:val="000000"/>
                <w:sz w:val="22"/>
                <w:szCs w:val="22"/>
              </w:rPr>
              <w:t>469.58</w:t>
            </w:r>
          </w:p>
        </w:tc>
        <w:tc>
          <w:tcPr>
            <w:tcW w:w="1289" w:type="dxa"/>
            <w:tcBorders>
              <w:top w:val="nil"/>
              <w:left w:val="nil"/>
              <w:bottom w:val="single" w:sz="4" w:space="0" w:color="auto"/>
              <w:right w:val="single" w:sz="4" w:space="0" w:color="auto"/>
            </w:tcBorders>
            <w:shd w:val="clear" w:color="auto" w:fill="auto"/>
            <w:noWrap/>
            <w:vAlign w:val="center"/>
            <w:hideMark/>
          </w:tcPr>
          <w:p w14:paraId="759E156A" w14:textId="77777777" w:rsidR="00EC02C0" w:rsidRPr="00EC02C0" w:rsidRDefault="00EC02C0" w:rsidP="00EC02C0">
            <w:pPr>
              <w:jc w:val="center"/>
              <w:rPr>
                <w:sz w:val="22"/>
                <w:szCs w:val="22"/>
              </w:rPr>
            </w:pPr>
            <w:r w:rsidRPr="00EC02C0">
              <w:rPr>
                <w:sz w:val="22"/>
                <w:szCs w:val="22"/>
              </w:rPr>
              <w:t>1.094</w:t>
            </w:r>
          </w:p>
        </w:tc>
        <w:tc>
          <w:tcPr>
            <w:tcW w:w="1310" w:type="dxa"/>
            <w:tcBorders>
              <w:top w:val="nil"/>
              <w:left w:val="nil"/>
              <w:bottom w:val="single" w:sz="4" w:space="0" w:color="auto"/>
              <w:right w:val="single" w:sz="4" w:space="0" w:color="auto"/>
            </w:tcBorders>
            <w:shd w:val="clear" w:color="auto" w:fill="auto"/>
            <w:noWrap/>
            <w:vAlign w:val="center"/>
            <w:hideMark/>
          </w:tcPr>
          <w:p w14:paraId="4CA86716" w14:textId="77777777" w:rsidR="00EC02C0" w:rsidRPr="00EC02C0" w:rsidRDefault="00EC02C0" w:rsidP="00EC02C0">
            <w:pPr>
              <w:jc w:val="center"/>
              <w:rPr>
                <w:sz w:val="22"/>
                <w:szCs w:val="22"/>
              </w:rPr>
            </w:pPr>
            <w:r w:rsidRPr="00EC02C0">
              <w:rPr>
                <w:sz w:val="22"/>
                <w:szCs w:val="22"/>
              </w:rPr>
              <w:t>513.52</w:t>
            </w:r>
          </w:p>
        </w:tc>
      </w:tr>
      <w:tr w:rsidR="00EC02C0" w:rsidRPr="00EC02C0" w14:paraId="384E7CBC" w14:textId="77777777" w:rsidTr="00EC02C0">
        <w:trPr>
          <w:divId w:val="829827928"/>
          <w:trHeight w:val="112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51C3269" w14:textId="77777777" w:rsidR="00EC02C0" w:rsidRPr="00EC02C0" w:rsidRDefault="00EC02C0" w:rsidP="00EC02C0">
            <w:pPr>
              <w:jc w:val="center"/>
              <w:rPr>
                <w:sz w:val="22"/>
                <w:szCs w:val="22"/>
              </w:rPr>
            </w:pPr>
            <w:r w:rsidRPr="00EC02C0">
              <w:rPr>
                <w:sz w:val="22"/>
                <w:szCs w:val="22"/>
              </w:rPr>
              <w:t>3</w:t>
            </w:r>
          </w:p>
        </w:tc>
        <w:tc>
          <w:tcPr>
            <w:tcW w:w="996" w:type="dxa"/>
            <w:tcBorders>
              <w:top w:val="nil"/>
              <w:left w:val="nil"/>
              <w:bottom w:val="single" w:sz="4" w:space="0" w:color="auto"/>
              <w:right w:val="single" w:sz="4" w:space="0" w:color="auto"/>
            </w:tcBorders>
            <w:shd w:val="clear" w:color="auto" w:fill="auto"/>
            <w:vAlign w:val="center"/>
            <w:hideMark/>
          </w:tcPr>
          <w:p w14:paraId="15C6BA97" w14:textId="77777777" w:rsidR="00EC02C0" w:rsidRPr="00EC02C0" w:rsidRDefault="00EC02C0" w:rsidP="00EC02C0">
            <w:pPr>
              <w:jc w:val="center"/>
              <w:rPr>
                <w:sz w:val="22"/>
                <w:szCs w:val="22"/>
              </w:rPr>
            </w:pPr>
            <w:r w:rsidRPr="00EC02C0">
              <w:rPr>
                <w:sz w:val="22"/>
                <w:szCs w:val="22"/>
              </w:rPr>
              <w:t>1-962</w:t>
            </w:r>
          </w:p>
        </w:tc>
        <w:tc>
          <w:tcPr>
            <w:tcW w:w="4008" w:type="dxa"/>
            <w:tcBorders>
              <w:top w:val="nil"/>
              <w:left w:val="nil"/>
              <w:bottom w:val="single" w:sz="4" w:space="0" w:color="auto"/>
              <w:right w:val="single" w:sz="4" w:space="0" w:color="auto"/>
            </w:tcBorders>
            <w:shd w:val="clear" w:color="auto" w:fill="auto"/>
            <w:vAlign w:val="center"/>
            <w:hideMark/>
          </w:tcPr>
          <w:p w14:paraId="03F10189" w14:textId="77777777" w:rsidR="00EC02C0" w:rsidRPr="00EC02C0" w:rsidRDefault="00EC02C0" w:rsidP="00EC02C0">
            <w:pPr>
              <w:rPr>
                <w:color w:val="000000"/>
                <w:sz w:val="22"/>
                <w:szCs w:val="22"/>
              </w:rPr>
            </w:pPr>
            <w:r w:rsidRPr="00EC02C0">
              <w:rPr>
                <w:color w:val="000000"/>
                <w:sz w:val="22"/>
                <w:szCs w:val="22"/>
              </w:rPr>
              <w:t>Նույնի քանդում ձեռքով</w:t>
            </w:r>
          </w:p>
        </w:tc>
        <w:tc>
          <w:tcPr>
            <w:tcW w:w="1092" w:type="dxa"/>
            <w:tcBorders>
              <w:top w:val="nil"/>
              <w:left w:val="nil"/>
              <w:bottom w:val="single" w:sz="4" w:space="0" w:color="auto"/>
              <w:right w:val="single" w:sz="4" w:space="0" w:color="auto"/>
            </w:tcBorders>
            <w:shd w:val="clear" w:color="auto" w:fill="auto"/>
            <w:vAlign w:val="center"/>
            <w:hideMark/>
          </w:tcPr>
          <w:p w14:paraId="4FD48D9B" w14:textId="77777777" w:rsidR="00EC02C0" w:rsidRPr="00EC02C0" w:rsidRDefault="00EC02C0" w:rsidP="00EC02C0">
            <w:pPr>
              <w:jc w:val="center"/>
              <w:rPr>
                <w:color w:val="000000"/>
                <w:sz w:val="22"/>
                <w:szCs w:val="22"/>
              </w:rPr>
            </w:pPr>
            <w:r w:rsidRPr="00EC02C0">
              <w:rPr>
                <w:color w:val="000000"/>
                <w:sz w:val="22"/>
                <w:szCs w:val="22"/>
              </w:rPr>
              <w:t>մ</w:t>
            </w:r>
            <w:r w:rsidRPr="00EC02C0">
              <w:rPr>
                <w:color w:val="000000"/>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28494CED" w14:textId="77777777" w:rsidR="00EC02C0" w:rsidRPr="00EC02C0" w:rsidRDefault="00EC02C0" w:rsidP="00EC02C0">
            <w:pPr>
              <w:jc w:val="center"/>
              <w:rPr>
                <w:color w:val="000000"/>
                <w:sz w:val="22"/>
                <w:szCs w:val="22"/>
              </w:rPr>
            </w:pPr>
            <w:r w:rsidRPr="00EC02C0">
              <w:rPr>
                <w:color w:val="000000"/>
                <w:sz w:val="22"/>
                <w:szCs w:val="22"/>
              </w:rPr>
              <w:t>12.670</w:t>
            </w:r>
          </w:p>
        </w:tc>
        <w:tc>
          <w:tcPr>
            <w:tcW w:w="1289" w:type="dxa"/>
            <w:tcBorders>
              <w:top w:val="nil"/>
              <w:left w:val="nil"/>
              <w:bottom w:val="single" w:sz="4" w:space="0" w:color="auto"/>
              <w:right w:val="single" w:sz="4" w:space="0" w:color="auto"/>
            </w:tcBorders>
            <w:shd w:val="clear" w:color="auto" w:fill="auto"/>
            <w:noWrap/>
            <w:vAlign w:val="center"/>
            <w:hideMark/>
          </w:tcPr>
          <w:p w14:paraId="1F18DCDE" w14:textId="77777777" w:rsidR="00EC02C0" w:rsidRPr="00EC02C0" w:rsidRDefault="00EC02C0" w:rsidP="00EC02C0">
            <w:pPr>
              <w:jc w:val="center"/>
              <w:rPr>
                <w:sz w:val="22"/>
                <w:szCs w:val="22"/>
              </w:rPr>
            </w:pPr>
            <w:r w:rsidRPr="00EC02C0">
              <w:rPr>
                <w:sz w:val="22"/>
                <w:szCs w:val="22"/>
              </w:rPr>
              <w:t>6.420</w:t>
            </w:r>
          </w:p>
        </w:tc>
        <w:tc>
          <w:tcPr>
            <w:tcW w:w="1310" w:type="dxa"/>
            <w:tcBorders>
              <w:top w:val="nil"/>
              <w:left w:val="nil"/>
              <w:bottom w:val="single" w:sz="4" w:space="0" w:color="auto"/>
              <w:right w:val="single" w:sz="4" w:space="0" w:color="auto"/>
            </w:tcBorders>
            <w:shd w:val="clear" w:color="auto" w:fill="auto"/>
            <w:noWrap/>
            <w:vAlign w:val="center"/>
            <w:hideMark/>
          </w:tcPr>
          <w:p w14:paraId="17DDF00A" w14:textId="77777777" w:rsidR="00EC02C0" w:rsidRPr="00EC02C0" w:rsidRDefault="00EC02C0" w:rsidP="00EC02C0">
            <w:pPr>
              <w:jc w:val="center"/>
              <w:rPr>
                <w:sz w:val="22"/>
                <w:szCs w:val="22"/>
              </w:rPr>
            </w:pPr>
            <w:r w:rsidRPr="00EC02C0">
              <w:rPr>
                <w:sz w:val="22"/>
                <w:szCs w:val="22"/>
              </w:rPr>
              <w:t>81.34</w:t>
            </w:r>
          </w:p>
        </w:tc>
      </w:tr>
      <w:tr w:rsidR="00EC02C0" w:rsidRPr="00EC02C0" w14:paraId="5FCDB7E4" w14:textId="77777777" w:rsidTr="00EC02C0">
        <w:trPr>
          <w:divId w:val="829827928"/>
          <w:trHeight w:val="66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6140E9D" w14:textId="77777777" w:rsidR="00EC02C0" w:rsidRPr="00EC02C0" w:rsidRDefault="00EC02C0" w:rsidP="00EC02C0">
            <w:pPr>
              <w:jc w:val="center"/>
              <w:rPr>
                <w:sz w:val="22"/>
                <w:szCs w:val="22"/>
              </w:rPr>
            </w:pPr>
            <w:r w:rsidRPr="00EC02C0">
              <w:rPr>
                <w:sz w:val="22"/>
                <w:szCs w:val="22"/>
              </w:rPr>
              <w:t>4</w:t>
            </w:r>
          </w:p>
        </w:tc>
        <w:tc>
          <w:tcPr>
            <w:tcW w:w="996" w:type="dxa"/>
            <w:tcBorders>
              <w:top w:val="nil"/>
              <w:left w:val="nil"/>
              <w:bottom w:val="single" w:sz="4" w:space="0" w:color="auto"/>
              <w:right w:val="single" w:sz="4" w:space="0" w:color="auto"/>
            </w:tcBorders>
            <w:shd w:val="clear" w:color="auto" w:fill="auto"/>
            <w:vAlign w:val="center"/>
            <w:hideMark/>
          </w:tcPr>
          <w:p w14:paraId="3A818077" w14:textId="77777777" w:rsidR="00EC02C0" w:rsidRPr="00EC02C0" w:rsidRDefault="00EC02C0" w:rsidP="00EC02C0">
            <w:pPr>
              <w:jc w:val="center"/>
              <w:rPr>
                <w:sz w:val="22"/>
                <w:szCs w:val="22"/>
              </w:rPr>
            </w:pPr>
            <w:r w:rsidRPr="00EC02C0">
              <w:rPr>
                <w:sz w:val="22"/>
                <w:szCs w:val="22"/>
              </w:rPr>
              <w:t>1-1582</w:t>
            </w:r>
          </w:p>
        </w:tc>
        <w:tc>
          <w:tcPr>
            <w:tcW w:w="4008" w:type="dxa"/>
            <w:tcBorders>
              <w:top w:val="nil"/>
              <w:left w:val="nil"/>
              <w:bottom w:val="single" w:sz="4" w:space="0" w:color="auto"/>
              <w:right w:val="single" w:sz="4" w:space="0" w:color="auto"/>
            </w:tcBorders>
            <w:shd w:val="clear" w:color="auto" w:fill="auto"/>
            <w:vAlign w:val="center"/>
            <w:hideMark/>
          </w:tcPr>
          <w:p w14:paraId="152A307F" w14:textId="77777777" w:rsidR="00EC02C0" w:rsidRPr="00EC02C0" w:rsidRDefault="00EC02C0" w:rsidP="00EC02C0">
            <w:pPr>
              <w:rPr>
                <w:color w:val="000000"/>
                <w:sz w:val="22"/>
                <w:szCs w:val="22"/>
              </w:rPr>
            </w:pPr>
            <w:r w:rsidRPr="00EC02C0">
              <w:rPr>
                <w:color w:val="000000"/>
                <w:sz w:val="22"/>
                <w:szCs w:val="22"/>
              </w:rPr>
              <w:t>Բարձում էքս. 1.0 մ3 շ.տ.</w:t>
            </w:r>
          </w:p>
        </w:tc>
        <w:tc>
          <w:tcPr>
            <w:tcW w:w="1092" w:type="dxa"/>
            <w:tcBorders>
              <w:top w:val="nil"/>
              <w:left w:val="nil"/>
              <w:bottom w:val="single" w:sz="4" w:space="0" w:color="auto"/>
              <w:right w:val="single" w:sz="4" w:space="0" w:color="auto"/>
            </w:tcBorders>
            <w:shd w:val="clear" w:color="auto" w:fill="auto"/>
            <w:vAlign w:val="center"/>
            <w:hideMark/>
          </w:tcPr>
          <w:p w14:paraId="0E9334C2" w14:textId="77777777" w:rsidR="00EC02C0" w:rsidRPr="00EC02C0" w:rsidRDefault="00EC02C0" w:rsidP="00EC02C0">
            <w:pPr>
              <w:jc w:val="center"/>
              <w:rPr>
                <w:color w:val="000000"/>
                <w:sz w:val="22"/>
                <w:szCs w:val="22"/>
              </w:rPr>
            </w:pPr>
            <w:r w:rsidRPr="00EC02C0">
              <w:rPr>
                <w:color w:val="000000"/>
                <w:sz w:val="22"/>
                <w:szCs w:val="22"/>
              </w:rPr>
              <w:t>մ</w:t>
            </w:r>
            <w:r w:rsidRPr="00EC02C0">
              <w:rPr>
                <w:color w:val="000000"/>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405BA7EE" w14:textId="77777777" w:rsidR="00EC02C0" w:rsidRPr="00EC02C0" w:rsidRDefault="00EC02C0" w:rsidP="00EC02C0">
            <w:pPr>
              <w:jc w:val="center"/>
              <w:rPr>
                <w:color w:val="000000"/>
                <w:sz w:val="22"/>
                <w:szCs w:val="22"/>
              </w:rPr>
            </w:pPr>
            <w:r w:rsidRPr="00EC02C0">
              <w:rPr>
                <w:color w:val="000000"/>
                <w:sz w:val="22"/>
                <w:szCs w:val="22"/>
              </w:rPr>
              <w:t>12.670</w:t>
            </w:r>
          </w:p>
        </w:tc>
        <w:tc>
          <w:tcPr>
            <w:tcW w:w="1289" w:type="dxa"/>
            <w:tcBorders>
              <w:top w:val="nil"/>
              <w:left w:val="nil"/>
              <w:bottom w:val="single" w:sz="4" w:space="0" w:color="auto"/>
              <w:right w:val="single" w:sz="4" w:space="0" w:color="auto"/>
            </w:tcBorders>
            <w:shd w:val="clear" w:color="auto" w:fill="auto"/>
            <w:noWrap/>
            <w:vAlign w:val="center"/>
            <w:hideMark/>
          </w:tcPr>
          <w:p w14:paraId="17462ACF" w14:textId="77777777" w:rsidR="00EC02C0" w:rsidRPr="00EC02C0" w:rsidRDefault="00EC02C0" w:rsidP="00EC02C0">
            <w:pPr>
              <w:jc w:val="center"/>
              <w:rPr>
                <w:sz w:val="22"/>
                <w:szCs w:val="22"/>
              </w:rPr>
            </w:pPr>
            <w:r w:rsidRPr="00EC02C0">
              <w:rPr>
                <w:sz w:val="22"/>
                <w:szCs w:val="22"/>
              </w:rPr>
              <w:t>0.780</w:t>
            </w:r>
          </w:p>
        </w:tc>
        <w:tc>
          <w:tcPr>
            <w:tcW w:w="1310" w:type="dxa"/>
            <w:tcBorders>
              <w:top w:val="nil"/>
              <w:left w:val="nil"/>
              <w:bottom w:val="single" w:sz="4" w:space="0" w:color="auto"/>
              <w:right w:val="single" w:sz="4" w:space="0" w:color="auto"/>
            </w:tcBorders>
            <w:shd w:val="clear" w:color="auto" w:fill="auto"/>
            <w:noWrap/>
            <w:vAlign w:val="center"/>
            <w:hideMark/>
          </w:tcPr>
          <w:p w14:paraId="79E4F667" w14:textId="77777777" w:rsidR="00EC02C0" w:rsidRPr="00EC02C0" w:rsidRDefault="00EC02C0" w:rsidP="00EC02C0">
            <w:pPr>
              <w:jc w:val="center"/>
              <w:rPr>
                <w:sz w:val="22"/>
                <w:szCs w:val="22"/>
              </w:rPr>
            </w:pPr>
            <w:r w:rsidRPr="00EC02C0">
              <w:rPr>
                <w:sz w:val="22"/>
                <w:szCs w:val="22"/>
              </w:rPr>
              <w:t>9.88</w:t>
            </w:r>
          </w:p>
        </w:tc>
      </w:tr>
      <w:tr w:rsidR="00EC02C0" w:rsidRPr="00EC02C0" w14:paraId="431198F9" w14:textId="77777777" w:rsidTr="00EC02C0">
        <w:trPr>
          <w:divId w:val="829827928"/>
          <w:trHeight w:val="79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72148403" w14:textId="77777777" w:rsidR="00EC02C0" w:rsidRPr="00EC02C0" w:rsidRDefault="00EC02C0" w:rsidP="00EC02C0">
            <w:pPr>
              <w:jc w:val="center"/>
              <w:rPr>
                <w:sz w:val="22"/>
                <w:szCs w:val="22"/>
              </w:rPr>
            </w:pPr>
            <w:r w:rsidRPr="00EC02C0">
              <w:rPr>
                <w:sz w:val="22"/>
                <w:szCs w:val="22"/>
              </w:rPr>
              <w:t>5</w:t>
            </w:r>
          </w:p>
        </w:tc>
        <w:tc>
          <w:tcPr>
            <w:tcW w:w="996" w:type="dxa"/>
            <w:tcBorders>
              <w:top w:val="nil"/>
              <w:left w:val="nil"/>
              <w:bottom w:val="single" w:sz="4" w:space="0" w:color="auto"/>
              <w:right w:val="single" w:sz="4" w:space="0" w:color="auto"/>
            </w:tcBorders>
            <w:shd w:val="clear" w:color="auto" w:fill="auto"/>
            <w:vAlign w:val="center"/>
            <w:hideMark/>
          </w:tcPr>
          <w:p w14:paraId="18194D4B" w14:textId="77777777" w:rsidR="00EC02C0" w:rsidRPr="00EC02C0" w:rsidRDefault="00EC02C0" w:rsidP="00EC02C0">
            <w:pPr>
              <w:jc w:val="center"/>
              <w:rPr>
                <w:sz w:val="22"/>
                <w:szCs w:val="22"/>
              </w:rPr>
            </w:pPr>
            <w:r w:rsidRPr="00EC02C0">
              <w:rPr>
                <w:sz w:val="22"/>
                <w:szCs w:val="22"/>
              </w:rPr>
              <w:t>Գն․3</w:t>
            </w:r>
          </w:p>
        </w:tc>
        <w:tc>
          <w:tcPr>
            <w:tcW w:w="4008" w:type="dxa"/>
            <w:tcBorders>
              <w:top w:val="nil"/>
              <w:left w:val="nil"/>
              <w:bottom w:val="single" w:sz="4" w:space="0" w:color="auto"/>
              <w:right w:val="single" w:sz="4" w:space="0" w:color="auto"/>
            </w:tcBorders>
            <w:shd w:val="clear" w:color="auto" w:fill="auto"/>
            <w:vAlign w:val="center"/>
            <w:hideMark/>
          </w:tcPr>
          <w:p w14:paraId="1DB706CC" w14:textId="77777777" w:rsidR="00EC02C0" w:rsidRPr="00EC02C0" w:rsidRDefault="00EC02C0" w:rsidP="00EC02C0">
            <w:pPr>
              <w:rPr>
                <w:color w:val="000000"/>
                <w:sz w:val="22"/>
                <w:szCs w:val="22"/>
              </w:rPr>
            </w:pPr>
            <w:r w:rsidRPr="00EC02C0">
              <w:rPr>
                <w:color w:val="000000"/>
                <w:sz w:val="22"/>
                <w:szCs w:val="22"/>
              </w:rPr>
              <w:t>Տեղափոխում 1կմ հեռ․ վրա</w:t>
            </w:r>
          </w:p>
        </w:tc>
        <w:tc>
          <w:tcPr>
            <w:tcW w:w="1092" w:type="dxa"/>
            <w:tcBorders>
              <w:top w:val="nil"/>
              <w:left w:val="nil"/>
              <w:bottom w:val="single" w:sz="4" w:space="0" w:color="auto"/>
              <w:right w:val="single" w:sz="4" w:space="0" w:color="auto"/>
            </w:tcBorders>
            <w:shd w:val="clear" w:color="auto" w:fill="auto"/>
            <w:vAlign w:val="center"/>
            <w:hideMark/>
          </w:tcPr>
          <w:p w14:paraId="118C7DB4" w14:textId="77777777" w:rsidR="00EC02C0" w:rsidRPr="00EC02C0" w:rsidRDefault="00EC02C0" w:rsidP="00EC02C0">
            <w:pPr>
              <w:jc w:val="center"/>
              <w:rPr>
                <w:color w:val="000000"/>
                <w:sz w:val="22"/>
                <w:szCs w:val="22"/>
              </w:rPr>
            </w:pPr>
            <w:r w:rsidRPr="00EC02C0">
              <w:rPr>
                <w:color w:val="000000"/>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55BF21B4" w14:textId="77777777" w:rsidR="00EC02C0" w:rsidRPr="00EC02C0" w:rsidRDefault="00EC02C0" w:rsidP="00EC02C0">
            <w:pPr>
              <w:jc w:val="center"/>
              <w:rPr>
                <w:color w:val="000000"/>
                <w:sz w:val="22"/>
                <w:szCs w:val="22"/>
              </w:rPr>
            </w:pPr>
            <w:r w:rsidRPr="00EC02C0">
              <w:rPr>
                <w:color w:val="000000"/>
                <w:sz w:val="22"/>
                <w:szCs w:val="22"/>
              </w:rPr>
              <w:t>24.71</w:t>
            </w:r>
          </w:p>
        </w:tc>
        <w:tc>
          <w:tcPr>
            <w:tcW w:w="1289" w:type="dxa"/>
            <w:tcBorders>
              <w:top w:val="nil"/>
              <w:left w:val="nil"/>
              <w:bottom w:val="single" w:sz="4" w:space="0" w:color="auto"/>
              <w:right w:val="single" w:sz="4" w:space="0" w:color="auto"/>
            </w:tcBorders>
            <w:shd w:val="clear" w:color="auto" w:fill="auto"/>
            <w:noWrap/>
            <w:vAlign w:val="center"/>
            <w:hideMark/>
          </w:tcPr>
          <w:p w14:paraId="207CE2E4" w14:textId="77777777" w:rsidR="00EC02C0" w:rsidRPr="00EC02C0" w:rsidRDefault="00EC02C0" w:rsidP="00EC02C0">
            <w:pPr>
              <w:jc w:val="center"/>
              <w:rPr>
                <w:sz w:val="22"/>
                <w:szCs w:val="22"/>
              </w:rPr>
            </w:pPr>
            <w:r w:rsidRPr="00EC02C0">
              <w:rPr>
                <w:sz w:val="22"/>
                <w:szCs w:val="22"/>
              </w:rPr>
              <w:t>1.094</w:t>
            </w:r>
          </w:p>
        </w:tc>
        <w:tc>
          <w:tcPr>
            <w:tcW w:w="1310" w:type="dxa"/>
            <w:tcBorders>
              <w:top w:val="nil"/>
              <w:left w:val="nil"/>
              <w:bottom w:val="single" w:sz="4" w:space="0" w:color="auto"/>
              <w:right w:val="single" w:sz="4" w:space="0" w:color="auto"/>
            </w:tcBorders>
            <w:shd w:val="clear" w:color="auto" w:fill="auto"/>
            <w:noWrap/>
            <w:vAlign w:val="center"/>
            <w:hideMark/>
          </w:tcPr>
          <w:p w14:paraId="7218F8E7" w14:textId="77777777" w:rsidR="00EC02C0" w:rsidRPr="00EC02C0" w:rsidRDefault="00EC02C0" w:rsidP="00EC02C0">
            <w:pPr>
              <w:jc w:val="center"/>
              <w:rPr>
                <w:sz w:val="22"/>
                <w:szCs w:val="22"/>
              </w:rPr>
            </w:pPr>
            <w:r w:rsidRPr="00EC02C0">
              <w:rPr>
                <w:sz w:val="22"/>
                <w:szCs w:val="22"/>
              </w:rPr>
              <w:t>27.02</w:t>
            </w:r>
          </w:p>
        </w:tc>
      </w:tr>
      <w:tr w:rsidR="00EC02C0" w:rsidRPr="00EC02C0" w14:paraId="373677C8" w14:textId="77777777" w:rsidTr="00EC02C0">
        <w:trPr>
          <w:divId w:val="829827928"/>
          <w:trHeight w:val="97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5266765" w14:textId="77777777" w:rsidR="00EC02C0" w:rsidRPr="00EC02C0" w:rsidRDefault="00EC02C0" w:rsidP="00EC02C0">
            <w:pPr>
              <w:jc w:val="center"/>
              <w:rPr>
                <w:sz w:val="22"/>
                <w:szCs w:val="22"/>
              </w:rPr>
            </w:pPr>
            <w:r w:rsidRPr="00EC02C0">
              <w:rPr>
                <w:sz w:val="22"/>
                <w:szCs w:val="22"/>
              </w:rPr>
              <w:t>6</w:t>
            </w:r>
          </w:p>
        </w:tc>
        <w:tc>
          <w:tcPr>
            <w:tcW w:w="996" w:type="dxa"/>
            <w:tcBorders>
              <w:top w:val="nil"/>
              <w:left w:val="nil"/>
              <w:bottom w:val="single" w:sz="4" w:space="0" w:color="auto"/>
              <w:right w:val="single" w:sz="4" w:space="0" w:color="auto"/>
            </w:tcBorders>
            <w:shd w:val="clear" w:color="auto" w:fill="auto"/>
            <w:vAlign w:val="center"/>
            <w:hideMark/>
          </w:tcPr>
          <w:p w14:paraId="7D59467C" w14:textId="77777777" w:rsidR="00EC02C0" w:rsidRPr="00EC02C0" w:rsidRDefault="00EC02C0" w:rsidP="00EC02C0">
            <w:pPr>
              <w:jc w:val="center"/>
              <w:rPr>
                <w:sz w:val="22"/>
                <w:szCs w:val="22"/>
              </w:rPr>
            </w:pPr>
            <w:r w:rsidRPr="00EC02C0">
              <w:rPr>
                <w:sz w:val="22"/>
                <w:szCs w:val="22"/>
              </w:rPr>
              <w:t>1-1540</w:t>
            </w:r>
          </w:p>
        </w:tc>
        <w:tc>
          <w:tcPr>
            <w:tcW w:w="4008" w:type="dxa"/>
            <w:tcBorders>
              <w:top w:val="nil"/>
              <w:left w:val="nil"/>
              <w:bottom w:val="single" w:sz="4" w:space="0" w:color="auto"/>
              <w:right w:val="single" w:sz="4" w:space="0" w:color="auto"/>
            </w:tcBorders>
            <w:shd w:val="clear" w:color="auto" w:fill="auto"/>
            <w:vAlign w:val="center"/>
            <w:hideMark/>
          </w:tcPr>
          <w:p w14:paraId="64F1F71C" w14:textId="77777777" w:rsidR="00EC02C0" w:rsidRPr="00EC02C0" w:rsidRDefault="00EC02C0" w:rsidP="00EC02C0">
            <w:pPr>
              <w:rPr>
                <w:color w:val="000000"/>
                <w:sz w:val="22"/>
                <w:szCs w:val="22"/>
              </w:rPr>
            </w:pPr>
            <w:r w:rsidRPr="00EC02C0">
              <w:rPr>
                <w:color w:val="000000"/>
                <w:sz w:val="22"/>
                <w:szCs w:val="22"/>
              </w:rPr>
              <w:t>10եIV կարգի գրունտի քանդում էքս․, կողքի կուտակումով</w:t>
            </w:r>
          </w:p>
        </w:tc>
        <w:tc>
          <w:tcPr>
            <w:tcW w:w="1092" w:type="dxa"/>
            <w:tcBorders>
              <w:top w:val="nil"/>
              <w:left w:val="nil"/>
              <w:bottom w:val="single" w:sz="4" w:space="0" w:color="auto"/>
              <w:right w:val="single" w:sz="4" w:space="0" w:color="auto"/>
            </w:tcBorders>
            <w:shd w:val="clear" w:color="auto" w:fill="auto"/>
            <w:vAlign w:val="center"/>
            <w:hideMark/>
          </w:tcPr>
          <w:p w14:paraId="31A1D4F3" w14:textId="77777777" w:rsidR="00EC02C0" w:rsidRPr="00EC02C0" w:rsidRDefault="00EC02C0" w:rsidP="00EC02C0">
            <w:pPr>
              <w:jc w:val="center"/>
              <w:rPr>
                <w:color w:val="000000"/>
                <w:sz w:val="22"/>
                <w:szCs w:val="22"/>
              </w:rPr>
            </w:pPr>
            <w:r w:rsidRPr="00EC02C0">
              <w:rPr>
                <w:color w:val="000000"/>
                <w:sz w:val="22"/>
                <w:szCs w:val="22"/>
              </w:rPr>
              <w:t>մ</w:t>
            </w:r>
            <w:r w:rsidRPr="00EC02C0">
              <w:rPr>
                <w:color w:val="000000"/>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287337B5" w14:textId="77777777" w:rsidR="00EC02C0" w:rsidRPr="00EC02C0" w:rsidRDefault="00EC02C0" w:rsidP="00EC02C0">
            <w:pPr>
              <w:jc w:val="center"/>
              <w:rPr>
                <w:color w:val="000000"/>
                <w:sz w:val="22"/>
                <w:szCs w:val="22"/>
              </w:rPr>
            </w:pPr>
            <w:r w:rsidRPr="00EC02C0">
              <w:rPr>
                <w:color w:val="000000"/>
                <w:sz w:val="22"/>
                <w:szCs w:val="22"/>
              </w:rPr>
              <w:t>40.8</w:t>
            </w:r>
          </w:p>
        </w:tc>
        <w:tc>
          <w:tcPr>
            <w:tcW w:w="1289" w:type="dxa"/>
            <w:tcBorders>
              <w:top w:val="nil"/>
              <w:left w:val="nil"/>
              <w:bottom w:val="single" w:sz="4" w:space="0" w:color="auto"/>
              <w:right w:val="single" w:sz="4" w:space="0" w:color="auto"/>
            </w:tcBorders>
            <w:shd w:val="clear" w:color="auto" w:fill="auto"/>
            <w:noWrap/>
            <w:vAlign w:val="center"/>
            <w:hideMark/>
          </w:tcPr>
          <w:p w14:paraId="672CF4E4" w14:textId="77777777" w:rsidR="00EC02C0" w:rsidRPr="00EC02C0" w:rsidRDefault="00EC02C0" w:rsidP="00EC02C0">
            <w:pPr>
              <w:jc w:val="center"/>
              <w:rPr>
                <w:sz w:val="22"/>
                <w:szCs w:val="22"/>
              </w:rPr>
            </w:pPr>
            <w:r w:rsidRPr="00EC02C0">
              <w:rPr>
                <w:sz w:val="22"/>
                <w:szCs w:val="22"/>
              </w:rPr>
              <w:t>0.661</w:t>
            </w:r>
          </w:p>
        </w:tc>
        <w:tc>
          <w:tcPr>
            <w:tcW w:w="1310" w:type="dxa"/>
            <w:tcBorders>
              <w:top w:val="nil"/>
              <w:left w:val="nil"/>
              <w:bottom w:val="single" w:sz="4" w:space="0" w:color="auto"/>
              <w:right w:val="single" w:sz="4" w:space="0" w:color="auto"/>
            </w:tcBorders>
            <w:shd w:val="clear" w:color="auto" w:fill="auto"/>
            <w:noWrap/>
            <w:vAlign w:val="center"/>
            <w:hideMark/>
          </w:tcPr>
          <w:p w14:paraId="42BBBC60" w14:textId="77777777" w:rsidR="00EC02C0" w:rsidRPr="00EC02C0" w:rsidRDefault="00EC02C0" w:rsidP="00EC02C0">
            <w:pPr>
              <w:jc w:val="center"/>
              <w:rPr>
                <w:sz w:val="22"/>
                <w:szCs w:val="22"/>
              </w:rPr>
            </w:pPr>
            <w:r w:rsidRPr="00EC02C0">
              <w:rPr>
                <w:sz w:val="22"/>
                <w:szCs w:val="22"/>
              </w:rPr>
              <w:t>26.95</w:t>
            </w:r>
          </w:p>
        </w:tc>
      </w:tr>
      <w:tr w:rsidR="00EC02C0" w:rsidRPr="00EC02C0" w14:paraId="594D5792" w14:textId="77777777" w:rsidTr="00EC02C0">
        <w:trPr>
          <w:divId w:val="829827928"/>
          <w:trHeight w:val="112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F9E0361" w14:textId="77777777" w:rsidR="00EC02C0" w:rsidRPr="00EC02C0" w:rsidRDefault="00EC02C0" w:rsidP="00EC02C0">
            <w:pPr>
              <w:jc w:val="center"/>
              <w:rPr>
                <w:sz w:val="22"/>
                <w:szCs w:val="22"/>
              </w:rPr>
            </w:pPr>
            <w:r w:rsidRPr="00EC02C0">
              <w:rPr>
                <w:sz w:val="22"/>
                <w:szCs w:val="22"/>
              </w:rPr>
              <w:t>7</w:t>
            </w:r>
          </w:p>
        </w:tc>
        <w:tc>
          <w:tcPr>
            <w:tcW w:w="996" w:type="dxa"/>
            <w:tcBorders>
              <w:top w:val="nil"/>
              <w:left w:val="nil"/>
              <w:bottom w:val="single" w:sz="4" w:space="0" w:color="auto"/>
              <w:right w:val="single" w:sz="4" w:space="0" w:color="auto"/>
            </w:tcBorders>
            <w:shd w:val="clear" w:color="auto" w:fill="auto"/>
            <w:vAlign w:val="center"/>
            <w:hideMark/>
          </w:tcPr>
          <w:p w14:paraId="2BF48445" w14:textId="77777777" w:rsidR="00EC02C0" w:rsidRPr="00EC02C0" w:rsidRDefault="00EC02C0" w:rsidP="00EC02C0">
            <w:pPr>
              <w:jc w:val="center"/>
              <w:rPr>
                <w:sz w:val="22"/>
                <w:szCs w:val="22"/>
              </w:rPr>
            </w:pPr>
            <w:r w:rsidRPr="00EC02C0">
              <w:rPr>
                <w:sz w:val="22"/>
                <w:szCs w:val="22"/>
              </w:rPr>
              <w:t>1-962</w:t>
            </w:r>
          </w:p>
        </w:tc>
        <w:tc>
          <w:tcPr>
            <w:tcW w:w="4008" w:type="dxa"/>
            <w:tcBorders>
              <w:top w:val="nil"/>
              <w:left w:val="nil"/>
              <w:bottom w:val="single" w:sz="4" w:space="0" w:color="auto"/>
              <w:right w:val="single" w:sz="4" w:space="0" w:color="auto"/>
            </w:tcBorders>
            <w:shd w:val="clear" w:color="auto" w:fill="auto"/>
            <w:vAlign w:val="center"/>
            <w:hideMark/>
          </w:tcPr>
          <w:p w14:paraId="5E831159" w14:textId="77777777" w:rsidR="00EC02C0" w:rsidRPr="00EC02C0" w:rsidRDefault="00EC02C0" w:rsidP="00EC02C0">
            <w:pPr>
              <w:rPr>
                <w:color w:val="000000"/>
                <w:sz w:val="22"/>
                <w:szCs w:val="22"/>
              </w:rPr>
            </w:pPr>
            <w:r w:rsidRPr="00EC02C0">
              <w:rPr>
                <w:color w:val="000000"/>
                <w:sz w:val="22"/>
                <w:szCs w:val="22"/>
              </w:rPr>
              <w:t>Նույնի քանդում ձեռքով</w:t>
            </w:r>
          </w:p>
        </w:tc>
        <w:tc>
          <w:tcPr>
            <w:tcW w:w="1092" w:type="dxa"/>
            <w:tcBorders>
              <w:top w:val="nil"/>
              <w:left w:val="nil"/>
              <w:bottom w:val="single" w:sz="4" w:space="0" w:color="auto"/>
              <w:right w:val="single" w:sz="4" w:space="0" w:color="auto"/>
            </w:tcBorders>
            <w:shd w:val="clear" w:color="auto" w:fill="auto"/>
            <w:vAlign w:val="center"/>
            <w:hideMark/>
          </w:tcPr>
          <w:p w14:paraId="653D6BB5" w14:textId="77777777" w:rsidR="00EC02C0" w:rsidRPr="00EC02C0" w:rsidRDefault="00EC02C0" w:rsidP="00EC02C0">
            <w:pPr>
              <w:jc w:val="center"/>
              <w:rPr>
                <w:color w:val="000000"/>
                <w:sz w:val="22"/>
                <w:szCs w:val="22"/>
              </w:rPr>
            </w:pPr>
            <w:r w:rsidRPr="00EC02C0">
              <w:rPr>
                <w:color w:val="000000"/>
                <w:sz w:val="22"/>
                <w:szCs w:val="22"/>
              </w:rPr>
              <w:t>մ</w:t>
            </w:r>
            <w:r w:rsidRPr="00EC02C0">
              <w:rPr>
                <w:color w:val="000000"/>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0059D992" w14:textId="77777777" w:rsidR="00EC02C0" w:rsidRPr="00EC02C0" w:rsidRDefault="00EC02C0" w:rsidP="00EC02C0">
            <w:pPr>
              <w:jc w:val="center"/>
              <w:rPr>
                <w:color w:val="000000"/>
                <w:sz w:val="22"/>
                <w:szCs w:val="22"/>
              </w:rPr>
            </w:pPr>
            <w:r w:rsidRPr="00EC02C0">
              <w:rPr>
                <w:color w:val="000000"/>
                <w:sz w:val="22"/>
                <w:szCs w:val="22"/>
              </w:rPr>
              <w:t>2.150</w:t>
            </w:r>
          </w:p>
        </w:tc>
        <w:tc>
          <w:tcPr>
            <w:tcW w:w="1289" w:type="dxa"/>
            <w:tcBorders>
              <w:top w:val="nil"/>
              <w:left w:val="nil"/>
              <w:bottom w:val="single" w:sz="4" w:space="0" w:color="auto"/>
              <w:right w:val="single" w:sz="4" w:space="0" w:color="auto"/>
            </w:tcBorders>
            <w:shd w:val="clear" w:color="auto" w:fill="auto"/>
            <w:noWrap/>
            <w:vAlign w:val="center"/>
            <w:hideMark/>
          </w:tcPr>
          <w:p w14:paraId="11FC6F36" w14:textId="77777777" w:rsidR="00EC02C0" w:rsidRPr="00EC02C0" w:rsidRDefault="00EC02C0" w:rsidP="00EC02C0">
            <w:pPr>
              <w:jc w:val="center"/>
              <w:rPr>
                <w:sz w:val="22"/>
                <w:szCs w:val="22"/>
              </w:rPr>
            </w:pPr>
            <w:r w:rsidRPr="00EC02C0">
              <w:rPr>
                <w:sz w:val="22"/>
                <w:szCs w:val="22"/>
              </w:rPr>
              <w:t>6.420</w:t>
            </w:r>
          </w:p>
        </w:tc>
        <w:tc>
          <w:tcPr>
            <w:tcW w:w="1310" w:type="dxa"/>
            <w:tcBorders>
              <w:top w:val="nil"/>
              <w:left w:val="nil"/>
              <w:bottom w:val="single" w:sz="4" w:space="0" w:color="auto"/>
              <w:right w:val="single" w:sz="4" w:space="0" w:color="auto"/>
            </w:tcBorders>
            <w:shd w:val="clear" w:color="auto" w:fill="auto"/>
            <w:noWrap/>
            <w:vAlign w:val="center"/>
            <w:hideMark/>
          </w:tcPr>
          <w:p w14:paraId="1C4334CD" w14:textId="77777777" w:rsidR="00EC02C0" w:rsidRPr="00EC02C0" w:rsidRDefault="00EC02C0" w:rsidP="00EC02C0">
            <w:pPr>
              <w:jc w:val="center"/>
              <w:rPr>
                <w:sz w:val="22"/>
                <w:szCs w:val="22"/>
              </w:rPr>
            </w:pPr>
            <w:r w:rsidRPr="00EC02C0">
              <w:rPr>
                <w:sz w:val="22"/>
                <w:szCs w:val="22"/>
              </w:rPr>
              <w:t>13.80</w:t>
            </w:r>
          </w:p>
        </w:tc>
      </w:tr>
      <w:tr w:rsidR="00EC02C0" w:rsidRPr="00EC02C0" w14:paraId="6D4A5568" w14:textId="77777777" w:rsidTr="00EC02C0">
        <w:trPr>
          <w:divId w:val="829827928"/>
          <w:trHeight w:val="79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72569D0" w14:textId="77777777" w:rsidR="00EC02C0" w:rsidRPr="00EC02C0" w:rsidRDefault="00EC02C0" w:rsidP="00EC02C0">
            <w:pPr>
              <w:jc w:val="center"/>
              <w:rPr>
                <w:sz w:val="22"/>
                <w:szCs w:val="22"/>
              </w:rPr>
            </w:pPr>
            <w:r w:rsidRPr="00EC02C0">
              <w:rPr>
                <w:sz w:val="22"/>
                <w:szCs w:val="22"/>
              </w:rPr>
              <w:t>8</w:t>
            </w:r>
          </w:p>
        </w:tc>
        <w:tc>
          <w:tcPr>
            <w:tcW w:w="996" w:type="dxa"/>
            <w:tcBorders>
              <w:top w:val="nil"/>
              <w:left w:val="nil"/>
              <w:bottom w:val="single" w:sz="4" w:space="0" w:color="auto"/>
              <w:right w:val="single" w:sz="4" w:space="0" w:color="auto"/>
            </w:tcBorders>
            <w:shd w:val="clear" w:color="auto" w:fill="auto"/>
            <w:vAlign w:val="center"/>
            <w:hideMark/>
          </w:tcPr>
          <w:p w14:paraId="41590802" w14:textId="77777777" w:rsidR="00EC02C0" w:rsidRPr="00EC02C0" w:rsidRDefault="00EC02C0" w:rsidP="00EC02C0">
            <w:pPr>
              <w:jc w:val="center"/>
              <w:rPr>
                <w:sz w:val="22"/>
                <w:szCs w:val="22"/>
              </w:rPr>
            </w:pPr>
            <w:r w:rsidRPr="00EC02C0">
              <w:rPr>
                <w:sz w:val="22"/>
                <w:szCs w:val="22"/>
              </w:rPr>
              <w:t>1-1540</w:t>
            </w:r>
          </w:p>
        </w:tc>
        <w:tc>
          <w:tcPr>
            <w:tcW w:w="4008" w:type="dxa"/>
            <w:tcBorders>
              <w:top w:val="nil"/>
              <w:left w:val="nil"/>
              <w:bottom w:val="single" w:sz="4" w:space="0" w:color="auto"/>
              <w:right w:val="single" w:sz="4" w:space="0" w:color="auto"/>
            </w:tcBorders>
            <w:shd w:val="clear" w:color="auto" w:fill="auto"/>
            <w:vAlign w:val="center"/>
            <w:hideMark/>
          </w:tcPr>
          <w:p w14:paraId="0F951E74" w14:textId="77777777" w:rsidR="00EC02C0" w:rsidRPr="00EC02C0" w:rsidRDefault="00EC02C0" w:rsidP="00EC02C0">
            <w:pPr>
              <w:rPr>
                <w:color w:val="000000"/>
                <w:sz w:val="22"/>
                <w:szCs w:val="22"/>
              </w:rPr>
            </w:pPr>
            <w:r w:rsidRPr="00EC02C0">
              <w:rPr>
                <w:color w:val="000000"/>
                <w:sz w:val="22"/>
                <w:szCs w:val="22"/>
              </w:rPr>
              <w:t>Հետադարձ լիցք էքսկավատորով/բուլդոզերով</w:t>
            </w:r>
          </w:p>
        </w:tc>
        <w:tc>
          <w:tcPr>
            <w:tcW w:w="1092" w:type="dxa"/>
            <w:tcBorders>
              <w:top w:val="nil"/>
              <w:left w:val="nil"/>
              <w:bottom w:val="single" w:sz="4" w:space="0" w:color="auto"/>
              <w:right w:val="single" w:sz="4" w:space="0" w:color="auto"/>
            </w:tcBorders>
            <w:shd w:val="clear" w:color="auto" w:fill="auto"/>
            <w:vAlign w:val="center"/>
            <w:hideMark/>
          </w:tcPr>
          <w:p w14:paraId="66BE06EE" w14:textId="77777777" w:rsidR="00EC02C0" w:rsidRPr="00EC02C0" w:rsidRDefault="00EC02C0" w:rsidP="00EC02C0">
            <w:pPr>
              <w:jc w:val="center"/>
              <w:rPr>
                <w:color w:val="000000"/>
                <w:sz w:val="22"/>
                <w:szCs w:val="22"/>
              </w:rPr>
            </w:pPr>
            <w:r w:rsidRPr="00EC02C0">
              <w:rPr>
                <w:color w:val="000000"/>
                <w:sz w:val="22"/>
                <w:szCs w:val="22"/>
              </w:rPr>
              <w:t>մ</w:t>
            </w:r>
            <w:r w:rsidRPr="00EC02C0">
              <w:rPr>
                <w:color w:val="000000"/>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231CBA8B" w14:textId="77777777" w:rsidR="00EC02C0" w:rsidRPr="00EC02C0" w:rsidRDefault="00EC02C0" w:rsidP="00EC02C0">
            <w:pPr>
              <w:jc w:val="center"/>
              <w:rPr>
                <w:color w:val="000000"/>
                <w:sz w:val="22"/>
                <w:szCs w:val="22"/>
              </w:rPr>
            </w:pPr>
            <w:r w:rsidRPr="00EC02C0">
              <w:rPr>
                <w:color w:val="000000"/>
                <w:sz w:val="22"/>
                <w:szCs w:val="22"/>
              </w:rPr>
              <w:t>40.8</w:t>
            </w:r>
          </w:p>
        </w:tc>
        <w:tc>
          <w:tcPr>
            <w:tcW w:w="1289" w:type="dxa"/>
            <w:tcBorders>
              <w:top w:val="nil"/>
              <w:left w:val="nil"/>
              <w:bottom w:val="single" w:sz="4" w:space="0" w:color="auto"/>
              <w:right w:val="single" w:sz="4" w:space="0" w:color="auto"/>
            </w:tcBorders>
            <w:shd w:val="clear" w:color="auto" w:fill="auto"/>
            <w:noWrap/>
            <w:vAlign w:val="center"/>
            <w:hideMark/>
          </w:tcPr>
          <w:p w14:paraId="202D376C" w14:textId="77777777" w:rsidR="00EC02C0" w:rsidRPr="00EC02C0" w:rsidRDefault="00EC02C0" w:rsidP="00EC02C0">
            <w:pPr>
              <w:jc w:val="center"/>
              <w:rPr>
                <w:sz w:val="22"/>
                <w:szCs w:val="22"/>
              </w:rPr>
            </w:pPr>
            <w:r w:rsidRPr="00EC02C0">
              <w:rPr>
                <w:sz w:val="22"/>
                <w:szCs w:val="22"/>
              </w:rPr>
              <w:t>0.661</w:t>
            </w:r>
          </w:p>
        </w:tc>
        <w:tc>
          <w:tcPr>
            <w:tcW w:w="1310" w:type="dxa"/>
            <w:tcBorders>
              <w:top w:val="nil"/>
              <w:left w:val="nil"/>
              <w:bottom w:val="single" w:sz="4" w:space="0" w:color="auto"/>
              <w:right w:val="single" w:sz="4" w:space="0" w:color="auto"/>
            </w:tcBorders>
            <w:shd w:val="clear" w:color="auto" w:fill="auto"/>
            <w:noWrap/>
            <w:vAlign w:val="center"/>
            <w:hideMark/>
          </w:tcPr>
          <w:p w14:paraId="01B3E44F" w14:textId="77777777" w:rsidR="00EC02C0" w:rsidRPr="00EC02C0" w:rsidRDefault="00EC02C0" w:rsidP="00EC02C0">
            <w:pPr>
              <w:jc w:val="center"/>
              <w:rPr>
                <w:sz w:val="22"/>
                <w:szCs w:val="22"/>
              </w:rPr>
            </w:pPr>
            <w:r w:rsidRPr="00EC02C0">
              <w:rPr>
                <w:sz w:val="22"/>
                <w:szCs w:val="22"/>
              </w:rPr>
              <w:t>26.95</w:t>
            </w:r>
          </w:p>
        </w:tc>
      </w:tr>
      <w:tr w:rsidR="00EC02C0" w:rsidRPr="00EC02C0" w14:paraId="115B3FAC" w14:textId="77777777" w:rsidTr="00EC02C0">
        <w:trPr>
          <w:divId w:val="829827928"/>
          <w:trHeight w:val="79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57BB6527" w14:textId="77777777" w:rsidR="00EC02C0" w:rsidRPr="00EC02C0" w:rsidRDefault="00EC02C0" w:rsidP="00EC02C0">
            <w:pPr>
              <w:jc w:val="center"/>
              <w:rPr>
                <w:sz w:val="22"/>
                <w:szCs w:val="22"/>
              </w:rPr>
            </w:pPr>
            <w:r w:rsidRPr="00EC02C0">
              <w:rPr>
                <w:sz w:val="22"/>
                <w:szCs w:val="22"/>
              </w:rPr>
              <w:t>9</w:t>
            </w:r>
          </w:p>
        </w:tc>
        <w:tc>
          <w:tcPr>
            <w:tcW w:w="996" w:type="dxa"/>
            <w:tcBorders>
              <w:top w:val="nil"/>
              <w:left w:val="nil"/>
              <w:bottom w:val="single" w:sz="4" w:space="0" w:color="auto"/>
              <w:right w:val="single" w:sz="4" w:space="0" w:color="auto"/>
            </w:tcBorders>
            <w:shd w:val="clear" w:color="auto" w:fill="auto"/>
            <w:vAlign w:val="center"/>
            <w:hideMark/>
          </w:tcPr>
          <w:p w14:paraId="4B246900" w14:textId="77777777" w:rsidR="00EC02C0" w:rsidRPr="00EC02C0" w:rsidRDefault="00EC02C0" w:rsidP="00EC02C0">
            <w:pPr>
              <w:jc w:val="center"/>
              <w:rPr>
                <w:sz w:val="22"/>
                <w:szCs w:val="22"/>
              </w:rPr>
            </w:pPr>
            <w:r w:rsidRPr="00EC02C0">
              <w:rPr>
                <w:sz w:val="22"/>
                <w:szCs w:val="22"/>
              </w:rPr>
              <w:t>1-970</w:t>
            </w:r>
          </w:p>
        </w:tc>
        <w:tc>
          <w:tcPr>
            <w:tcW w:w="4008" w:type="dxa"/>
            <w:tcBorders>
              <w:top w:val="nil"/>
              <w:left w:val="nil"/>
              <w:bottom w:val="single" w:sz="4" w:space="0" w:color="auto"/>
              <w:right w:val="single" w:sz="4" w:space="0" w:color="auto"/>
            </w:tcBorders>
            <w:shd w:val="clear" w:color="auto" w:fill="auto"/>
            <w:vAlign w:val="center"/>
            <w:hideMark/>
          </w:tcPr>
          <w:p w14:paraId="4EDD0B0D" w14:textId="77777777" w:rsidR="00EC02C0" w:rsidRPr="00EC02C0" w:rsidRDefault="00EC02C0" w:rsidP="00EC02C0">
            <w:pPr>
              <w:rPr>
                <w:color w:val="000000"/>
                <w:sz w:val="22"/>
                <w:szCs w:val="22"/>
              </w:rPr>
            </w:pPr>
            <w:r w:rsidRPr="00EC02C0">
              <w:rPr>
                <w:color w:val="000000"/>
                <w:sz w:val="22"/>
                <w:szCs w:val="22"/>
              </w:rPr>
              <w:t>Գրունտի հետլիցք ձեռքով</w:t>
            </w:r>
          </w:p>
        </w:tc>
        <w:tc>
          <w:tcPr>
            <w:tcW w:w="1092" w:type="dxa"/>
            <w:tcBorders>
              <w:top w:val="nil"/>
              <w:left w:val="nil"/>
              <w:bottom w:val="single" w:sz="4" w:space="0" w:color="auto"/>
              <w:right w:val="single" w:sz="4" w:space="0" w:color="auto"/>
            </w:tcBorders>
            <w:shd w:val="clear" w:color="auto" w:fill="auto"/>
            <w:vAlign w:val="center"/>
            <w:hideMark/>
          </w:tcPr>
          <w:p w14:paraId="10FDDAB3" w14:textId="77777777" w:rsidR="00EC02C0" w:rsidRPr="00EC02C0" w:rsidRDefault="00EC02C0" w:rsidP="00EC02C0">
            <w:pPr>
              <w:jc w:val="center"/>
              <w:rPr>
                <w:color w:val="000000"/>
                <w:sz w:val="22"/>
                <w:szCs w:val="22"/>
              </w:rPr>
            </w:pPr>
            <w:r w:rsidRPr="00EC02C0">
              <w:rPr>
                <w:color w:val="000000"/>
                <w:sz w:val="22"/>
                <w:szCs w:val="22"/>
              </w:rPr>
              <w:t>մ</w:t>
            </w:r>
            <w:r w:rsidRPr="00EC02C0">
              <w:rPr>
                <w:color w:val="000000"/>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75BBCADC" w14:textId="77777777" w:rsidR="00EC02C0" w:rsidRPr="00EC02C0" w:rsidRDefault="00EC02C0" w:rsidP="00EC02C0">
            <w:pPr>
              <w:jc w:val="center"/>
              <w:rPr>
                <w:color w:val="000000"/>
                <w:sz w:val="22"/>
                <w:szCs w:val="22"/>
              </w:rPr>
            </w:pPr>
            <w:r w:rsidRPr="00EC02C0">
              <w:rPr>
                <w:color w:val="000000"/>
                <w:sz w:val="22"/>
                <w:szCs w:val="22"/>
              </w:rPr>
              <w:t>2.15</w:t>
            </w:r>
          </w:p>
        </w:tc>
        <w:tc>
          <w:tcPr>
            <w:tcW w:w="1289" w:type="dxa"/>
            <w:tcBorders>
              <w:top w:val="nil"/>
              <w:left w:val="nil"/>
              <w:bottom w:val="single" w:sz="4" w:space="0" w:color="auto"/>
              <w:right w:val="single" w:sz="4" w:space="0" w:color="auto"/>
            </w:tcBorders>
            <w:shd w:val="clear" w:color="auto" w:fill="auto"/>
            <w:noWrap/>
            <w:vAlign w:val="center"/>
            <w:hideMark/>
          </w:tcPr>
          <w:p w14:paraId="40623EDA" w14:textId="77777777" w:rsidR="00EC02C0" w:rsidRPr="00EC02C0" w:rsidRDefault="00EC02C0" w:rsidP="00EC02C0">
            <w:pPr>
              <w:jc w:val="center"/>
              <w:rPr>
                <w:sz w:val="22"/>
                <w:szCs w:val="22"/>
              </w:rPr>
            </w:pPr>
            <w:r w:rsidRPr="00EC02C0">
              <w:rPr>
                <w:sz w:val="22"/>
                <w:szCs w:val="22"/>
              </w:rPr>
              <w:t>2.197</w:t>
            </w:r>
          </w:p>
        </w:tc>
        <w:tc>
          <w:tcPr>
            <w:tcW w:w="1310" w:type="dxa"/>
            <w:tcBorders>
              <w:top w:val="nil"/>
              <w:left w:val="nil"/>
              <w:bottom w:val="single" w:sz="4" w:space="0" w:color="auto"/>
              <w:right w:val="single" w:sz="4" w:space="0" w:color="auto"/>
            </w:tcBorders>
            <w:shd w:val="clear" w:color="auto" w:fill="auto"/>
            <w:noWrap/>
            <w:vAlign w:val="center"/>
            <w:hideMark/>
          </w:tcPr>
          <w:p w14:paraId="1411FE73" w14:textId="77777777" w:rsidR="00EC02C0" w:rsidRPr="00EC02C0" w:rsidRDefault="00EC02C0" w:rsidP="00EC02C0">
            <w:pPr>
              <w:jc w:val="center"/>
              <w:rPr>
                <w:sz w:val="22"/>
                <w:szCs w:val="22"/>
              </w:rPr>
            </w:pPr>
            <w:r w:rsidRPr="00EC02C0">
              <w:rPr>
                <w:sz w:val="22"/>
                <w:szCs w:val="22"/>
              </w:rPr>
              <w:t>4.72</w:t>
            </w:r>
          </w:p>
        </w:tc>
      </w:tr>
      <w:tr w:rsidR="00EC02C0" w:rsidRPr="00EC02C0" w14:paraId="58A929F6" w14:textId="77777777" w:rsidTr="00EC02C0">
        <w:trPr>
          <w:divId w:val="829827928"/>
          <w:trHeight w:val="990"/>
        </w:trPr>
        <w:tc>
          <w:tcPr>
            <w:tcW w:w="643" w:type="dxa"/>
            <w:tcBorders>
              <w:top w:val="nil"/>
              <w:left w:val="single" w:sz="4" w:space="0" w:color="auto"/>
              <w:bottom w:val="single" w:sz="4" w:space="0" w:color="auto"/>
              <w:right w:val="single" w:sz="4" w:space="0" w:color="auto"/>
            </w:tcBorders>
            <w:shd w:val="clear" w:color="auto" w:fill="auto"/>
            <w:vAlign w:val="center"/>
            <w:hideMark/>
          </w:tcPr>
          <w:p w14:paraId="74A65E4E" w14:textId="77777777" w:rsidR="00EC02C0" w:rsidRPr="00EC02C0" w:rsidRDefault="00EC02C0" w:rsidP="00EC02C0">
            <w:pPr>
              <w:jc w:val="center"/>
              <w:rPr>
                <w:b/>
                <w:bCs/>
                <w:i/>
                <w:iCs/>
                <w:sz w:val="20"/>
                <w:szCs w:val="20"/>
              </w:rPr>
            </w:pPr>
            <w:r w:rsidRPr="00EC02C0">
              <w:rPr>
                <w:b/>
                <w:bCs/>
                <w:i/>
                <w:iCs/>
                <w:sz w:val="20"/>
                <w:szCs w:val="20"/>
              </w:rPr>
              <w:t> </w:t>
            </w:r>
          </w:p>
        </w:tc>
        <w:tc>
          <w:tcPr>
            <w:tcW w:w="996" w:type="dxa"/>
            <w:tcBorders>
              <w:top w:val="nil"/>
              <w:left w:val="nil"/>
              <w:bottom w:val="single" w:sz="4" w:space="0" w:color="auto"/>
              <w:right w:val="single" w:sz="4" w:space="0" w:color="auto"/>
            </w:tcBorders>
            <w:shd w:val="clear" w:color="auto" w:fill="auto"/>
            <w:vAlign w:val="center"/>
            <w:hideMark/>
          </w:tcPr>
          <w:p w14:paraId="2D7CD8B6" w14:textId="77777777" w:rsidR="00EC02C0" w:rsidRPr="00EC02C0" w:rsidRDefault="00EC02C0" w:rsidP="00EC02C0">
            <w:pPr>
              <w:jc w:val="center"/>
              <w:rPr>
                <w:b/>
                <w:bCs/>
                <w:i/>
                <w:iCs/>
                <w:sz w:val="20"/>
                <w:szCs w:val="20"/>
              </w:rPr>
            </w:pPr>
            <w:r w:rsidRPr="00EC02C0">
              <w:rPr>
                <w:b/>
                <w:bCs/>
                <w:i/>
                <w:iCs/>
                <w:sz w:val="20"/>
                <w:szCs w:val="20"/>
              </w:rPr>
              <w:t> </w:t>
            </w:r>
          </w:p>
        </w:tc>
        <w:tc>
          <w:tcPr>
            <w:tcW w:w="4008" w:type="dxa"/>
            <w:tcBorders>
              <w:top w:val="nil"/>
              <w:left w:val="nil"/>
              <w:bottom w:val="single" w:sz="4" w:space="0" w:color="auto"/>
              <w:right w:val="single" w:sz="4" w:space="0" w:color="auto"/>
            </w:tcBorders>
            <w:shd w:val="clear" w:color="auto" w:fill="auto"/>
            <w:vAlign w:val="center"/>
            <w:hideMark/>
          </w:tcPr>
          <w:p w14:paraId="29929A0E" w14:textId="77777777" w:rsidR="00EC02C0" w:rsidRPr="00EC02C0" w:rsidRDefault="00EC02C0" w:rsidP="00EC02C0">
            <w:pPr>
              <w:jc w:val="center"/>
              <w:rPr>
                <w:b/>
                <w:bCs/>
                <w:i/>
                <w:iCs/>
              </w:rPr>
            </w:pPr>
            <w:r w:rsidRPr="00EC02C0">
              <w:rPr>
                <w:b/>
                <w:bCs/>
                <w:i/>
                <w:iCs/>
              </w:rPr>
              <w:t>Քանդման աշխատանքներ</w:t>
            </w:r>
          </w:p>
        </w:tc>
        <w:tc>
          <w:tcPr>
            <w:tcW w:w="1092" w:type="dxa"/>
            <w:tcBorders>
              <w:top w:val="nil"/>
              <w:left w:val="nil"/>
              <w:bottom w:val="single" w:sz="4" w:space="0" w:color="auto"/>
              <w:right w:val="single" w:sz="4" w:space="0" w:color="auto"/>
            </w:tcBorders>
            <w:shd w:val="clear" w:color="auto" w:fill="auto"/>
            <w:vAlign w:val="center"/>
            <w:hideMark/>
          </w:tcPr>
          <w:p w14:paraId="782CE00D" w14:textId="77777777" w:rsidR="00EC02C0" w:rsidRPr="00EC02C0" w:rsidRDefault="00EC02C0" w:rsidP="00EC02C0">
            <w:pPr>
              <w:jc w:val="center"/>
              <w:rPr>
                <w:b/>
                <w:bCs/>
                <w:i/>
                <w:iCs/>
                <w:sz w:val="20"/>
                <w:szCs w:val="20"/>
              </w:rPr>
            </w:pPr>
            <w:r w:rsidRPr="00EC02C0">
              <w:rPr>
                <w:b/>
                <w:bCs/>
                <w:i/>
                <w:iCs/>
                <w:sz w:val="20"/>
                <w:szCs w:val="20"/>
              </w:rPr>
              <w:t> </w:t>
            </w:r>
          </w:p>
        </w:tc>
        <w:tc>
          <w:tcPr>
            <w:tcW w:w="1082" w:type="dxa"/>
            <w:tcBorders>
              <w:top w:val="nil"/>
              <w:left w:val="nil"/>
              <w:bottom w:val="single" w:sz="4" w:space="0" w:color="auto"/>
              <w:right w:val="single" w:sz="4" w:space="0" w:color="auto"/>
            </w:tcBorders>
            <w:shd w:val="clear" w:color="auto" w:fill="auto"/>
            <w:vAlign w:val="center"/>
            <w:hideMark/>
          </w:tcPr>
          <w:p w14:paraId="6C9C522C" w14:textId="77777777" w:rsidR="00EC02C0" w:rsidRPr="00EC02C0" w:rsidRDefault="00EC02C0" w:rsidP="00EC02C0">
            <w:pPr>
              <w:jc w:val="center"/>
              <w:rPr>
                <w:b/>
                <w:bCs/>
                <w:i/>
                <w:iCs/>
                <w:sz w:val="20"/>
                <w:szCs w:val="20"/>
              </w:rPr>
            </w:pPr>
            <w:r w:rsidRPr="00EC02C0">
              <w:rPr>
                <w:b/>
                <w:bCs/>
                <w:i/>
                <w:iCs/>
                <w:sz w:val="20"/>
                <w:szCs w:val="20"/>
              </w:rPr>
              <w:t> </w:t>
            </w:r>
          </w:p>
        </w:tc>
        <w:tc>
          <w:tcPr>
            <w:tcW w:w="1289" w:type="dxa"/>
            <w:tcBorders>
              <w:top w:val="nil"/>
              <w:left w:val="nil"/>
              <w:bottom w:val="single" w:sz="4" w:space="0" w:color="auto"/>
              <w:right w:val="single" w:sz="4" w:space="0" w:color="auto"/>
            </w:tcBorders>
            <w:shd w:val="clear" w:color="auto" w:fill="auto"/>
            <w:noWrap/>
            <w:vAlign w:val="center"/>
            <w:hideMark/>
          </w:tcPr>
          <w:p w14:paraId="44096123" w14:textId="77777777" w:rsidR="00EC02C0" w:rsidRPr="00EC02C0" w:rsidRDefault="00EC02C0" w:rsidP="00EC02C0">
            <w:pPr>
              <w:jc w:val="center"/>
              <w:rPr>
                <w:sz w:val="22"/>
                <w:szCs w:val="22"/>
              </w:rPr>
            </w:pPr>
            <w:r w:rsidRPr="00EC02C0">
              <w:rPr>
                <w:sz w:val="22"/>
                <w:szCs w:val="22"/>
              </w:rPr>
              <w:t> </w:t>
            </w:r>
          </w:p>
        </w:tc>
        <w:tc>
          <w:tcPr>
            <w:tcW w:w="1310" w:type="dxa"/>
            <w:tcBorders>
              <w:top w:val="nil"/>
              <w:left w:val="nil"/>
              <w:bottom w:val="single" w:sz="4" w:space="0" w:color="auto"/>
              <w:right w:val="single" w:sz="4" w:space="0" w:color="auto"/>
            </w:tcBorders>
            <w:shd w:val="clear" w:color="auto" w:fill="auto"/>
            <w:noWrap/>
            <w:vAlign w:val="center"/>
            <w:hideMark/>
          </w:tcPr>
          <w:p w14:paraId="36E05EFF" w14:textId="77777777" w:rsidR="00EC02C0" w:rsidRPr="00EC02C0" w:rsidRDefault="00EC02C0" w:rsidP="00EC02C0">
            <w:pPr>
              <w:jc w:val="center"/>
              <w:rPr>
                <w:sz w:val="22"/>
                <w:szCs w:val="22"/>
              </w:rPr>
            </w:pPr>
            <w:r w:rsidRPr="00EC02C0">
              <w:rPr>
                <w:sz w:val="22"/>
                <w:szCs w:val="22"/>
              </w:rPr>
              <w:t> </w:t>
            </w:r>
          </w:p>
        </w:tc>
      </w:tr>
      <w:tr w:rsidR="00EC02C0" w:rsidRPr="00EC02C0" w14:paraId="5FAA6C18" w14:textId="77777777" w:rsidTr="00EC02C0">
        <w:trPr>
          <w:divId w:val="829827928"/>
          <w:trHeight w:val="103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6CBBAD96" w14:textId="77777777" w:rsidR="00EC02C0" w:rsidRPr="00EC02C0" w:rsidRDefault="00EC02C0" w:rsidP="00EC02C0">
            <w:pPr>
              <w:jc w:val="center"/>
              <w:rPr>
                <w:sz w:val="22"/>
                <w:szCs w:val="22"/>
              </w:rPr>
            </w:pPr>
            <w:r w:rsidRPr="00EC02C0">
              <w:rPr>
                <w:sz w:val="22"/>
                <w:szCs w:val="22"/>
              </w:rPr>
              <w:lastRenderedPageBreak/>
              <w:t>10</w:t>
            </w:r>
          </w:p>
        </w:tc>
        <w:tc>
          <w:tcPr>
            <w:tcW w:w="996" w:type="dxa"/>
            <w:tcBorders>
              <w:top w:val="nil"/>
              <w:left w:val="nil"/>
              <w:bottom w:val="single" w:sz="4" w:space="0" w:color="auto"/>
              <w:right w:val="single" w:sz="4" w:space="0" w:color="auto"/>
            </w:tcBorders>
            <w:shd w:val="clear" w:color="auto" w:fill="auto"/>
            <w:vAlign w:val="center"/>
            <w:hideMark/>
          </w:tcPr>
          <w:p w14:paraId="76FF50EB" w14:textId="77777777" w:rsidR="00EC02C0" w:rsidRPr="00EC02C0" w:rsidRDefault="00EC02C0" w:rsidP="00EC02C0">
            <w:pPr>
              <w:jc w:val="center"/>
              <w:rPr>
                <w:sz w:val="22"/>
                <w:szCs w:val="22"/>
              </w:rPr>
            </w:pPr>
            <w:r w:rsidRPr="00EC02C0">
              <w:rPr>
                <w:sz w:val="22"/>
                <w:szCs w:val="22"/>
              </w:rPr>
              <w:t>9-118</w:t>
            </w:r>
            <w:r w:rsidRPr="00EC02C0">
              <w:rPr>
                <w:sz w:val="22"/>
                <w:szCs w:val="22"/>
              </w:rPr>
              <w:br/>
              <w:t>k=0,6</w:t>
            </w:r>
            <w:r w:rsidRPr="00EC02C0">
              <w:rPr>
                <w:sz w:val="22"/>
                <w:szCs w:val="22"/>
              </w:rPr>
              <w:br/>
              <w:t>k=0,7</w:t>
            </w:r>
          </w:p>
        </w:tc>
        <w:tc>
          <w:tcPr>
            <w:tcW w:w="4008" w:type="dxa"/>
            <w:tcBorders>
              <w:top w:val="nil"/>
              <w:left w:val="nil"/>
              <w:bottom w:val="single" w:sz="4" w:space="0" w:color="auto"/>
              <w:right w:val="single" w:sz="4" w:space="0" w:color="auto"/>
            </w:tcBorders>
            <w:shd w:val="clear" w:color="auto" w:fill="auto"/>
            <w:vAlign w:val="center"/>
            <w:hideMark/>
          </w:tcPr>
          <w:p w14:paraId="3BD04A45" w14:textId="77777777" w:rsidR="00EC02C0" w:rsidRPr="00EC02C0" w:rsidRDefault="00EC02C0" w:rsidP="00EC02C0">
            <w:pPr>
              <w:rPr>
                <w:color w:val="000000"/>
                <w:sz w:val="22"/>
                <w:szCs w:val="22"/>
              </w:rPr>
            </w:pPr>
            <w:r w:rsidRPr="00EC02C0">
              <w:rPr>
                <w:color w:val="000000"/>
                <w:sz w:val="22"/>
                <w:szCs w:val="22"/>
              </w:rPr>
              <w:t>Մետաղական դռնակների և դարպասի ապամոնտաժում, վերադարձ սեփականատիրոջը</w:t>
            </w:r>
          </w:p>
        </w:tc>
        <w:tc>
          <w:tcPr>
            <w:tcW w:w="1092" w:type="dxa"/>
            <w:tcBorders>
              <w:top w:val="nil"/>
              <w:left w:val="nil"/>
              <w:bottom w:val="single" w:sz="4" w:space="0" w:color="auto"/>
              <w:right w:val="single" w:sz="4" w:space="0" w:color="auto"/>
            </w:tcBorders>
            <w:shd w:val="clear" w:color="auto" w:fill="auto"/>
            <w:vAlign w:val="center"/>
            <w:hideMark/>
          </w:tcPr>
          <w:p w14:paraId="40BE1F7E" w14:textId="77777777" w:rsidR="00EC02C0" w:rsidRPr="00EC02C0" w:rsidRDefault="00EC02C0" w:rsidP="00EC02C0">
            <w:pPr>
              <w:jc w:val="center"/>
              <w:rPr>
                <w:color w:val="000000"/>
                <w:sz w:val="22"/>
                <w:szCs w:val="22"/>
              </w:rPr>
            </w:pPr>
            <w:r w:rsidRPr="00EC02C0">
              <w:rPr>
                <w:color w:val="000000"/>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58CB0A3A" w14:textId="77777777" w:rsidR="00EC02C0" w:rsidRPr="00EC02C0" w:rsidRDefault="00EC02C0" w:rsidP="00EC02C0">
            <w:pPr>
              <w:jc w:val="center"/>
              <w:rPr>
                <w:color w:val="000000"/>
                <w:sz w:val="22"/>
                <w:szCs w:val="22"/>
              </w:rPr>
            </w:pPr>
            <w:r w:rsidRPr="00EC02C0">
              <w:rPr>
                <w:color w:val="000000"/>
                <w:sz w:val="22"/>
                <w:szCs w:val="22"/>
              </w:rPr>
              <w:t>0.3</w:t>
            </w:r>
          </w:p>
        </w:tc>
        <w:tc>
          <w:tcPr>
            <w:tcW w:w="1289" w:type="dxa"/>
            <w:tcBorders>
              <w:top w:val="nil"/>
              <w:left w:val="nil"/>
              <w:bottom w:val="single" w:sz="4" w:space="0" w:color="auto"/>
              <w:right w:val="single" w:sz="4" w:space="0" w:color="auto"/>
            </w:tcBorders>
            <w:shd w:val="clear" w:color="auto" w:fill="auto"/>
            <w:noWrap/>
            <w:vAlign w:val="center"/>
            <w:hideMark/>
          </w:tcPr>
          <w:p w14:paraId="00542AAA" w14:textId="77777777" w:rsidR="00EC02C0" w:rsidRPr="00EC02C0" w:rsidRDefault="00EC02C0" w:rsidP="00EC02C0">
            <w:pPr>
              <w:jc w:val="center"/>
              <w:rPr>
                <w:sz w:val="22"/>
                <w:szCs w:val="22"/>
              </w:rPr>
            </w:pPr>
            <w:r w:rsidRPr="00EC02C0">
              <w:rPr>
                <w:sz w:val="22"/>
                <w:szCs w:val="22"/>
              </w:rPr>
              <w:t>71.851</w:t>
            </w:r>
          </w:p>
        </w:tc>
        <w:tc>
          <w:tcPr>
            <w:tcW w:w="1310" w:type="dxa"/>
            <w:tcBorders>
              <w:top w:val="nil"/>
              <w:left w:val="nil"/>
              <w:bottom w:val="single" w:sz="4" w:space="0" w:color="auto"/>
              <w:right w:val="single" w:sz="4" w:space="0" w:color="auto"/>
            </w:tcBorders>
            <w:shd w:val="clear" w:color="auto" w:fill="auto"/>
            <w:noWrap/>
            <w:vAlign w:val="center"/>
            <w:hideMark/>
          </w:tcPr>
          <w:p w14:paraId="37F57C32" w14:textId="77777777" w:rsidR="00EC02C0" w:rsidRPr="00EC02C0" w:rsidRDefault="00EC02C0" w:rsidP="00EC02C0">
            <w:pPr>
              <w:jc w:val="center"/>
              <w:rPr>
                <w:sz w:val="22"/>
                <w:szCs w:val="22"/>
              </w:rPr>
            </w:pPr>
            <w:r w:rsidRPr="00EC02C0">
              <w:rPr>
                <w:sz w:val="22"/>
                <w:szCs w:val="22"/>
              </w:rPr>
              <w:t>21.56</w:t>
            </w:r>
          </w:p>
        </w:tc>
      </w:tr>
      <w:tr w:rsidR="00EC02C0" w:rsidRPr="00EC02C0" w14:paraId="52E02474" w14:textId="77777777" w:rsidTr="00EC02C0">
        <w:trPr>
          <w:divId w:val="829827928"/>
          <w:trHeight w:val="103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2801CC75" w14:textId="77777777" w:rsidR="00EC02C0" w:rsidRPr="00EC02C0" w:rsidRDefault="00EC02C0" w:rsidP="00EC02C0">
            <w:pPr>
              <w:jc w:val="center"/>
              <w:rPr>
                <w:sz w:val="22"/>
                <w:szCs w:val="22"/>
              </w:rPr>
            </w:pPr>
            <w:r w:rsidRPr="00EC02C0">
              <w:rPr>
                <w:sz w:val="22"/>
                <w:szCs w:val="22"/>
              </w:rPr>
              <w:t>11</w:t>
            </w:r>
          </w:p>
        </w:tc>
        <w:tc>
          <w:tcPr>
            <w:tcW w:w="996" w:type="dxa"/>
            <w:tcBorders>
              <w:top w:val="nil"/>
              <w:left w:val="nil"/>
              <w:bottom w:val="single" w:sz="4" w:space="0" w:color="auto"/>
              <w:right w:val="single" w:sz="4" w:space="0" w:color="auto"/>
            </w:tcBorders>
            <w:shd w:val="clear" w:color="auto" w:fill="auto"/>
            <w:vAlign w:val="center"/>
            <w:hideMark/>
          </w:tcPr>
          <w:p w14:paraId="680D6205" w14:textId="77777777" w:rsidR="00EC02C0" w:rsidRPr="00EC02C0" w:rsidRDefault="00EC02C0" w:rsidP="00EC02C0">
            <w:pPr>
              <w:jc w:val="center"/>
              <w:rPr>
                <w:sz w:val="22"/>
                <w:szCs w:val="22"/>
              </w:rPr>
            </w:pPr>
            <w:r w:rsidRPr="00EC02C0">
              <w:rPr>
                <w:sz w:val="22"/>
                <w:szCs w:val="22"/>
              </w:rPr>
              <w:t>46-83</w:t>
            </w:r>
          </w:p>
        </w:tc>
        <w:tc>
          <w:tcPr>
            <w:tcW w:w="4008" w:type="dxa"/>
            <w:tcBorders>
              <w:top w:val="nil"/>
              <w:left w:val="nil"/>
              <w:bottom w:val="single" w:sz="4" w:space="0" w:color="auto"/>
              <w:right w:val="single" w:sz="4" w:space="0" w:color="auto"/>
            </w:tcBorders>
            <w:shd w:val="clear" w:color="auto" w:fill="auto"/>
            <w:vAlign w:val="center"/>
            <w:hideMark/>
          </w:tcPr>
          <w:p w14:paraId="64763886" w14:textId="77777777" w:rsidR="00EC02C0" w:rsidRPr="00EC02C0" w:rsidRDefault="00EC02C0" w:rsidP="00EC02C0">
            <w:pPr>
              <w:rPr>
                <w:color w:val="000000"/>
                <w:sz w:val="22"/>
                <w:szCs w:val="22"/>
              </w:rPr>
            </w:pPr>
            <w:r w:rsidRPr="00EC02C0">
              <w:rPr>
                <w:color w:val="000000"/>
                <w:sz w:val="22"/>
                <w:szCs w:val="22"/>
              </w:rPr>
              <w:t>Գոյություն ունեցող բետոնե պատի քանդում, տեղափոխում աղբավայր</w:t>
            </w:r>
          </w:p>
        </w:tc>
        <w:tc>
          <w:tcPr>
            <w:tcW w:w="1092" w:type="dxa"/>
            <w:tcBorders>
              <w:top w:val="nil"/>
              <w:left w:val="nil"/>
              <w:bottom w:val="single" w:sz="4" w:space="0" w:color="auto"/>
              <w:right w:val="single" w:sz="4" w:space="0" w:color="auto"/>
            </w:tcBorders>
            <w:shd w:val="clear" w:color="auto" w:fill="auto"/>
            <w:vAlign w:val="center"/>
            <w:hideMark/>
          </w:tcPr>
          <w:p w14:paraId="26635D4C" w14:textId="77777777" w:rsidR="00EC02C0" w:rsidRPr="00EC02C0" w:rsidRDefault="00EC02C0" w:rsidP="00EC02C0">
            <w:pPr>
              <w:jc w:val="center"/>
              <w:rPr>
                <w:color w:val="000000"/>
                <w:sz w:val="22"/>
                <w:szCs w:val="22"/>
              </w:rPr>
            </w:pPr>
            <w:r w:rsidRPr="00EC02C0">
              <w:rPr>
                <w:color w:val="000000"/>
                <w:sz w:val="22"/>
                <w:szCs w:val="22"/>
              </w:rPr>
              <w:t>մ</w:t>
            </w:r>
            <w:r w:rsidRPr="00EC02C0">
              <w:rPr>
                <w:rFonts w:ascii="Sylfaen" w:hAnsi="Sylfaen"/>
                <w:color w:val="000000"/>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4CFF06AC" w14:textId="77777777" w:rsidR="00EC02C0" w:rsidRPr="00EC02C0" w:rsidRDefault="00EC02C0" w:rsidP="00EC02C0">
            <w:pPr>
              <w:jc w:val="center"/>
              <w:rPr>
                <w:color w:val="000000"/>
                <w:sz w:val="22"/>
                <w:szCs w:val="22"/>
              </w:rPr>
            </w:pPr>
            <w:r w:rsidRPr="00EC02C0">
              <w:rPr>
                <w:color w:val="000000"/>
                <w:sz w:val="22"/>
                <w:szCs w:val="22"/>
              </w:rPr>
              <w:t>0.7</w:t>
            </w:r>
          </w:p>
        </w:tc>
        <w:tc>
          <w:tcPr>
            <w:tcW w:w="1289" w:type="dxa"/>
            <w:tcBorders>
              <w:top w:val="nil"/>
              <w:left w:val="nil"/>
              <w:bottom w:val="single" w:sz="4" w:space="0" w:color="auto"/>
              <w:right w:val="single" w:sz="4" w:space="0" w:color="auto"/>
            </w:tcBorders>
            <w:shd w:val="clear" w:color="auto" w:fill="auto"/>
            <w:noWrap/>
            <w:vAlign w:val="center"/>
            <w:hideMark/>
          </w:tcPr>
          <w:p w14:paraId="6EAFDB0F" w14:textId="77777777" w:rsidR="00EC02C0" w:rsidRPr="00EC02C0" w:rsidRDefault="00EC02C0" w:rsidP="00EC02C0">
            <w:pPr>
              <w:jc w:val="center"/>
              <w:rPr>
                <w:sz w:val="22"/>
                <w:szCs w:val="22"/>
              </w:rPr>
            </w:pPr>
            <w:r w:rsidRPr="00EC02C0">
              <w:rPr>
                <w:sz w:val="22"/>
                <w:szCs w:val="22"/>
              </w:rPr>
              <w:t>28.555</w:t>
            </w:r>
          </w:p>
        </w:tc>
        <w:tc>
          <w:tcPr>
            <w:tcW w:w="1310" w:type="dxa"/>
            <w:tcBorders>
              <w:top w:val="nil"/>
              <w:left w:val="nil"/>
              <w:bottom w:val="single" w:sz="4" w:space="0" w:color="auto"/>
              <w:right w:val="single" w:sz="4" w:space="0" w:color="auto"/>
            </w:tcBorders>
            <w:shd w:val="clear" w:color="auto" w:fill="auto"/>
            <w:noWrap/>
            <w:vAlign w:val="center"/>
            <w:hideMark/>
          </w:tcPr>
          <w:p w14:paraId="6B73C1D6" w14:textId="77777777" w:rsidR="00EC02C0" w:rsidRPr="00EC02C0" w:rsidRDefault="00EC02C0" w:rsidP="00EC02C0">
            <w:pPr>
              <w:jc w:val="center"/>
              <w:rPr>
                <w:sz w:val="22"/>
                <w:szCs w:val="22"/>
              </w:rPr>
            </w:pPr>
            <w:r w:rsidRPr="00EC02C0">
              <w:rPr>
                <w:sz w:val="22"/>
                <w:szCs w:val="22"/>
              </w:rPr>
              <w:t>19.99</w:t>
            </w:r>
          </w:p>
        </w:tc>
      </w:tr>
      <w:tr w:rsidR="00EC02C0" w:rsidRPr="00EC02C0" w14:paraId="5DD501A8" w14:textId="77777777" w:rsidTr="00EC02C0">
        <w:trPr>
          <w:divId w:val="829827928"/>
          <w:trHeight w:val="79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7BE35DC3" w14:textId="77777777" w:rsidR="00EC02C0" w:rsidRPr="00EC02C0" w:rsidRDefault="00EC02C0" w:rsidP="00EC02C0">
            <w:pPr>
              <w:jc w:val="center"/>
              <w:rPr>
                <w:sz w:val="22"/>
                <w:szCs w:val="22"/>
              </w:rPr>
            </w:pPr>
            <w:r w:rsidRPr="00EC02C0">
              <w:rPr>
                <w:sz w:val="22"/>
                <w:szCs w:val="22"/>
              </w:rPr>
              <w:t>12</w:t>
            </w:r>
          </w:p>
        </w:tc>
        <w:tc>
          <w:tcPr>
            <w:tcW w:w="996" w:type="dxa"/>
            <w:tcBorders>
              <w:top w:val="nil"/>
              <w:left w:val="nil"/>
              <w:bottom w:val="single" w:sz="4" w:space="0" w:color="auto"/>
              <w:right w:val="single" w:sz="4" w:space="0" w:color="auto"/>
            </w:tcBorders>
            <w:shd w:val="clear" w:color="auto" w:fill="auto"/>
            <w:vAlign w:val="center"/>
            <w:hideMark/>
          </w:tcPr>
          <w:p w14:paraId="5C910A0F" w14:textId="77777777" w:rsidR="00EC02C0" w:rsidRPr="00EC02C0" w:rsidRDefault="00EC02C0" w:rsidP="00EC02C0">
            <w:pPr>
              <w:jc w:val="center"/>
              <w:rPr>
                <w:sz w:val="22"/>
                <w:szCs w:val="22"/>
              </w:rPr>
            </w:pPr>
            <w:r w:rsidRPr="00EC02C0">
              <w:rPr>
                <w:sz w:val="22"/>
                <w:szCs w:val="22"/>
              </w:rPr>
              <w:t>Գն․3</w:t>
            </w:r>
          </w:p>
        </w:tc>
        <w:tc>
          <w:tcPr>
            <w:tcW w:w="4008" w:type="dxa"/>
            <w:tcBorders>
              <w:top w:val="nil"/>
              <w:left w:val="nil"/>
              <w:bottom w:val="single" w:sz="4" w:space="0" w:color="auto"/>
              <w:right w:val="single" w:sz="4" w:space="0" w:color="auto"/>
            </w:tcBorders>
            <w:shd w:val="clear" w:color="auto" w:fill="auto"/>
            <w:vAlign w:val="center"/>
            <w:hideMark/>
          </w:tcPr>
          <w:p w14:paraId="433BC3FB" w14:textId="77777777" w:rsidR="00EC02C0" w:rsidRPr="00EC02C0" w:rsidRDefault="00EC02C0" w:rsidP="00EC02C0">
            <w:pPr>
              <w:rPr>
                <w:color w:val="000000"/>
                <w:sz w:val="22"/>
                <w:szCs w:val="22"/>
              </w:rPr>
            </w:pPr>
            <w:r w:rsidRPr="00EC02C0">
              <w:rPr>
                <w:color w:val="000000"/>
                <w:sz w:val="22"/>
                <w:szCs w:val="22"/>
              </w:rPr>
              <w:t>Շինաղբի բարձում և տեղափոխում 1կմ հեռ․ վրա</w:t>
            </w:r>
          </w:p>
        </w:tc>
        <w:tc>
          <w:tcPr>
            <w:tcW w:w="1092" w:type="dxa"/>
            <w:tcBorders>
              <w:top w:val="nil"/>
              <w:left w:val="nil"/>
              <w:bottom w:val="single" w:sz="4" w:space="0" w:color="auto"/>
              <w:right w:val="single" w:sz="4" w:space="0" w:color="auto"/>
            </w:tcBorders>
            <w:shd w:val="clear" w:color="auto" w:fill="auto"/>
            <w:vAlign w:val="center"/>
            <w:hideMark/>
          </w:tcPr>
          <w:p w14:paraId="66DA488D" w14:textId="77777777" w:rsidR="00EC02C0" w:rsidRPr="00EC02C0" w:rsidRDefault="00EC02C0" w:rsidP="00EC02C0">
            <w:pPr>
              <w:jc w:val="center"/>
              <w:rPr>
                <w:color w:val="000000"/>
                <w:sz w:val="22"/>
                <w:szCs w:val="22"/>
              </w:rPr>
            </w:pPr>
            <w:r w:rsidRPr="00EC02C0">
              <w:rPr>
                <w:color w:val="000000"/>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5F1E374A" w14:textId="77777777" w:rsidR="00EC02C0" w:rsidRPr="00EC02C0" w:rsidRDefault="00EC02C0" w:rsidP="00EC02C0">
            <w:pPr>
              <w:jc w:val="center"/>
              <w:rPr>
                <w:color w:val="000000"/>
                <w:sz w:val="22"/>
                <w:szCs w:val="22"/>
              </w:rPr>
            </w:pPr>
            <w:r w:rsidRPr="00EC02C0">
              <w:rPr>
                <w:color w:val="000000"/>
                <w:sz w:val="22"/>
                <w:szCs w:val="22"/>
              </w:rPr>
              <w:t>1.40</w:t>
            </w:r>
          </w:p>
        </w:tc>
        <w:tc>
          <w:tcPr>
            <w:tcW w:w="1289" w:type="dxa"/>
            <w:tcBorders>
              <w:top w:val="nil"/>
              <w:left w:val="nil"/>
              <w:bottom w:val="single" w:sz="4" w:space="0" w:color="auto"/>
              <w:right w:val="single" w:sz="4" w:space="0" w:color="auto"/>
            </w:tcBorders>
            <w:shd w:val="clear" w:color="auto" w:fill="auto"/>
            <w:noWrap/>
            <w:vAlign w:val="center"/>
            <w:hideMark/>
          </w:tcPr>
          <w:p w14:paraId="253C0B91" w14:textId="77777777" w:rsidR="00EC02C0" w:rsidRPr="00EC02C0" w:rsidRDefault="00EC02C0" w:rsidP="00EC02C0">
            <w:pPr>
              <w:jc w:val="center"/>
              <w:rPr>
                <w:sz w:val="22"/>
                <w:szCs w:val="22"/>
              </w:rPr>
            </w:pPr>
            <w:r w:rsidRPr="00EC02C0">
              <w:rPr>
                <w:sz w:val="22"/>
                <w:szCs w:val="22"/>
              </w:rPr>
              <w:t>1.094</w:t>
            </w:r>
          </w:p>
        </w:tc>
        <w:tc>
          <w:tcPr>
            <w:tcW w:w="1310" w:type="dxa"/>
            <w:tcBorders>
              <w:top w:val="nil"/>
              <w:left w:val="nil"/>
              <w:bottom w:val="single" w:sz="4" w:space="0" w:color="auto"/>
              <w:right w:val="single" w:sz="4" w:space="0" w:color="auto"/>
            </w:tcBorders>
            <w:shd w:val="clear" w:color="auto" w:fill="auto"/>
            <w:noWrap/>
            <w:vAlign w:val="center"/>
            <w:hideMark/>
          </w:tcPr>
          <w:p w14:paraId="0B9492EB" w14:textId="77777777" w:rsidR="00EC02C0" w:rsidRPr="00EC02C0" w:rsidRDefault="00EC02C0" w:rsidP="00EC02C0">
            <w:pPr>
              <w:jc w:val="center"/>
              <w:rPr>
                <w:sz w:val="22"/>
                <w:szCs w:val="22"/>
              </w:rPr>
            </w:pPr>
            <w:r w:rsidRPr="00EC02C0">
              <w:rPr>
                <w:sz w:val="22"/>
                <w:szCs w:val="22"/>
              </w:rPr>
              <w:t>1.53</w:t>
            </w:r>
          </w:p>
        </w:tc>
      </w:tr>
      <w:tr w:rsidR="00EC02C0" w:rsidRPr="00EC02C0" w14:paraId="4C0E66B6" w14:textId="77777777" w:rsidTr="00EC02C0">
        <w:trPr>
          <w:divId w:val="829827928"/>
          <w:trHeight w:val="57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4FAD8463" w14:textId="77777777" w:rsidR="00EC02C0" w:rsidRPr="00EC02C0" w:rsidRDefault="00EC02C0" w:rsidP="00EC02C0">
            <w:pPr>
              <w:jc w:val="center"/>
              <w:rPr>
                <w:sz w:val="22"/>
                <w:szCs w:val="22"/>
              </w:rPr>
            </w:pPr>
            <w:r w:rsidRPr="00EC02C0">
              <w:rPr>
                <w:sz w:val="22"/>
                <w:szCs w:val="22"/>
              </w:rPr>
              <w:t> </w:t>
            </w:r>
          </w:p>
        </w:tc>
        <w:tc>
          <w:tcPr>
            <w:tcW w:w="996" w:type="dxa"/>
            <w:tcBorders>
              <w:top w:val="nil"/>
              <w:left w:val="nil"/>
              <w:bottom w:val="single" w:sz="4" w:space="0" w:color="auto"/>
              <w:right w:val="single" w:sz="4" w:space="0" w:color="auto"/>
            </w:tcBorders>
            <w:shd w:val="clear" w:color="auto" w:fill="auto"/>
            <w:vAlign w:val="center"/>
            <w:hideMark/>
          </w:tcPr>
          <w:p w14:paraId="4EBCBB8E" w14:textId="77777777" w:rsidR="00EC02C0" w:rsidRPr="00EC02C0" w:rsidRDefault="00EC02C0" w:rsidP="00EC02C0">
            <w:pPr>
              <w:jc w:val="center"/>
              <w:rPr>
                <w:sz w:val="22"/>
                <w:szCs w:val="22"/>
              </w:rPr>
            </w:pPr>
            <w:r w:rsidRPr="00EC02C0">
              <w:rPr>
                <w:sz w:val="22"/>
                <w:szCs w:val="22"/>
              </w:rPr>
              <w:t> </w:t>
            </w:r>
          </w:p>
        </w:tc>
        <w:tc>
          <w:tcPr>
            <w:tcW w:w="4008" w:type="dxa"/>
            <w:tcBorders>
              <w:top w:val="nil"/>
              <w:left w:val="nil"/>
              <w:bottom w:val="single" w:sz="4" w:space="0" w:color="auto"/>
              <w:right w:val="single" w:sz="4" w:space="0" w:color="auto"/>
            </w:tcBorders>
            <w:shd w:val="clear" w:color="auto" w:fill="auto"/>
            <w:vAlign w:val="center"/>
            <w:hideMark/>
          </w:tcPr>
          <w:p w14:paraId="39741E83" w14:textId="77777777" w:rsidR="00EC02C0" w:rsidRPr="00EC02C0" w:rsidRDefault="00EC02C0" w:rsidP="00EC02C0">
            <w:pPr>
              <w:jc w:val="center"/>
              <w:rPr>
                <w:b/>
                <w:bCs/>
                <w:i/>
                <w:iCs/>
              </w:rPr>
            </w:pPr>
            <w:r w:rsidRPr="00EC02C0">
              <w:rPr>
                <w:b/>
                <w:bCs/>
                <w:i/>
                <w:iCs/>
              </w:rPr>
              <w:t>Տարածքի բարեկարգում</w:t>
            </w:r>
          </w:p>
        </w:tc>
        <w:tc>
          <w:tcPr>
            <w:tcW w:w="1092" w:type="dxa"/>
            <w:tcBorders>
              <w:top w:val="nil"/>
              <w:left w:val="nil"/>
              <w:bottom w:val="single" w:sz="4" w:space="0" w:color="auto"/>
              <w:right w:val="single" w:sz="4" w:space="0" w:color="auto"/>
            </w:tcBorders>
            <w:shd w:val="clear" w:color="auto" w:fill="auto"/>
            <w:noWrap/>
            <w:vAlign w:val="center"/>
            <w:hideMark/>
          </w:tcPr>
          <w:p w14:paraId="36C35EF5" w14:textId="77777777" w:rsidR="00EC02C0" w:rsidRPr="00EC02C0" w:rsidRDefault="00EC02C0" w:rsidP="00EC02C0">
            <w:pPr>
              <w:jc w:val="center"/>
              <w:rPr>
                <w:sz w:val="22"/>
                <w:szCs w:val="22"/>
              </w:rPr>
            </w:pPr>
            <w:r w:rsidRPr="00EC02C0">
              <w:rPr>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14:paraId="001EAEE8" w14:textId="77777777" w:rsidR="00EC02C0" w:rsidRPr="00EC02C0" w:rsidRDefault="00EC02C0" w:rsidP="00EC02C0">
            <w:pPr>
              <w:jc w:val="center"/>
              <w:rPr>
                <w:sz w:val="22"/>
                <w:szCs w:val="22"/>
              </w:rPr>
            </w:pPr>
            <w:r w:rsidRPr="00EC02C0">
              <w:rPr>
                <w:sz w:val="22"/>
                <w:szCs w:val="22"/>
              </w:rPr>
              <w:t> </w:t>
            </w:r>
          </w:p>
        </w:tc>
        <w:tc>
          <w:tcPr>
            <w:tcW w:w="1289" w:type="dxa"/>
            <w:tcBorders>
              <w:top w:val="nil"/>
              <w:left w:val="nil"/>
              <w:bottom w:val="single" w:sz="4" w:space="0" w:color="auto"/>
              <w:right w:val="single" w:sz="4" w:space="0" w:color="auto"/>
            </w:tcBorders>
            <w:shd w:val="clear" w:color="auto" w:fill="auto"/>
            <w:noWrap/>
            <w:vAlign w:val="center"/>
            <w:hideMark/>
          </w:tcPr>
          <w:p w14:paraId="34289BDA" w14:textId="77777777" w:rsidR="00EC02C0" w:rsidRPr="00EC02C0" w:rsidRDefault="00EC02C0" w:rsidP="00EC02C0">
            <w:pPr>
              <w:jc w:val="center"/>
              <w:rPr>
                <w:sz w:val="22"/>
                <w:szCs w:val="22"/>
              </w:rPr>
            </w:pPr>
            <w:r w:rsidRPr="00EC02C0">
              <w:rPr>
                <w:sz w:val="22"/>
                <w:szCs w:val="22"/>
              </w:rPr>
              <w:t> </w:t>
            </w:r>
          </w:p>
        </w:tc>
        <w:tc>
          <w:tcPr>
            <w:tcW w:w="1310" w:type="dxa"/>
            <w:tcBorders>
              <w:top w:val="nil"/>
              <w:left w:val="nil"/>
              <w:bottom w:val="single" w:sz="4" w:space="0" w:color="auto"/>
              <w:right w:val="single" w:sz="4" w:space="0" w:color="auto"/>
            </w:tcBorders>
            <w:shd w:val="clear" w:color="auto" w:fill="auto"/>
            <w:noWrap/>
            <w:vAlign w:val="center"/>
            <w:hideMark/>
          </w:tcPr>
          <w:p w14:paraId="14EFBC10" w14:textId="77777777" w:rsidR="00EC02C0" w:rsidRPr="00EC02C0" w:rsidRDefault="00EC02C0" w:rsidP="00EC02C0">
            <w:pPr>
              <w:jc w:val="center"/>
              <w:rPr>
                <w:sz w:val="22"/>
                <w:szCs w:val="22"/>
              </w:rPr>
            </w:pPr>
            <w:r w:rsidRPr="00EC02C0">
              <w:rPr>
                <w:sz w:val="22"/>
                <w:szCs w:val="22"/>
              </w:rPr>
              <w:t> </w:t>
            </w:r>
          </w:p>
        </w:tc>
      </w:tr>
      <w:tr w:rsidR="00EC02C0" w:rsidRPr="00EC02C0" w14:paraId="642DF61F" w14:textId="77777777" w:rsidTr="00EC02C0">
        <w:trPr>
          <w:divId w:val="829827928"/>
          <w:trHeight w:val="930"/>
        </w:trPr>
        <w:tc>
          <w:tcPr>
            <w:tcW w:w="643" w:type="dxa"/>
            <w:tcBorders>
              <w:top w:val="nil"/>
              <w:left w:val="single" w:sz="4" w:space="0" w:color="auto"/>
              <w:bottom w:val="nil"/>
              <w:right w:val="single" w:sz="4" w:space="0" w:color="auto"/>
            </w:tcBorders>
            <w:shd w:val="clear" w:color="auto" w:fill="auto"/>
            <w:noWrap/>
            <w:vAlign w:val="center"/>
            <w:hideMark/>
          </w:tcPr>
          <w:p w14:paraId="5F873719" w14:textId="77777777" w:rsidR="00EC02C0" w:rsidRPr="00EC02C0" w:rsidRDefault="00EC02C0" w:rsidP="00EC02C0">
            <w:pPr>
              <w:jc w:val="center"/>
              <w:rPr>
                <w:sz w:val="22"/>
                <w:szCs w:val="22"/>
              </w:rPr>
            </w:pPr>
            <w:r w:rsidRPr="00EC02C0">
              <w:rPr>
                <w:sz w:val="22"/>
                <w:szCs w:val="22"/>
              </w:rPr>
              <w:t>13</w:t>
            </w:r>
          </w:p>
        </w:tc>
        <w:tc>
          <w:tcPr>
            <w:tcW w:w="996" w:type="dxa"/>
            <w:tcBorders>
              <w:top w:val="nil"/>
              <w:left w:val="nil"/>
              <w:bottom w:val="nil"/>
              <w:right w:val="single" w:sz="4" w:space="0" w:color="auto"/>
            </w:tcBorders>
            <w:shd w:val="clear" w:color="auto" w:fill="auto"/>
            <w:vAlign w:val="center"/>
            <w:hideMark/>
          </w:tcPr>
          <w:p w14:paraId="615991E5" w14:textId="77777777" w:rsidR="00EC02C0" w:rsidRPr="00EC02C0" w:rsidRDefault="00EC02C0" w:rsidP="00EC02C0">
            <w:pPr>
              <w:jc w:val="center"/>
              <w:rPr>
                <w:sz w:val="22"/>
                <w:szCs w:val="22"/>
              </w:rPr>
            </w:pPr>
            <w:r w:rsidRPr="00EC02C0">
              <w:rPr>
                <w:sz w:val="22"/>
                <w:szCs w:val="22"/>
              </w:rPr>
              <w:t>27-38</w:t>
            </w:r>
          </w:p>
        </w:tc>
        <w:tc>
          <w:tcPr>
            <w:tcW w:w="4008" w:type="dxa"/>
            <w:tcBorders>
              <w:top w:val="nil"/>
              <w:left w:val="nil"/>
              <w:bottom w:val="nil"/>
              <w:right w:val="single" w:sz="4" w:space="0" w:color="auto"/>
            </w:tcBorders>
            <w:shd w:val="clear" w:color="auto" w:fill="auto"/>
            <w:vAlign w:val="center"/>
            <w:hideMark/>
          </w:tcPr>
          <w:p w14:paraId="443EF9E6" w14:textId="77777777" w:rsidR="00EC02C0" w:rsidRPr="00EC02C0" w:rsidRDefault="00EC02C0" w:rsidP="00EC02C0">
            <w:pPr>
              <w:rPr>
                <w:sz w:val="22"/>
                <w:szCs w:val="22"/>
              </w:rPr>
            </w:pPr>
            <w:r w:rsidRPr="00EC02C0">
              <w:rPr>
                <w:sz w:val="22"/>
                <w:szCs w:val="22"/>
              </w:rPr>
              <w:t>Ավազակոպճային շերտի տեղադրում տոփանված գրունտի վրա h=12սմ</w:t>
            </w:r>
          </w:p>
        </w:tc>
        <w:tc>
          <w:tcPr>
            <w:tcW w:w="1092" w:type="dxa"/>
            <w:tcBorders>
              <w:top w:val="nil"/>
              <w:left w:val="nil"/>
              <w:bottom w:val="nil"/>
              <w:right w:val="single" w:sz="4" w:space="0" w:color="auto"/>
            </w:tcBorders>
            <w:shd w:val="clear" w:color="auto" w:fill="auto"/>
            <w:vAlign w:val="center"/>
            <w:hideMark/>
          </w:tcPr>
          <w:p w14:paraId="3F05C220"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2</w:t>
            </w:r>
          </w:p>
        </w:tc>
        <w:tc>
          <w:tcPr>
            <w:tcW w:w="1082" w:type="dxa"/>
            <w:tcBorders>
              <w:top w:val="nil"/>
              <w:left w:val="nil"/>
              <w:bottom w:val="nil"/>
              <w:right w:val="single" w:sz="4" w:space="0" w:color="auto"/>
            </w:tcBorders>
            <w:shd w:val="clear" w:color="auto" w:fill="auto"/>
            <w:noWrap/>
            <w:vAlign w:val="center"/>
            <w:hideMark/>
          </w:tcPr>
          <w:p w14:paraId="5AF509BC" w14:textId="77777777" w:rsidR="00EC02C0" w:rsidRPr="00EC02C0" w:rsidRDefault="00EC02C0" w:rsidP="00EC02C0">
            <w:pPr>
              <w:jc w:val="center"/>
              <w:rPr>
                <w:sz w:val="22"/>
                <w:szCs w:val="22"/>
              </w:rPr>
            </w:pPr>
            <w:r w:rsidRPr="00EC02C0">
              <w:rPr>
                <w:sz w:val="22"/>
                <w:szCs w:val="22"/>
              </w:rPr>
              <w:t>390.00</w:t>
            </w:r>
          </w:p>
        </w:tc>
        <w:tc>
          <w:tcPr>
            <w:tcW w:w="1289" w:type="dxa"/>
            <w:tcBorders>
              <w:top w:val="nil"/>
              <w:left w:val="nil"/>
              <w:bottom w:val="single" w:sz="4" w:space="0" w:color="auto"/>
              <w:right w:val="single" w:sz="4" w:space="0" w:color="auto"/>
            </w:tcBorders>
            <w:shd w:val="clear" w:color="auto" w:fill="auto"/>
            <w:noWrap/>
            <w:vAlign w:val="center"/>
            <w:hideMark/>
          </w:tcPr>
          <w:p w14:paraId="05834F69" w14:textId="77777777" w:rsidR="00EC02C0" w:rsidRPr="00EC02C0" w:rsidRDefault="00EC02C0" w:rsidP="00EC02C0">
            <w:pPr>
              <w:jc w:val="center"/>
              <w:rPr>
                <w:sz w:val="22"/>
                <w:szCs w:val="22"/>
              </w:rPr>
            </w:pPr>
            <w:r w:rsidRPr="00EC02C0">
              <w:rPr>
                <w:sz w:val="22"/>
                <w:szCs w:val="22"/>
              </w:rPr>
              <w:t>1.435</w:t>
            </w:r>
          </w:p>
        </w:tc>
        <w:tc>
          <w:tcPr>
            <w:tcW w:w="1310" w:type="dxa"/>
            <w:tcBorders>
              <w:top w:val="nil"/>
              <w:left w:val="nil"/>
              <w:bottom w:val="single" w:sz="4" w:space="0" w:color="auto"/>
              <w:right w:val="single" w:sz="4" w:space="0" w:color="auto"/>
            </w:tcBorders>
            <w:shd w:val="clear" w:color="auto" w:fill="auto"/>
            <w:noWrap/>
            <w:vAlign w:val="center"/>
            <w:hideMark/>
          </w:tcPr>
          <w:p w14:paraId="198A2805" w14:textId="77777777" w:rsidR="00EC02C0" w:rsidRPr="00EC02C0" w:rsidRDefault="00EC02C0" w:rsidP="00EC02C0">
            <w:pPr>
              <w:jc w:val="center"/>
              <w:rPr>
                <w:sz w:val="22"/>
                <w:szCs w:val="22"/>
              </w:rPr>
            </w:pPr>
            <w:r w:rsidRPr="00EC02C0">
              <w:rPr>
                <w:sz w:val="22"/>
                <w:szCs w:val="22"/>
              </w:rPr>
              <w:t>559.50</w:t>
            </w:r>
          </w:p>
        </w:tc>
      </w:tr>
      <w:tr w:rsidR="00EC02C0" w:rsidRPr="00EC02C0" w14:paraId="229EC706" w14:textId="77777777" w:rsidTr="00EC02C0">
        <w:trPr>
          <w:divId w:val="829827928"/>
          <w:trHeight w:val="930"/>
        </w:trPr>
        <w:tc>
          <w:tcPr>
            <w:tcW w:w="643" w:type="dxa"/>
            <w:tcBorders>
              <w:top w:val="single" w:sz="4" w:space="0" w:color="auto"/>
              <w:left w:val="single" w:sz="4" w:space="0" w:color="auto"/>
              <w:bottom w:val="nil"/>
              <w:right w:val="single" w:sz="4" w:space="0" w:color="auto"/>
            </w:tcBorders>
            <w:shd w:val="clear" w:color="auto" w:fill="auto"/>
            <w:noWrap/>
            <w:vAlign w:val="center"/>
            <w:hideMark/>
          </w:tcPr>
          <w:p w14:paraId="5247E6D7" w14:textId="77777777" w:rsidR="00EC02C0" w:rsidRPr="00EC02C0" w:rsidRDefault="00EC02C0" w:rsidP="00EC02C0">
            <w:pPr>
              <w:jc w:val="center"/>
              <w:rPr>
                <w:sz w:val="22"/>
                <w:szCs w:val="22"/>
              </w:rPr>
            </w:pPr>
            <w:r w:rsidRPr="00EC02C0">
              <w:rPr>
                <w:sz w:val="22"/>
                <w:szCs w:val="22"/>
              </w:rPr>
              <w:t>14</w:t>
            </w:r>
          </w:p>
        </w:tc>
        <w:tc>
          <w:tcPr>
            <w:tcW w:w="996" w:type="dxa"/>
            <w:tcBorders>
              <w:top w:val="single" w:sz="4" w:space="0" w:color="auto"/>
              <w:left w:val="nil"/>
              <w:bottom w:val="nil"/>
              <w:right w:val="single" w:sz="4" w:space="0" w:color="auto"/>
            </w:tcBorders>
            <w:shd w:val="clear" w:color="auto" w:fill="auto"/>
            <w:vAlign w:val="center"/>
            <w:hideMark/>
          </w:tcPr>
          <w:p w14:paraId="2B6FAF4E" w14:textId="77777777" w:rsidR="00EC02C0" w:rsidRPr="00EC02C0" w:rsidRDefault="00EC02C0" w:rsidP="00EC02C0">
            <w:pPr>
              <w:jc w:val="center"/>
              <w:rPr>
                <w:sz w:val="22"/>
                <w:szCs w:val="22"/>
              </w:rPr>
            </w:pPr>
            <w:r w:rsidRPr="00EC02C0">
              <w:rPr>
                <w:sz w:val="22"/>
                <w:szCs w:val="22"/>
              </w:rPr>
              <w:t>27-38</w:t>
            </w:r>
            <w:r w:rsidRPr="00EC02C0">
              <w:rPr>
                <w:sz w:val="22"/>
                <w:szCs w:val="22"/>
              </w:rPr>
              <w:br/>
              <w:t>շուկա</w:t>
            </w:r>
          </w:p>
        </w:tc>
        <w:tc>
          <w:tcPr>
            <w:tcW w:w="4008" w:type="dxa"/>
            <w:tcBorders>
              <w:top w:val="single" w:sz="4" w:space="0" w:color="auto"/>
              <w:left w:val="nil"/>
              <w:bottom w:val="nil"/>
              <w:right w:val="single" w:sz="4" w:space="0" w:color="auto"/>
            </w:tcBorders>
            <w:shd w:val="clear" w:color="auto" w:fill="auto"/>
            <w:vAlign w:val="center"/>
            <w:hideMark/>
          </w:tcPr>
          <w:p w14:paraId="76A51E12" w14:textId="77777777" w:rsidR="00EC02C0" w:rsidRPr="00EC02C0" w:rsidRDefault="00EC02C0" w:rsidP="00EC02C0">
            <w:pPr>
              <w:rPr>
                <w:sz w:val="22"/>
                <w:szCs w:val="22"/>
              </w:rPr>
            </w:pPr>
            <w:r w:rsidRPr="00EC02C0">
              <w:rPr>
                <w:sz w:val="22"/>
                <w:szCs w:val="22"/>
              </w:rPr>
              <w:t>Խճային շերտ C-5, 19սմ</w:t>
            </w:r>
          </w:p>
        </w:tc>
        <w:tc>
          <w:tcPr>
            <w:tcW w:w="1092" w:type="dxa"/>
            <w:tcBorders>
              <w:top w:val="single" w:sz="4" w:space="0" w:color="auto"/>
              <w:left w:val="nil"/>
              <w:bottom w:val="nil"/>
              <w:right w:val="single" w:sz="4" w:space="0" w:color="auto"/>
            </w:tcBorders>
            <w:shd w:val="clear" w:color="auto" w:fill="auto"/>
            <w:vAlign w:val="center"/>
            <w:hideMark/>
          </w:tcPr>
          <w:p w14:paraId="377F9778"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2</w:t>
            </w:r>
          </w:p>
        </w:tc>
        <w:tc>
          <w:tcPr>
            <w:tcW w:w="1082" w:type="dxa"/>
            <w:tcBorders>
              <w:top w:val="single" w:sz="4" w:space="0" w:color="auto"/>
              <w:left w:val="nil"/>
              <w:bottom w:val="nil"/>
              <w:right w:val="single" w:sz="4" w:space="0" w:color="auto"/>
            </w:tcBorders>
            <w:shd w:val="clear" w:color="auto" w:fill="auto"/>
            <w:noWrap/>
            <w:vAlign w:val="center"/>
            <w:hideMark/>
          </w:tcPr>
          <w:p w14:paraId="34E2A50B" w14:textId="77777777" w:rsidR="00EC02C0" w:rsidRPr="00EC02C0" w:rsidRDefault="00EC02C0" w:rsidP="00EC02C0">
            <w:pPr>
              <w:jc w:val="center"/>
              <w:rPr>
                <w:sz w:val="22"/>
                <w:szCs w:val="22"/>
              </w:rPr>
            </w:pPr>
            <w:r w:rsidRPr="00EC02C0">
              <w:rPr>
                <w:sz w:val="22"/>
                <w:szCs w:val="22"/>
              </w:rPr>
              <w:t>390.00</w:t>
            </w:r>
          </w:p>
        </w:tc>
        <w:tc>
          <w:tcPr>
            <w:tcW w:w="1289" w:type="dxa"/>
            <w:tcBorders>
              <w:top w:val="nil"/>
              <w:left w:val="nil"/>
              <w:bottom w:val="single" w:sz="4" w:space="0" w:color="auto"/>
              <w:right w:val="single" w:sz="4" w:space="0" w:color="auto"/>
            </w:tcBorders>
            <w:shd w:val="clear" w:color="auto" w:fill="auto"/>
            <w:noWrap/>
            <w:vAlign w:val="center"/>
            <w:hideMark/>
          </w:tcPr>
          <w:p w14:paraId="75E277A7" w14:textId="77777777" w:rsidR="00EC02C0" w:rsidRPr="00EC02C0" w:rsidRDefault="00EC02C0" w:rsidP="00EC02C0">
            <w:pPr>
              <w:jc w:val="center"/>
              <w:rPr>
                <w:sz w:val="22"/>
                <w:szCs w:val="22"/>
              </w:rPr>
            </w:pPr>
            <w:r w:rsidRPr="00EC02C0">
              <w:rPr>
                <w:sz w:val="22"/>
                <w:szCs w:val="22"/>
              </w:rPr>
              <w:t>1.815</w:t>
            </w:r>
          </w:p>
        </w:tc>
        <w:tc>
          <w:tcPr>
            <w:tcW w:w="1310" w:type="dxa"/>
            <w:tcBorders>
              <w:top w:val="nil"/>
              <w:left w:val="nil"/>
              <w:bottom w:val="single" w:sz="4" w:space="0" w:color="auto"/>
              <w:right w:val="single" w:sz="4" w:space="0" w:color="auto"/>
            </w:tcBorders>
            <w:shd w:val="clear" w:color="auto" w:fill="auto"/>
            <w:noWrap/>
            <w:vAlign w:val="center"/>
            <w:hideMark/>
          </w:tcPr>
          <w:p w14:paraId="0C1527A6" w14:textId="77777777" w:rsidR="00EC02C0" w:rsidRPr="00EC02C0" w:rsidRDefault="00EC02C0" w:rsidP="00EC02C0">
            <w:pPr>
              <w:jc w:val="center"/>
              <w:rPr>
                <w:sz w:val="22"/>
                <w:szCs w:val="22"/>
              </w:rPr>
            </w:pPr>
            <w:r w:rsidRPr="00EC02C0">
              <w:rPr>
                <w:sz w:val="22"/>
                <w:szCs w:val="22"/>
              </w:rPr>
              <w:t>707.80</w:t>
            </w:r>
          </w:p>
        </w:tc>
      </w:tr>
      <w:tr w:rsidR="00EC02C0" w:rsidRPr="00EC02C0" w14:paraId="284C3DF8" w14:textId="77777777" w:rsidTr="00EC02C0">
        <w:trPr>
          <w:divId w:val="829827928"/>
          <w:trHeight w:val="84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6021A" w14:textId="77777777" w:rsidR="00EC02C0" w:rsidRPr="00EC02C0" w:rsidRDefault="00EC02C0" w:rsidP="00EC02C0">
            <w:pPr>
              <w:jc w:val="center"/>
              <w:rPr>
                <w:sz w:val="22"/>
                <w:szCs w:val="22"/>
              </w:rPr>
            </w:pPr>
            <w:r w:rsidRPr="00EC02C0">
              <w:rPr>
                <w:sz w:val="22"/>
                <w:szCs w:val="22"/>
              </w:rPr>
              <w:t>15</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58CB7FE0" w14:textId="77777777" w:rsidR="00EC02C0" w:rsidRPr="00EC02C0" w:rsidRDefault="00EC02C0" w:rsidP="00EC02C0">
            <w:pPr>
              <w:jc w:val="center"/>
              <w:rPr>
                <w:sz w:val="22"/>
                <w:szCs w:val="22"/>
              </w:rPr>
            </w:pPr>
            <w:r w:rsidRPr="00EC02C0">
              <w:rPr>
                <w:sz w:val="22"/>
                <w:szCs w:val="22"/>
              </w:rPr>
              <w:t>27-251</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11F5ABD0" w14:textId="77777777" w:rsidR="00EC02C0" w:rsidRPr="00EC02C0" w:rsidRDefault="00EC02C0" w:rsidP="00EC02C0">
            <w:pPr>
              <w:rPr>
                <w:sz w:val="22"/>
                <w:szCs w:val="22"/>
              </w:rPr>
            </w:pPr>
            <w:r w:rsidRPr="00EC02C0">
              <w:rPr>
                <w:sz w:val="22"/>
                <w:szCs w:val="22"/>
              </w:rPr>
              <w:t>Բիտումի տարածում 4,12տ-1000մ2/ 320մ2</w:t>
            </w:r>
          </w:p>
        </w:tc>
        <w:tc>
          <w:tcPr>
            <w:tcW w:w="1092" w:type="dxa"/>
            <w:tcBorders>
              <w:top w:val="single" w:sz="4" w:space="0" w:color="auto"/>
              <w:left w:val="nil"/>
              <w:bottom w:val="single" w:sz="4" w:space="0" w:color="auto"/>
              <w:right w:val="single" w:sz="4" w:space="0" w:color="auto"/>
            </w:tcBorders>
            <w:shd w:val="clear" w:color="auto" w:fill="auto"/>
            <w:noWrap/>
            <w:vAlign w:val="center"/>
            <w:hideMark/>
          </w:tcPr>
          <w:p w14:paraId="18CD1292" w14:textId="77777777" w:rsidR="00EC02C0" w:rsidRPr="00EC02C0" w:rsidRDefault="00EC02C0" w:rsidP="00EC02C0">
            <w:pPr>
              <w:jc w:val="center"/>
              <w:rPr>
                <w:sz w:val="22"/>
                <w:szCs w:val="22"/>
              </w:rPr>
            </w:pPr>
            <w:r w:rsidRPr="00EC02C0">
              <w:rPr>
                <w:sz w:val="22"/>
                <w:szCs w:val="22"/>
              </w:rPr>
              <w:t>տ</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0E4E33DF" w14:textId="77777777" w:rsidR="00EC02C0" w:rsidRPr="00EC02C0" w:rsidRDefault="00EC02C0" w:rsidP="00EC02C0">
            <w:pPr>
              <w:jc w:val="center"/>
              <w:rPr>
                <w:sz w:val="22"/>
                <w:szCs w:val="22"/>
              </w:rPr>
            </w:pPr>
            <w:r w:rsidRPr="00EC02C0">
              <w:rPr>
                <w:sz w:val="22"/>
                <w:szCs w:val="22"/>
              </w:rPr>
              <w:t>1.61</w:t>
            </w:r>
          </w:p>
        </w:tc>
        <w:tc>
          <w:tcPr>
            <w:tcW w:w="1289" w:type="dxa"/>
            <w:tcBorders>
              <w:top w:val="nil"/>
              <w:left w:val="nil"/>
              <w:bottom w:val="single" w:sz="4" w:space="0" w:color="auto"/>
              <w:right w:val="single" w:sz="4" w:space="0" w:color="auto"/>
            </w:tcBorders>
            <w:shd w:val="clear" w:color="auto" w:fill="auto"/>
            <w:noWrap/>
            <w:vAlign w:val="center"/>
            <w:hideMark/>
          </w:tcPr>
          <w:p w14:paraId="6928BAC4" w14:textId="77777777" w:rsidR="00EC02C0" w:rsidRPr="00EC02C0" w:rsidRDefault="00EC02C0" w:rsidP="00EC02C0">
            <w:pPr>
              <w:jc w:val="center"/>
              <w:rPr>
                <w:sz w:val="22"/>
                <w:szCs w:val="22"/>
              </w:rPr>
            </w:pPr>
            <w:r w:rsidRPr="00EC02C0">
              <w:rPr>
                <w:sz w:val="22"/>
                <w:szCs w:val="22"/>
              </w:rPr>
              <w:t>264.855</w:t>
            </w:r>
          </w:p>
        </w:tc>
        <w:tc>
          <w:tcPr>
            <w:tcW w:w="1310" w:type="dxa"/>
            <w:tcBorders>
              <w:top w:val="nil"/>
              <w:left w:val="nil"/>
              <w:bottom w:val="single" w:sz="4" w:space="0" w:color="auto"/>
              <w:right w:val="single" w:sz="4" w:space="0" w:color="auto"/>
            </w:tcBorders>
            <w:shd w:val="clear" w:color="auto" w:fill="auto"/>
            <w:noWrap/>
            <w:vAlign w:val="center"/>
            <w:hideMark/>
          </w:tcPr>
          <w:p w14:paraId="5A91D95A" w14:textId="77777777" w:rsidR="00EC02C0" w:rsidRPr="00EC02C0" w:rsidRDefault="00EC02C0" w:rsidP="00EC02C0">
            <w:pPr>
              <w:jc w:val="center"/>
              <w:rPr>
                <w:sz w:val="22"/>
                <w:szCs w:val="22"/>
              </w:rPr>
            </w:pPr>
            <w:r w:rsidRPr="00EC02C0">
              <w:rPr>
                <w:sz w:val="22"/>
                <w:szCs w:val="22"/>
              </w:rPr>
              <w:t>425.57</w:t>
            </w:r>
          </w:p>
        </w:tc>
      </w:tr>
      <w:tr w:rsidR="00EC02C0" w:rsidRPr="00EC02C0" w14:paraId="2D938FDA" w14:textId="77777777" w:rsidTr="00EC02C0">
        <w:trPr>
          <w:divId w:val="829827928"/>
          <w:trHeight w:val="67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FF218A1" w14:textId="77777777" w:rsidR="00EC02C0" w:rsidRPr="00EC02C0" w:rsidRDefault="00EC02C0" w:rsidP="00EC02C0">
            <w:pPr>
              <w:jc w:val="center"/>
              <w:rPr>
                <w:sz w:val="22"/>
                <w:szCs w:val="22"/>
              </w:rPr>
            </w:pPr>
            <w:r w:rsidRPr="00EC02C0">
              <w:rPr>
                <w:sz w:val="22"/>
                <w:szCs w:val="22"/>
              </w:rPr>
              <w:t>16</w:t>
            </w:r>
          </w:p>
        </w:tc>
        <w:tc>
          <w:tcPr>
            <w:tcW w:w="996" w:type="dxa"/>
            <w:tcBorders>
              <w:top w:val="nil"/>
              <w:left w:val="nil"/>
              <w:bottom w:val="single" w:sz="4" w:space="0" w:color="auto"/>
              <w:right w:val="single" w:sz="4" w:space="0" w:color="auto"/>
            </w:tcBorders>
            <w:shd w:val="clear" w:color="auto" w:fill="auto"/>
            <w:vAlign w:val="center"/>
            <w:hideMark/>
          </w:tcPr>
          <w:p w14:paraId="55A7A18B" w14:textId="77777777" w:rsidR="00EC02C0" w:rsidRPr="00EC02C0" w:rsidRDefault="00EC02C0" w:rsidP="00EC02C0">
            <w:pPr>
              <w:jc w:val="center"/>
              <w:rPr>
                <w:sz w:val="22"/>
                <w:szCs w:val="22"/>
              </w:rPr>
            </w:pPr>
            <w:r w:rsidRPr="00EC02C0">
              <w:rPr>
                <w:sz w:val="22"/>
                <w:szCs w:val="22"/>
              </w:rPr>
              <w:t>27-164</w:t>
            </w:r>
          </w:p>
        </w:tc>
        <w:tc>
          <w:tcPr>
            <w:tcW w:w="4008" w:type="dxa"/>
            <w:tcBorders>
              <w:top w:val="nil"/>
              <w:left w:val="nil"/>
              <w:bottom w:val="single" w:sz="4" w:space="0" w:color="auto"/>
              <w:right w:val="single" w:sz="4" w:space="0" w:color="auto"/>
            </w:tcBorders>
            <w:shd w:val="clear" w:color="auto" w:fill="auto"/>
            <w:vAlign w:val="center"/>
            <w:hideMark/>
          </w:tcPr>
          <w:p w14:paraId="1AED2F29" w14:textId="77777777" w:rsidR="00EC02C0" w:rsidRPr="00EC02C0" w:rsidRDefault="00EC02C0" w:rsidP="00EC02C0">
            <w:pPr>
              <w:rPr>
                <w:sz w:val="22"/>
                <w:szCs w:val="22"/>
              </w:rPr>
            </w:pPr>
            <w:r w:rsidRPr="00EC02C0">
              <w:rPr>
                <w:sz w:val="22"/>
                <w:szCs w:val="22"/>
              </w:rPr>
              <w:t>Մանրահատիկ ա/բ շերտ h=5սմ</w:t>
            </w:r>
          </w:p>
        </w:tc>
        <w:tc>
          <w:tcPr>
            <w:tcW w:w="1092" w:type="dxa"/>
            <w:tcBorders>
              <w:top w:val="nil"/>
              <w:left w:val="nil"/>
              <w:bottom w:val="single" w:sz="4" w:space="0" w:color="auto"/>
              <w:right w:val="single" w:sz="4" w:space="0" w:color="auto"/>
            </w:tcBorders>
            <w:shd w:val="clear" w:color="auto" w:fill="auto"/>
            <w:vAlign w:val="center"/>
            <w:hideMark/>
          </w:tcPr>
          <w:p w14:paraId="1836ED52" w14:textId="77777777" w:rsidR="00EC02C0" w:rsidRPr="00EC02C0" w:rsidRDefault="00EC02C0" w:rsidP="00EC02C0">
            <w:pPr>
              <w:jc w:val="center"/>
              <w:rPr>
                <w:color w:val="000000"/>
                <w:sz w:val="22"/>
                <w:szCs w:val="22"/>
              </w:rPr>
            </w:pPr>
            <w:r w:rsidRPr="00EC02C0">
              <w:rPr>
                <w:color w:val="000000"/>
                <w:sz w:val="22"/>
                <w:szCs w:val="22"/>
              </w:rPr>
              <w:t>մ</w:t>
            </w:r>
            <w:r w:rsidRPr="00EC02C0">
              <w:rPr>
                <w:rFonts w:ascii="Sylfaen" w:hAnsi="Sylfaen"/>
                <w:color w:val="000000"/>
                <w:sz w:val="22"/>
                <w:szCs w:val="22"/>
                <w:vertAlign w:val="superscript"/>
              </w:rPr>
              <w:t>2</w:t>
            </w:r>
          </w:p>
        </w:tc>
        <w:tc>
          <w:tcPr>
            <w:tcW w:w="1082" w:type="dxa"/>
            <w:tcBorders>
              <w:top w:val="nil"/>
              <w:left w:val="nil"/>
              <w:bottom w:val="single" w:sz="4" w:space="0" w:color="auto"/>
              <w:right w:val="single" w:sz="4" w:space="0" w:color="auto"/>
            </w:tcBorders>
            <w:shd w:val="clear" w:color="auto" w:fill="auto"/>
            <w:vAlign w:val="center"/>
            <w:hideMark/>
          </w:tcPr>
          <w:p w14:paraId="0E3B29D3" w14:textId="77777777" w:rsidR="00EC02C0" w:rsidRPr="00EC02C0" w:rsidRDefault="00EC02C0" w:rsidP="00EC02C0">
            <w:pPr>
              <w:jc w:val="center"/>
              <w:rPr>
                <w:sz w:val="22"/>
                <w:szCs w:val="22"/>
              </w:rPr>
            </w:pPr>
            <w:r w:rsidRPr="00EC02C0">
              <w:rPr>
                <w:sz w:val="22"/>
                <w:szCs w:val="22"/>
              </w:rPr>
              <w:t>390.00</w:t>
            </w:r>
          </w:p>
        </w:tc>
        <w:tc>
          <w:tcPr>
            <w:tcW w:w="1289" w:type="dxa"/>
            <w:tcBorders>
              <w:top w:val="nil"/>
              <w:left w:val="nil"/>
              <w:bottom w:val="single" w:sz="4" w:space="0" w:color="auto"/>
              <w:right w:val="single" w:sz="4" w:space="0" w:color="auto"/>
            </w:tcBorders>
            <w:shd w:val="clear" w:color="auto" w:fill="auto"/>
            <w:noWrap/>
            <w:vAlign w:val="center"/>
            <w:hideMark/>
          </w:tcPr>
          <w:p w14:paraId="0EC03EA0" w14:textId="77777777" w:rsidR="00EC02C0" w:rsidRPr="00EC02C0" w:rsidRDefault="00EC02C0" w:rsidP="00EC02C0">
            <w:pPr>
              <w:jc w:val="center"/>
              <w:rPr>
                <w:sz w:val="22"/>
                <w:szCs w:val="22"/>
              </w:rPr>
            </w:pPr>
            <w:r w:rsidRPr="00EC02C0">
              <w:rPr>
                <w:sz w:val="22"/>
                <w:szCs w:val="22"/>
              </w:rPr>
              <w:t>5.297</w:t>
            </w:r>
          </w:p>
        </w:tc>
        <w:tc>
          <w:tcPr>
            <w:tcW w:w="1310" w:type="dxa"/>
            <w:tcBorders>
              <w:top w:val="nil"/>
              <w:left w:val="nil"/>
              <w:bottom w:val="single" w:sz="4" w:space="0" w:color="auto"/>
              <w:right w:val="single" w:sz="4" w:space="0" w:color="auto"/>
            </w:tcBorders>
            <w:shd w:val="clear" w:color="auto" w:fill="auto"/>
            <w:noWrap/>
            <w:vAlign w:val="center"/>
            <w:hideMark/>
          </w:tcPr>
          <w:p w14:paraId="002F31BB" w14:textId="77777777" w:rsidR="00EC02C0" w:rsidRPr="00EC02C0" w:rsidRDefault="00EC02C0" w:rsidP="00EC02C0">
            <w:pPr>
              <w:jc w:val="center"/>
              <w:rPr>
                <w:sz w:val="22"/>
                <w:szCs w:val="22"/>
              </w:rPr>
            </w:pPr>
            <w:r w:rsidRPr="00EC02C0">
              <w:rPr>
                <w:sz w:val="22"/>
                <w:szCs w:val="22"/>
              </w:rPr>
              <w:t>2065.78</w:t>
            </w:r>
          </w:p>
        </w:tc>
      </w:tr>
      <w:tr w:rsidR="00EC02C0" w:rsidRPr="00EC02C0" w14:paraId="537738F4" w14:textId="77777777" w:rsidTr="00EC02C0">
        <w:trPr>
          <w:divId w:val="829827928"/>
          <w:trHeight w:val="765"/>
        </w:trPr>
        <w:tc>
          <w:tcPr>
            <w:tcW w:w="643" w:type="dxa"/>
            <w:tcBorders>
              <w:top w:val="nil"/>
              <w:left w:val="single" w:sz="4" w:space="0" w:color="auto"/>
              <w:bottom w:val="nil"/>
              <w:right w:val="single" w:sz="4" w:space="0" w:color="auto"/>
            </w:tcBorders>
            <w:shd w:val="clear" w:color="auto" w:fill="auto"/>
            <w:noWrap/>
            <w:vAlign w:val="center"/>
            <w:hideMark/>
          </w:tcPr>
          <w:p w14:paraId="11026B87" w14:textId="77777777" w:rsidR="00EC02C0" w:rsidRPr="00EC02C0" w:rsidRDefault="00EC02C0" w:rsidP="00EC02C0">
            <w:pPr>
              <w:jc w:val="center"/>
              <w:rPr>
                <w:sz w:val="22"/>
                <w:szCs w:val="22"/>
              </w:rPr>
            </w:pPr>
            <w:r w:rsidRPr="00EC02C0">
              <w:rPr>
                <w:sz w:val="22"/>
                <w:szCs w:val="22"/>
              </w:rPr>
              <w:t>17</w:t>
            </w:r>
          </w:p>
        </w:tc>
        <w:tc>
          <w:tcPr>
            <w:tcW w:w="996" w:type="dxa"/>
            <w:tcBorders>
              <w:top w:val="nil"/>
              <w:left w:val="nil"/>
              <w:bottom w:val="nil"/>
              <w:right w:val="single" w:sz="4" w:space="0" w:color="auto"/>
            </w:tcBorders>
            <w:shd w:val="clear" w:color="auto" w:fill="auto"/>
            <w:vAlign w:val="center"/>
            <w:hideMark/>
          </w:tcPr>
          <w:p w14:paraId="24E3C6ED" w14:textId="77777777" w:rsidR="00EC02C0" w:rsidRPr="00EC02C0" w:rsidRDefault="00EC02C0" w:rsidP="00EC02C0">
            <w:pPr>
              <w:jc w:val="center"/>
              <w:rPr>
                <w:sz w:val="22"/>
                <w:szCs w:val="22"/>
              </w:rPr>
            </w:pPr>
            <w:r w:rsidRPr="00EC02C0">
              <w:rPr>
                <w:sz w:val="22"/>
                <w:szCs w:val="22"/>
              </w:rPr>
              <w:t>48-167</w:t>
            </w:r>
            <w:r w:rsidRPr="00EC02C0">
              <w:rPr>
                <w:sz w:val="22"/>
                <w:szCs w:val="22"/>
              </w:rPr>
              <w:br/>
              <w:t>48-214</w:t>
            </w:r>
          </w:p>
        </w:tc>
        <w:tc>
          <w:tcPr>
            <w:tcW w:w="4008" w:type="dxa"/>
            <w:tcBorders>
              <w:top w:val="nil"/>
              <w:left w:val="nil"/>
              <w:bottom w:val="nil"/>
              <w:right w:val="single" w:sz="4" w:space="0" w:color="auto"/>
            </w:tcBorders>
            <w:shd w:val="clear" w:color="auto" w:fill="auto"/>
            <w:vAlign w:val="center"/>
            <w:hideMark/>
          </w:tcPr>
          <w:p w14:paraId="5153445E" w14:textId="77777777" w:rsidR="00EC02C0" w:rsidRPr="00EC02C0" w:rsidRDefault="00EC02C0" w:rsidP="00EC02C0">
            <w:pPr>
              <w:rPr>
                <w:sz w:val="22"/>
                <w:szCs w:val="22"/>
              </w:rPr>
            </w:pPr>
            <w:r w:rsidRPr="00EC02C0">
              <w:rPr>
                <w:sz w:val="22"/>
                <w:szCs w:val="22"/>
              </w:rPr>
              <w:t>Բուսահողի փռում h=15սմ, սերմացանումով</w:t>
            </w:r>
          </w:p>
        </w:tc>
        <w:tc>
          <w:tcPr>
            <w:tcW w:w="1092" w:type="dxa"/>
            <w:tcBorders>
              <w:top w:val="nil"/>
              <w:left w:val="nil"/>
              <w:bottom w:val="nil"/>
              <w:right w:val="single" w:sz="4" w:space="0" w:color="auto"/>
            </w:tcBorders>
            <w:shd w:val="clear" w:color="auto" w:fill="auto"/>
            <w:vAlign w:val="center"/>
            <w:hideMark/>
          </w:tcPr>
          <w:p w14:paraId="0272B4ED"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2</w:t>
            </w:r>
          </w:p>
        </w:tc>
        <w:tc>
          <w:tcPr>
            <w:tcW w:w="1082" w:type="dxa"/>
            <w:tcBorders>
              <w:top w:val="nil"/>
              <w:left w:val="nil"/>
              <w:bottom w:val="nil"/>
              <w:right w:val="single" w:sz="4" w:space="0" w:color="auto"/>
            </w:tcBorders>
            <w:shd w:val="clear" w:color="auto" w:fill="auto"/>
            <w:noWrap/>
            <w:vAlign w:val="center"/>
            <w:hideMark/>
          </w:tcPr>
          <w:p w14:paraId="0593955C" w14:textId="77777777" w:rsidR="00EC02C0" w:rsidRPr="00EC02C0" w:rsidRDefault="00EC02C0" w:rsidP="00EC02C0">
            <w:pPr>
              <w:jc w:val="center"/>
              <w:rPr>
                <w:sz w:val="22"/>
                <w:szCs w:val="22"/>
              </w:rPr>
            </w:pPr>
            <w:r w:rsidRPr="00EC02C0">
              <w:rPr>
                <w:sz w:val="22"/>
                <w:szCs w:val="22"/>
              </w:rPr>
              <w:t>141.3</w:t>
            </w:r>
          </w:p>
        </w:tc>
        <w:tc>
          <w:tcPr>
            <w:tcW w:w="1289" w:type="dxa"/>
            <w:tcBorders>
              <w:top w:val="nil"/>
              <w:left w:val="nil"/>
              <w:bottom w:val="single" w:sz="4" w:space="0" w:color="auto"/>
              <w:right w:val="single" w:sz="4" w:space="0" w:color="auto"/>
            </w:tcBorders>
            <w:shd w:val="clear" w:color="auto" w:fill="auto"/>
            <w:noWrap/>
            <w:vAlign w:val="center"/>
            <w:hideMark/>
          </w:tcPr>
          <w:p w14:paraId="09D592D0" w14:textId="77777777" w:rsidR="00EC02C0" w:rsidRPr="00EC02C0" w:rsidRDefault="00EC02C0" w:rsidP="00EC02C0">
            <w:pPr>
              <w:jc w:val="center"/>
              <w:rPr>
                <w:sz w:val="22"/>
                <w:szCs w:val="22"/>
              </w:rPr>
            </w:pPr>
            <w:r w:rsidRPr="00EC02C0">
              <w:rPr>
                <w:sz w:val="22"/>
                <w:szCs w:val="22"/>
              </w:rPr>
              <w:t>1.444</w:t>
            </w:r>
          </w:p>
        </w:tc>
        <w:tc>
          <w:tcPr>
            <w:tcW w:w="1310" w:type="dxa"/>
            <w:tcBorders>
              <w:top w:val="nil"/>
              <w:left w:val="nil"/>
              <w:bottom w:val="single" w:sz="4" w:space="0" w:color="auto"/>
              <w:right w:val="single" w:sz="4" w:space="0" w:color="auto"/>
            </w:tcBorders>
            <w:shd w:val="clear" w:color="auto" w:fill="auto"/>
            <w:noWrap/>
            <w:vAlign w:val="center"/>
            <w:hideMark/>
          </w:tcPr>
          <w:p w14:paraId="616DFC5C" w14:textId="77777777" w:rsidR="00EC02C0" w:rsidRPr="00EC02C0" w:rsidRDefault="00EC02C0" w:rsidP="00EC02C0">
            <w:pPr>
              <w:jc w:val="center"/>
              <w:rPr>
                <w:sz w:val="22"/>
                <w:szCs w:val="22"/>
              </w:rPr>
            </w:pPr>
            <w:r w:rsidRPr="00EC02C0">
              <w:rPr>
                <w:sz w:val="22"/>
                <w:szCs w:val="22"/>
              </w:rPr>
              <w:t>204.09</w:t>
            </w:r>
          </w:p>
        </w:tc>
      </w:tr>
      <w:tr w:rsidR="00EC02C0" w:rsidRPr="00EC02C0" w14:paraId="307F9D46" w14:textId="77777777" w:rsidTr="00EC02C0">
        <w:trPr>
          <w:divId w:val="829827928"/>
          <w:trHeight w:val="705"/>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0D24B" w14:textId="77777777" w:rsidR="00EC02C0" w:rsidRPr="00EC02C0" w:rsidRDefault="00EC02C0" w:rsidP="00EC02C0">
            <w:pPr>
              <w:jc w:val="center"/>
              <w:rPr>
                <w:sz w:val="22"/>
                <w:szCs w:val="22"/>
              </w:rPr>
            </w:pPr>
            <w:r w:rsidRPr="00EC02C0">
              <w:rPr>
                <w:sz w:val="22"/>
                <w:szCs w:val="22"/>
              </w:rPr>
              <w:t>18</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29203F12" w14:textId="77777777" w:rsidR="00EC02C0" w:rsidRPr="00EC02C0" w:rsidRDefault="00EC02C0" w:rsidP="00EC02C0">
            <w:pPr>
              <w:jc w:val="center"/>
              <w:rPr>
                <w:sz w:val="22"/>
                <w:szCs w:val="22"/>
              </w:rPr>
            </w:pPr>
            <w:r w:rsidRPr="00EC02C0">
              <w:rPr>
                <w:sz w:val="22"/>
                <w:szCs w:val="22"/>
              </w:rPr>
              <w:t>27-82</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55205561" w14:textId="77777777" w:rsidR="00EC02C0" w:rsidRPr="00EC02C0" w:rsidRDefault="00EC02C0" w:rsidP="00EC02C0">
            <w:pPr>
              <w:rPr>
                <w:sz w:val="22"/>
                <w:szCs w:val="22"/>
              </w:rPr>
            </w:pPr>
            <w:r w:rsidRPr="00EC02C0">
              <w:rPr>
                <w:sz w:val="22"/>
                <w:szCs w:val="22"/>
              </w:rPr>
              <w:t>Բազալտե եզրաքարեր 15x30սմ, բետոնե հիմքով B15 դասի 6,2մ3</w:t>
            </w:r>
          </w:p>
        </w:tc>
        <w:tc>
          <w:tcPr>
            <w:tcW w:w="1092" w:type="dxa"/>
            <w:tcBorders>
              <w:top w:val="single" w:sz="4" w:space="0" w:color="auto"/>
              <w:left w:val="nil"/>
              <w:bottom w:val="single" w:sz="4" w:space="0" w:color="auto"/>
              <w:right w:val="single" w:sz="4" w:space="0" w:color="auto"/>
            </w:tcBorders>
            <w:shd w:val="clear" w:color="auto" w:fill="auto"/>
            <w:noWrap/>
            <w:vAlign w:val="center"/>
            <w:hideMark/>
          </w:tcPr>
          <w:p w14:paraId="54783AC9" w14:textId="77777777" w:rsidR="00EC02C0" w:rsidRPr="00EC02C0" w:rsidRDefault="00EC02C0" w:rsidP="00EC02C0">
            <w:pPr>
              <w:jc w:val="center"/>
              <w:rPr>
                <w:sz w:val="22"/>
                <w:szCs w:val="22"/>
              </w:rPr>
            </w:pPr>
            <w:r w:rsidRPr="00EC02C0">
              <w:rPr>
                <w:sz w:val="22"/>
                <w:szCs w:val="22"/>
              </w:rPr>
              <w:t>գծմ</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237414FA" w14:textId="77777777" w:rsidR="00EC02C0" w:rsidRPr="00EC02C0" w:rsidRDefault="00EC02C0" w:rsidP="00EC02C0">
            <w:pPr>
              <w:jc w:val="center"/>
              <w:rPr>
                <w:sz w:val="22"/>
                <w:szCs w:val="22"/>
              </w:rPr>
            </w:pPr>
            <w:r w:rsidRPr="00EC02C0">
              <w:rPr>
                <w:sz w:val="22"/>
                <w:szCs w:val="22"/>
              </w:rPr>
              <w:t>65.30</w:t>
            </w:r>
          </w:p>
        </w:tc>
        <w:tc>
          <w:tcPr>
            <w:tcW w:w="1289" w:type="dxa"/>
            <w:tcBorders>
              <w:top w:val="nil"/>
              <w:left w:val="nil"/>
              <w:bottom w:val="single" w:sz="4" w:space="0" w:color="auto"/>
              <w:right w:val="single" w:sz="4" w:space="0" w:color="auto"/>
            </w:tcBorders>
            <w:shd w:val="clear" w:color="auto" w:fill="auto"/>
            <w:noWrap/>
            <w:vAlign w:val="center"/>
            <w:hideMark/>
          </w:tcPr>
          <w:p w14:paraId="37557A23" w14:textId="77777777" w:rsidR="00EC02C0" w:rsidRPr="00EC02C0" w:rsidRDefault="00EC02C0" w:rsidP="00EC02C0">
            <w:pPr>
              <w:jc w:val="center"/>
              <w:rPr>
                <w:sz w:val="22"/>
                <w:szCs w:val="22"/>
              </w:rPr>
            </w:pPr>
            <w:r w:rsidRPr="00EC02C0">
              <w:rPr>
                <w:sz w:val="22"/>
                <w:szCs w:val="22"/>
              </w:rPr>
              <w:t>14.951</w:t>
            </w:r>
          </w:p>
        </w:tc>
        <w:tc>
          <w:tcPr>
            <w:tcW w:w="1310" w:type="dxa"/>
            <w:tcBorders>
              <w:top w:val="nil"/>
              <w:left w:val="nil"/>
              <w:bottom w:val="single" w:sz="4" w:space="0" w:color="auto"/>
              <w:right w:val="single" w:sz="4" w:space="0" w:color="auto"/>
            </w:tcBorders>
            <w:shd w:val="clear" w:color="auto" w:fill="auto"/>
            <w:noWrap/>
            <w:vAlign w:val="center"/>
            <w:hideMark/>
          </w:tcPr>
          <w:p w14:paraId="653B56D9" w14:textId="77777777" w:rsidR="00EC02C0" w:rsidRPr="00EC02C0" w:rsidRDefault="00EC02C0" w:rsidP="00EC02C0">
            <w:pPr>
              <w:jc w:val="center"/>
              <w:rPr>
                <w:sz w:val="22"/>
                <w:szCs w:val="22"/>
              </w:rPr>
            </w:pPr>
            <w:r w:rsidRPr="00EC02C0">
              <w:rPr>
                <w:sz w:val="22"/>
                <w:szCs w:val="22"/>
              </w:rPr>
              <w:t>976.27</w:t>
            </w:r>
          </w:p>
        </w:tc>
      </w:tr>
      <w:tr w:rsidR="00EC02C0" w:rsidRPr="00EC02C0" w14:paraId="29309AFB" w14:textId="77777777" w:rsidTr="00EC02C0">
        <w:trPr>
          <w:divId w:val="829827928"/>
          <w:trHeight w:val="930"/>
        </w:trPr>
        <w:tc>
          <w:tcPr>
            <w:tcW w:w="643" w:type="dxa"/>
            <w:tcBorders>
              <w:top w:val="nil"/>
              <w:left w:val="single" w:sz="4" w:space="0" w:color="auto"/>
              <w:bottom w:val="nil"/>
              <w:right w:val="single" w:sz="4" w:space="0" w:color="auto"/>
            </w:tcBorders>
            <w:shd w:val="clear" w:color="auto" w:fill="auto"/>
            <w:noWrap/>
            <w:vAlign w:val="center"/>
            <w:hideMark/>
          </w:tcPr>
          <w:p w14:paraId="2AC14320" w14:textId="77777777" w:rsidR="00EC02C0" w:rsidRPr="00EC02C0" w:rsidRDefault="00EC02C0" w:rsidP="00EC02C0">
            <w:pPr>
              <w:jc w:val="center"/>
              <w:rPr>
                <w:sz w:val="22"/>
                <w:szCs w:val="22"/>
              </w:rPr>
            </w:pPr>
            <w:r w:rsidRPr="00EC02C0">
              <w:rPr>
                <w:sz w:val="22"/>
                <w:szCs w:val="22"/>
              </w:rPr>
              <w:t>19</w:t>
            </w:r>
          </w:p>
        </w:tc>
        <w:tc>
          <w:tcPr>
            <w:tcW w:w="996" w:type="dxa"/>
            <w:tcBorders>
              <w:top w:val="nil"/>
              <w:left w:val="nil"/>
              <w:bottom w:val="nil"/>
              <w:right w:val="single" w:sz="4" w:space="0" w:color="auto"/>
            </w:tcBorders>
            <w:shd w:val="clear" w:color="auto" w:fill="auto"/>
            <w:vAlign w:val="center"/>
            <w:hideMark/>
          </w:tcPr>
          <w:p w14:paraId="5338DB0C" w14:textId="77777777" w:rsidR="00EC02C0" w:rsidRPr="00EC02C0" w:rsidRDefault="00EC02C0" w:rsidP="00EC02C0">
            <w:pPr>
              <w:jc w:val="center"/>
              <w:rPr>
                <w:sz w:val="22"/>
                <w:szCs w:val="22"/>
              </w:rPr>
            </w:pPr>
            <w:r w:rsidRPr="00EC02C0">
              <w:rPr>
                <w:sz w:val="22"/>
                <w:szCs w:val="22"/>
              </w:rPr>
              <w:t>27-38</w:t>
            </w:r>
          </w:p>
        </w:tc>
        <w:tc>
          <w:tcPr>
            <w:tcW w:w="4008" w:type="dxa"/>
            <w:tcBorders>
              <w:top w:val="nil"/>
              <w:left w:val="nil"/>
              <w:bottom w:val="nil"/>
              <w:right w:val="single" w:sz="4" w:space="0" w:color="auto"/>
            </w:tcBorders>
            <w:shd w:val="clear" w:color="auto" w:fill="auto"/>
            <w:vAlign w:val="center"/>
            <w:hideMark/>
          </w:tcPr>
          <w:p w14:paraId="47382C95" w14:textId="77777777" w:rsidR="00EC02C0" w:rsidRPr="00EC02C0" w:rsidRDefault="00EC02C0" w:rsidP="00EC02C0">
            <w:pPr>
              <w:rPr>
                <w:sz w:val="22"/>
                <w:szCs w:val="22"/>
              </w:rPr>
            </w:pPr>
            <w:r w:rsidRPr="00EC02C0">
              <w:rPr>
                <w:sz w:val="22"/>
                <w:szCs w:val="22"/>
              </w:rPr>
              <w:t>Սալվածքի ավազակոպճային շերտի տեղադրում տոփանված գրունտի վրա h=12սմ</w:t>
            </w:r>
          </w:p>
        </w:tc>
        <w:tc>
          <w:tcPr>
            <w:tcW w:w="1092" w:type="dxa"/>
            <w:tcBorders>
              <w:top w:val="nil"/>
              <w:left w:val="nil"/>
              <w:bottom w:val="nil"/>
              <w:right w:val="single" w:sz="4" w:space="0" w:color="auto"/>
            </w:tcBorders>
            <w:shd w:val="clear" w:color="auto" w:fill="auto"/>
            <w:vAlign w:val="center"/>
            <w:hideMark/>
          </w:tcPr>
          <w:p w14:paraId="51132612"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2</w:t>
            </w:r>
          </w:p>
        </w:tc>
        <w:tc>
          <w:tcPr>
            <w:tcW w:w="1082" w:type="dxa"/>
            <w:tcBorders>
              <w:top w:val="nil"/>
              <w:left w:val="nil"/>
              <w:bottom w:val="nil"/>
              <w:right w:val="single" w:sz="4" w:space="0" w:color="auto"/>
            </w:tcBorders>
            <w:shd w:val="clear" w:color="auto" w:fill="auto"/>
            <w:noWrap/>
            <w:vAlign w:val="center"/>
            <w:hideMark/>
          </w:tcPr>
          <w:p w14:paraId="66A8677D" w14:textId="77777777" w:rsidR="00EC02C0" w:rsidRPr="00EC02C0" w:rsidRDefault="00EC02C0" w:rsidP="00EC02C0">
            <w:pPr>
              <w:jc w:val="center"/>
              <w:rPr>
                <w:sz w:val="22"/>
                <w:szCs w:val="22"/>
              </w:rPr>
            </w:pPr>
            <w:r w:rsidRPr="00EC02C0">
              <w:rPr>
                <w:sz w:val="22"/>
                <w:szCs w:val="22"/>
              </w:rPr>
              <w:t>22.70</w:t>
            </w:r>
          </w:p>
        </w:tc>
        <w:tc>
          <w:tcPr>
            <w:tcW w:w="1289" w:type="dxa"/>
            <w:tcBorders>
              <w:top w:val="nil"/>
              <w:left w:val="nil"/>
              <w:bottom w:val="single" w:sz="4" w:space="0" w:color="auto"/>
              <w:right w:val="single" w:sz="4" w:space="0" w:color="auto"/>
            </w:tcBorders>
            <w:shd w:val="clear" w:color="auto" w:fill="auto"/>
            <w:noWrap/>
            <w:vAlign w:val="center"/>
            <w:hideMark/>
          </w:tcPr>
          <w:p w14:paraId="65971647" w14:textId="77777777" w:rsidR="00EC02C0" w:rsidRPr="00EC02C0" w:rsidRDefault="00EC02C0" w:rsidP="00EC02C0">
            <w:pPr>
              <w:jc w:val="center"/>
              <w:rPr>
                <w:sz w:val="22"/>
                <w:szCs w:val="22"/>
              </w:rPr>
            </w:pPr>
            <w:r w:rsidRPr="00EC02C0">
              <w:rPr>
                <w:sz w:val="22"/>
                <w:szCs w:val="22"/>
              </w:rPr>
              <w:t>1.435</w:t>
            </w:r>
          </w:p>
        </w:tc>
        <w:tc>
          <w:tcPr>
            <w:tcW w:w="1310" w:type="dxa"/>
            <w:tcBorders>
              <w:top w:val="nil"/>
              <w:left w:val="nil"/>
              <w:bottom w:val="single" w:sz="4" w:space="0" w:color="auto"/>
              <w:right w:val="single" w:sz="4" w:space="0" w:color="auto"/>
            </w:tcBorders>
            <w:shd w:val="clear" w:color="auto" w:fill="auto"/>
            <w:noWrap/>
            <w:vAlign w:val="center"/>
            <w:hideMark/>
          </w:tcPr>
          <w:p w14:paraId="703E82E6" w14:textId="77777777" w:rsidR="00EC02C0" w:rsidRPr="00EC02C0" w:rsidRDefault="00EC02C0" w:rsidP="00EC02C0">
            <w:pPr>
              <w:jc w:val="center"/>
              <w:rPr>
                <w:sz w:val="22"/>
                <w:szCs w:val="22"/>
              </w:rPr>
            </w:pPr>
            <w:r w:rsidRPr="00EC02C0">
              <w:rPr>
                <w:sz w:val="22"/>
                <w:szCs w:val="22"/>
              </w:rPr>
              <w:t>32.57</w:t>
            </w:r>
          </w:p>
        </w:tc>
      </w:tr>
      <w:tr w:rsidR="00EC02C0" w:rsidRPr="00EC02C0" w14:paraId="12D709D2" w14:textId="77777777" w:rsidTr="00EC02C0">
        <w:trPr>
          <w:divId w:val="829827928"/>
          <w:trHeight w:val="66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6588A" w14:textId="77777777" w:rsidR="00EC02C0" w:rsidRPr="00EC02C0" w:rsidRDefault="00EC02C0" w:rsidP="00EC02C0">
            <w:pPr>
              <w:jc w:val="center"/>
              <w:rPr>
                <w:sz w:val="22"/>
                <w:szCs w:val="22"/>
              </w:rPr>
            </w:pPr>
            <w:r w:rsidRPr="00EC02C0">
              <w:rPr>
                <w:sz w:val="22"/>
                <w:szCs w:val="22"/>
              </w:rPr>
              <w:t>20</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166F794E" w14:textId="77777777" w:rsidR="00EC02C0" w:rsidRPr="00EC02C0" w:rsidRDefault="00EC02C0" w:rsidP="00EC02C0">
            <w:pPr>
              <w:jc w:val="center"/>
              <w:rPr>
                <w:sz w:val="22"/>
                <w:szCs w:val="22"/>
              </w:rPr>
            </w:pPr>
            <w:r w:rsidRPr="00EC02C0">
              <w:rPr>
                <w:sz w:val="22"/>
                <w:szCs w:val="22"/>
              </w:rPr>
              <w:t>27-171</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4D8D70A3" w14:textId="77777777" w:rsidR="00EC02C0" w:rsidRPr="00EC02C0" w:rsidRDefault="00EC02C0" w:rsidP="00EC02C0">
            <w:pPr>
              <w:rPr>
                <w:sz w:val="22"/>
                <w:szCs w:val="22"/>
              </w:rPr>
            </w:pPr>
            <w:r w:rsidRPr="00EC02C0">
              <w:rPr>
                <w:sz w:val="22"/>
                <w:szCs w:val="22"/>
              </w:rPr>
              <w:t>Մայթի մանրահատիկ ա/բ  h=3սմ</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46270C1C" w14:textId="77777777" w:rsidR="00EC02C0" w:rsidRPr="00EC02C0" w:rsidRDefault="00EC02C0" w:rsidP="00EC02C0">
            <w:pPr>
              <w:jc w:val="center"/>
              <w:rPr>
                <w:sz w:val="22"/>
                <w:szCs w:val="22"/>
              </w:rPr>
            </w:pPr>
            <w:r w:rsidRPr="00EC02C0">
              <w:rPr>
                <w:sz w:val="22"/>
                <w:szCs w:val="22"/>
              </w:rPr>
              <w:t>100</w:t>
            </w:r>
            <w:r w:rsidRPr="00EC02C0">
              <w:rPr>
                <w:sz w:val="22"/>
                <w:szCs w:val="22"/>
              </w:rPr>
              <w:br/>
              <w:t>մ</w:t>
            </w:r>
            <w:r w:rsidRPr="00EC02C0">
              <w:rPr>
                <w:sz w:val="22"/>
                <w:szCs w:val="22"/>
                <w:vertAlign w:val="superscript"/>
              </w:rPr>
              <w:t>2</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6308616A" w14:textId="77777777" w:rsidR="00EC02C0" w:rsidRPr="00EC02C0" w:rsidRDefault="00EC02C0" w:rsidP="00EC02C0">
            <w:pPr>
              <w:jc w:val="center"/>
              <w:rPr>
                <w:sz w:val="22"/>
                <w:szCs w:val="22"/>
              </w:rPr>
            </w:pPr>
            <w:r w:rsidRPr="00EC02C0">
              <w:rPr>
                <w:sz w:val="22"/>
                <w:szCs w:val="22"/>
              </w:rPr>
              <w:t>0.227</w:t>
            </w:r>
          </w:p>
        </w:tc>
        <w:tc>
          <w:tcPr>
            <w:tcW w:w="1289" w:type="dxa"/>
            <w:tcBorders>
              <w:top w:val="nil"/>
              <w:left w:val="nil"/>
              <w:bottom w:val="single" w:sz="4" w:space="0" w:color="auto"/>
              <w:right w:val="single" w:sz="4" w:space="0" w:color="auto"/>
            </w:tcBorders>
            <w:shd w:val="clear" w:color="auto" w:fill="auto"/>
            <w:noWrap/>
            <w:vAlign w:val="center"/>
            <w:hideMark/>
          </w:tcPr>
          <w:p w14:paraId="538E1824" w14:textId="77777777" w:rsidR="00EC02C0" w:rsidRPr="00EC02C0" w:rsidRDefault="00EC02C0" w:rsidP="00EC02C0">
            <w:pPr>
              <w:jc w:val="center"/>
              <w:rPr>
                <w:sz w:val="22"/>
                <w:szCs w:val="22"/>
              </w:rPr>
            </w:pPr>
            <w:r w:rsidRPr="00EC02C0">
              <w:rPr>
                <w:sz w:val="22"/>
                <w:szCs w:val="22"/>
              </w:rPr>
              <w:t>331.004</w:t>
            </w:r>
          </w:p>
        </w:tc>
        <w:tc>
          <w:tcPr>
            <w:tcW w:w="1310" w:type="dxa"/>
            <w:tcBorders>
              <w:top w:val="nil"/>
              <w:left w:val="nil"/>
              <w:bottom w:val="single" w:sz="4" w:space="0" w:color="auto"/>
              <w:right w:val="single" w:sz="4" w:space="0" w:color="auto"/>
            </w:tcBorders>
            <w:shd w:val="clear" w:color="auto" w:fill="auto"/>
            <w:noWrap/>
            <w:vAlign w:val="center"/>
            <w:hideMark/>
          </w:tcPr>
          <w:p w14:paraId="0D4107DB" w14:textId="77777777" w:rsidR="00EC02C0" w:rsidRPr="00EC02C0" w:rsidRDefault="00EC02C0" w:rsidP="00EC02C0">
            <w:pPr>
              <w:jc w:val="center"/>
              <w:rPr>
                <w:sz w:val="22"/>
                <w:szCs w:val="22"/>
              </w:rPr>
            </w:pPr>
            <w:r w:rsidRPr="00EC02C0">
              <w:rPr>
                <w:sz w:val="22"/>
                <w:szCs w:val="22"/>
              </w:rPr>
              <w:t>75.14</w:t>
            </w:r>
          </w:p>
        </w:tc>
      </w:tr>
      <w:tr w:rsidR="00EC02C0" w:rsidRPr="00EC02C0" w14:paraId="00DBB09C" w14:textId="77777777" w:rsidTr="00EC02C0">
        <w:trPr>
          <w:divId w:val="829827928"/>
          <w:trHeight w:val="960"/>
        </w:trPr>
        <w:tc>
          <w:tcPr>
            <w:tcW w:w="643" w:type="dxa"/>
            <w:tcBorders>
              <w:top w:val="nil"/>
              <w:left w:val="single" w:sz="4" w:space="0" w:color="auto"/>
              <w:bottom w:val="nil"/>
              <w:right w:val="single" w:sz="4" w:space="0" w:color="auto"/>
            </w:tcBorders>
            <w:shd w:val="clear" w:color="auto" w:fill="auto"/>
            <w:noWrap/>
            <w:vAlign w:val="center"/>
            <w:hideMark/>
          </w:tcPr>
          <w:p w14:paraId="5EA065AD" w14:textId="77777777" w:rsidR="00EC02C0" w:rsidRPr="00EC02C0" w:rsidRDefault="00EC02C0" w:rsidP="00EC02C0">
            <w:pPr>
              <w:jc w:val="center"/>
              <w:rPr>
                <w:sz w:val="22"/>
                <w:szCs w:val="22"/>
              </w:rPr>
            </w:pPr>
            <w:r w:rsidRPr="00EC02C0">
              <w:rPr>
                <w:sz w:val="22"/>
                <w:szCs w:val="22"/>
              </w:rPr>
              <w:t>21</w:t>
            </w:r>
          </w:p>
        </w:tc>
        <w:tc>
          <w:tcPr>
            <w:tcW w:w="996" w:type="dxa"/>
            <w:tcBorders>
              <w:top w:val="nil"/>
              <w:left w:val="nil"/>
              <w:bottom w:val="nil"/>
              <w:right w:val="single" w:sz="4" w:space="0" w:color="auto"/>
            </w:tcBorders>
            <w:shd w:val="clear" w:color="auto" w:fill="auto"/>
            <w:vAlign w:val="center"/>
            <w:hideMark/>
          </w:tcPr>
          <w:p w14:paraId="4A697404" w14:textId="77777777" w:rsidR="00EC02C0" w:rsidRPr="00EC02C0" w:rsidRDefault="00EC02C0" w:rsidP="00EC02C0">
            <w:pPr>
              <w:jc w:val="center"/>
              <w:rPr>
                <w:sz w:val="22"/>
                <w:szCs w:val="22"/>
              </w:rPr>
            </w:pPr>
            <w:r w:rsidRPr="00EC02C0">
              <w:rPr>
                <w:sz w:val="22"/>
                <w:szCs w:val="22"/>
              </w:rPr>
              <w:t>8-163</w:t>
            </w:r>
          </w:p>
        </w:tc>
        <w:tc>
          <w:tcPr>
            <w:tcW w:w="4008" w:type="dxa"/>
            <w:tcBorders>
              <w:top w:val="nil"/>
              <w:left w:val="nil"/>
              <w:bottom w:val="nil"/>
              <w:right w:val="single" w:sz="4" w:space="0" w:color="auto"/>
            </w:tcBorders>
            <w:shd w:val="clear" w:color="auto" w:fill="auto"/>
            <w:vAlign w:val="center"/>
            <w:hideMark/>
          </w:tcPr>
          <w:p w14:paraId="4A9492F2" w14:textId="77777777" w:rsidR="00EC02C0" w:rsidRPr="00EC02C0" w:rsidRDefault="00EC02C0" w:rsidP="00EC02C0">
            <w:pPr>
              <w:rPr>
                <w:sz w:val="22"/>
                <w:szCs w:val="22"/>
              </w:rPr>
            </w:pPr>
            <w:r w:rsidRPr="00EC02C0">
              <w:rPr>
                <w:sz w:val="22"/>
                <w:szCs w:val="22"/>
              </w:rPr>
              <w:t>Ապամոնտաճվող դռան մասում տուֆ քարով պատի շար 40սմ հաստությամբ</w:t>
            </w:r>
          </w:p>
        </w:tc>
        <w:tc>
          <w:tcPr>
            <w:tcW w:w="1092" w:type="dxa"/>
            <w:tcBorders>
              <w:top w:val="nil"/>
              <w:left w:val="nil"/>
              <w:bottom w:val="nil"/>
              <w:right w:val="single" w:sz="4" w:space="0" w:color="auto"/>
            </w:tcBorders>
            <w:shd w:val="clear" w:color="auto" w:fill="auto"/>
            <w:vAlign w:val="center"/>
            <w:hideMark/>
          </w:tcPr>
          <w:p w14:paraId="40D6316B"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nil"/>
              <w:right w:val="single" w:sz="4" w:space="0" w:color="auto"/>
            </w:tcBorders>
            <w:shd w:val="clear" w:color="auto" w:fill="auto"/>
            <w:noWrap/>
            <w:vAlign w:val="center"/>
            <w:hideMark/>
          </w:tcPr>
          <w:p w14:paraId="7432B819" w14:textId="77777777" w:rsidR="00EC02C0" w:rsidRPr="00EC02C0" w:rsidRDefault="00EC02C0" w:rsidP="00EC02C0">
            <w:pPr>
              <w:jc w:val="center"/>
              <w:rPr>
                <w:sz w:val="22"/>
                <w:szCs w:val="22"/>
              </w:rPr>
            </w:pPr>
            <w:r w:rsidRPr="00EC02C0">
              <w:rPr>
                <w:sz w:val="22"/>
                <w:szCs w:val="22"/>
              </w:rPr>
              <w:t>0.80</w:t>
            </w:r>
          </w:p>
        </w:tc>
        <w:tc>
          <w:tcPr>
            <w:tcW w:w="1289" w:type="dxa"/>
            <w:tcBorders>
              <w:top w:val="nil"/>
              <w:left w:val="nil"/>
              <w:bottom w:val="single" w:sz="4" w:space="0" w:color="auto"/>
              <w:right w:val="single" w:sz="4" w:space="0" w:color="auto"/>
            </w:tcBorders>
            <w:shd w:val="clear" w:color="auto" w:fill="auto"/>
            <w:noWrap/>
            <w:vAlign w:val="center"/>
            <w:hideMark/>
          </w:tcPr>
          <w:p w14:paraId="58CD9C4E" w14:textId="77777777" w:rsidR="00EC02C0" w:rsidRPr="00EC02C0" w:rsidRDefault="00EC02C0" w:rsidP="00EC02C0">
            <w:pPr>
              <w:jc w:val="center"/>
              <w:rPr>
                <w:sz w:val="22"/>
                <w:szCs w:val="22"/>
              </w:rPr>
            </w:pPr>
            <w:r w:rsidRPr="00EC02C0">
              <w:rPr>
                <w:sz w:val="22"/>
                <w:szCs w:val="22"/>
              </w:rPr>
              <w:t>34.348</w:t>
            </w:r>
          </w:p>
        </w:tc>
        <w:tc>
          <w:tcPr>
            <w:tcW w:w="1310" w:type="dxa"/>
            <w:tcBorders>
              <w:top w:val="nil"/>
              <w:left w:val="nil"/>
              <w:bottom w:val="single" w:sz="4" w:space="0" w:color="auto"/>
              <w:right w:val="single" w:sz="4" w:space="0" w:color="auto"/>
            </w:tcBorders>
            <w:shd w:val="clear" w:color="auto" w:fill="auto"/>
            <w:noWrap/>
            <w:vAlign w:val="center"/>
            <w:hideMark/>
          </w:tcPr>
          <w:p w14:paraId="62F234AD" w14:textId="77777777" w:rsidR="00EC02C0" w:rsidRPr="00EC02C0" w:rsidRDefault="00EC02C0" w:rsidP="00EC02C0">
            <w:pPr>
              <w:jc w:val="center"/>
              <w:rPr>
                <w:sz w:val="22"/>
                <w:szCs w:val="22"/>
              </w:rPr>
            </w:pPr>
            <w:r w:rsidRPr="00EC02C0">
              <w:rPr>
                <w:sz w:val="22"/>
                <w:szCs w:val="22"/>
              </w:rPr>
              <w:t>27.48</w:t>
            </w:r>
          </w:p>
        </w:tc>
      </w:tr>
      <w:tr w:rsidR="00EC02C0" w:rsidRPr="00EC02C0" w14:paraId="0E8A5E35" w14:textId="77777777" w:rsidTr="00EC02C0">
        <w:trPr>
          <w:divId w:val="829827928"/>
          <w:trHeight w:val="6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30965" w14:textId="77777777" w:rsidR="00EC02C0" w:rsidRPr="00EC02C0" w:rsidRDefault="00EC02C0" w:rsidP="00EC02C0">
            <w:pPr>
              <w:jc w:val="center"/>
              <w:rPr>
                <w:sz w:val="22"/>
                <w:szCs w:val="22"/>
              </w:rPr>
            </w:pPr>
            <w:r w:rsidRPr="00EC02C0">
              <w:rPr>
                <w:sz w:val="22"/>
                <w:szCs w:val="22"/>
              </w:rPr>
              <w:t>22</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005C2E6E" w14:textId="77777777" w:rsidR="00EC02C0" w:rsidRPr="00EC02C0" w:rsidRDefault="00EC02C0" w:rsidP="00EC02C0">
            <w:pPr>
              <w:jc w:val="center"/>
              <w:rPr>
                <w:sz w:val="22"/>
                <w:szCs w:val="22"/>
              </w:rPr>
            </w:pPr>
            <w:r w:rsidRPr="00EC02C0">
              <w:rPr>
                <w:sz w:val="22"/>
                <w:szCs w:val="22"/>
              </w:rPr>
              <w:t>6-168</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6B6DDC8E" w14:textId="77777777" w:rsidR="00EC02C0" w:rsidRPr="00EC02C0" w:rsidRDefault="00EC02C0" w:rsidP="00EC02C0">
            <w:pPr>
              <w:rPr>
                <w:sz w:val="22"/>
                <w:szCs w:val="22"/>
              </w:rPr>
            </w:pPr>
            <w:r w:rsidRPr="00EC02C0">
              <w:rPr>
                <w:sz w:val="22"/>
                <w:szCs w:val="22"/>
              </w:rPr>
              <w:t xml:space="preserve">Միաձույլ ե/բ գոտու իրականացում B20 դասի բետոնով </w:t>
            </w:r>
          </w:p>
        </w:tc>
        <w:tc>
          <w:tcPr>
            <w:tcW w:w="1092" w:type="dxa"/>
            <w:tcBorders>
              <w:top w:val="single" w:sz="4" w:space="0" w:color="auto"/>
              <w:left w:val="nil"/>
              <w:bottom w:val="single" w:sz="4" w:space="0" w:color="auto"/>
              <w:right w:val="single" w:sz="4" w:space="0" w:color="auto"/>
            </w:tcBorders>
            <w:shd w:val="clear" w:color="auto" w:fill="auto"/>
            <w:noWrap/>
            <w:vAlign w:val="center"/>
            <w:hideMark/>
          </w:tcPr>
          <w:p w14:paraId="70B32AAF"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24796C32" w14:textId="77777777" w:rsidR="00EC02C0" w:rsidRPr="00EC02C0" w:rsidRDefault="00EC02C0" w:rsidP="00EC02C0">
            <w:pPr>
              <w:jc w:val="center"/>
              <w:rPr>
                <w:sz w:val="22"/>
                <w:szCs w:val="22"/>
              </w:rPr>
            </w:pPr>
            <w:r w:rsidRPr="00EC02C0">
              <w:rPr>
                <w:sz w:val="22"/>
                <w:szCs w:val="22"/>
              </w:rPr>
              <w:t>12.00</w:t>
            </w:r>
          </w:p>
        </w:tc>
        <w:tc>
          <w:tcPr>
            <w:tcW w:w="1289" w:type="dxa"/>
            <w:tcBorders>
              <w:top w:val="nil"/>
              <w:left w:val="nil"/>
              <w:bottom w:val="single" w:sz="4" w:space="0" w:color="auto"/>
              <w:right w:val="single" w:sz="4" w:space="0" w:color="auto"/>
            </w:tcBorders>
            <w:shd w:val="clear" w:color="auto" w:fill="auto"/>
            <w:noWrap/>
            <w:vAlign w:val="center"/>
            <w:hideMark/>
          </w:tcPr>
          <w:p w14:paraId="61386DF0" w14:textId="77777777" w:rsidR="00EC02C0" w:rsidRPr="00EC02C0" w:rsidRDefault="00EC02C0" w:rsidP="00EC02C0">
            <w:pPr>
              <w:jc w:val="center"/>
              <w:rPr>
                <w:sz w:val="22"/>
                <w:szCs w:val="22"/>
              </w:rPr>
            </w:pPr>
            <w:r w:rsidRPr="00EC02C0">
              <w:rPr>
                <w:sz w:val="22"/>
                <w:szCs w:val="22"/>
              </w:rPr>
              <w:t>81.646</w:t>
            </w:r>
          </w:p>
        </w:tc>
        <w:tc>
          <w:tcPr>
            <w:tcW w:w="1310" w:type="dxa"/>
            <w:tcBorders>
              <w:top w:val="nil"/>
              <w:left w:val="nil"/>
              <w:bottom w:val="single" w:sz="4" w:space="0" w:color="auto"/>
              <w:right w:val="single" w:sz="4" w:space="0" w:color="auto"/>
            </w:tcBorders>
            <w:shd w:val="clear" w:color="auto" w:fill="auto"/>
            <w:noWrap/>
            <w:vAlign w:val="center"/>
            <w:hideMark/>
          </w:tcPr>
          <w:p w14:paraId="4CDE7DBB" w14:textId="77777777" w:rsidR="00EC02C0" w:rsidRPr="00EC02C0" w:rsidRDefault="00EC02C0" w:rsidP="00EC02C0">
            <w:pPr>
              <w:jc w:val="center"/>
              <w:rPr>
                <w:sz w:val="22"/>
                <w:szCs w:val="22"/>
              </w:rPr>
            </w:pPr>
            <w:r w:rsidRPr="00EC02C0">
              <w:rPr>
                <w:sz w:val="22"/>
                <w:szCs w:val="22"/>
              </w:rPr>
              <w:t>979.75</w:t>
            </w:r>
          </w:p>
        </w:tc>
      </w:tr>
      <w:tr w:rsidR="00EC02C0" w:rsidRPr="00EC02C0" w14:paraId="076E9609" w14:textId="77777777" w:rsidTr="00EC02C0">
        <w:trPr>
          <w:divId w:val="829827928"/>
          <w:trHeight w:val="67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6D4CC09D" w14:textId="77777777" w:rsidR="00EC02C0" w:rsidRPr="00EC02C0" w:rsidRDefault="00EC02C0" w:rsidP="00EC02C0">
            <w:pPr>
              <w:jc w:val="center"/>
              <w:rPr>
                <w:sz w:val="22"/>
                <w:szCs w:val="22"/>
              </w:rPr>
            </w:pPr>
            <w:r w:rsidRPr="00EC02C0">
              <w:rPr>
                <w:sz w:val="22"/>
                <w:szCs w:val="22"/>
              </w:rPr>
              <w:t>23</w:t>
            </w:r>
          </w:p>
        </w:tc>
        <w:tc>
          <w:tcPr>
            <w:tcW w:w="996" w:type="dxa"/>
            <w:tcBorders>
              <w:top w:val="nil"/>
              <w:left w:val="nil"/>
              <w:bottom w:val="single" w:sz="4" w:space="0" w:color="auto"/>
              <w:right w:val="single" w:sz="4" w:space="0" w:color="auto"/>
            </w:tcBorders>
            <w:shd w:val="clear" w:color="auto" w:fill="auto"/>
            <w:vAlign w:val="center"/>
            <w:hideMark/>
          </w:tcPr>
          <w:p w14:paraId="34862B11"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1A2EF189" w14:textId="77777777" w:rsidR="00EC02C0" w:rsidRPr="00EC02C0" w:rsidRDefault="00EC02C0" w:rsidP="00EC02C0">
            <w:pPr>
              <w:rPr>
                <w:sz w:val="22"/>
                <w:szCs w:val="22"/>
              </w:rPr>
            </w:pPr>
            <w:r w:rsidRPr="00EC02C0">
              <w:rPr>
                <w:sz w:val="22"/>
                <w:szCs w:val="22"/>
              </w:rPr>
              <w:t>Ամրան A240c  Ø8մմ</w:t>
            </w:r>
          </w:p>
        </w:tc>
        <w:tc>
          <w:tcPr>
            <w:tcW w:w="1092" w:type="dxa"/>
            <w:tcBorders>
              <w:top w:val="nil"/>
              <w:left w:val="nil"/>
              <w:bottom w:val="single" w:sz="4" w:space="0" w:color="auto"/>
              <w:right w:val="single" w:sz="4" w:space="0" w:color="auto"/>
            </w:tcBorders>
            <w:shd w:val="clear" w:color="auto" w:fill="auto"/>
            <w:vAlign w:val="center"/>
            <w:hideMark/>
          </w:tcPr>
          <w:p w14:paraId="15F4DDC1"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6DEBE571" w14:textId="77777777" w:rsidR="00EC02C0" w:rsidRPr="00EC02C0" w:rsidRDefault="00EC02C0" w:rsidP="00EC02C0">
            <w:pPr>
              <w:jc w:val="center"/>
              <w:rPr>
                <w:sz w:val="22"/>
                <w:szCs w:val="22"/>
              </w:rPr>
            </w:pPr>
            <w:r w:rsidRPr="00EC02C0">
              <w:rPr>
                <w:sz w:val="22"/>
                <w:szCs w:val="22"/>
              </w:rPr>
              <w:t>0.256</w:t>
            </w:r>
          </w:p>
        </w:tc>
        <w:tc>
          <w:tcPr>
            <w:tcW w:w="1289" w:type="dxa"/>
            <w:tcBorders>
              <w:top w:val="nil"/>
              <w:left w:val="nil"/>
              <w:bottom w:val="single" w:sz="4" w:space="0" w:color="auto"/>
              <w:right w:val="single" w:sz="4" w:space="0" w:color="auto"/>
            </w:tcBorders>
            <w:shd w:val="clear" w:color="auto" w:fill="auto"/>
            <w:noWrap/>
            <w:vAlign w:val="center"/>
            <w:hideMark/>
          </w:tcPr>
          <w:p w14:paraId="0DCDFFF6" w14:textId="77777777" w:rsidR="00EC02C0" w:rsidRPr="00EC02C0" w:rsidRDefault="00EC02C0" w:rsidP="00EC02C0">
            <w:pPr>
              <w:jc w:val="center"/>
              <w:rPr>
                <w:sz w:val="22"/>
                <w:szCs w:val="22"/>
              </w:rPr>
            </w:pPr>
            <w:r w:rsidRPr="00EC02C0">
              <w:rPr>
                <w:sz w:val="22"/>
                <w:szCs w:val="22"/>
              </w:rPr>
              <w:t>326.305</w:t>
            </w:r>
          </w:p>
        </w:tc>
        <w:tc>
          <w:tcPr>
            <w:tcW w:w="1310" w:type="dxa"/>
            <w:tcBorders>
              <w:top w:val="nil"/>
              <w:left w:val="nil"/>
              <w:bottom w:val="single" w:sz="4" w:space="0" w:color="auto"/>
              <w:right w:val="single" w:sz="4" w:space="0" w:color="auto"/>
            </w:tcBorders>
            <w:shd w:val="clear" w:color="auto" w:fill="auto"/>
            <w:noWrap/>
            <w:vAlign w:val="center"/>
            <w:hideMark/>
          </w:tcPr>
          <w:p w14:paraId="32E14707" w14:textId="77777777" w:rsidR="00EC02C0" w:rsidRPr="00EC02C0" w:rsidRDefault="00EC02C0" w:rsidP="00EC02C0">
            <w:pPr>
              <w:jc w:val="center"/>
              <w:rPr>
                <w:sz w:val="22"/>
                <w:szCs w:val="22"/>
              </w:rPr>
            </w:pPr>
            <w:r w:rsidRPr="00EC02C0">
              <w:rPr>
                <w:sz w:val="22"/>
                <w:szCs w:val="22"/>
              </w:rPr>
              <w:t>83.53</w:t>
            </w:r>
          </w:p>
        </w:tc>
      </w:tr>
      <w:tr w:rsidR="00EC02C0" w:rsidRPr="00EC02C0" w14:paraId="53923638"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87E9D7A" w14:textId="77777777" w:rsidR="00EC02C0" w:rsidRPr="00EC02C0" w:rsidRDefault="00EC02C0" w:rsidP="00EC02C0">
            <w:pPr>
              <w:jc w:val="center"/>
              <w:rPr>
                <w:sz w:val="22"/>
                <w:szCs w:val="22"/>
              </w:rPr>
            </w:pPr>
            <w:r w:rsidRPr="00EC02C0">
              <w:rPr>
                <w:sz w:val="22"/>
                <w:szCs w:val="22"/>
              </w:rPr>
              <w:t>24</w:t>
            </w:r>
          </w:p>
        </w:tc>
        <w:tc>
          <w:tcPr>
            <w:tcW w:w="996" w:type="dxa"/>
            <w:tcBorders>
              <w:top w:val="nil"/>
              <w:left w:val="nil"/>
              <w:bottom w:val="single" w:sz="4" w:space="0" w:color="auto"/>
              <w:right w:val="single" w:sz="4" w:space="0" w:color="auto"/>
            </w:tcBorders>
            <w:shd w:val="clear" w:color="auto" w:fill="auto"/>
            <w:vAlign w:val="center"/>
            <w:hideMark/>
          </w:tcPr>
          <w:p w14:paraId="6C6C32BA"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0DE2E882" w14:textId="77777777" w:rsidR="00EC02C0" w:rsidRPr="00EC02C0" w:rsidRDefault="00EC02C0" w:rsidP="00EC02C0">
            <w:pPr>
              <w:rPr>
                <w:sz w:val="22"/>
                <w:szCs w:val="22"/>
              </w:rPr>
            </w:pPr>
            <w:r w:rsidRPr="00EC02C0">
              <w:rPr>
                <w:sz w:val="22"/>
                <w:szCs w:val="22"/>
              </w:rPr>
              <w:t>Ամրան A500c Ø12մմ</w:t>
            </w:r>
          </w:p>
        </w:tc>
        <w:tc>
          <w:tcPr>
            <w:tcW w:w="1092" w:type="dxa"/>
            <w:tcBorders>
              <w:top w:val="nil"/>
              <w:left w:val="nil"/>
              <w:bottom w:val="single" w:sz="4" w:space="0" w:color="auto"/>
              <w:right w:val="single" w:sz="4" w:space="0" w:color="auto"/>
            </w:tcBorders>
            <w:shd w:val="clear" w:color="auto" w:fill="auto"/>
            <w:vAlign w:val="center"/>
            <w:hideMark/>
          </w:tcPr>
          <w:p w14:paraId="54FE7C19"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41EB9FC0" w14:textId="77777777" w:rsidR="00EC02C0" w:rsidRPr="00EC02C0" w:rsidRDefault="00EC02C0" w:rsidP="00EC02C0">
            <w:pPr>
              <w:jc w:val="center"/>
              <w:rPr>
                <w:sz w:val="22"/>
                <w:szCs w:val="22"/>
              </w:rPr>
            </w:pPr>
            <w:r w:rsidRPr="00EC02C0">
              <w:rPr>
                <w:sz w:val="22"/>
                <w:szCs w:val="22"/>
              </w:rPr>
              <w:t>0.590</w:t>
            </w:r>
          </w:p>
        </w:tc>
        <w:tc>
          <w:tcPr>
            <w:tcW w:w="1289" w:type="dxa"/>
            <w:tcBorders>
              <w:top w:val="nil"/>
              <w:left w:val="nil"/>
              <w:bottom w:val="single" w:sz="4" w:space="0" w:color="auto"/>
              <w:right w:val="single" w:sz="4" w:space="0" w:color="auto"/>
            </w:tcBorders>
            <w:shd w:val="clear" w:color="auto" w:fill="auto"/>
            <w:noWrap/>
            <w:vAlign w:val="center"/>
            <w:hideMark/>
          </w:tcPr>
          <w:p w14:paraId="075C6C55" w14:textId="77777777" w:rsidR="00EC02C0" w:rsidRPr="00EC02C0" w:rsidRDefault="00EC02C0" w:rsidP="00EC02C0">
            <w:pPr>
              <w:jc w:val="center"/>
              <w:rPr>
                <w:sz w:val="22"/>
                <w:szCs w:val="22"/>
              </w:rPr>
            </w:pPr>
            <w:r w:rsidRPr="00EC02C0">
              <w:rPr>
                <w:sz w:val="22"/>
                <w:szCs w:val="22"/>
              </w:rPr>
              <w:t>313.745</w:t>
            </w:r>
          </w:p>
        </w:tc>
        <w:tc>
          <w:tcPr>
            <w:tcW w:w="1310" w:type="dxa"/>
            <w:tcBorders>
              <w:top w:val="nil"/>
              <w:left w:val="nil"/>
              <w:bottom w:val="single" w:sz="4" w:space="0" w:color="auto"/>
              <w:right w:val="single" w:sz="4" w:space="0" w:color="auto"/>
            </w:tcBorders>
            <w:shd w:val="clear" w:color="auto" w:fill="auto"/>
            <w:noWrap/>
            <w:vAlign w:val="center"/>
            <w:hideMark/>
          </w:tcPr>
          <w:p w14:paraId="7FB4BBB6" w14:textId="77777777" w:rsidR="00EC02C0" w:rsidRPr="00EC02C0" w:rsidRDefault="00EC02C0" w:rsidP="00EC02C0">
            <w:pPr>
              <w:jc w:val="center"/>
              <w:rPr>
                <w:sz w:val="22"/>
                <w:szCs w:val="22"/>
              </w:rPr>
            </w:pPr>
            <w:r w:rsidRPr="00EC02C0">
              <w:rPr>
                <w:sz w:val="22"/>
                <w:szCs w:val="22"/>
              </w:rPr>
              <w:t>185.11</w:t>
            </w:r>
          </w:p>
        </w:tc>
      </w:tr>
      <w:tr w:rsidR="00EC02C0" w:rsidRPr="00EC02C0" w14:paraId="4788C6DC" w14:textId="77777777" w:rsidTr="00EC02C0">
        <w:trPr>
          <w:divId w:val="829827928"/>
          <w:trHeight w:val="615"/>
        </w:trPr>
        <w:tc>
          <w:tcPr>
            <w:tcW w:w="643" w:type="dxa"/>
            <w:tcBorders>
              <w:top w:val="nil"/>
              <w:left w:val="single" w:sz="4" w:space="0" w:color="auto"/>
              <w:bottom w:val="nil"/>
              <w:right w:val="single" w:sz="4" w:space="0" w:color="auto"/>
            </w:tcBorders>
            <w:shd w:val="clear" w:color="auto" w:fill="auto"/>
            <w:noWrap/>
            <w:vAlign w:val="center"/>
            <w:hideMark/>
          </w:tcPr>
          <w:p w14:paraId="2B36DAFC" w14:textId="77777777" w:rsidR="00EC02C0" w:rsidRPr="00EC02C0" w:rsidRDefault="00EC02C0" w:rsidP="00EC02C0">
            <w:pPr>
              <w:jc w:val="center"/>
              <w:rPr>
                <w:sz w:val="22"/>
                <w:szCs w:val="22"/>
              </w:rPr>
            </w:pPr>
            <w:r w:rsidRPr="00EC02C0">
              <w:rPr>
                <w:sz w:val="22"/>
                <w:szCs w:val="22"/>
              </w:rPr>
              <w:t>25</w:t>
            </w:r>
          </w:p>
        </w:tc>
        <w:tc>
          <w:tcPr>
            <w:tcW w:w="996" w:type="dxa"/>
            <w:tcBorders>
              <w:top w:val="nil"/>
              <w:left w:val="nil"/>
              <w:bottom w:val="nil"/>
              <w:right w:val="single" w:sz="4" w:space="0" w:color="auto"/>
            </w:tcBorders>
            <w:shd w:val="clear" w:color="auto" w:fill="auto"/>
            <w:noWrap/>
            <w:vAlign w:val="center"/>
            <w:hideMark/>
          </w:tcPr>
          <w:p w14:paraId="727BCAD0" w14:textId="77777777" w:rsidR="00EC02C0" w:rsidRPr="00EC02C0" w:rsidRDefault="00EC02C0" w:rsidP="00EC02C0">
            <w:pPr>
              <w:jc w:val="center"/>
              <w:rPr>
                <w:sz w:val="22"/>
                <w:szCs w:val="22"/>
              </w:rPr>
            </w:pPr>
            <w:r w:rsidRPr="00EC02C0">
              <w:rPr>
                <w:sz w:val="22"/>
                <w:szCs w:val="22"/>
              </w:rPr>
              <w:t>15-256</w:t>
            </w:r>
          </w:p>
        </w:tc>
        <w:tc>
          <w:tcPr>
            <w:tcW w:w="4008" w:type="dxa"/>
            <w:tcBorders>
              <w:top w:val="nil"/>
              <w:left w:val="nil"/>
              <w:bottom w:val="nil"/>
              <w:right w:val="single" w:sz="4" w:space="0" w:color="auto"/>
            </w:tcBorders>
            <w:shd w:val="clear" w:color="auto" w:fill="auto"/>
            <w:vAlign w:val="center"/>
            <w:hideMark/>
          </w:tcPr>
          <w:p w14:paraId="12208287" w14:textId="77777777" w:rsidR="00EC02C0" w:rsidRPr="00EC02C0" w:rsidRDefault="00EC02C0" w:rsidP="00EC02C0">
            <w:pPr>
              <w:rPr>
                <w:sz w:val="22"/>
                <w:szCs w:val="22"/>
              </w:rPr>
            </w:pPr>
            <w:r w:rsidRPr="00EC02C0">
              <w:rPr>
                <w:sz w:val="22"/>
                <w:szCs w:val="22"/>
              </w:rPr>
              <w:t>Պատերի ցեմ.ավազե սվաղ ցանցի վրա</w:t>
            </w:r>
          </w:p>
        </w:tc>
        <w:tc>
          <w:tcPr>
            <w:tcW w:w="1092" w:type="dxa"/>
            <w:tcBorders>
              <w:top w:val="nil"/>
              <w:left w:val="nil"/>
              <w:bottom w:val="nil"/>
              <w:right w:val="single" w:sz="4" w:space="0" w:color="auto"/>
            </w:tcBorders>
            <w:shd w:val="clear" w:color="auto" w:fill="auto"/>
            <w:vAlign w:val="center"/>
            <w:hideMark/>
          </w:tcPr>
          <w:p w14:paraId="043C3D5A"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2</w:t>
            </w:r>
          </w:p>
        </w:tc>
        <w:tc>
          <w:tcPr>
            <w:tcW w:w="1082" w:type="dxa"/>
            <w:tcBorders>
              <w:top w:val="nil"/>
              <w:left w:val="nil"/>
              <w:bottom w:val="nil"/>
              <w:right w:val="single" w:sz="4" w:space="0" w:color="auto"/>
            </w:tcBorders>
            <w:shd w:val="clear" w:color="auto" w:fill="auto"/>
            <w:noWrap/>
            <w:vAlign w:val="center"/>
            <w:hideMark/>
          </w:tcPr>
          <w:p w14:paraId="160A640A" w14:textId="77777777" w:rsidR="00EC02C0" w:rsidRPr="00EC02C0" w:rsidRDefault="00EC02C0" w:rsidP="00EC02C0">
            <w:pPr>
              <w:jc w:val="center"/>
              <w:rPr>
                <w:sz w:val="22"/>
                <w:szCs w:val="22"/>
              </w:rPr>
            </w:pPr>
            <w:r w:rsidRPr="00EC02C0">
              <w:rPr>
                <w:sz w:val="22"/>
                <w:szCs w:val="22"/>
              </w:rPr>
              <w:t>70.00</w:t>
            </w:r>
          </w:p>
        </w:tc>
        <w:tc>
          <w:tcPr>
            <w:tcW w:w="1289" w:type="dxa"/>
            <w:tcBorders>
              <w:top w:val="nil"/>
              <w:left w:val="nil"/>
              <w:bottom w:val="single" w:sz="4" w:space="0" w:color="auto"/>
              <w:right w:val="single" w:sz="4" w:space="0" w:color="auto"/>
            </w:tcBorders>
            <w:shd w:val="clear" w:color="auto" w:fill="auto"/>
            <w:noWrap/>
            <w:vAlign w:val="center"/>
            <w:hideMark/>
          </w:tcPr>
          <w:p w14:paraId="27AC8BE8" w14:textId="77777777" w:rsidR="00EC02C0" w:rsidRPr="00EC02C0" w:rsidRDefault="00EC02C0" w:rsidP="00EC02C0">
            <w:pPr>
              <w:jc w:val="center"/>
              <w:rPr>
                <w:sz w:val="22"/>
                <w:szCs w:val="22"/>
              </w:rPr>
            </w:pPr>
            <w:r w:rsidRPr="00EC02C0">
              <w:rPr>
                <w:sz w:val="22"/>
                <w:szCs w:val="22"/>
              </w:rPr>
              <w:t>3.374</w:t>
            </w:r>
          </w:p>
        </w:tc>
        <w:tc>
          <w:tcPr>
            <w:tcW w:w="1310" w:type="dxa"/>
            <w:tcBorders>
              <w:top w:val="nil"/>
              <w:left w:val="nil"/>
              <w:bottom w:val="single" w:sz="4" w:space="0" w:color="auto"/>
              <w:right w:val="single" w:sz="4" w:space="0" w:color="auto"/>
            </w:tcBorders>
            <w:shd w:val="clear" w:color="auto" w:fill="auto"/>
            <w:noWrap/>
            <w:vAlign w:val="center"/>
            <w:hideMark/>
          </w:tcPr>
          <w:p w14:paraId="21800692" w14:textId="77777777" w:rsidR="00EC02C0" w:rsidRPr="00EC02C0" w:rsidRDefault="00EC02C0" w:rsidP="00EC02C0">
            <w:pPr>
              <w:jc w:val="center"/>
              <w:rPr>
                <w:sz w:val="22"/>
                <w:szCs w:val="22"/>
              </w:rPr>
            </w:pPr>
            <w:r w:rsidRPr="00EC02C0">
              <w:rPr>
                <w:sz w:val="22"/>
                <w:szCs w:val="22"/>
              </w:rPr>
              <w:t>236.19</w:t>
            </w:r>
          </w:p>
        </w:tc>
      </w:tr>
      <w:tr w:rsidR="00EC02C0" w:rsidRPr="00EC02C0" w14:paraId="724470E1" w14:textId="77777777" w:rsidTr="00EC02C0">
        <w:trPr>
          <w:divId w:val="829827928"/>
          <w:trHeight w:val="12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1CC1F" w14:textId="77777777" w:rsidR="00EC02C0" w:rsidRPr="00EC02C0" w:rsidRDefault="00EC02C0" w:rsidP="00EC02C0">
            <w:pPr>
              <w:jc w:val="center"/>
              <w:rPr>
                <w:sz w:val="22"/>
                <w:szCs w:val="22"/>
              </w:rPr>
            </w:pPr>
            <w:r w:rsidRPr="00EC02C0">
              <w:rPr>
                <w:sz w:val="22"/>
                <w:szCs w:val="22"/>
              </w:rPr>
              <w:t>26</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2840B82D" w14:textId="77777777" w:rsidR="00EC02C0" w:rsidRPr="00EC02C0" w:rsidRDefault="00EC02C0" w:rsidP="00EC02C0">
            <w:pPr>
              <w:jc w:val="center"/>
              <w:rPr>
                <w:sz w:val="22"/>
                <w:szCs w:val="22"/>
              </w:rPr>
            </w:pPr>
            <w:r w:rsidRPr="00EC02C0">
              <w:rPr>
                <w:sz w:val="22"/>
                <w:szCs w:val="22"/>
              </w:rPr>
              <w:t>9-122</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55E653F0" w14:textId="77777777" w:rsidR="00EC02C0" w:rsidRPr="00EC02C0" w:rsidRDefault="00EC02C0" w:rsidP="00EC02C0">
            <w:pPr>
              <w:rPr>
                <w:sz w:val="22"/>
                <w:szCs w:val="22"/>
              </w:rPr>
            </w:pPr>
            <w:r w:rsidRPr="00EC02C0">
              <w:rPr>
                <w:sz w:val="22"/>
                <w:szCs w:val="22"/>
              </w:rPr>
              <w:t>Մետաղական դռնակի պատրաստում ՄԴ-1  ուղղանկյուն խողովակներից և թիթեղից, այդ թվում՝</w:t>
            </w:r>
          </w:p>
        </w:tc>
        <w:tc>
          <w:tcPr>
            <w:tcW w:w="1092" w:type="dxa"/>
            <w:tcBorders>
              <w:top w:val="single" w:sz="4" w:space="0" w:color="auto"/>
              <w:left w:val="nil"/>
              <w:bottom w:val="single" w:sz="4" w:space="0" w:color="auto"/>
              <w:right w:val="single" w:sz="4" w:space="0" w:color="auto"/>
            </w:tcBorders>
            <w:shd w:val="clear" w:color="auto" w:fill="auto"/>
            <w:noWrap/>
            <w:vAlign w:val="center"/>
            <w:hideMark/>
          </w:tcPr>
          <w:p w14:paraId="002F03DF" w14:textId="77777777" w:rsidR="00EC02C0" w:rsidRPr="00EC02C0" w:rsidRDefault="00EC02C0" w:rsidP="00EC02C0">
            <w:pPr>
              <w:jc w:val="center"/>
              <w:rPr>
                <w:sz w:val="22"/>
                <w:szCs w:val="22"/>
              </w:rPr>
            </w:pPr>
            <w:r w:rsidRPr="00EC02C0">
              <w:rPr>
                <w:sz w:val="22"/>
                <w:szCs w:val="22"/>
              </w:rPr>
              <w:t>տ</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26B421C8" w14:textId="77777777" w:rsidR="00EC02C0" w:rsidRPr="00EC02C0" w:rsidRDefault="00EC02C0" w:rsidP="00EC02C0">
            <w:pPr>
              <w:jc w:val="center"/>
              <w:rPr>
                <w:sz w:val="22"/>
                <w:szCs w:val="22"/>
              </w:rPr>
            </w:pPr>
            <w:r w:rsidRPr="00EC02C0">
              <w:rPr>
                <w:sz w:val="22"/>
                <w:szCs w:val="22"/>
              </w:rPr>
              <w:t>0.058</w:t>
            </w:r>
          </w:p>
        </w:tc>
        <w:tc>
          <w:tcPr>
            <w:tcW w:w="1289" w:type="dxa"/>
            <w:tcBorders>
              <w:top w:val="nil"/>
              <w:left w:val="nil"/>
              <w:bottom w:val="single" w:sz="4" w:space="0" w:color="auto"/>
              <w:right w:val="single" w:sz="4" w:space="0" w:color="auto"/>
            </w:tcBorders>
            <w:shd w:val="clear" w:color="auto" w:fill="auto"/>
            <w:noWrap/>
            <w:vAlign w:val="center"/>
            <w:hideMark/>
          </w:tcPr>
          <w:p w14:paraId="6780D018" w14:textId="77777777" w:rsidR="00EC02C0" w:rsidRPr="00EC02C0" w:rsidRDefault="00EC02C0" w:rsidP="00EC02C0">
            <w:pPr>
              <w:jc w:val="center"/>
              <w:rPr>
                <w:sz w:val="22"/>
                <w:szCs w:val="22"/>
              </w:rPr>
            </w:pPr>
            <w:r w:rsidRPr="00EC02C0">
              <w:rPr>
                <w:sz w:val="22"/>
                <w:szCs w:val="22"/>
              </w:rPr>
              <w:t>116.336</w:t>
            </w:r>
          </w:p>
        </w:tc>
        <w:tc>
          <w:tcPr>
            <w:tcW w:w="1310" w:type="dxa"/>
            <w:tcBorders>
              <w:top w:val="nil"/>
              <w:left w:val="nil"/>
              <w:bottom w:val="single" w:sz="4" w:space="0" w:color="auto"/>
              <w:right w:val="single" w:sz="4" w:space="0" w:color="auto"/>
            </w:tcBorders>
            <w:shd w:val="clear" w:color="auto" w:fill="auto"/>
            <w:noWrap/>
            <w:vAlign w:val="center"/>
            <w:hideMark/>
          </w:tcPr>
          <w:p w14:paraId="53BC1A29" w14:textId="77777777" w:rsidR="00EC02C0" w:rsidRPr="00EC02C0" w:rsidRDefault="00EC02C0" w:rsidP="00EC02C0">
            <w:pPr>
              <w:jc w:val="center"/>
              <w:rPr>
                <w:sz w:val="22"/>
                <w:szCs w:val="22"/>
              </w:rPr>
            </w:pPr>
            <w:r w:rsidRPr="00EC02C0">
              <w:rPr>
                <w:sz w:val="22"/>
                <w:szCs w:val="22"/>
              </w:rPr>
              <w:t>6.72</w:t>
            </w:r>
          </w:p>
        </w:tc>
      </w:tr>
      <w:tr w:rsidR="00EC02C0" w:rsidRPr="00EC02C0" w14:paraId="304A1641" w14:textId="77777777" w:rsidTr="00EC02C0">
        <w:trPr>
          <w:divId w:val="829827928"/>
          <w:trHeight w:val="96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46AB6DB6" w14:textId="77777777" w:rsidR="00EC02C0" w:rsidRPr="00EC02C0" w:rsidRDefault="00EC02C0" w:rsidP="00EC02C0">
            <w:pPr>
              <w:jc w:val="center"/>
              <w:rPr>
                <w:sz w:val="22"/>
                <w:szCs w:val="22"/>
              </w:rPr>
            </w:pPr>
            <w:r w:rsidRPr="00EC02C0">
              <w:rPr>
                <w:sz w:val="22"/>
                <w:szCs w:val="22"/>
              </w:rPr>
              <w:lastRenderedPageBreak/>
              <w:t>27</w:t>
            </w:r>
          </w:p>
        </w:tc>
        <w:tc>
          <w:tcPr>
            <w:tcW w:w="996" w:type="dxa"/>
            <w:tcBorders>
              <w:top w:val="nil"/>
              <w:left w:val="nil"/>
              <w:bottom w:val="single" w:sz="4" w:space="0" w:color="auto"/>
              <w:right w:val="single" w:sz="4" w:space="0" w:color="auto"/>
            </w:tcBorders>
            <w:shd w:val="clear" w:color="auto" w:fill="auto"/>
            <w:vAlign w:val="center"/>
            <w:hideMark/>
          </w:tcPr>
          <w:p w14:paraId="399CB044"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4B22EFAD" w14:textId="77777777" w:rsidR="00EC02C0" w:rsidRPr="00EC02C0" w:rsidRDefault="00EC02C0" w:rsidP="00EC02C0">
            <w:pPr>
              <w:rPr>
                <w:sz w:val="22"/>
                <w:szCs w:val="22"/>
              </w:rPr>
            </w:pPr>
            <w:r w:rsidRPr="00EC02C0">
              <w:rPr>
                <w:sz w:val="22"/>
                <w:szCs w:val="22"/>
              </w:rPr>
              <w:t>Մետաղական ուղղանկյուն խողովակ․ 80x80x3  7,13կգ</w:t>
            </w:r>
          </w:p>
        </w:tc>
        <w:tc>
          <w:tcPr>
            <w:tcW w:w="1092" w:type="dxa"/>
            <w:tcBorders>
              <w:top w:val="nil"/>
              <w:left w:val="nil"/>
              <w:bottom w:val="single" w:sz="4" w:space="0" w:color="auto"/>
              <w:right w:val="single" w:sz="4" w:space="0" w:color="auto"/>
            </w:tcBorders>
            <w:shd w:val="clear" w:color="auto" w:fill="auto"/>
            <w:vAlign w:val="center"/>
            <w:hideMark/>
          </w:tcPr>
          <w:p w14:paraId="1651AAEC" w14:textId="77777777" w:rsidR="00EC02C0" w:rsidRPr="00EC02C0" w:rsidRDefault="00EC02C0" w:rsidP="00EC02C0">
            <w:pPr>
              <w:jc w:val="center"/>
              <w:rPr>
                <w:sz w:val="22"/>
                <w:szCs w:val="22"/>
              </w:rPr>
            </w:pPr>
            <w:r w:rsidRPr="00EC02C0">
              <w:rPr>
                <w:sz w:val="22"/>
                <w:szCs w:val="22"/>
              </w:rPr>
              <w:t>մ</w:t>
            </w:r>
          </w:p>
        </w:tc>
        <w:tc>
          <w:tcPr>
            <w:tcW w:w="1082" w:type="dxa"/>
            <w:tcBorders>
              <w:top w:val="nil"/>
              <w:left w:val="nil"/>
              <w:bottom w:val="single" w:sz="4" w:space="0" w:color="auto"/>
              <w:right w:val="single" w:sz="4" w:space="0" w:color="auto"/>
            </w:tcBorders>
            <w:shd w:val="clear" w:color="auto" w:fill="auto"/>
            <w:vAlign w:val="center"/>
            <w:hideMark/>
          </w:tcPr>
          <w:p w14:paraId="5616E8DD" w14:textId="77777777" w:rsidR="00EC02C0" w:rsidRPr="00EC02C0" w:rsidRDefault="00EC02C0" w:rsidP="00EC02C0">
            <w:pPr>
              <w:jc w:val="center"/>
              <w:rPr>
                <w:sz w:val="22"/>
                <w:szCs w:val="22"/>
              </w:rPr>
            </w:pPr>
            <w:r w:rsidRPr="00EC02C0">
              <w:rPr>
                <w:sz w:val="22"/>
                <w:szCs w:val="22"/>
              </w:rPr>
              <w:t>4.40</w:t>
            </w:r>
          </w:p>
        </w:tc>
        <w:tc>
          <w:tcPr>
            <w:tcW w:w="1289" w:type="dxa"/>
            <w:tcBorders>
              <w:top w:val="nil"/>
              <w:left w:val="nil"/>
              <w:bottom w:val="single" w:sz="4" w:space="0" w:color="auto"/>
              <w:right w:val="single" w:sz="4" w:space="0" w:color="auto"/>
            </w:tcBorders>
            <w:shd w:val="clear" w:color="auto" w:fill="auto"/>
            <w:noWrap/>
            <w:vAlign w:val="center"/>
            <w:hideMark/>
          </w:tcPr>
          <w:p w14:paraId="47F04AEA" w14:textId="77777777" w:rsidR="00EC02C0" w:rsidRPr="00EC02C0" w:rsidRDefault="00EC02C0" w:rsidP="00EC02C0">
            <w:pPr>
              <w:jc w:val="center"/>
              <w:rPr>
                <w:sz w:val="22"/>
                <w:szCs w:val="22"/>
              </w:rPr>
            </w:pPr>
            <w:r w:rsidRPr="00EC02C0">
              <w:rPr>
                <w:sz w:val="22"/>
                <w:szCs w:val="22"/>
              </w:rPr>
              <w:t>3.313</w:t>
            </w:r>
          </w:p>
        </w:tc>
        <w:tc>
          <w:tcPr>
            <w:tcW w:w="1310" w:type="dxa"/>
            <w:tcBorders>
              <w:top w:val="nil"/>
              <w:left w:val="nil"/>
              <w:bottom w:val="single" w:sz="4" w:space="0" w:color="auto"/>
              <w:right w:val="single" w:sz="4" w:space="0" w:color="auto"/>
            </w:tcBorders>
            <w:shd w:val="clear" w:color="auto" w:fill="auto"/>
            <w:noWrap/>
            <w:vAlign w:val="center"/>
            <w:hideMark/>
          </w:tcPr>
          <w:p w14:paraId="6876CAAC" w14:textId="77777777" w:rsidR="00EC02C0" w:rsidRPr="00EC02C0" w:rsidRDefault="00EC02C0" w:rsidP="00EC02C0">
            <w:pPr>
              <w:jc w:val="center"/>
              <w:rPr>
                <w:sz w:val="22"/>
                <w:szCs w:val="22"/>
              </w:rPr>
            </w:pPr>
            <w:r w:rsidRPr="00EC02C0">
              <w:rPr>
                <w:sz w:val="22"/>
                <w:szCs w:val="22"/>
              </w:rPr>
              <w:t>14.59</w:t>
            </w:r>
          </w:p>
        </w:tc>
      </w:tr>
      <w:tr w:rsidR="00EC02C0" w:rsidRPr="00EC02C0" w14:paraId="6AEE08D8" w14:textId="77777777" w:rsidTr="00EC02C0">
        <w:trPr>
          <w:divId w:val="829827928"/>
          <w:trHeight w:val="96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2544996D" w14:textId="77777777" w:rsidR="00EC02C0" w:rsidRPr="00EC02C0" w:rsidRDefault="00EC02C0" w:rsidP="00EC02C0">
            <w:pPr>
              <w:jc w:val="center"/>
              <w:rPr>
                <w:sz w:val="22"/>
                <w:szCs w:val="22"/>
              </w:rPr>
            </w:pPr>
            <w:r w:rsidRPr="00EC02C0">
              <w:rPr>
                <w:sz w:val="22"/>
                <w:szCs w:val="22"/>
              </w:rPr>
              <w:t>28</w:t>
            </w:r>
          </w:p>
        </w:tc>
        <w:tc>
          <w:tcPr>
            <w:tcW w:w="996" w:type="dxa"/>
            <w:tcBorders>
              <w:top w:val="nil"/>
              <w:left w:val="nil"/>
              <w:bottom w:val="single" w:sz="4" w:space="0" w:color="auto"/>
              <w:right w:val="single" w:sz="4" w:space="0" w:color="auto"/>
            </w:tcBorders>
            <w:shd w:val="clear" w:color="auto" w:fill="auto"/>
            <w:vAlign w:val="center"/>
            <w:hideMark/>
          </w:tcPr>
          <w:p w14:paraId="53BEADF5"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55247528" w14:textId="77777777" w:rsidR="00EC02C0" w:rsidRPr="00EC02C0" w:rsidRDefault="00EC02C0" w:rsidP="00EC02C0">
            <w:pPr>
              <w:rPr>
                <w:sz w:val="22"/>
                <w:szCs w:val="22"/>
              </w:rPr>
            </w:pPr>
            <w:r w:rsidRPr="00EC02C0">
              <w:rPr>
                <w:sz w:val="22"/>
                <w:szCs w:val="22"/>
              </w:rPr>
              <w:t>Մետաղական ուղղանկյուն խողովակ․ 60x40x3  4,3կգ</w:t>
            </w:r>
          </w:p>
        </w:tc>
        <w:tc>
          <w:tcPr>
            <w:tcW w:w="1092" w:type="dxa"/>
            <w:tcBorders>
              <w:top w:val="nil"/>
              <w:left w:val="nil"/>
              <w:bottom w:val="single" w:sz="4" w:space="0" w:color="auto"/>
              <w:right w:val="single" w:sz="4" w:space="0" w:color="auto"/>
            </w:tcBorders>
            <w:shd w:val="clear" w:color="auto" w:fill="auto"/>
            <w:vAlign w:val="center"/>
            <w:hideMark/>
          </w:tcPr>
          <w:p w14:paraId="72AF619C" w14:textId="77777777" w:rsidR="00EC02C0" w:rsidRPr="00EC02C0" w:rsidRDefault="00EC02C0" w:rsidP="00EC02C0">
            <w:pPr>
              <w:jc w:val="center"/>
              <w:rPr>
                <w:sz w:val="22"/>
                <w:szCs w:val="22"/>
              </w:rPr>
            </w:pPr>
            <w:r w:rsidRPr="00EC02C0">
              <w:rPr>
                <w:sz w:val="22"/>
                <w:szCs w:val="22"/>
              </w:rPr>
              <w:t>մ</w:t>
            </w:r>
          </w:p>
        </w:tc>
        <w:tc>
          <w:tcPr>
            <w:tcW w:w="1082" w:type="dxa"/>
            <w:tcBorders>
              <w:top w:val="nil"/>
              <w:left w:val="nil"/>
              <w:bottom w:val="single" w:sz="4" w:space="0" w:color="auto"/>
              <w:right w:val="single" w:sz="4" w:space="0" w:color="auto"/>
            </w:tcBorders>
            <w:shd w:val="clear" w:color="auto" w:fill="auto"/>
            <w:vAlign w:val="center"/>
            <w:hideMark/>
          </w:tcPr>
          <w:p w14:paraId="4D4094F5" w14:textId="77777777" w:rsidR="00EC02C0" w:rsidRPr="00EC02C0" w:rsidRDefault="00EC02C0" w:rsidP="00EC02C0">
            <w:pPr>
              <w:jc w:val="center"/>
              <w:rPr>
                <w:sz w:val="22"/>
                <w:szCs w:val="22"/>
              </w:rPr>
            </w:pPr>
            <w:r w:rsidRPr="00EC02C0">
              <w:rPr>
                <w:sz w:val="22"/>
                <w:szCs w:val="22"/>
              </w:rPr>
              <w:t>3.26</w:t>
            </w:r>
          </w:p>
        </w:tc>
        <w:tc>
          <w:tcPr>
            <w:tcW w:w="1289" w:type="dxa"/>
            <w:tcBorders>
              <w:top w:val="nil"/>
              <w:left w:val="nil"/>
              <w:bottom w:val="single" w:sz="4" w:space="0" w:color="auto"/>
              <w:right w:val="single" w:sz="4" w:space="0" w:color="auto"/>
            </w:tcBorders>
            <w:shd w:val="clear" w:color="auto" w:fill="auto"/>
            <w:noWrap/>
            <w:vAlign w:val="center"/>
            <w:hideMark/>
          </w:tcPr>
          <w:p w14:paraId="419F5B70" w14:textId="77777777" w:rsidR="00EC02C0" w:rsidRPr="00EC02C0" w:rsidRDefault="00EC02C0" w:rsidP="00EC02C0">
            <w:pPr>
              <w:jc w:val="center"/>
              <w:rPr>
                <w:sz w:val="22"/>
                <w:szCs w:val="22"/>
              </w:rPr>
            </w:pPr>
            <w:r w:rsidRPr="00EC02C0">
              <w:rPr>
                <w:sz w:val="22"/>
                <w:szCs w:val="22"/>
              </w:rPr>
              <w:t>1.973</w:t>
            </w:r>
          </w:p>
        </w:tc>
        <w:tc>
          <w:tcPr>
            <w:tcW w:w="1310" w:type="dxa"/>
            <w:tcBorders>
              <w:top w:val="nil"/>
              <w:left w:val="nil"/>
              <w:bottom w:val="single" w:sz="4" w:space="0" w:color="auto"/>
              <w:right w:val="single" w:sz="4" w:space="0" w:color="auto"/>
            </w:tcBorders>
            <w:shd w:val="clear" w:color="auto" w:fill="auto"/>
            <w:noWrap/>
            <w:vAlign w:val="center"/>
            <w:hideMark/>
          </w:tcPr>
          <w:p w14:paraId="1983A8C3" w14:textId="77777777" w:rsidR="00EC02C0" w:rsidRPr="00EC02C0" w:rsidRDefault="00EC02C0" w:rsidP="00EC02C0">
            <w:pPr>
              <w:jc w:val="center"/>
              <w:rPr>
                <w:sz w:val="22"/>
                <w:szCs w:val="22"/>
              </w:rPr>
            </w:pPr>
            <w:r w:rsidRPr="00EC02C0">
              <w:rPr>
                <w:sz w:val="22"/>
                <w:szCs w:val="22"/>
              </w:rPr>
              <w:t>6.42</w:t>
            </w:r>
          </w:p>
        </w:tc>
      </w:tr>
      <w:tr w:rsidR="00EC02C0" w:rsidRPr="00EC02C0" w14:paraId="466CB7F8" w14:textId="77777777" w:rsidTr="00EC02C0">
        <w:trPr>
          <w:divId w:val="829827928"/>
          <w:trHeight w:val="96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48D635AA" w14:textId="77777777" w:rsidR="00EC02C0" w:rsidRPr="00EC02C0" w:rsidRDefault="00EC02C0" w:rsidP="00EC02C0">
            <w:pPr>
              <w:jc w:val="center"/>
              <w:rPr>
                <w:sz w:val="22"/>
                <w:szCs w:val="22"/>
              </w:rPr>
            </w:pPr>
            <w:r w:rsidRPr="00EC02C0">
              <w:rPr>
                <w:sz w:val="22"/>
                <w:szCs w:val="22"/>
              </w:rPr>
              <w:t>29</w:t>
            </w:r>
          </w:p>
        </w:tc>
        <w:tc>
          <w:tcPr>
            <w:tcW w:w="996" w:type="dxa"/>
            <w:tcBorders>
              <w:top w:val="nil"/>
              <w:left w:val="nil"/>
              <w:bottom w:val="single" w:sz="4" w:space="0" w:color="auto"/>
              <w:right w:val="single" w:sz="4" w:space="0" w:color="auto"/>
            </w:tcBorders>
            <w:shd w:val="clear" w:color="auto" w:fill="auto"/>
            <w:vAlign w:val="center"/>
            <w:hideMark/>
          </w:tcPr>
          <w:p w14:paraId="5CD58383"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062320BE" w14:textId="77777777" w:rsidR="00EC02C0" w:rsidRPr="00EC02C0" w:rsidRDefault="00EC02C0" w:rsidP="00EC02C0">
            <w:pPr>
              <w:rPr>
                <w:sz w:val="22"/>
                <w:szCs w:val="22"/>
              </w:rPr>
            </w:pPr>
            <w:r w:rsidRPr="00EC02C0">
              <w:rPr>
                <w:sz w:val="22"/>
                <w:szCs w:val="22"/>
              </w:rPr>
              <w:t>Մետաղական ուղղանկյուն խողովակ․ 50x30x3  3,36կգ</w:t>
            </w:r>
          </w:p>
        </w:tc>
        <w:tc>
          <w:tcPr>
            <w:tcW w:w="1092" w:type="dxa"/>
            <w:tcBorders>
              <w:top w:val="nil"/>
              <w:left w:val="nil"/>
              <w:bottom w:val="single" w:sz="4" w:space="0" w:color="auto"/>
              <w:right w:val="single" w:sz="4" w:space="0" w:color="auto"/>
            </w:tcBorders>
            <w:shd w:val="clear" w:color="auto" w:fill="auto"/>
            <w:vAlign w:val="center"/>
            <w:hideMark/>
          </w:tcPr>
          <w:p w14:paraId="0CABDEEF" w14:textId="77777777" w:rsidR="00EC02C0" w:rsidRPr="00EC02C0" w:rsidRDefault="00EC02C0" w:rsidP="00EC02C0">
            <w:pPr>
              <w:jc w:val="center"/>
              <w:rPr>
                <w:sz w:val="22"/>
                <w:szCs w:val="22"/>
              </w:rPr>
            </w:pPr>
            <w:r w:rsidRPr="00EC02C0">
              <w:rPr>
                <w:sz w:val="22"/>
                <w:szCs w:val="22"/>
              </w:rPr>
              <w:t>մ</w:t>
            </w:r>
          </w:p>
        </w:tc>
        <w:tc>
          <w:tcPr>
            <w:tcW w:w="1082" w:type="dxa"/>
            <w:tcBorders>
              <w:top w:val="nil"/>
              <w:left w:val="nil"/>
              <w:bottom w:val="single" w:sz="4" w:space="0" w:color="auto"/>
              <w:right w:val="single" w:sz="4" w:space="0" w:color="auto"/>
            </w:tcBorders>
            <w:shd w:val="clear" w:color="auto" w:fill="auto"/>
            <w:vAlign w:val="center"/>
            <w:hideMark/>
          </w:tcPr>
          <w:p w14:paraId="38943C5C" w14:textId="77777777" w:rsidR="00EC02C0" w:rsidRPr="00EC02C0" w:rsidRDefault="00EC02C0" w:rsidP="00EC02C0">
            <w:pPr>
              <w:jc w:val="center"/>
              <w:rPr>
                <w:sz w:val="22"/>
                <w:szCs w:val="22"/>
              </w:rPr>
            </w:pPr>
            <w:r w:rsidRPr="00EC02C0">
              <w:rPr>
                <w:sz w:val="22"/>
                <w:szCs w:val="22"/>
              </w:rPr>
              <w:t>1.49</w:t>
            </w:r>
          </w:p>
        </w:tc>
        <w:tc>
          <w:tcPr>
            <w:tcW w:w="1289" w:type="dxa"/>
            <w:tcBorders>
              <w:top w:val="nil"/>
              <w:left w:val="nil"/>
              <w:bottom w:val="single" w:sz="4" w:space="0" w:color="auto"/>
              <w:right w:val="single" w:sz="4" w:space="0" w:color="auto"/>
            </w:tcBorders>
            <w:shd w:val="clear" w:color="auto" w:fill="auto"/>
            <w:noWrap/>
            <w:vAlign w:val="center"/>
            <w:hideMark/>
          </w:tcPr>
          <w:p w14:paraId="29DC5E7B" w14:textId="77777777" w:rsidR="00EC02C0" w:rsidRPr="00EC02C0" w:rsidRDefault="00EC02C0" w:rsidP="00EC02C0">
            <w:pPr>
              <w:jc w:val="center"/>
              <w:rPr>
                <w:sz w:val="22"/>
                <w:szCs w:val="22"/>
              </w:rPr>
            </w:pPr>
            <w:r w:rsidRPr="00EC02C0">
              <w:rPr>
                <w:sz w:val="22"/>
                <w:szCs w:val="22"/>
              </w:rPr>
              <w:t>1.491</w:t>
            </w:r>
          </w:p>
        </w:tc>
        <w:tc>
          <w:tcPr>
            <w:tcW w:w="1310" w:type="dxa"/>
            <w:tcBorders>
              <w:top w:val="nil"/>
              <w:left w:val="nil"/>
              <w:bottom w:val="single" w:sz="4" w:space="0" w:color="auto"/>
              <w:right w:val="single" w:sz="4" w:space="0" w:color="auto"/>
            </w:tcBorders>
            <w:shd w:val="clear" w:color="auto" w:fill="auto"/>
            <w:noWrap/>
            <w:vAlign w:val="center"/>
            <w:hideMark/>
          </w:tcPr>
          <w:p w14:paraId="06214BFC" w14:textId="77777777" w:rsidR="00EC02C0" w:rsidRPr="00EC02C0" w:rsidRDefault="00EC02C0" w:rsidP="00EC02C0">
            <w:pPr>
              <w:jc w:val="center"/>
              <w:rPr>
                <w:sz w:val="22"/>
                <w:szCs w:val="22"/>
              </w:rPr>
            </w:pPr>
            <w:r w:rsidRPr="00EC02C0">
              <w:rPr>
                <w:sz w:val="22"/>
                <w:szCs w:val="22"/>
              </w:rPr>
              <w:t>2.22</w:t>
            </w:r>
          </w:p>
        </w:tc>
      </w:tr>
      <w:tr w:rsidR="00EC02C0" w:rsidRPr="00EC02C0" w14:paraId="620D92EE"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53DA927D" w14:textId="77777777" w:rsidR="00EC02C0" w:rsidRPr="00EC02C0" w:rsidRDefault="00EC02C0" w:rsidP="00EC02C0">
            <w:pPr>
              <w:jc w:val="center"/>
              <w:rPr>
                <w:sz w:val="22"/>
                <w:szCs w:val="22"/>
              </w:rPr>
            </w:pPr>
            <w:r w:rsidRPr="00EC02C0">
              <w:rPr>
                <w:sz w:val="22"/>
                <w:szCs w:val="22"/>
              </w:rPr>
              <w:t>30</w:t>
            </w:r>
          </w:p>
        </w:tc>
        <w:tc>
          <w:tcPr>
            <w:tcW w:w="996" w:type="dxa"/>
            <w:tcBorders>
              <w:top w:val="nil"/>
              <w:left w:val="nil"/>
              <w:bottom w:val="single" w:sz="4" w:space="0" w:color="auto"/>
              <w:right w:val="single" w:sz="4" w:space="0" w:color="auto"/>
            </w:tcBorders>
            <w:shd w:val="clear" w:color="auto" w:fill="auto"/>
            <w:vAlign w:val="center"/>
            <w:hideMark/>
          </w:tcPr>
          <w:p w14:paraId="0332A6BF"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49339EFD" w14:textId="77777777" w:rsidR="00EC02C0" w:rsidRPr="00EC02C0" w:rsidRDefault="00EC02C0" w:rsidP="00EC02C0">
            <w:pPr>
              <w:rPr>
                <w:sz w:val="22"/>
                <w:szCs w:val="22"/>
              </w:rPr>
            </w:pPr>
            <w:r w:rsidRPr="00EC02C0">
              <w:rPr>
                <w:sz w:val="22"/>
                <w:szCs w:val="22"/>
              </w:rPr>
              <w:t>Մետաղական ուղղանկյուն խողովակ․ 20x20x1,2 0,6կգ</w:t>
            </w:r>
          </w:p>
        </w:tc>
        <w:tc>
          <w:tcPr>
            <w:tcW w:w="1092" w:type="dxa"/>
            <w:tcBorders>
              <w:top w:val="nil"/>
              <w:left w:val="nil"/>
              <w:bottom w:val="single" w:sz="4" w:space="0" w:color="auto"/>
              <w:right w:val="single" w:sz="4" w:space="0" w:color="auto"/>
            </w:tcBorders>
            <w:shd w:val="clear" w:color="auto" w:fill="auto"/>
            <w:vAlign w:val="center"/>
            <w:hideMark/>
          </w:tcPr>
          <w:p w14:paraId="5C673331" w14:textId="77777777" w:rsidR="00EC02C0" w:rsidRPr="00EC02C0" w:rsidRDefault="00EC02C0" w:rsidP="00EC02C0">
            <w:pPr>
              <w:jc w:val="center"/>
              <w:rPr>
                <w:sz w:val="22"/>
                <w:szCs w:val="22"/>
              </w:rPr>
            </w:pPr>
            <w:r w:rsidRPr="00EC02C0">
              <w:rPr>
                <w:sz w:val="22"/>
                <w:szCs w:val="22"/>
              </w:rPr>
              <w:t>մ</w:t>
            </w:r>
          </w:p>
        </w:tc>
        <w:tc>
          <w:tcPr>
            <w:tcW w:w="1082" w:type="dxa"/>
            <w:tcBorders>
              <w:top w:val="nil"/>
              <w:left w:val="nil"/>
              <w:bottom w:val="single" w:sz="4" w:space="0" w:color="auto"/>
              <w:right w:val="single" w:sz="4" w:space="0" w:color="auto"/>
            </w:tcBorders>
            <w:shd w:val="clear" w:color="auto" w:fill="auto"/>
            <w:vAlign w:val="center"/>
            <w:hideMark/>
          </w:tcPr>
          <w:p w14:paraId="7E23C320" w14:textId="77777777" w:rsidR="00EC02C0" w:rsidRPr="00EC02C0" w:rsidRDefault="00EC02C0" w:rsidP="00EC02C0">
            <w:pPr>
              <w:jc w:val="center"/>
              <w:rPr>
                <w:sz w:val="22"/>
                <w:szCs w:val="22"/>
              </w:rPr>
            </w:pPr>
            <w:r w:rsidRPr="00EC02C0">
              <w:rPr>
                <w:sz w:val="22"/>
                <w:szCs w:val="22"/>
              </w:rPr>
              <w:t>9.50</w:t>
            </w:r>
          </w:p>
        </w:tc>
        <w:tc>
          <w:tcPr>
            <w:tcW w:w="1289" w:type="dxa"/>
            <w:tcBorders>
              <w:top w:val="nil"/>
              <w:left w:val="nil"/>
              <w:bottom w:val="single" w:sz="4" w:space="0" w:color="auto"/>
              <w:right w:val="single" w:sz="4" w:space="0" w:color="auto"/>
            </w:tcBorders>
            <w:shd w:val="clear" w:color="auto" w:fill="auto"/>
            <w:noWrap/>
            <w:vAlign w:val="center"/>
            <w:hideMark/>
          </w:tcPr>
          <w:p w14:paraId="3D01AB25" w14:textId="77777777" w:rsidR="00EC02C0" w:rsidRPr="00EC02C0" w:rsidRDefault="00EC02C0" w:rsidP="00EC02C0">
            <w:pPr>
              <w:jc w:val="center"/>
              <w:rPr>
                <w:sz w:val="22"/>
                <w:szCs w:val="22"/>
              </w:rPr>
            </w:pPr>
            <w:r w:rsidRPr="00EC02C0">
              <w:rPr>
                <w:sz w:val="22"/>
                <w:szCs w:val="22"/>
              </w:rPr>
              <w:t>0.437</w:t>
            </w:r>
          </w:p>
        </w:tc>
        <w:tc>
          <w:tcPr>
            <w:tcW w:w="1310" w:type="dxa"/>
            <w:tcBorders>
              <w:top w:val="nil"/>
              <w:left w:val="nil"/>
              <w:bottom w:val="single" w:sz="4" w:space="0" w:color="auto"/>
              <w:right w:val="single" w:sz="4" w:space="0" w:color="auto"/>
            </w:tcBorders>
            <w:shd w:val="clear" w:color="auto" w:fill="auto"/>
            <w:noWrap/>
            <w:vAlign w:val="center"/>
            <w:hideMark/>
          </w:tcPr>
          <w:p w14:paraId="040F827C" w14:textId="77777777" w:rsidR="00EC02C0" w:rsidRPr="00EC02C0" w:rsidRDefault="00EC02C0" w:rsidP="00EC02C0">
            <w:pPr>
              <w:jc w:val="center"/>
              <w:rPr>
                <w:sz w:val="22"/>
                <w:szCs w:val="22"/>
              </w:rPr>
            </w:pPr>
            <w:r w:rsidRPr="00EC02C0">
              <w:rPr>
                <w:sz w:val="22"/>
                <w:szCs w:val="22"/>
              </w:rPr>
              <w:t>4.15</w:t>
            </w:r>
          </w:p>
        </w:tc>
      </w:tr>
      <w:tr w:rsidR="00EC02C0" w:rsidRPr="00EC02C0" w14:paraId="65988AB7" w14:textId="77777777" w:rsidTr="00EC02C0">
        <w:trPr>
          <w:divId w:val="829827928"/>
          <w:trHeight w:val="76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DCAA408" w14:textId="77777777" w:rsidR="00EC02C0" w:rsidRPr="00EC02C0" w:rsidRDefault="00EC02C0" w:rsidP="00EC02C0">
            <w:pPr>
              <w:jc w:val="center"/>
              <w:rPr>
                <w:sz w:val="22"/>
                <w:szCs w:val="22"/>
              </w:rPr>
            </w:pPr>
            <w:r w:rsidRPr="00EC02C0">
              <w:rPr>
                <w:sz w:val="22"/>
                <w:szCs w:val="22"/>
              </w:rPr>
              <w:t>31</w:t>
            </w:r>
          </w:p>
        </w:tc>
        <w:tc>
          <w:tcPr>
            <w:tcW w:w="996" w:type="dxa"/>
            <w:tcBorders>
              <w:top w:val="nil"/>
              <w:left w:val="nil"/>
              <w:bottom w:val="single" w:sz="4" w:space="0" w:color="auto"/>
              <w:right w:val="single" w:sz="4" w:space="0" w:color="auto"/>
            </w:tcBorders>
            <w:shd w:val="clear" w:color="auto" w:fill="auto"/>
            <w:vAlign w:val="center"/>
            <w:hideMark/>
          </w:tcPr>
          <w:p w14:paraId="22038C24"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7D24149F" w14:textId="77777777" w:rsidR="00EC02C0" w:rsidRPr="00EC02C0" w:rsidRDefault="00EC02C0" w:rsidP="00EC02C0">
            <w:pPr>
              <w:rPr>
                <w:sz w:val="22"/>
                <w:szCs w:val="22"/>
              </w:rPr>
            </w:pPr>
            <w:r w:rsidRPr="00EC02C0">
              <w:rPr>
                <w:sz w:val="22"/>
                <w:szCs w:val="22"/>
              </w:rPr>
              <w:t>Ծխնի</w:t>
            </w:r>
          </w:p>
        </w:tc>
        <w:tc>
          <w:tcPr>
            <w:tcW w:w="1092" w:type="dxa"/>
            <w:tcBorders>
              <w:top w:val="nil"/>
              <w:left w:val="nil"/>
              <w:bottom w:val="single" w:sz="4" w:space="0" w:color="auto"/>
              <w:right w:val="single" w:sz="4" w:space="0" w:color="auto"/>
            </w:tcBorders>
            <w:shd w:val="clear" w:color="auto" w:fill="auto"/>
            <w:vAlign w:val="center"/>
            <w:hideMark/>
          </w:tcPr>
          <w:p w14:paraId="6C3805E7" w14:textId="77777777" w:rsidR="00EC02C0" w:rsidRPr="00EC02C0" w:rsidRDefault="00EC02C0" w:rsidP="00EC02C0">
            <w:pPr>
              <w:jc w:val="center"/>
              <w:rPr>
                <w:sz w:val="22"/>
                <w:szCs w:val="22"/>
              </w:rPr>
            </w:pPr>
            <w:r w:rsidRPr="00EC02C0">
              <w:rPr>
                <w:sz w:val="22"/>
                <w:szCs w:val="22"/>
              </w:rPr>
              <w:t>հատ</w:t>
            </w:r>
          </w:p>
        </w:tc>
        <w:tc>
          <w:tcPr>
            <w:tcW w:w="1082" w:type="dxa"/>
            <w:tcBorders>
              <w:top w:val="nil"/>
              <w:left w:val="nil"/>
              <w:bottom w:val="single" w:sz="4" w:space="0" w:color="auto"/>
              <w:right w:val="single" w:sz="4" w:space="0" w:color="auto"/>
            </w:tcBorders>
            <w:shd w:val="clear" w:color="auto" w:fill="auto"/>
            <w:vAlign w:val="center"/>
            <w:hideMark/>
          </w:tcPr>
          <w:p w14:paraId="3C476FB8" w14:textId="77777777" w:rsidR="00EC02C0" w:rsidRPr="00EC02C0" w:rsidRDefault="00EC02C0" w:rsidP="00EC02C0">
            <w:pPr>
              <w:jc w:val="center"/>
              <w:rPr>
                <w:sz w:val="22"/>
                <w:szCs w:val="22"/>
              </w:rPr>
            </w:pPr>
            <w:r w:rsidRPr="00EC02C0">
              <w:rPr>
                <w:sz w:val="22"/>
                <w:szCs w:val="22"/>
              </w:rPr>
              <w:t>4.0</w:t>
            </w:r>
          </w:p>
        </w:tc>
        <w:tc>
          <w:tcPr>
            <w:tcW w:w="1289" w:type="dxa"/>
            <w:tcBorders>
              <w:top w:val="nil"/>
              <w:left w:val="nil"/>
              <w:bottom w:val="single" w:sz="4" w:space="0" w:color="auto"/>
              <w:right w:val="single" w:sz="4" w:space="0" w:color="auto"/>
            </w:tcBorders>
            <w:shd w:val="clear" w:color="auto" w:fill="auto"/>
            <w:noWrap/>
            <w:vAlign w:val="center"/>
            <w:hideMark/>
          </w:tcPr>
          <w:p w14:paraId="1B95C8FA" w14:textId="77777777" w:rsidR="00EC02C0" w:rsidRPr="00EC02C0" w:rsidRDefault="00EC02C0" w:rsidP="00EC02C0">
            <w:pPr>
              <w:jc w:val="center"/>
              <w:rPr>
                <w:sz w:val="22"/>
                <w:szCs w:val="22"/>
              </w:rPr>
            </w:pPr>
            <w:r w:rsidRPr="00EC02C0">
              <w:rPr>
                <w:sz w:val="22"/>
                <w:szCs w:val="22"/>
              </w:rPr>
              <w:t>0.753</w:t>
            </w:r>
          </w:p>
        </w:tc>
        <w:tc>
          <w:tcPr>
            <w:tcW w:w="1310" w:type="dxa"/>
            <w:tcBorders>
              <w:top w:val="nil"/>
              <w:left w:val="nil"/>
              <w:bottom w:val="single" w:sz="4" w:space="0" w:color="auto"/>
              <w:right w:val="single" w:sz="4" w:space="0" w:color="auto"/>
            </w:tcBorders>
            <w:shd w:val="clear" w:color="auto" w:fill="auto"/>
            <w:noWrap/>
            <w:vAlign w:val="center"/>
            <w:hideMark/>
          </w:tcPr>
          <w:p w14:paraId="5C4BDE35" w14:textId="77777777" w:rsidR="00EC02C0" w:rsidRPr="00EC02C0" w:rsidRDefault="00EC02C0" w:rsidP="00EC02C0">
            <w:pPr>
              <w:jc w:val="center"/>
              <w:rPr>
                <w:sz w:val="22"/>
                <w:szCs w:val="22"/>
              </w:rPr>
            </w:pPr>
            <w:r w:rsidRPr="00EC02C0">
              <w:rPr>
                <w:sz w:val="22"/>
                <w:szCs w:val="22"/>
              </w:rPr>
              <w:t>3.01</w:t>
            </w:r>
          </w:p>
        </w:tc>
      </w:tr>
      <w:tr w:rsidR="00EC02C0" w:rsidRPr="00EC02C0" w14:paraId="37C92360" w14:textId="77777777" w:rsidTr="00EC02C0">
        <w:trPr>
          <w:divId w:val="829827928"/>
          <w:trHeight w:val="76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280E8B2A" w14:textId="77777777" w:rsidR="00EC02C0" w:rsidRPr="00EC02C0" w:rsidRDefault="00EC02C0" w:rsidP="00EC02C0">
            <w:pPr>
              <w:jc w:val="center"/>
              <w:rPr>
                <w:sz w:val="22"/>
                <w:szCs w:val="22"/>
              </w:rPr>
            </w:pPr>
            <w:r w:rsidRPr="00EC02C0">
              <w:rPr>
                <w:sz w:val="22"/>
                <w:szCs w:val="22"/>
              </w:rPr>
              <w:t>32</w:t>
            </w:r>
          </w:p>
        </w:tc>
        <w:tc>
          <w:tcPr>
            <w:tcW w:w="996" w:type="dxa"/>
            <w:tcBorders>
              <w:top w:val="nil"/>
              <w:left w:val="nil"/>
              <w:bottom w:val="single" w:sz="4" w:space="0" w:color="auto"/>
              <w:right w:val="single" w:sz="4" w:space="0" w:color="auto"/>
            </w:tcBorders>
            <w:shd w:val="clear" w:color="auto" w:fill="auto"/>
            <w:vAlign w:val="center"/>
            <w:hideMark/>
          </w:tcPr>
          <w:p w14:paraId="50FD8753"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293D566B" w14:textId="77777777" w:rsidR="00EC02C0" w:rsidRPr="00EC02C0" w:rsidRDefault="00EC02C0" w:rsidP="00EC02C0">
            <w:pPr>
              <w:rPr>
                <w:sz w:val="22"/>
                <w:szCs w:val="22"/>
              </w:rPr>
            </w:pPr>
            <w:r w:rsidRPr="00EC02C0">
              <w:rPr>
                <w:sz w:val="22"/>
                <w:szCs w:val="22"/>
              </w:rPr>
              <w:t>Կախովի փական</w:t>
            </w:r>
          </w:p>
        </w:tc>
        <w:tc>
          <w:tcPr>
            <w:tcW w:w="1092" w:type="dxa"/>
            <w:tcBorders>
              <w:top w:val="nil"/>
              <w:left w:val="nil"/>
              <w:bottom w:val="single" w:sz="4" w:space="0" w:color="auto"/>
              <w:right w:val="single" w:sz="4" w:space="0" w:color="auto"/>
            </w:tcBorders>
            <w:shd w:val="clear" w:color="auto" w:fill="auto"/>
            <w:vAlign w:val="center"/>
            <w:hideMark/>
          </w:tcPr>
          <w:p w14:paraId="3129037D" w14:textId="77777777" w:rsidR="00EC02C0" w:rsidRPr="00EC02C0" w:rsidRDefault="00EC02C0" w:rsidP="00EC02C0">
            <w:pPr>
              <w:jc w:val="center"/>
              <w:rPr>
                <w:sz w:val="22"/>
                <w:szCs w:val="22"/>
              </w:rPr>
            </w:pPr>
            <w:r w:rsidRPr="00EC02C0">
              <w:rPr>
                <w:sz w:val="22"/>
                <w:szCs w:val="22"/>
              </w:rPr>
              <w:t>հատ</w:t>
            </w:r>
          </w:p>
        </w:tc>
        <w:tc>
          <w:tcPr>
            <w:tcW w:w="1082" w:type="dxa"/>
            <w:tcBorders>
              <w:top w:val="nil"/>
              <w:left w:val="nil"/>
              <w:bottom w:val="single" w:sz="4" w:space="0" w:color="auto"/>
              <w:right w:val="single" w:sz="4" w:space="0" w:color="auto"/>
            </w:tcBorders>
            <w:shd w:val="clear" w:color="auto" w:fill="auto"/>
            <w:vAlign w:val="center"/>
            <w:hideMark/>
          </w:tcPr>
          <w:p w14:paraId="0D77AA3B" w14:textId="77777777" w:rsidR="00EC02C0" w:rsidRPr="00EC02C0" w:rsidRDefault="00EC02C0" w:rsidP="00EC02C0">
            <w:pPr>
              <w:jc w:val="center"/>
              <w:rPr>
                <w:sz w:val="22"/>
                <w:szCs w:val="22"/>
              </w:rPr>
            </w:pPr>
            <w:r w:rsidRPr="00EC02C0">
              <w:rPr>
                <w:sz w:val="22"/>
                <w:szCs w:val="22"/>
              </w:rPr>
              <w:t>1.0</w:t>
            </w:r>
          </w:p>
        </w:tc>
        <w:tc>
          <w:tcPr>
            <w:tcW w:w="1289" w:type="dxa"/>
            <w:tcBorders>
              <w:top w:val="nil"/>
              <w:left w:val="nil"/>
              <w:bottom w:val="single" w:sz="4" w:space="0" w:color="auto"/>
              <w:right w:val="single" w:sz="4" w:space="0" w:color="auto"/>
            </w:tcBorders>
            <w:shd w:val="clear" w:color="auto" w:fill="auto"/>
            <w:noWrap/>
            <w:vAlign w:val="center"/>
            <w:hideMark/>
          </w:tcPr>
          <w:p w14:paraId="42CA486A" w14:textId="77777777" w:rsidR="00EC02C0" w:rsidRPr="00EC02C0" w:rsidRDefault="00EC02C0" w:rsidP="00EC02C0">
            <w:pPr>
              <w:jc w:val="center"/>
              <w:rPr>
                <w:sz w:val="22"/>
                <w:szCs w:val="22"/>
              </w:rPr>
            </w:pPr>
            <w:r w:rsidRPr="00EC02C0">
              <w:rPr>
                <w:sz w:val="22"/>
                <w:szCs w:val="22"/>
              </w:rPr>
              <w:t>5.271</w:t>
            </w:r>
          </w:p>
        </w:tc>
        <w:tc>
          <w:tcPr>
            <w:tcW w:w="1310" w:type="dxa"/>
            <w:tcBorders>
              <w:top w:val="nil"/>
              <w:left w:val="nil"/>
              <w:bottom w:val="single" w:sz="4" w:space="0" w:color="auto"/>
              <w:right w:val="single" w:sz="4" w:space="0" w:color="auto"/>
            </w:tcBorders>
            <w:shd w:val="clear" w:color="auto" w:fill="auto"/>
            <w:noWrap/>
            <w:vAlign w:val="center"/>
            <w:hideMark/>
          </w:tcPr>
          <w:p w14:paraId="6548E013" w14:textId="77777777" w:rsidR="00EC02C0" w:rsidRPr="00EC02C0" w:rsidRDefault="00EC02C0" w:rsidP="00EC02C0">
            <w:pPr>
              <w:jc w:val="center"/>
              <w:rPr>
                <w:sz w:val="22"/>
                <w:szCs w:val="22"/>
              </w:rPr>
            </w:pPr>
            <w:r w:rsidRPr="00EC02C0">
              <w:rPr>
                <w:sz w:val="22"/>
                <w:szCs w:val="22"/>
              </w:rPr>
              <w:t>5.27</w:t>
            </w:r>
          </w:p>
        </w:tc>
      </w:tr>
      <w:tr w:rsidR="00EC02C0" w:rsidRPr="00EC02C0" w14:paraId="51F004E8" w14:textId="77777777" w:rsidTr="00EC02C0">
        <w:trPr>
          <w:divId w:val="829827928"/>
          <w:trHeight w:val="76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A5EF7FC" w14:textId="77777777" w:rsidR="00EC02C0" w:rsidRPr="00EC02C0" w:rsidRDefault="00EC02C0" w:rsidP="00EC02C0">
            <w:pPr>
              <w:jc w:val="center"/>
              <w:rPr>
                <w:sz w:val="22"/>
                <w:szCs w:val="22"/>
              </w:rPr>
            </w:pPr>
            <w:r w:rsidRPr="00EC02C0">
              <w:rPr>
                <w:sz w:val="22"/>
                <w:szCs w:val="22"/>
              </w:rPr>
              <w:t>33</w:t>
            </w:r>
          </w:p>
        </w:tc>
        <w:tc>
          <w:tcPr>
            <w:tcW w:w="996" w:type="dxa"/>
            <w:tcBorders>
              <w:top w:val="nil"/>
              <w:left w:val="nil"/>
              <w:bottom w:val="single" w:sz="4" w:space="0" w:color="auto"/>
              <w:right w:val="single" w:sz="4" w:space="0" w:color="auto"/>
            </w:tcBorders>
            <w:shd w:val="clear" w:color="auto" w:fill="auto"/>
            <w:vAlign w:val="center"/>
            <w:hideMark/>
          </w:tcPr>
          <w:p w14:paraId="685C5DC7"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3A869653" w14:textId="77777777" w:rsidR="00EC02C0" w:rsidRPr="00EC02C0" w:rsidRDefault="00EC02C0" w:rsidP="00EC02C0">
            <w:pPr>
              <w:rPr>
                <w:sz w:val="22"/>
                <w:szCs w:val="22"/>
              </w:rPr>
            </w:pPr>
            <w:r w:rsidRPr="00EC02C0">
              <w:rPr>
                <w:sz w:val="22"/>
                <w:szCs w:val="22"/>
              </w:rPr>
              <w:t>Պլաստմասե փական</w:t>
            </w:r>
          </w:p>
        </w:tc>
        <w:tc>
          <w:tcPr>
            <w:tcW w:w="1092" w:type="dxa"/>
            <w:tcBorders>
              <w:top w:val="nil"/>
              <w:left w:val="nil"/>
              <w:bottom w:val="single" w:sz="4" w:space="0" w:color="auto"/>
              <w:right w:val="single" w:sz="4" w:space="0" w:color="auto"/>
            </w:tcBorders>
            <w:shd w:val="clear" w:color="auto" w:fill="auto"/>
            <w:vAlign w:val="center"/>
            <w:hideMark/>
          </w:tcPr>
          <w:p w14:paraId="5841D1BB" w14:textId="77777777" w:rsidR="00EC02C0" w:rsidRPr="00EC02C0" w:rsidRDefault="00EC02C0" w:rsidP="00EC02C0">
            <w:pPr>
              <w:jc w:val="center"/>
              <w:rPr>
                <w:sz w:val="22"/>
                <w:szCs w:val="22"/>
              </w:rPr>
            </w:pPr>
            <w:r w:rsidRPr="00EC02C0">
              <w:rPr>
                <w:sz w:val="22"/>
                <w:szCs w:val="22"/>
              </w:rPr>
              <w:t>հատ</w:t>
            </w:r>
          </w:p>
        </w:tc>
        <w:tc>
          <w:tcPr>
            <w:tcW w:w="1082" w:type="dxa"/>
            <w:tcBorders>
              <w:top w:val="nil"/>
              <w:left w:val="nil"/>
              <w:bottom w:val="single" w:sz="4" w:space="0" w:color="auto"/>
              <w:right w:val="single" w:sz="4" w:space="0" w:color="auto"/>
            </w:tcBorders>
            <w:shd w:val="clear" w:color="auto" w:fill="auto"/>
            <w:vAlign w:val="center"/>
            <w:hideMark/>
          </w:tcPr>
          <w:p w14:paraId="7017DC21" w14:textId="77777777" w:rsidR="00EC02C0" w:rsidRPr="00EC02C0" w:rsidRDefault="00EC02C0" w:rsidP="00EC02C0">
            <w:pPr>
              <w:jc w:val="center"/>
              <w:rPr>
                <w:sz w:val="22"/>
                <w:szCs w:val="22"/>
              </w:rPr>
            </w:pPr>
            <w:r w:rsidRPr="00EC02C0">
              <w:rPr>
                <w:sz w:val="22"/>
                <w:szCs w:val="22"/>
              </w:rPr>
              <w:t>8.0</w:t>
            </w:r>
          </w:p>
        </w:tc>
        <w:tc>
          <w:tcPr>
            <w:tcW w:w="1289" w:type="dxa"/>
            <w:tcBorders>
              <w:top w:val="nil"/>
              <w:left w:val="nil"/>
              <w:bottom w:val="single" w:sz="4" w:space="0" w:color="auto"/>
              <w:right w:val="single" w:sz="4" w:space="0" w:color="auto"/>
            </w:tcBorders>
            <w:shd w:val="clear" w:color="auto" w:fill="auto"/>
            <w:noWrap/>
            <w:vAlign w:val="center"/>
            <w:hideMark/>
          </w:tcPr>
          <w:p w14:paraId="5E64DF17" w14:textId="77777777" w:rsidR="00EC02C0" w:rsidRPr="00EC02C0" w:rsidRDefault="00EC02C0" w:rsidP="00EC02C0">
            <w:pPr>
              <w:jc w:val="center"/>
              <w:rPr>
                <w:sz w:val="22"/>
                <w:szCs w:val="22"/>
              </w:rPr>
            </w:pPr>
            <w:r w:rsidRPr="00EC02C0">
              <w:rPr>
                <w:sz w:val="22"/>
                <w:szCs w:val="22"/>
              </w:rPr>
              <w:t>2.259</w:t>
            </w:r>
          </w:p>
        </w:tc>
        <w:tc>
          <w:tcPr>
            <w:tcW w:w="1310" w:type="dxa"/>
            <w:tcBorders>
              <w:top w:val="nil"/>
              <w:left w:val="nil"/>
              <w:bottom w:val="single" w:sz="4" w:space="0" w:color="auto"/>
              <w:right w:val="single" w:sz="4" w:space="0" w:color="auto"/>
            </w:tcBorders>
            <w:shd w:val="clear" w:color="auto" w:fill="auto"/>
            <w:noWrap/>
            <w:vAlign w:val="center"/>
            <w:hideMark/>
          </w:tcPr>
          <w:p w14:paraId="5ECF4DFE" w14:textId="77777777" w:rsidR="00EC02C0" w:rsidRPr="00EC02C0" w:rsidRDefault="00EC02C0" w:rsidP="00EC02C0">
            <w:pPr>
              <w:jc w:val="center"/>
              <w:rPr>
                <w:sz w:val="22"/>
                <w:szCs w:val="22"/>
              </w:rPr>
            </w:pPr>
            <w:r w:rsidRPr="00EC02C0">
              <w:rPr>
                <w:sz w:val="22"/>
                <w:szCs w:val="22"/>
              </w:rPr>
              <w:t>18.07</w:t>
            </w:r>
          </w:p>
        </w:tc>
      </w:tr>
      <w:tr w:rsidR="00EC02C0" w:rsidRPr="00EC02C0" w14:paraId="4146E87C" w14:textId="77777777" w:rsidTr="00EC02C0">
        <w:trPr>
          <w:divId w:val="829827928"/>
          <w:trHeight w:val="76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7FF906E1" w14:textId="77777777" w:rsidR="00EC02C0" w:rsidRPr="00EC02C0" w:rsidRDefault="00EC02C0" w:rsidP="00EC02C0">
            <w:pPr>
              <w:jc w:val="center"/>
              <w:rPr>
                <w:sz w:val="22"/>
                <w:szCs w:val="22"/>
              </w:rPr>
            </w:pPr>
            <w:r w:rsidRPr="00EC02C0">
              <w:rPr>
                <w:sz w:val="22"/>
                <w:szCs w:val="22"/>
              </w:rPr>
              <w:t>34</w:t>
            </w:r>
          </w:p>
        </w:tc>
        <w:tc>
          <w:tcPr>
            <w:tcW w:w="996" w:type="dxa"/>
            <w:tcBorders>
              <w:top w:val="nil"/>
              <w:left w:val="nil"/>
              <w:bottom w:val="single" w:sz="4" w:space="0" w:color="auto"/>
              <w:right w:val="single" w:sz="4" w:space="0" w:color="auto"/>
            </w:tcBorders>
            <w:shd w:val="clear" w:color="auto" w:fill="auto"/>
            <w:vAlign w:val="center"/>
            <w:hideMark/>
          </w:tcPr>
          <w:p w14:paraId="0F89D456"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35A39E9D" w14:textId="77777777" w:rsidR="00EC02C0" w:rsidRPr="00EC02C0" w:rsidRDefault="00EC02C0" w:rsidP="00EC02C0">
            <w:pPr>
              <w:rPr>
                <w:sz w:val="22"/>
                <w:szCs w:val="22"/>
              </w:rPr>
            </w:pPr>
            <w:r w:rsidRPr="00EC02C0">
              <w:rPr>
                <w:sz w:val="22"/>
                <w:szCs w:val="22"/>
              </w:rPr>
              <w:t>Մետաղական թիթեղ</w:t>
            </w:r>
          </w:p>
        </w:tc>
        <w:tc>
          <w:tcPr>
            <w:tcW w:w="1092" w:type="dxa"/>
            <w:tcBorders>
              <w:top w:val="nil"/>
              <w:left w:val="nil"/>
              <w:bottom w:val="single" w:sz="4" w:space="0" w:color="auto"/>
              <w:right w:val="single" w:sz="4" w:space="0" w:color="auto"/>
            </w:tcBorders>
            <w:shd w:val="clear" w:color="auto" w:fill="auto"/>
            <w:vAlign w:val="center"/>
            <w:hideMark/>
          </w:tcPr>
          <w:p w14:paraId="6108CFCA" w14:textId="77777777" w:rsidR="00EC02C0" w:rsidRPr="00EC02C0" w:rsidRDefault="00EC02C0" w:rsidP="00EC02C0">
            <w:pPr>
              <w:jc w:val="center"/>
              <w:rPr>
                <w:sz w:val="22"/>
                <w:szCs w:val="22"/>
              </w:rPr>
            </w:pPr>
            <w:r w:rsidRPr="00EC02C0">
              <w:rPr>
                <w:sz w:val="22"/>
                <w:szCs w:val="22"/>
              </w:rPr>
              <w:t>կգ</w:t>
            </w:r>
          </w:p>
        </w:tc>
        <w:tc>
          <w:tcPr>
            <w:tcW w:w="1082" w:type="dxa"/>
            <w:tcBorders>
              <w:top w:val="nil"/>
              <w:left w:val="nil"/>
              <w:bottom w:val="single" w:sz="4" w:space="0" w:color="auto"/>
              <w:right w:val="single" w:sz="4" w:space="0" w:color="auto"/>
            </w:tcBorders>
            <w:shd w:val="clear" w:color="auto" w:fill="auto"/>
            <w:vAlign w:val="center"/>
            <w:hideMark/>
          </w:tcPr>
          <w:p w14:paraId="2A1861A9" w14:textId="77777777" w:rsidR="00EC02C0" w:rsidRPr="00EC02C0" w:rsidRDefault="00EC02C0" w:rsidP="00EC02C0">
            <w:pPr>
              <w:jc w:val="center"/>
              <w:rPr>
                <w:sz w:val="22"/>
                <w:szCs w:val="22"/>
              </w:rPr>
            </w:pPr>
            <w:r w:rsidRPr="00EC02C0">
              <w:rPr>
                <w:sz w:val="22"/>
                <w:szCs w:val="22"/>
              </w:rPr>
              <w:t>1.7</w:t>
            </w:r>
          </w:p>
        </w:tc>
        <w:tc>
          <w:tcPr>
            <w:tcW w:w="1289" w:type="dxa"/>
            <w:tcBorders>
              <w:top w:val="nil"/>
              <w:left w:val="nil"/>
              <w:bottom w:val="single" w:sz="4" w:space="0" w:color="auto"/>
              <w:right w:val="single" w:sz="4" w:space="0" w:color="auto"/>
            </w:tcBorders>
            <w:shd w:val="clear" w:color="auto" w:fill="auto"/>
            <w:noWrap/>
            <w:vAlign w:val="center"/>
            <w:hideMark/>
          </w:tcPr>
          <w:p w14:paraId="04674BBE" w14:textId="77777777" w:rsidR="00EC02C0" w:rsidRPr="00EC02C0" w:rsidRDefault="00EC02C0" w:rsidP="00EC02C0">
            <w:pPr>
              <w:jc w:val="center"/>
              <w:rPr>
                <w:sz w:val="22"/>
                <w:szCs w:val="22"/>
              </w:rPr>
            </w:pPr>
            <w:r w:rsidRPr="00EC02C0">
              <w:rPr>
                <w:sz w:val="22"/>
                <w:szCs w:val="22"/>
              </w:rPr>
              <w:t>0.722</w:t>
            </w:r>
          </w:p>
        </w:tc>
        <w:tc>
          <w:tcPr>
            <w:tcW w:w="1310" w:type="dxa"/>
            <w:tcBorders>
              <w:top w:val="nil"/>
              <w:left w:val="nil"/>
              <w:bottom w:val="single" w:sz="4" w:space="0" w:color="auto"/>
              <w:right w:val="single" w:sz="4" w:space="0" w:color="auto"/>
            </w:tcBorders>
            <w:shd w:val="clear" w:color="auto" w:fill="auto"/>
            <w:noWrap/>
            <w:vAlign w:val="center"/>
            <w:hideMark/>
          </w:tcPr>
          <w:p w14:paraId="09D1661C" w14:textId="77777777" w:rsidR="00EC02C0" w:rsidRPr="00EC02C0" w:rsidRDefault="00EC02C0" w:rsidP="00EC02C0">
            <w:pPr>
              <w:jc w:val="center"/>
              <w:rPr>
                <w:sz w:val="22"/>
                <w:szCs w:val="22"/>
              </w:rPr>
            </w:pPr>
            <w:r w:rsidRPr="00EC02C0">
              <w:rPr>
                <w:sz w:val="22"/>
                <w:szCs w:val="22"/>
              </w:rPr>
              <w:t>1.21</w:t>
            </w:r>
          </w:p>
        </w:tc>
      </w:tr>
      <w:tr w:rsidR="00EC02C0" w:rsidRPr="00EC02C0" w14:paraId="6828B9D6" w14:textId="77777777" w:rsidTr="00EC02C0">
        <w:trPr>
          <w:divId w:val="829827928"/>
          <w:trHeight w:val="46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5851AC3F" w14:textId="77777777" w:rsidR="00EC02C0" w:rsidRPr="00EC02C0" w:rsidRDefault="00EC02C0" w:rsidP="00EC02C0">
            <w:pPr>
              <w:jc w:val="center"/>
              <w:rPr>
                <w:sz w:val="22"/>
                <w:szCs w:val="22"/>
              </w:rPr>
            </w:pPr>
            <w:r w:rsidRPr="00EC02C0">
              <w:rPr>
                <w:sz w:val="22"/>
                <w:szCs w:val="22"/>
              </w:rPr>
              <w:t>35</w:t>
            </w:r>
          </w:p>
        </w:tc>
        <w:tc>
          <w:tcPr>
            <w:tcW w:w="996" w:type="dxa"/>
            <w:tcBorders>
              <w:top w:val="nil"/>
              <w:left w:val="nil"/>
              <w:bottom w:val="single" w:sz="4" w:space="0" w:color="auto"/>
              <w:right w:val="single" w:sz="4" w:space="0" w:color="auto"/>
            </w:tcBorders>
            <w:shd w:val="clear" w:color="auto" w:fill="auto"/>
            <w:vAlign w:val="center"/>
            <w:hideMark/>
          </w:tcPr>
          <w:p w14:paraId="5049C680" w14:textId="77777777" w:rsidR="00EC02C0" w:rsidRPr="00EC02C0" w:rsidRDefault="00EC02C0" w:rsidP="00EC02C0">
            <w:pPr>
              <w:jc w:val="center"/>
              <w:rPr>
                <w:sz w:val="22"/>
                <w:szCs w:val="22"/>
              </w:rPr>
            </w:pPr>
            <w:r w:rsidRPr="00EC02C0">
              <w:rPr>
                <w:sz w:val="22"/>
                <w:szCs w:val="22"/>
              </w:rPr>
              <w:t>6-2</w:t>
            </w:r>
          </w:p>
        </w:tc>
        <w:tc>
          <w:tcPr>
            <w:tcW w:w="4008" w:type="dxa"/>
            <w:tcBorders>
              <w:top w:val="nil"/>
              <w:left w:val="nil"/>
              <w:bottom w:val="single" w:sz="4" w:space="0" w:color="auto"/>
              <w:right w:val="single" w:sz="4" w:space="0" w:color="auto"/>
            </w:tcBorders>
            <w:shd w:val="clear" w:color="auto" w:fill="auto"/>
            <w:vAlign w:val="center"/>
            <w:hideMark/>
          </w:tcPr>
          <w:p w14:paraId="3950FFA2" w14:textId="77777777" w:rsidR="00EC02C0" w:rsidRPr="00EC02C0" w:rsidRDefault="00EC02C0" w:rsidP="00EC02C0">
            <w:pPr>
              <w:rPr>
                <w:sz w:val="22"/>
                <w:szCs w:val="22"/>
              </w:rPr>
            </w:pPr>
            <w:r w:rsidRPr="00EC02C0">
              <w:rPr>
                <w:sz w:val="22"/>
                <w:szCs w:val="22"/>
              </w:rPr>
              <w:t>Բետոն B7.5</w:t>
            </w:r>
          </w:p>
        </w:tc>
        <w:tc>
          <w:tcPr>
            <w:tcW w:w="1092" w:type="dxa"/>
            <w:tcBorders>
              <w:top w:val="nil"/>
              <w:left w:val="nil"/>
              <w:bottom w:val="single" w:sz="4" w:space="0" w:color="auto"/>
              <w:right w:val="single" w:sz="4" w:space="0" w:color="auto"/>
            </w:tcBorders>
            <w:shd w:val="clear" w:color="auto" w:fill="auto"/>
            <w:noWrap/>
            <w:vAlign w:val="center"/>
            <w:hideMark/>
          </w:tcPr>
          <w:p w14:paraId="736BA93D"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04487CA1" w14:textId="77777777" w:rsidR="00EC02C0" w:rsidRPr="00EC02C0" w:rsidRDefault="00EC02C0" w:rsidP="00EC02C0">
            <w:pPr>
              <w:jc w:val="center"/>
              <w:rPr>
                <w:sz w:val="22"/>
                <w:szCs w:val="22"/>
              </w:rPr>
            </w:pPr>
            <w:r w:rsidRPr="00EC02C0">
              <w:rPr>
                <w:sz w:val="22"/>
                <w:szCs w:val="22"/>
              </w:rPr>
              <w:t>0.30</w:t>
            </w:r>
          </w:p>
        </w:tc>
        <w:tc>
          <w:tcPr>
            <w:tcW w:w="1289" w:type="dxa"/>
            <w:tcBorders>
              <w:top w:val="nil"/>
              <w:left w:val="nil"/>
              <w:bottom w:val="single" w:sz="4" w:space="0" w:color="auto"/>
              <w:right w:val="single" w:sz="4" w:space="0" w:color="auto"/>
            </w:tcBorders>
            <w:shd w:val="clear" w:color="auto" w:fill="auto"/>
            <w:noWrap/>
            <w:vAlign w:val="center"/>
            <w:hideMark/>
          </w:tcPr>
          <w:p w14:paraId="6BE1DC84" w14:textId="77777777" w:rsidR="00EC02C0" w:rsidRPr="00EC02C0" w:rsidRDefault="00EC02C0" w:rsidP="00EC02C0">
            <w:pPr>
              <w:jc w:val="center"/>
              <w:rPr>
                <w:sz w:val="22"/>
                <w:szCs w:val="22"/>
              </w:rPr>
            </w:pPr>
            <w:r w:rsidRPr="00EC02C0">
              <w:rPr>
                <w:sz w:val="22"/>
                <w:szCs w:val="22"/>
              </w:rPr>
              <w:t>55.947</w:t>
            </w:r>
          </w:p>
        </w:tc>
        <w:tc>
          <w:tcPr>
            <w:tcW w:w="1310" w:type="dxa"/>
            <w:tcBorders>
              <w:top w:val="nil"/>
              <w:left w:val="nil"/>
              <w:bottom w:val="single" w:sz="4" w:space="0" w:color="auto"/>
              <w:right w:val="single" w:sz="4" w:space="0" w:color="auto"/>
            </w:tcBorders>
            <w:shd w:val="clear" w:color="auto" w:fill="auto"/>
            <w:noWrap/>
            <w:vAlign w:val="center"/>
            <w:hideMark/>
          </w:tcPr>
          <w:p w14:paraId="52D59E5A" w14:textId="77777777" w:rsidR="00EC02C0" w:rsidRPr="00EC02C0" w:rsidRDefault="00EC02C0" w:rsidP="00EC02C0">
            <w:pPr>
              <w:jc w:val="center"/>
              <w:rPr>
                <w:sz w:val="22"/>
                <w:szCs w:val="22"/>
              </w:rPr>
            </w:pPr>
            <w:r w:rsidRPr="00EC02C0">
              <w:rPr>
                <w:sz w:val="22"/>
                <w:szCs w:val="22"/>
              </w:rPr>
              <w:t>16.78</w:t>
            </w:r>
          </w:p>
        </w:tc>
      </w:tr>
      <w:tr w:rsidR="00EC02C0" w:rsidRPr="00EC02C0" w14:paraId="4CB3E0C5" w14:textId="77777777" w:rsidTr="00EC02C0">
        <w:trPr>
          <w:divId w:val="829827928"/>
          <w:trHeight w:val="12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7D6E2A18" w14:textId="77777777" w:rsidR="00EC02C0" w:rsidRPr="00EC02C0" w:rsidRDefault="00EC02C0" w:rsidP="00EC02C0">
            <w:pPr>
              <w:jc w:val="center"/>
              <w:rPr>
                <w:sz w:val="22"/>
                <w:szCs w:val="22"/>
              </w:rPr>
            </w:pPr>
            <w:r w:rsidRPr="00EC02C0">
              <w:rPr>
                <w:sz w:val="22"/>
                <w:szCs w:val="22"/>
              </w:rPr>
              <w:t>36</w:t>
            </w:r>
          </w:p>
        </w:tc>
        <w:tc>
          <w:tcPr>
            <w:tcW w:w="996" w:type="dxa"/>
            <w:tcBorders>
              <w:top w:val="nil"/>
              <w:left w:val="nil"/>
              <w:bottom w:val="single" w:sz="4" w:space="0" w:color="auto"/>
              <w:right w:val="single" w:sz="4" w:space="0" w:color="auto"/>
            </w:tcBorders>
            <w:shd w:val="clear" w:color="auto" w:fill="auto"/>
            <w:vAlign w:val="center"/>
            <w:hideMark/>
          </w:tcPr>
          <w:p w14:paraId="0651D561" w14:textId="77777777" w:rsidR="00EC02C0" w:rsidRPr="00EC02C0" w:rsidRDefault="00EC02C0" w:rsidP="00EC02C0">
            <w:pPr>
              <w:jc w:val="center"/>
              <w:rPr>
                <w:sz w:val="22"/>
                <w:szCs w:val="22"/>
              </w:rPr>
            </w:pPr>
            <w:r w:rsidRPr="00EC02C0">
              <w:rPr>
                <w:sz w:val="22"/>
                <w:szCs w:val="22"/>
              </w:rPr>
              <w:t>9-122</w:t>
            </w:r>
          </w:p>
        </w:tc>
        <w:tc>
          <w:tcPr>
            <w:tcW w:w="4008" w:type="dxa"/>
            <w:tcBorders>
              <w:top w:val="nil"/>
              <w:left w:val="nil"/>
              <w:bottom w:val="single" w:sz="4" w:space="0" w:color="auto"/>
              <w:right w:val="single" w:sz="4" w:space="0" w:color="auto"/>
            </w:tcBorders>
            <w:shd w:val="clear" w:color="auto" w:fill="auto"/>
            <w:vAlign w:val="center"/>
            <w:hideMark/>
          </w:tcPr>
          <w:p w14:paraId="0C73AB0E" w14:textId="77777777" w:rsidR="00EC02C0" w:rsidRPr="00EC02C0" w:rsidRDefault="00EC02C0" w:rsidP="00EC02C0">
            <w:pPr>
              <w:rPr>
                <w:sz w:val="22"/>
                <w:szCs w:val="22"/>
              </w:rPr>
            </w:pPr>
            <w:r w:rsidRPr="00EC02C0">
              <w:rPr>
                <w:sz w:val="22"/>
                <w:szCs w:val="22"/>
              </w:rPr>
              <w:t>Մետաղական դարպասի պատրաստում ՄԴ-2  ուղղանկյուն խողովակներից և թիթեղից, այդ թվում՝</w:t>
            </w:r>
          </w:p>
        </w:tc>
        <w:tc>
          <w:tcPr>
            <w:tcW w:w="1092" w:type="dxa"/>
            <w:tcBorders>
              <w:top w:val="nil"/>
              <w:left w:val="nil"/>
              <w:bottom w:val="single" w:sz="4" w:space="0" w:color="auto"/>
              <w:right w:val="single" w:sz="4" w:space="0" w:color="auto"/>
            </w:tcBorders>
            <w:shd w:val="clear" w:color="auto" w:fill="auto"/>
            <w:noWrap/>
            <w:vAlign w:val="center"/>
            <w:hideMark/>
          </w:tcPr>
          <w:p w14:paraId="4C75F022"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638A1D18" w14:textId="77777777" w:rsidR="00EC02C0" w:rsidRPr="00EC02C0" w:rsidRDefault="00EC02C0" w:rsidP="00EC02C0">
            <w:pPr>
              <w:jc w:val="center"/>
              <w:rPr>
                <w:sz w:val="22"/>
                <w:szCs w:val="22"/>
              </w:rPr>
            </w:pPr>
            <w:r w:rsidRPr="00EC02C0">
              <w:rPr>
                <w:sz w:val="22"/>
                <w:szCs w:val="22"/>
              </w:rPr>
              <w:t>0.129</w:t>
            </w:r>
          </w:p>
        </w:tc>
        <w:tc>
          <w:tcPr>
            <w:tcW w:w="1289" w:type="dxa"/>
            <w:tcBorders>
              <w:top w:val="nil"/>
              <w:left w:val="nil"/>
              <w:bottom w:val="single" w:sz="4" w:space="0" w:color="auto"/>
              <w:right w:val="single" w:sz="4" w:space="0" w:color="auto"/>
            </w:tcBorders>
            <w:shd w:val="clear" w:color="auto" w:fill="auto"/>
            <w:noWrap/>
            <w:vAlign w:val="center"/>
            <w:hideMark/>
          </w:tcPr>
          <w:p w14:paraId="448B0C44" w14:textId="77777777" w:rsidR="00EC02C0" w:rsidRPr="00EC02C0" w:rsidRDefault="00EC02C0" w:rsidP="00EC02C0">
            <w:pPr>
              <w:jc w:val="center"/>
              <w:rPr>
                <w:sz w:val="22"/>
                <w:szCs w:val="22"/>
              </w:rPr>
            </w:pPr>
            <w:r w:rsidRPr="00EC02C0">
              <w:rPr>
                <w:sz w:val="22"/>
                <w:szCs w:val="22"/>
              </w:rPr>
              <w:t>116.336</w:t>
            </w:r>
          </w:p>
        </w:tc>
        <w:tc>
          <w:tcPr>
            <w:tcW w:w="1310" w:type="dxa"/>
            <w:tcBorders>
              <w:top w:val="nil"/>
              <w:left w:val="nil"/>
              <w:bottom w:val="single" w:sz="4" w:space="0" w:color="auto"/>
              <w:right w:val="single" w:sz="4" w:space="0" w:color="auto"/>
            </w:tcBorders>
            <w:shd w:val="clear" w:color="auto" w:fill="auto"/>
            <w:noWrap/>
            <w:vAlign w:val="center"/>
            <w:hideMark/>
          </w:tcPr>
          <w:p w14:paraId="256271C9" w14:textId="77777777" w:rsidR="00EC02C0" w:rsidRPr="00EC02C0" w:rsidRDefault="00EC02C0" w:rsidP="00EC02C0">
            <w:pPr>
              <w:jc w:val="center"/>
              <w:rPr>
                <w:sz w:val="22"/>
                <w:szCs w:val="22"/>
              </w:rPr>
            </w:pPr>
            <w:r w:rsidRPr="00EC02C0">
              <w:rPr>
                <w:sz w:val="22"/>
                <w:szCs w:val="22"/>
              </w:rPr>
              <w:t>14.96</w:t>
            </w:r>
          </w:p>
        </w:tc>
      </w:tr>
      <w:tr w:rsidR="00EC02C0" w:rsidRPr="00EC02C0" w14:paraId="22157D9A" w14:textId="77777777" w:rsidTr="00EC02C0">
        <w:trPr>
          <w:divId w:val="829827928"/>
          <w:trHeight w:val="96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2BC2BA9D" w14:textId="77777777" w:rsidR="00EC02C0" w:rsidRPr="00EC02C0" w:rsidRDefault="00EC02C0" w:rsidP="00EC02C0">
            <w:pPr>
              <w:jc w:val="center"/>
              <w:rPr>
                <w:sz w:val="22"/>
                <w:szCs w:val="22"/>
              </w:rPr>
            </w:pPr>
            <w:r w:rsidRPr="00EC02C0">
              <w:rPr>
                <w:sz w:val="22"/>
                <w:szCs w:val="22"/>
              </w:rPr>
              <w:t>37</w:t>
            </w:r>
          </w:p>
        </w:tc>
        <w:tc>
          <w:tcPr>
            <w:tcW w:w="996" w:type="dxa"/>
            <w:tcBorders>
              <w:top w:val="nil"/>
              <w:left w:val="nil"/>
              <w:bottom w:val="single" w:sz="4" w:space="0" w:color="auto"/>
              <w:right w:val="single" w:sz="4" w:space="0" w:color="auto"/>
            </w:tcBorders>
            <w:shd w:val="clear" w:color="auto" w:fill="auto"/>
            <w:vAlign w:val="center"/>
            <w:hideMark/>
          </w:tcPr>
          <w:p w14:paraId="687DD2BA"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3E0A2487" w14:textId="77777777" w:rsidR="00EC02C0" w:rsidRPr="00EC02C0" w:rsidRDefault="00EC02C0" w:rsidP="00EC02C0">
            <w:pPr>
              <w:rPr>
                <w:sz w:val="22"/>
                <w:szCs w:val="22"/>
              </w:rPr>
            </w:pPr>
            <w:r w:rsidRPr="00EC02C0">
              <w:rPr>
                <w:sz w:val="22"/>
                <w:szCs w:val="22"/>
              </w:rPr>
              <w:t>Մետաղական ուղղանկյուն խողովակ․ 80x80x3  7,13կգ</w:t>
            </w:r>
          </w:p>
        </w:tc>
        <w:tc>
          <w:tcPr>
            <w:tcW w:w="1092" w:type="dxa"/>
            <w:tcBorders>
              <w:top w:val="nil"/>
              <w:left w:val="nil"/>
              <w:bottom w:val="single" w:sz="4" w:space="0" w:color="auto"/>
              <w:right w:val="single" w:sz="4" w:space="0" w:color="auto"/>
            </w:tcBorders>
            <w:shd w:val="clear" w:color="auto" w:fill="auto"/>
            <w:vAlign w:val="center"/>
            <w:hideMark/>
          </w:tcPr>
          <w:p w14:paraId="26282BA8" w14:textId="77777777" w:rsidR="00EC02C0" w:rsidRPr="00EC02C0" w:rsidRDefault="00EC02C0" w:rsidP="00EC02C0">
            <w:pPr>
              <w:jc w:val="center"/>
              <w:rPr>
                <w:sz w:val="22"/>
                <w:szCs w:val="22"/>
              </w:rPr>
            </w:pPr>
            <w:r w:rsidRPr="00EC02C0">
              <w:rPr>
                <w:sz w:val="22"/>
                <w:szCs w:val="22"/>
              </w:rPr>
              <w:t>մ</w:t>
            </w:r>
          </w:p>
        </w:tc>
        <w:tc>
          <w:tcPr>
            <w:tcW w:w="1082" w:type="dxa"/>
            <w:tcBorders>
              <w:top w:val="nil"/>
              <w:left w:val="nil"/>
              <w:bottom w:val="single" w:sz="4" w:space="0" w:color="auto"/>
              <w:right w:val="single" w:sz="4" w:space="0" w:color="auto"/>
            </w:tcBorders>
            <w:shd w:val="clear" w:color="auto" w:fill="auto"/>
            <w:vAlign w:val="center"/>
            <w:hideMark/>
          </w:tcPr>
          <w:p w14:paraId="6E1F92FC" w14:textId="77777777" w:rsidR="00EC02C0" w:rsidRPr="00EC02C0" w:rsidRDefault="00EC02C0" w:rsidP="00EC02C0">
            <w:pPr>
              <w:jc w:val="center"/>
              <w:rPr>
                <w:sz w:val="22"/>
                <w:szCs w:val="22"/>
              </w:rPr>
            </w:pPr>
            <w:r w:rsidRPr="00EC02C0">
              <w:rPr>
                <w:sz w:val="22"/>
                <w:szCs w:val="22"/>
              </w:rPr>
              <w:t>4.40</w:t>
            </w:r>
          </w:p>
        </w:tc>
        <w:tc>
          <w:tcPr>
            <w:tcW w:w="1289" w:type="dxa"/>
            <w:tcBorders>
              <w:top w:val="nil"/>
              <w:left w:val="nil"/>
              <w:bottom w:val="single" w:sz="4" w:space="0" w:color="auto"/>
              <w:right w:val="single" w:sz="4" w:space="0" w:color="auto"/>
            </w:tcBorders>
            <w:shd w:val="clear" w:color="auto" w:fill="auto"/>
            <w:noWrap/>
            <w:vAlign w:val="center"/>
            <w:hideMark/>
          </w:tcPr>
          <w:p w14:paraId="4C56CE46" w14:textId="77777777" w:rsidR="00EC02C0" w:rsidRPr="00EC02C0" w:rsidRDefault="00EC02C0" w:rsidP="00EC02C0">
            <w:pPr>
              <w:jc w:val="center"/>
              <w:rPr>
                <w:sz w:val="22"/>
                <w:szCs w:val="22"/>
              </w:rPr>
            </w:pPr>
            <w:r w:rsidRPr="00EC02C0">
              <w:rPr>
                <w:sz w:val="22"/>
                <w:szCs w:val="22"/>
              </w:rPr>
              <w:t>3.313</w:t>
            </w:r>
          </w:p>
        </w:tc>
        <w:tc>
          <w:tcPr>
            <w:tcW w:w="1310" w:type="dxa"/>
            <w:tcBorders>
              <w:top w:val="nil"/>
              <w:left w:val="nil"/>
              <w:bottom w:val="single" w:sz="4" w:space="0" w:color="auto"/>
              <w:right w:val="single" w:sz="4" w:space="0" w:color="auto"/>
            </w:tcBorders>
            <w:shd w:val="clear" w:color="auto" w:fill="auto"/>
            <w:noWrap/>
            <w:vAlign w:val="center"/>
            <w:hideMark/>
          </w:tcPr>
          <w:p w14:paraId="39342FAB" w14:textId="77777777" w:rsidR="00EC02C0" w:rsidRPr="00EC02C0" w:rsidRDefault="00EC02C0" w:rsidP="00EC02C0">
            <w:pPr>
              <w:jc w:val="center"/>
              <w:rPr>
                <w:sz w:val="22"/>
                <w:szCs w:val="22"/>
              </w:rPr>
            </w:pPr>
            <w:r w:rsidRPr="00EC02C0">
              <w:rPr>
                <w:sz w:val="22"/>
                <w:szCs w:val="22"/>
              </w:rPr>
              <w:t>14.59</w:t>
            </w:r>
          </w:p>
        </w:tc>
      </w:tr>
      <w:tr w:rsidR="00EC02C0" w:rsidRPr="00EC02C0" w14:paraId="43F06079" w14:textId="77777777" w:rsidTr="00EC02C0">
        <w:trPr>
          <w:divId w:val="829827928"/>
          <w:trHeight w:val="96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2D80458D" w14:textId="77777777" w:rsidR="00EC02C0" w:rsidRPr="00EC02C0" w:rsidRDefault="00EC02C0" w:rsidP="00EC02C0">
            <w:pPr>
              <w:jc w:val="center"/>
              <w:rPr>
                <w:sz w:val="22"/>
                <w:szCs w:val="22"/>
              </w:rPr>
            </w:pPr>
            <w:r w:rsidRPr="00EC02C0">
              <w:rPr>
                <w:sz w:val="22"/>
                <w:szCs w:val="22"/>
              </w:rPr>
              <w:t>38</w:t>
            </w:r>
          </w:p>
        </w:tc>
        <w:tc>
          <w:tcPr>
            <w:tcW w:w="996" w:type="dxa"/>
            <w:tcBorders>
              <w:top w:val="nil"/>
              <w:left w:val="nil"/>
              <w:bottom w:val="single" w:sz="4" w:space="0" w:color="auto"/>
              <w:right w:val="single" w:sz="4" w:space="0" w:color="auto"/>
            </w:tcBorders>
            <w:shd w:val="clear" w:color="auto" w:fill="auto"/>
            <w:vAlign w:val="center"/>
            <w:hideMark/>
          </w:tcPr>
          <w:p w14:paraId="2CF90C70"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695EF2D6" w14:textId="77777777" w:rsidR="00EC02C0" w:rsidRPr="00EC02C0" w:rsidRDefault="00EC02C0" w:rsidP="00EC02C0">
            <w:pPr>
              <w:rPr>
                <w:sz w:val="22"/>
                <w:szCs w:val="22"/>
              </w:rPr>
            </w:pPr>
            <w:r w:rsidRPr="00EC02C0">
              <w:rPr>
                <w:sz w:val="22"/>
                <w:szCs w:val="22"/>
              </w:rPr>
              <w:t>Մետաղական ուղղանկյուն խողովակ․ 60x40x3  4,3կգ</w:t>
            </w:r>
          </w:p>
        </w:tc>
        <w:tc>
          <w:tcPr>
            <w:tcW w:w="1092" w:type="dxa"/>
            <w:tcBorders>
              <w:top w:val="nil"/>
              <w:left w:val="nil"/>
              <w:bottom w:val="single" w:sz="4" w:space="0" w:color="auto"/>
              <w:right w:val="single" w:sz="4" w:space="0" w:color="auto"/>
            </w:tcBorders>
            <w:shd w:val="clear" w:color="auto" w:fill="auto"/>
            <w:vAlign w:val="center"/>
            <w:hideMark/>
          </w:tcPr>
          <w:p w14:paraId="7A96E6E3" w14:textId="77777777" w:rsidR="00EC02C0" w:rsidRPr="00EC02C0" w:rsidRDefault="00EC02C0" w:rsidP="00EC02C0">
            <w:pPr>
              <w:jc w:val="center"/>
              <w:rPr>
                <w:sz w:val="22"/>
                <w:szCs w:val="22"/>
              </w:rPr>
            </w:pPr>
            <w:r w:rsidRPr="00EC02C0">
              <w:rPr>
                <w:sz w:val="22"/>
                <w:szCs w:val="22"/>
              </w:rPr>
              <w:t>մ</w:t>
            </w:r>
          </w:p>
        </w:tc>
        <w:tc>
          <w:tcPr>
            <w:tcW w:w="1082" w:type="dxa"/>
            <w:tcBorders>
              <w:top w:val="nil"/>
              <w:left w:val="nil"/>
              <w:bottom w:val="single" w:sz="4" w:space="0" w:color="auto"/>
              <w:right w:val="single" w:sz="4" w:space="0" w:color="auto"/>
            </w:tcBorders>
            <w:shd w:val="clear" w:color="auto" w:fill="auto"/>
            <w:vAlign w:val="center"/>
            <w:hideMark/>
          </w:tcPr>
          <w:p w14:paraId="0A2488EE" w14:textId="77777777" w:rsidR="00EC02C0" w:rsidRPr="00EC02C0" w:rsidRDefault="00EC02C0" w:rsidP="00EC02C0">
            <w:pPr>
              <w:jc w:val="center"/>
              <w:rPr>
                <w:sz w:val="22"/>
                <w:szCs w:val="22"/>
              </w:rPr>
            </w:pPr>
            <w:r w:rsidRPr="00EC02C0">
              <w:rPr>
                <w:sz w:val="22"/>
                <w:szCs w:val="22"/>
              </w:rPr>
              <w:t>9.37</w:t>
            </w:r>
          </w:p>
        </w:tc>
        <w:tc>
          <w:tcPr>
            <w:tcW w:w="1289" w:type="dxa"/>
            <w:tcBorders>
              <w:top w:val="nil"/>
              <w:left w:val="nil"/>
              <w:bottom w:val="single" w:sz="4" w:space="0" w:color="auto"/>
              <w:right w:val="single" w:sz="4" w:space="0" w:color="auto"/>
            </w:tcBorders>
            <w:shd w:val="clear" w:color="auto" w:fill="auto"/>
            <w:noWrap/>
            <w:vAlign w:val="center"/>
            <w:hideMark/>
          </w:tcPr>
          <w:p w14:paraId="36A5CCAE" w14:textId="77777777" w:rsidR="00EC02C0" w:rsidRPr="00EC02C0" w:rsidRDefault="00EC02C0" w:rsidP="00EC02C0">
            <w:pPr>
              <w:jc w:val="center"/>
              <w:rPr>
                <w:sz w:val="22"/>
                <w:szCs w:val="22"/>
              </w:rPr>
            </w:pPr>
            <w:r w:rsidRPr="00EC02C0">
              <w:rPr>
                <w:sz w:val="22"/>
                <w:szCs w:val="22"/>
              </w:rPr>
              <w:t>1.973</w:t>
            </w:r>
          </w:p>
        </w:tc>
        <w:tc>
          <w:tcPr>
            <w:tcW w:w="1310" w:type="dxa"/>
            <w:tcBorders>
              <w:top w:val="nil"/>
              <w:left w:val="nil"/>
              <w:bottom w:val="single" w:sz="4" w:space="0" w:color="auto"/>
              <w:right w:val="single" w:sz="4" w:space="0" w:color="auto"/>
            </w:tcBorders>
            <w:shd w:val="clear" w:color="auto" w:fill="auto"/>
            <w:noWrap/>
            <w:vAlign w:val="center"/>
            <w:hideMark/>
          </w:tcPr>
          <w:p w14:paraId="11AA0E39" w14:textId="77777777" w:rsidR="00EC02C0" w:rsidRPr="00EC02C0" w:rsidRDefault="00EC02C0" w:rsidP="00EC02C0">
            <w:pPr>
              <w:jc w:val="center"/>
              <w:rPr>
                <w:sz w:val="22"/>
                <w:szCs w:val="22"/>
              </w:rPr>
            </w:pPr>
            <w:r w:rsidRPr="00EC02C0">
              <w:rPr>
                <w:sz w:val="22"/>
                <w:szCs w:val="22"/>
              </w:rPr>
              <w:t>18.49</w:t>
            </w:r>
          </w:p>
        </w:tc>
      </w:tr>
      <w:tr w:rsidR="00EC02C0" w:rsidRPr="00EC02C0" w14:paraId="4F18AF1A" w14:textId="77777777" w:rsidTr="00EC02C0">
        <w:trPr>
          <w:divId w:val="829827928"/>
          <w:trHeight w:val="96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77B1CB89" w14:textId="77777777" w:rsidR="00EC02C0" w:rsidRPr="00EC02C0" w:rsidRDefault="00EC02C0" w:rsidP="00EC02C0">
            <w:pPr>
              <w:jc w:val="center"/>
              <w:rPr>
                <w:sz w:val="22"/>
                <w:szCs w:val="22"/>
              </w:rPr>
            </w:pPr>
            <w:r w:rsidRPr="00EC02C0">
              <w:rPr>
                <w:sz w:val="22"/>
                <w:szCs w:val="22"/>
              </w:rPr>
              <w:t>39</w:t>
            </w:r>
          </w:p>
        </w:tc>
        <w:tc>
          <w:tcPr>
            <w:tcW w:w="996" w:type="dxa"/>
            <w:tcBorders>
              <w:top w:val="nil"/>
              <w:left w:val="nil"/>
              <w:bottom w:val="single" w:sz="4" w:space="0" w:color="auto"/>
              <w:right w:val="single" w:sz="4" w:space="0" w:color="auto"/>
            </w:tcBorders>
            <w:shd w:val="clear" w:color="auto" w:fill="auto"/>
            <w:vAlign w:val="center"/>
            <w:hideMark/>
          </w:tcPr>
          <w:p w14:paraId="7ADA2ED7"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1F43F9D9" w14:textId="77777777" w:rsidR="00EC02C0" w:rsidRPr="00EC02C0" w:rsidRDefault="00EC02C0" w:rsidP="00EC02C0">
            <w:pPr>
              <w:rPr>
                <w:sz w:val="22"/>
                <w:szCs w:val="22"/>
              </w:rPr>
            </w:pPr>
            <w:r w:rsidRPr="00EC02C0">
              <w:rPr>
                <w:sz w:val="22"/>
                <w:szCs w:val="22"/>
              </w:rPr>
              <w:t>Մետաղական ուղղանկյուն խողովակ․ 50x30x3  3,36կգ</w:t>
            </w:r>
          </w:p>
        </w:tc>
        <w:tc>
          <w:tcPr>
            <w:tcW w:w="1092" w:type="dxa"/>
            <w:tcBorders>
              <w:top w:val="nil"/>
              <w:left w:val="nil"/>
              <w:bottom w:val="single" w:sz="4" w:space="0" w:color="auto"/>
              <w:right w:val="single" w:sz="4" w:space="0" w:color="auto"/>
            </w:tcBorders>
            <w:shd w:val="clear" w:color="auto" w:fill="auto"/>
            <w:vAlign w:val="center"/>
            <w:hideMark/>
          </w:tcPr>
          <w:p w14:paraId="0DD4CA88" w14:textId="77777777" w:rsidR="00EC02C0" w:rsidRPr="00EC02C0" w:rsidRDefault="00EC02C0" w:rsidP="00EC02C0">
            <w:pPr>
              <w:jc w:val="center"/>
              <w:rPr>
                <w:sz w:val="22"/>
                <w:szCs w:val="22"/>
              </w:rPr>
            </w:pPr>
            <w:r w:rsidRPr="00EC02C0">
              <w:rPr>
                <w:sz w:val="22"/>
                <w:szCs w:val="22"/>
              </w:rPr>
              <w:t>մ</w:t>
            </w:r>
          </w:p>
        </w:tc>
        <w:tc>
          <w:tcPr>
            <w:tcW w:w="1082" w:type="dxa"/>
            <w:tcBorders>
              <w:top w:val="nil"/>
              <w:left w:val="nil"/>
              <w:bottom w:val="single" w:sz="4" w:space="0" w:color="auto"/>
              <w:right w:val="single" w:sz="4" w:space="0" w:color="auto"/>
            </w:tcBorders>
            <w:shd w:val="clear" w:color="auto" w:fill="auto"/>
            <w:vAlign w:val="center"/>
            <w:hideMark/>
          </w:tcPr>
          <w:p w14:paraId="376A8EEF" w14:textId="77777777" w:rsidR="00EC02C0" w:rsidRPr="00EC02C0" w:rsidRDefault="00EC02C0" w:rsidP="00EC02C0">
            <w:pPr>
              <w:jc w:val="center"/>
              <w:rPr>
                <w:sz w:val="22"/>
                <w:szCs w:val="22"/>
              </w:rPr>
            </w:pPr>
            <w:r w:rsidRPr="00EC02C0">
              <w:rPr>
                <w:sz w:val="22"/>
                <w:szCs w:val="22"/>
              </w:rPr>
              <w:t>12.20</w:t>
            </w:r>
          </w:p>
        </w:tc>
        <w:tc>
          <w:tcPr>
            <w:tcW w:w="1289" w:type="dxa"/>
            <w:tcBorders>
              <w:top w:val="nil"/>
              <w:left w:val="nil"/>
              <w:bottom w:val="single" w:sz="4" w:space="0" w:color="auto"/>
              <w:right w:val="single" w:sz="4" w:space="0" w:color="auto"/>
            </w:tcBorders>
            <w:shd w:val="clear" w:color="auto" w:fill="auto"/>
            <w:noWrap/>
            <w:vAlign w:val="center"/>
            <w:hideMark/>
          </w:tcPr>
          <w:p w14:paraId="0DFA4443" w14:textId="77777777" w:rsidR="00EC02C0" w:rsidRPr="00EC02C0" w:rsidRDefault="00EC02C0" w:rsidP="00EC02C0">
            <w:pPr>
              <w:jc w:val="center"/>
              <w:rPr>
                <w:sz w:val="22"/>
                <w:szCs w:val="22"/>
              </w:rPr>
            </w:pPr>
            <w:r w:rsidRPr="00EC02C0">
              <w:rPr>
                <w:sz w:val="22"/>
                <w:szCs w:val="22"/>
              </w:rPr>
              <w:t>1.491</w:t>
            </w:r>
          </w:p>
        </w:tc>
        <w:tc>
          <w:tcPr>
            <w:tcW w:w="1310" w:type="dxa"/>
            <w:tcBorders>
              <w:top w:val="nil"/>
              <w:left w:val="nil"/>
              <w:bottom w:val="single" w:sz="4" w:space="0" w:color="auto"/>
              <w:right w:val="single" w:sz="4" w:space="0" w:color="auto"/>
            </w:tcBorders>
            <w:shd w:val="clear" w:color="auto" w:fill="auto"/>
            <w:noWrap/>
            <w:vAlign w:val="center"/>
            <w:hideMark/>
          </w:tcPr>
          <w:p w14:paraId="55198539" w14:textId="77777777" w:rsidR="00EC02C0" w:rsidRPr="00EC02C0" w:rsidRDefault="00EC02C0" w:rsidP="00EC02C0">
            <w:pPr>
              <w:jc w:val="center"/>
              <w:rPr>
                <w:sz w:val="22"/>
                <w:szCs w:val="22"/>
              </w:rPr>
            </w:pPr>
            <w:r w:rsidRPr="00EC02C0">
              <w:rPr>
                <w:sz w:val="22"/>
                <w:szCs w:val="22"/>
              </w:rPr>
              <w:t>18.19</w:t>
            </w:r>
          </w:p>
        </w:tc>
      </w:tr>
      <w:tr w:rsidR="00EC02C0" w:rsidRPr="00EC02C0" w14:paraId="61CD0E9C"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10258A8" w14:textId="77777777" w:rsidR="00EC02C0" w:rsidRPr="00EC02C0" w:rsidRDefault="00EC02C0" w:rsidP="00EC02C0">
            <w:pPr>
              <w:jc w:val="center"/>
              <w:rPr>
                <w:sz w:val="22"/>
                <w:szCs w:val="22"/>
              </w:rPr>
            </w:pPr>
            <w:r w:rsidRPr="00EC02C0">
              <w:rPr>
                <w:sz w:val="22"/>
                <w:szCs w:val="22"/>
              </w:rPr>
              <w:t>40</w:t>
            </w:r>
          </w:p>
        </w:tc>
        <w:tc>
          <w:tcPr>
            <w:tcW w:w="996" w:type="dxa"/>
            <w:tcBorders>
              <w:top w:val="nil"/>
              <w:left w:val="nil"/>
              <w:bottom w:val="single" w:sz="4" w:space="0" w:color="auto"/>
              <w:right w:val="single" w:sz="4" w:space="0" w:color="auto"/>
            </w:tcBorders>
            <w:shd w:val="clear" w:color="auto" w:fill="auto"/>
            <w:vAlign w:val="center"/>
            <w:hideMark/>
          </w:tcPr>
          <w:p w14:paraId="520FE133"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463F35E6" w14:textId="77777777" w:rsidR="00EC02C0" w:rsidRPr="00EC02C0" w:rsidRDefault="00EC02C0" w:rsidP="00EC02C0">
            <w:pPr>
              <w:rPr>
                <w:sz w:val="22"/>
                <w:szCs w:val="22"/>
              </w:rPr>
            </w:pPr>
            <w:r w:rsidRPr="00EC02C0">
              <w:rPr>
                <w:sz w:val="22"/>
                <w:szCs w:val="22"/>
              </w:rPr>
              <w:t>Մետաղական ուղղանկյուն խողովակ․ 20x20x1,2 0,6կգ</w:t>
            </w:r>
          </w:p>
        </w:tc>
        <w:tc>
          <w:tcPr>
            <w:tcW w:w="1092" w:type="dxa"/>
            <w:tcBorders>
              <w:top w:val="nil"/>
              <w:left w:val="nil"/>
              <w:bottom w:val="single" w:sz="4" w:space="0" w:color="auto"/>
              <w:right w:val="single" w:sz="4" w:space="0" w:color="auto"/>
            </w:tcBorders>
            <w:shd w:val="clear" w:color="auto" w:fill="auto"/>
            <w:vAlign w:val="center"/>
            <w:hideMark/>
          </w:tcPr>
          <w:p w14:paraId="02038BBB" w14:textId="77777777" w:rsidR="00EC02C0" w:rsidRPr="00EC02C0" w:rsidRDefault="00EC02C0" w:rsidP="00EC02C0">
            <w:pPr>
              <w:jc w:val="center"/>
              <w:rPr>
                <w:sz w:val="22"/>
                <w:szCs w:val="22"/>
              </w:rPr>
            </w:pPr>
            <w:r w:rsidRPr="00EC02C0">
              <w:rPr>
                <w:sz w:val="22"/>
                <w:szCs w:val="22"/>
              </w:rPr>
              <w:t>մ</w:t>
            </w:r>
          </w:p>
        </w:tc>
        <w:tc>
          <w:tcPr>
            <w:tcW w:w="1082" w:type="dxa"/>
            <w:tcBorders>
              <w:top w:val="nil"/>
              <w:left w:val="nil"/>
              <w:bottom w:val="single" w:sz="4" w:space="0" w:color="auto"/>
              <w:right w:val="single" w:sz="4" w:space="0" w:color="auto"/>
            </w:tcBorders>
            <w:shd w:val="clear" w:color="auto" w:fill="auto"/>
            <w:vAlign w:val="center"/>
            <w:hideMark/>
          </w:tcPr>
          <w:p w14:paraId="5D1429DF" w14:textId="77777777" w:rsidR="00EC02C0" w:rsidRPr="00EC02C0" w:rsidRDefault="00EC02C0" w:rsidP="00EC02C0">
            <w:pPr>
              <w:jc w:val="center"/>
              <w:rPr>
                <w:sz w:val="22"/>
                <w:szCs w:val="22"/>
              </w:rPr>
            </w:pPr>
            <w:r w:rsidRPr="00EC02C0">
              <w:rPr>
                <w:sz w:val="22"/>
                <w:szCs w:val="22"/>
              </w:rPr>
              <w:t>23.50</w:t>
            </w:r>
          </w:p>
        </w:tc>
        <w:tc>
          <w:tcPr>
            <w:tcW w:w="1289" w:type="dxa"/>
            <w:tcBorders>
              <w:top w:val="nil"/>
              <w:left w:val="nil"/>
              <w:bottom w:val="single" w:sz="4" w:space="0" w:color="auto"/>
              <w:right w:val="single" w:sz="4" w:space="0" w:color="auto"/>
            </w:tcBorders>
            <w:shd w:val="clear" w:color="auto" w:fill="auto"/>
            <w:noWrap/>
            <w:vAlign w:val="center"/>
            <w:hideMark/>
          </w:tcPr>
          <w:p w14:paraId="69973EE8" w14:textId="77777777" w:rsidR="00EC02C0" w:rsidRPr="00EC02C0" w:rsidRDefault="00EC02C0" w:rsidP="00EC02C0">
            <w:pPr>
              <w:jc w:val="center"/>
              <w:rPr>
                <w:sz w:val="22"/>
                <w:szCs w:val="22"/>
              </w:rPr>
            </w:pPr>
            <w:r w:rsidRPr="00EC02C0">
              <w:rPr>
                <w:sz w:val="22"/>
                <w:szCs w:val="22"/>
              </w:rPr>
              <w:t>0.437</w:t>
            </w:r>
          </w:p>
        </w:tc>
        <w:tc>
          <w:tcPr>
            <w:tcW w:w="1310" w:type="dxa"/>
            <w:tcBorders>
              <w:top w:val="nil"/>
              <w:left w:val="nil"/>
              <w:bottom w:val="single" w:sz="4" w:space="0" w:color="auto"/>
              <w:right w:val="single" w:sz="4" w:space="0" w:color="auto"/>
            </w:tcBorders>
            <w:shd w:val="clear" w:color="auto" w:fill="auto"/>
            <w:noWrap/>
            <w:vAlign w:val="center"/>
            <w:hideMark/>
          </w:tcPr>
          <w:p w14:paraId="6A553487" w14:textId="77777777" w:rsidR="00EC02C0" w:rsidRPr="00EC02C0" w:rsidRDefault="00EC02C0" w:rsidP="00EC02C0">
            <w:pPr>
              <w:jc w:val="center"/>
              <w:rPr>
                <w:sz w:val="22"/>
                <w:szCs w:val="22"/>
              </w:rPr>
            </w:pPr>
            <w:r w:rsidRPr="00EC02C0">
              <w:rPr>
                <w:sz w:val="22"/>
                <w:szCs w:val="22"/>
              </w:rPr>
              <w:t>10.26</w:t>
            </w:r>
          </w:p>
        </w:tc>
      </w:tr>
      <w:tr w:rsidR="00EC02C0" w:rsidRPr="00EC02C0" w14:paraId="6D04DA9C" w14:textId="77777777" w:rsidTr="00EC02C0">
        <w:trPr>
          <w:divId w:val="829827928"/>
          <w:trHeight w:val="76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2B66246" w14:textId="77777777" w:rsidR="00EC02C0" w:rsidRPr="00EC02C0" w:rsidRDefault="00EC02C0" w:rsidP="00EC02C0">
            <w:pPr>
              <w:jc w:val="center"/>
              <w:rPr>
                <w:sz w:val="22"/>
                <w:szCs w:val="22"/>
              </w:rPr>
            </w:pPr>
            <w:r w:rsidRPr="00EC02C0">
              <w:rPr>
                <w:sz w:val="22"/>
                <w:szCs w:val="22"/>
              </w:rPr>
              <w:t>41</w:t>
            </w:r>
          </w:p>
        </w:tc>
        <w:tc>
          <w:tcPr>
            <w:tcW w:w="996" w:type="dxa"/>
            <w:tcBorders>
              <w:top w:val="nil"/>
              <w:left w:val="nil"/>
              <w:bottom w:val="single" w:sz="4" w:space="0" w:color="auto"/>
              <w:right w:val="single" w:sz="4" w:space="0" w:color="auto"/>
            </w:tcBorders>
            <w:shd w:val="clear" w:color="auto" w:fill="auto"/>
            <w:vAlign w:val="center"/>
            <w:hideMark/>
          </w:tcPr>
          <w:p w14:paraId="79E4C49C"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585782D1" w14:textId="77777777" w:rsidR="00EC02C0" w:rsidRPr="00EC02C0" w:rsidRDefault="00EC02C0" w:rsidP="00EC02C0">
            <w:pPr>
              <w:rPr>
                <w:sz w:val="22"/>
                <w:szCs w:val="22"/>
              </w:rPr>
            </w:pPr>
            <w:r w:rsidRPr="00EC02C0">
              <w:rPr>
                <w:sz w:val="22"/>
                <w:szCs w:val="22"/>
              </w:rPr>
              <w:t>Ծխնի</w:t>
            </w:r>
          </w:p>
        </w:tc>
        <w:tc>
          <w:tcPr>
            <w:tcW w:w="1092" w:type="dxa"/>
            <w:tcBorders>
              <w:top w:val="nil"/>
              <w:left w:val="nil"/>
              <w:bottom w:val="single" w:sz="4" w:space="0" w:color="auto"/>
              <w:right w:val="single" w:sz="4" w:space="0" w:color="auto"/>
            </w:tcBorders>
            <w:shd w:val="clear" w:color="auto" w:fill="auto"/>
            <w:vAlign w:val="center"/>
            <w:hideMark/>
          </w:tcPr>
          <w:p w14:paraId="3042665E" w14:textId="77777777" w:rsidR="00EC02C0" w:rsidRPr="00EC02C0" w:rsidRDefault="00EC02C0" w:rsidP="00EC02C0">
            <w:pPr>
              <w:jc w:val="center"/>
              <w:rPr>
                <w:sz w:val="22"/>
                <w:szCs w:val="22"/>
              </w:rPr>
            </w:pPr>
            <w:r w:rsidRPr="00EC02C0">
              <w:rPr>
                <w:sz w:val="22"/>
                <w:szCs w:val="22"/>
              </w:rPr>
              <w:t>հատ</w:t>
            </w:r>
          </w:p>
        </w:tc>
        <w:tc>
          <w:tcPr>
            <w:tcW w:w="1082" w:type="dxa"/>
            <w:tcBorders>
              <w:top w:val="nil"/>
              <w:left w:val="nil"/>
              <w:bottom w:val="single" w:sz="4" w:space="0" w:color="auto"/>
              <w:right w:val="single" w:sz="4" w:space="0" w:color="auto"/>
            </w:tcBorders>
            <w:shd w:val="clear" w:color="auto" w:fill="auto"/>
            <w:vAlign w:val="center"/>
            <w:hideMark/>
          </w:tcPr>
          <w:p w14:paraId="7E5DE0D6" w14:textId="77777777" w:rsidR="00EC02C0" w:rsidRPr="00EC02C0" w:rsidRDefault="00EC02C0" w:rsidP="00EC02C0">
            <w:pPr>
              <w:jc w:val="center"/>
              <w:rPr>
                <w:sz w:val="22"/>
                <w:szCs w:val="22"/>
              </w:rPr>
            </w:pPr>
            <w:r w:rsidRPr="00EC02C0">
              <w:rPr>
                <w:sz w:val="22"/>
                <w:szCs w:val="22"/>
              </w:rPr>
              <w:t>6.0</w:t>
            </w:r>
          </w:p>
        </w:tc>
        <w:tc>
          <w:tcPr>
            <w:tcW w:w="1289" w:type="dxa"/>
            <w:tcBorders>
              <w:top w:val="nil"/>
              <w:left w:val="nil"/>
              <w:bottom w:val="single" w:sz="4" w:space="0" w:color="auto"/>
              <w:right w:val="single" w:sz="4" w:space="0" w:color="auto"/>
            </w:tcBorders>
            <w:shd w:val="clear" w:color="auto" w:fill="auto"/>
            <w:noWrap/>
            <w:vAlign w:val="center"/>
            <w:hideMark/>
          </w:tcPr>
          <w:p w14:paraId="728776E3" w14:textId="77777777" w:rsidR="00EC02C0" w:rsidRPr="00EC02C0" w:rsidRDefault="00EC02C0" w:rsidP="00EC02C0">
            <w:pPr>
              <w:jc w:val="center"/>
              <w:rPr>
                <w:sz w:val="22"/>
                <w:szCs w:val="22"/>
              </w:rPr>
            </w:pPr>
            <w:r w:rsidRPr="00EC02C0">
              <w:rPr>
                <w:sz w:val="22"/>
                <w:szCs w:val="22"/>
              </w:rPr>
              <w:t>0.753</w:t>
            </w:r>
          </w:p>
        </w:tc>
        <w:tc>
          <w:tcPr>
            <w:tcW w:w="1310" w:type="dxa"/>
            <w:tcBorders>
              <w:top w:val="nil"/>
              <w:left w:val="nil"/>
              <w:bottom w:val="single" w:sz="4" w:space="0" w:color="auto"/>
              <w:right w:val="single" w:sz="4" w:space="0" w:color="auto"/>
            </w:tcBorders>
            <w:shd w:val="clear" w:color="auto" w:fill="auto"/>
            <w:noWrap/>
            <w:vAlign w:val="center"/>
            <w:hideMark/>
          </w:tcPr>
          <w:p w14:paraId="51E8DA20" w14:textId="77777777" w:rsidR="00EC02C0" w:rsidRPr="00EC02C0" w:rsidRDefault="00EC02C0" w:rsidP="00EC02C0">
            <w:pPr>
              <w:jc w:val="center"/>
              <w:rPr>
                <w:sz w:val="22"/>
                <w:szCs w:val="22"/>
              </w:rPr>
            </w:pPr>
            <w:r w:rsidRPr="00EC02C0">
              <w:rPr>
                <w:sz w:val="22"/>
                <w:szCs w:val="22"/>
              </w:rPr>
              <w:t>4.52</w:t>
            </w:r>
          </w:p>
        </w:tc>
      </w:tr>
      <w:tr w:rsidR="00EC02C0" w:rsidRPr="00EC02C0" w14:paraId="21C4AEFA" w14:textId="77777777" w:rsidTr="00EC02C0">
        <w:trPr>
          <w:divId w:val="829827928"/>
          <w:trHeight w:val="76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6E437C78" w14:textId="77777777" w:rsidR="00EC02C0" w:rsidRPr="00EC02C0" w:rsidRDefault="00EC02C0" w:rsidP="00EC02C0">
            <w:pPr>
              <w:jc w:val="center"/>
              <w:rPr>
                <w:sz w:val="22"/>
                <w:szCs w:val="22"/>
              </w:rPr>
            </w:pPr>
            <w:r w:rsidRPr="00EC02C0">
              <w:rPr>
                <w:sz w:val="22"/>
                <w:szCs w:val="22"/>
              </w:rPr>
              <w:t>42</w:t>
            </w:r>
          </w:p>
        </w:tc>
        <w:tc>
          <w:tcPr>
            <w:tcW w:w="996" w:type="dxa"/>
            <w:tcBorders>
              <w:top w:val="nil"/>
              <w:left w:val="nil"/>
              <w:bottom w:val="single" w:sz="4" w:space="0" w:color="auto"/>
              <w:right w:val="single" w:sz="4" w:space="0" w:color="auto"/>
            </w:tcBorders>
            <w:shd w:val="clear" w:color="auto" w:fill="auto"/>
            <w:vAlign w:val="center"/>
            <w:hideMark/>
          </w:tcPr>
          <w:p w14:paraId="2E0AF3B7"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75349183" w14:textId="77777777" w:rsidR="00EC02C0" w:rsidRPr="00EC02C0" w:rsidRDefault="00EC02C0" w:rsidP="00EC02C0">
            <w:pPr>
              <w:rPr>
                <w:sz w:val="22"/>
                <w:szCs w:val="22"/>
              </w:rPr>
            </w:pPr>
            <w:r w:rsidRPr="00EC02C0">
              <w:rPr>
                <w:sz w:val="22"/>
                <w:szCs w:val="22"/>
              </w:rPr>
              <w:t>Կախովի փական</w:t>
            </w:r>
          </w:p>
        </w:tc>
        <w:tc>
          <w:tcPr>
            <w:tcW w:w="1092" w:type="dxa"/>
            <w:tcBorders>
              <w:top w:val="nil"/>
              <w:left w:val="nil"/>
              <w:bottom w:val="single" w:sz="4" w:space="0" w:color="auto"/>
              <w:right w:val="single" w:sz="4" w:space="0" w:color="auto"/>
            </w:tcBorders>
            <w:shd w:val="clear" w:color="auto" w:fill="auto"/>
            <w:vAlign w:val="center"/>
            <w:hideMark/>
          </w:tcPr>
          <w:p w14:paraId="7CBF4D37" w14:textId="77777777" w:rsidR="00EC02C0" w:rsidRPr="00EC02C0" w:rsidRDefault="00EC02C0" w:rsidP="00EC02C0">
            <w:pPr>
              <w:jc w:val="center"/>
              <w:rPr>
                <w:sz w:val="22"/>
                <w:szCs w:val="22"/>
              </w:rPr>
            </w:pPr>
            <w:r w:rsidRPr="00EC02C0">
              <w:rPr>
                <w:sz w:val="22"/>
                <w:szCs w:val="22"/>
              </w:rPr>
              <w:t>հատ</w:t>
            </w:r>
          </w:p>
        </w:tc>
        <w:tc>
          <w:tcPr>
            <w:tcW w:w="1082" w:type="dxa"/>
            <w:tcBorders>
              <w:top w:val="nil"/>
              <w:left w:val="nil"/>
              <w:bottom w:val="single" w:sz="4" w:space="0" w:color="auto"/>
              <w:right w:val="single" w:sz="4" w:space="0" w:color="auto"/>
            </w:tcBorders>
            <w:shd w:val="clear" w:color="auto" w:fill="auto"/>
            <w:vAlign w:val="center"/>
            <w:hideMark/>
          </w:tcPr>
          <w:p w14:paraId="52023648" w14:textId="77777777" w:rsidR="00EC02C0" w:rsidRPr="00EC02C0" w:rsidRDefault="00EC02C0" w:rsidP="00EC02C0">
            <w:pPr>
              <w:jc w:val="center"/>
              <w:rPr>
                <w:sz w:val="22"/>
                <w:szCs w:val="22"/>
              </w:rPr>
            </w:pPr>
            <w:r w:rsidRPr="00EC02C0">
              <w:rPr>
                <w:sz w:val="22"/>
                <w:szCs w:val="22"/>
              </w:rPr>
              <w:t>1.0</w:t>
            </w:r>
          </w:p>
        </w:tc>
        <w:tc>
          <w:tcPr>
            <w:tcW w:w="1289" w:type="dxa"/>
            <w:tcBorders>
              <w:top w:val="nil"/>
              <w:left w:val="nil"/>
              <w:bottom w:val="single" w:sz="4" w:space="0" w:color="auto"/>
              <w:right w:val="single" w:sz="4" w:space="0" w:color="auto"/>
            </w:tcBorders>
            <w:shd w:val="clear" w:color="auto" w:fill="auto"/>
            <w:noWrap/>
            <w:vAlign w:val="center"/>
            <w:hideMark/>
          </w:tcPr>
          <w:p w14:paraId="39E95960" w14:textId="77777777" w:rsidR="00EC02C0" w:rsidRPr="00EC02C0" w:rsidRDefault="00EC02C0" w:rsidP="00EC02C0">
            <w:pPr>
              <w:jc w:val="center"/>
              <w:rPr>
                <w:sz w:val="22"/>
                <w:szCs w:val="22"/>
              </w:rPr>
            </w:pPr>
            <w:r w:rsidRPr="00EC02C0">
              <w:rPr>
                <w:sz w:val="22"/>
                <w:szCs w:val="22"/>
              </w:rPr>
              <w:t>5.271</w:t>
            </w:r>
          </w:p>
        </w:tc>
        <w:tc>
          <w:tcPr>
            <w:tcW w:w="1310" w:type="dxa"/>
            <w:tcBorders>
              <w:top w:val="nil"/>
              <w:left w:val="nil"/>
              <w:bottom w:val="single" w:sz="4" w:space="0" w:color="auto"/>
              <w:right w:val="single" w:sz="4" w:space="0" w:color="auto"/>
            </w:tcBorders>
            <w:shd w:val="clear" w:color="auto" w:fill="auto"/>
            <w:noWrap/>
            <w:vAlign w:val="center"/>
            <w:hideMark/>
          </w:tcPr>
          <w:p w14:paraId="48167CF5" w14:textId="77777777" w:rsidR="00EC02C0" w:rsidRPr="00EC02C0" w:rsidRDefault="00EC02C0" w:rsidP="00EC02C0">
            <w:pPr>
              <w:jc w:val="center"/>
              <w:rPr>
                <w:sz w:val="22"/>
                <w:szCs w:val="22"/>
              </w:rPr>
            </w:pPr>
            <w:r w:rsidRPr="00EC02C0">
              <w:rPr>
                <w:sz w:val="22"/>
                <w:szCs w:val="22"/>
              </w:rPr>
              <w:t>5.27</w:t>
            </w:r>
          </w:p>
        </w:tc>
      </w:tr>
      <w:tr w:rsidR="00EC02C0" w:rsidRPr="00EC02C0" w14:paraId="53329214" w14:textId="77777777" w:rsidTr="00EC02C0">
        <w:trPr>
          <w:divId w:val="829827928"/>
          <w:trHeight w:val="76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1797CD9" w14:textId="77777777" w:rsidR="00EC02C0" w:rsidRPr="00EC02C0" w:rsidRDefault="00EC02C0" w:rsidP="00EC02C0">
            <w:pPr>
              <w:jc w:val="center"/>
              <w:rPr>
                <w:sz w:val="22"/>
                <w:szCs w:val="22"/>
              </w:rPr>
            </w:pPr>
            <w:r w:rsidRPr="00EC02C0">
              <w:rPr>
                <w:sz w:val="22"/>
                <w:szCs w:val="22"/>
              </w:rPr>
              <w:t>43</w:t>
            </w:r>
          </w:p>
        </w:tc>
        <w:tc>
          <w:tcPr>
            <w:tcW w:w="996" w:type="dxa"/>
            <w:tcBorders>
              <w:top w:val="nil"/>
              <w:left w:val="nil"/>
              <w:bottom w:val="single" w:sz="4" w:space="0" w:color="auto"/>
              <w:right w:val="single" w:sz="4" w:space="0" w:color="auto"/>
            </w:tcBorders>
            <w:shd w:val="clear" w:color="auto" w:fill="auto"/>
            <w:vAlign w:val="center"/>
            <w:hideMark/>
          </w:tcPr>
          <w:p w14:paraId="7CB74401"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1DB8DCE4" w14:textId="77777777" w:rsidR="00EC02C0" w:rsidRPr="00EC02C0" w:rsidRDefault="00EC02C0" w:rsidP="00EC02C0">
            <w:pPr>
              <w:rPr>
                <w:sz w:val="22"/>
                <w:szCs w:val="22"/>
              </w:rPr>
            </w:pPr>
            <w:r w:rsidRPr="00EC02C0">
              <w:rPr>
                <w:sz w:val="22"/>
                <w:szCs w:val="22"/>
              </w:rPr>
              <w:t>Պլաստմասե փական</w:t>
            </w:r>
          </w:p>
        </w:tc>
        <w:tc>
          <w:tcPr>
            <w:tcW w:w="1092" w:type="dxa"/>
            <w:tcBorders>
              <w:top w:val="nil"/>
              <w:left w:val="nil"/>
              <w:bottom w:val="single" w:sz="4" w:space="0" w:color="auto"/>
              <w:right w:val="single" w:sz="4" w:space="0" w:color="auto"/>
            </w:tcBorders>
            <w:shd w:val="clear" w:color="auto" w:fill="auto"/>
            <w:vAlign w:val="center"/>
            <w:hideMark/>
          </w:tcPr>
          <w:p w14:paraId="57FEDA7D" w14:textId="77777777" w:rsidR="00EC02C0" w:rsidRPr="00EC02C0" w:rsidRDefault="00EC02C0" w:rsidP="00EC02C0">
            <w:pPr>
              <w:jc w:val="center"/>
              <w:rPr>
                <w:sz w:val="22"/>
                <w:szCs w:val="22"/>
              </w:rPr>
            </w:pPr>
            <w:r w:rsidRPr="00EC02C0">
              <w:rPr>
                <w:sz w:val="22"/>
                <w:szCs w:val="22"/>
              </w:rPr>
              <w:t>հատ</w:t>
            </w:r>
          </w:p>
        </w:tc>
        <w:tc>
          <w:tcPr>
            <w:tcW w:w="1082" w:type="dxa"/>
            <w:tcBorders>
              <w:top w:val="nil"/>
              <w:left w:val="nil"/>
              <w:bottom w:val="single" w:sz="4" w:space="0" w:color="auto"/>
              <w:right w:val="single" w:sz="4" w:space="0" w:color="auto"/>
            </w:tcBorders>
            <w:shd w:val="clear" w:color="auto" w:fill="auto"/>
            <w:vAlign w:val="center"/>
            <w:hideMark/>
          </w:tcPr>
          <w:p w14:paraId="6710C812" w14:textId="77777777" w:rsidR="00EC02C0" w:rsidRPr="00EC02C0" w:rsidRDefault="00EC02C0" w:rsidP="00EC02C0">
            <w:pPr>
              <w:jc w:val="center"/>
              <w:rPr>
                <w:sz w:val="22"/>
                <w:szCs w:val="22"/>
              </w:rPr>
            </w:pPr>
            <w:r w:rsidRPr="00EC02C0">
              <w:rPr>
                <w:sz w:val="22"/>
                <w:szCs w:val="22"/>
              </w:rPr>
              <w:t>32.0</w:t>
            </w:r>
          </w:p>
        </w:tc>
        <w:tc>
          <w:tcPr>
            <w:tcW w:w="1289" w:type="dxa"/>
            <w:tcBorders>
              <w:top w:val="nil"/>
              <w:left w:val="nil"/>
              <w:bottom w:val="single" w:sz="4" w:space="0" w:color="auto"/>
              <w:right w:val="single" w:sz="4" w:space="0" w:color="auto"/>
            </w:tcBorders>
            <w:shd w:val="clear" w:color="auto" w:fill="auto"/>
            <w:noWrap/>
            <w:vAlign w:val="center"/>
            <w:hideMark/>
          </w:tcPr>
          <w:p w14:paraId="09D85281" w14:textId="77777777" w:rsidR="00EC02C0" w:rsidRPr="00EC02C0" w:rsidRDefault="00EC02C0" w:rsidP="00EC02C0">
            <w:pPr>
              <w:jc w:val="center"/>
              <w:rPr>
                <w:sz w:val="22"/>
                <w:szCs w:val="22"/>
              </w:rPr>
            </w:pPr>
            <w:r w:rsidRPr="00EC02C0">
              <w:rPr>
                <w:sz w:val="22"/>
                <w:szCs w:val="22"/>
              </w:rPr>
              <w:t>2.259</w:t>
            </w:r>
          </w:p>
        </w:tc>
        <w:tc>
          <w:tcPr>
            <w:tcW w:w="1310" w:type="dxa"/>
            <w:tcBorders>
              <w:top w:val="nil"/>
              <w:left w:val="nil"/>
              <w:bottom w:val="single" w:sz="4" w:space="0" w:color="auto"/>
              <w:right w:val="single" w:sz="4" w:space="0" w:color="auto"/>
            </w:tcBorders>
            <w:shd w:val="clear" w:color="auto" w:fill="auto"/>
            <w:noWrap/>
            <w:vAlign w:val="center"/>
            <w:hideMark/>
          </w:tcPr>
          <w:p w14:paraId="4AE1CAEC" w14:textId="77777777" w:rsidR="00EC02C0" w:rsidRPr="00EC02C0" w:rsidRDefault="00EC02C0" w:rsidP="00EC02C0">
            <w:pPr>
              <w:jc w:val="center"/>
              <w:rPr>
                <w:sz w:val="22"/>
                <w:szCs w:val="22"/>
              </w:rPr>
            </w:pPr>
            <w:r w:rsidRPr="00EC02C0">
              <w:rPr>
                <w:sz w:val="22"/>
                <w:szCs w:val="22"/>
              </w:rPr>
              <w:t>72.29</w:t>
            </w:r>
          </w:p>
        </w:tc>
      </w:tr>
      <w:tr w:rsidR="00EC02C0" w:rsidRPr="00EC02C0" w14:paraId="1F457DF7" w14:textId="77777777" w:rsidTr="00EC02C0">
        <w:trPr>
          <w:divId w:val="829827928"/>
          <w:trHeight w:val="76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561AFB01" w14:textId="77777777" w:rsidR="00EC02C0" w:rsidRPr="00EC02C0" w:rsidRDefault="00EC02C0" w:rsidP="00EC02C0">
            <w:pPr>
              <w:jc w:val="center"/>
              <w:rPr>
                <w:sz w:val="22"/>
                <w:szCs w:val="22"/>
              </w:rPr>
            </w:pPr>
            <w:r w:rsidRPr="00EC02C0">
              <w:rPr>
                <w:sz w:val="22"/>
                <w:szCs w:val="22"/>
              </w:rPr>
              <w:t>44</w:t>
            </w:r>
          </w:p>
        </w:tc>
        <w:tc>
          <w:tcPr>
            <w:tcW w:w="996" w:type="dxa"/>
            <w:tcBorders>
              <w:top w:val="nil"/>
              <w:left w:val="nil"/>
              <w:bottom w:val="single" w:sz="4" w:space="0" w:color="auto"/>
              <w:right w:val="single" w:sz="4" w:space="0" w:color="auto"/>
            </w:tcBorders>
            <w:shd w:val="clear" w:color="auto" w:fill="auto"/>
            <w:vAlign w:val="center"/>
            <w:hideMark/>
          </w:tcPr>
          <w:p w14:paraId="641C4B39"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2C7EBF32" w14:textId="77777777" w:rsidR="00EC02C0" w:rsidRPr="00EC02C0" w:rsidRDefault="00EC02C0" w:rsidP="00EC02C0">
            <w:pPr>
              <w:rPr>
                <w:sz w:val="22"/>
                <w:szCs w:val="22"/>
              </w:rPr>
            </w:pPr>
            <w:r w:rsidRPr="00EC02C0">
              <w:rPr>
                <w:sz w:val="22"/>
                <w:szCs w:val="22"/>
              </w:rPr>
              <w:t>Մետաղական թիթեղ</w:t>
            </w:r>
          </w:p>
        </w:tc>
        <w:tc>
          <w:tcPr>
            <w:tcW w:w="1092" w:type="dxa"/>
            <w:tcBorders>
              <w:top w:val="nil"/>
              <w:left w:val="nil"/>
              <w:bottom w:val="single" w:sz="4" w:space="0" w:color="auto"/>
              <w:right w:val="single" w:sz="4" w:space="0" w:color="auto"/>
            </w:tcBorders>
            <w:shd w:val="clear" w:color="auto" w:fill="auto"/>
            <w:vAlign w:val="center"/>
            <w:hideMark/>
          </w:tcPr>
          <w:p w14:paraId="1579B3D0" w14:textId="77777777" w:rsidR="00EC02C0" w:rsidRPr="00EC02C0" w:rsidRDefault="00EC02C0" w:rsidP="00EC02C0">
            <w:pPr>
              <w:jc w:val="center"/>
              <w:rPr>
                <w:sz w:val="22"/>
                <w:szCs w:val="22"/>
              </w:rPr>
            </w:pPr>
            <w:r w:rsidRPr="00EC02C0">
              <w:rPr>
                <w:sz w:val="22"/>
                <w:szCs w:val="22"/>
              </w:rPr>
              <w:t>կգ</w:t>
            </w:r>
          </w:p>
        </w:tc>
        <w:tc>
          <w:tcPr>
            <w:tcW w:w="1082" w:type="dxa"/>
            <w:tcBorders>
              <w:top w:val="nil"/>
              <w:left w:val="nil"/>
              <w:bottom w:val="single" w:sz="4" w:space="0" w:color="auto"/>
              <w:right w:val="single" w:sz="4" w:space="0" w:color="auto"/>
            </w:tcBorders>
            <w:shd w:val="clear" w:color="auto" w:fill="auto"/>
            <w:vAlign w:val="center"/>
            <w:hideMark/>
          </w:tcPr>
          <w:p w14:paraId="78F3F372" w14:textId="77777777" w:rsidR="00EC02C0" w:rsidRPr="00EC02C0" w:rsidRDefault="00EC02C0" w:rsidP="00EC02C0">
            <w:pPr>
              <w:jc w:val="center"/>
              <w:rPr>
                <w:sz w:val="22"/>
                <w:szCs w:val="22"/>
              </w:rPr>
            </w:pPr>
            <w:r w:rsidRPr="00EC02C0">
              <w:rPr>
                <w:sz w:val="22"/>
                <w:szCs w:val="22"/>
              </w:rPr>
              <w:t>1.9</w:t>
            </w:r>
          </w:p>
        </w:tc>
        <w:tc>
          <w:tcPr>
            <w:tcW w:w="1289" w:type="dxa"/>
            <w:tcBorders>
              <w:top w:val="nil"/>
              <w:left w:val="nil"/>
              <w:bottom w:val="single" w:sz="4" w:space="0" w:color="auto"/>
              <w:right w:val="single" w:sz="4" w:space="0" w:color="auto"/>
            </w:tcBorders>
            <w:shd w:val="clear" w:color="auto" w:fill="auto"/>
            <w:noWrap/>
            <w:vAlign w:val="center"/>
            <w:hideMark/>
          </w:tcPr>
          <w:p w14:paraId="41CF6828" w14:textId="77777777" w:rsidR="00EC02C0" w:rsidRPr="00EC02C0" w:rsidRDefault="00EC02C0" w:rsidP="00EC02C0">
            <w:pPr>
              <w:jc w:val="center"/>
              <w:rPr>
                <w:sz w:val="22"/>
                <w:szCs w:val="22"/>
              </w:rPr>
            </w:pPr>
            <w:r w:rsidRPr="00EC02C0">
              <w:rPr>
                <w:sz w:val="22"/>
                <w:szCs w:val="22"/>
              </w:rPr>
              <w:t>0.722</w:t>
            </w:r>
          </w:p>
        </w:tc>
        <w:tc>
          <w:tcPr>
            <w:tcW w:w="1310" w:type="dxa"/>
            <w:tcBorders>
              <w:top w:val="nil"/>
              <w:left w:val="nil"/>
              <w:bottom w:val="single" w:sz="4" w:space="0" w:color="auto"/>
              <w:right w:val="single" w:sz="4" w:space="0" w:color="auto"/>
            </w:tcBorders>
            <w:shd w:val="clear" w:color="auto" w:fill="auto"/>
            <w:noWrap/>
            <w:vAlign w:val="center"/>
            <w:hideMark/>
          </w:tcPr>
          <w:p w14:paraId="4CDB973B" w14:textId="77777777" w:rsidR="00EC02C0" w:rsidRPr="00EC02C0" w:rsidRDefault="00EC02C0" w:rsidP="00EC02C0">
            <w:pPr>
              <w:jc w:val="center"/>
              <w:rPr>
                <w:sz w:val="22"/>
                <w:szCs w:val="22"/>
              </w:rPr>
            </w:pPr>
            <w:r w:rsidRPr="00EC02C0">
              <w:rPr>
                <w:sz w:val="22"/>
                <w:szCs w:val="22"/>
              </w:rPr>
              <w:t>1.38</w:t>
            </w:r>
          </w:p>
        </w:tc>
      </w:tr>
      <w:tr w:rsidR="00EC02C0" w:rsidRPr="00EC02C0" w14:paraId="5ECD5060" w14:textId="77777777" w:rsidTr="00EC02C0">
        <w:trPr>
          <w:divId w:val="829827928"/>
          <w:trHeight w:val="54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47FE23CD" w14:textId="77777777" w:rsidR="00EC02C0" w:rsidRPr="00EC02C0" w:rsidRDefault="00EC02C0" w:rsidP="00EC02C0">
            <w:pPr>
              <w:jc w:val="center"/>
              <w:rPr>
                <w:sz w:val="22"/>
                <w:szCs w:val="22"/>
              </w:rPr>
            </w:pPr>
            <w:r w:rsidRPr="00EC02C0">
              <w:rPr>
                <w:sz w:val="22"/>
                <w:szCs w:val="22"/>
              </w:rPr>
              <w:t>45</w:t>
            </w:r>
          </w:p>
        </w:tc>
        <w:tc>
          <w:tcPr>
            <w:tcW w:w="996" w:type="dxa"/>
            <w:tcBorders>
              <w:top w:val="nil"/>
              <w:left w:val="nil"/>
              <w:bottom w:val="single" w:sz="4" w:space="0" w:color="auto"/>
              <w:right w:val="single" w:sz="4" w:space="0" w:color="auto"/>
            </w:tcBorders>
            <w:shd w:val="clear" w:color="auto" w:fill="auto"/>
            <w:vAlign w:val="center"/>
            <w:hideMark/>
          </w:tcPr>
          <w:p w14:paraId="7BB05CB7" w14:textId="77777777" w:rsidR="00EC02C0" w:rsidRPr="00EC02C0" w:rsidRDefault="00EC02C0" w:rsidP="00EC02C0">
            <w:pPr>
              <w:jc w:val="center"/>
              <w:rPr>
                <w:sz w:val="22"/>
                <w:szCs w:val="22"/>
              </w:rPr>
            </w:pPr>
            <w:r w:rsidRPr="00EC02C0">
              <w:rPr>
                <w:sz w:val="22"/>
                <w:szCs w:val="22"/>
              </w:rPr>
              <w:t>6-2</w:t>
            </w:r>
          </w:p>
        </w:tc>
        <w:tc>
          <w:tcPr>
            <w:tcW w:w="4008" w:type="dxa"/>
            <w:tcBorders>
              <w:top w:val="nil"/>
              <w:left w:val="nil"/>
              <w:bottom w:val="single" w:sz="4" w:space="0" w:color="auto"/>
              <w:right w:val="single" w:sz="4" w:space="0" w:color="auto"/>
            </w:tcBorders>
            <w:shd w:val="clear" w:color="auto" w:fill="auto"/>
            <w:vAlign w:val="center"/>
            <w:hideMark/>
          </w:tcPr>
          <w:p w14:paraId="37E1D23D" w14:textId="77777777" w:rsidR="00EC02C0" w:rsidRPr="00EC02C0" w:rsidRDefault="00EC02C0" w:rsidP="00EC02C0">
            <w:pPr>
              <w:rPr>
                <w:sz w:val="22"/>
                <w:szCs w:val="22"/>
              </w:rPr>
            </w:pPr>
            <w:r w:rsidRPr="00EC02C0">
              <w:rPr>
                <w:sz w:val="22"/>
                <w:szCs w:val="22"/>
              </w:rPr>
              <w:t>Բետոն B7.5</w:t>
            </w:r>
          </w:p>
        </w:tc>
        <w:tc>
          <w:tcPr>
            <w:tcW w:w="1092" w:type="dxa"/>
            <w:tcBorders>
              <w:top w:val="nil"/>
              <w:left w:val="nil"/>
              <w:bottom w:val="single" w:sz="4" w:space="0" w:color="auto"/>
              <w:right w:val="single" w:sz="4" w:space="0" w:color="auto"/>
            </w:tcBorders>
            <w:shd w:val="clear" w:color="auto" w:fill="auto"/>
            <w:noWrap/>
            <w:vAlign w:val="center"/>
            <w:hideMark/>
          </w:tcPr>
          <w:p w14:paraId="6D4B4E71"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7D0D2E8C" w14:textId="77777777" w:rsidR="00EC02C0" w:rsidRPr="00EC02C0" w:rsidRDefault="00EC02C0" w:rsidP="00EC02C0">
            <w:pPr>
              <w:jc w:val="center"/>
              <w:rPr>
                <w:sz w:val="22"/>
                <w:szCs w:val="22"/>
              </w:rPr>
            </w:pPr>
            <w:r w:rsidRPr="00EC02C0">
              <w:rPr>
                <w:sz w:val="22"/>
                <w:szCs w:val="22"/>
              </w:rPr>
              <w:t>0.30</w:t>
            </w:r>
          </w:p>
        </w:tc>
        <w:tc>
          <w:tcPr>
            <w:tcW w:w="1289" w:type="dxa"/>
            <w:tcBorders>
              <w:top w:val="nil"/>
              <w:left w:val="nil"/>
              <w:bottom w:val="single" w:sz="4" w:space="0" w:color="auto"/>
              <w:right w:val="single" w:sz="4" w:space="0" w:color="auto"/>
            </w:tcBorders>
            <w:shd w:val="clear" w:color="auto" w:fill="auto"/>
            <w:noWrap/>
            <w:vAlign w:val="center"/>
            <w:hideMark/>
          </w:tcPr>
          <w:p w14:paraId="7DBFA778" w14:textId="77777777" w:rsidR="00EC02C0" w:rsidRPr="00EC02C0" w:rsidRDefault="00EC02C0" w:rsidP="00EC02C0">
            <w:pPr>
              <w:jc w:val="center"/>
              <w:rPr>
                <w:sz w:val="22"/>
                <w:szCs w:val="22"/>
              </w:rPr>
            </w:pPr>
            <w:r w:rsidRPr="00EC02C0">
              <w:rPr>
                <w:sz w:val="22"/>
                <w:szCs w:val="22"/>
              </w:rPr>
              <w:t>55.947</w:t>
            </w:r>
          </w:p>
        </w:tc>
        <w:tc>
          <w:tcPr>
            <w:tcW w:w="1310" w:type="dxa"/>
            <w:tcBorders>
              <w:top w:val="nil"/>
              <w:left w:val="nil"/>
              <w:bottom w:val="single" w:sz="4" w:space="0" w:color="auto"/>
              <w:right w:val="single" w:sz="4" w:space="0" w:color="auto"/>
            </w:tcBorders>
            <w:shd w:val="clear" w:color="auto" w:fill="auto"/>
            <w:noWrap/>
            <w:vAlign w:val="center"/>
            <w:hideMark/>
          </w:tcPr>
          <w:p w14:paraId="3C88951D" w14:textId="77777777" w:rsidR="00EC02C0" w:rsidRPr="00EC02C0" w:rsidRDefault="00EC02C0" w:rsidP="00EC02C0">
            <w:pPr>
              <w:jc w:val="center"/>
              <w:rPr>
                <w:sz w:val="22"/>
                <w:szCs w:val="22"/>
              </w:rPr>
            </w:pPr>
            <w:r w:rsidRPr="00EC02C0">
              <w:rPr>
                <w:sz w:val="22"/>
                <w:szCs w:val="22"/>
              </w:rPr>
              <w:t>16.78</w:t>
            </w:r>
          </w:p>
        </w:tc>
      </w:tr>
      <w:tr w:rsidR="00EC02C0" w:rsidRPr="00EC02C0" w14:paraId="19614BE4" w14:textId="77777777" w:rsidTr="00EC02C0">
        <w:trPr>
          <w:divId w:val="829827928"/>
          <w:trHeight w:val="75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59160B9" w14:textId="77777777" w:rsidR="00EC02C0" w:rsidRPr="00EC02C0" w:rsidRDefault="00EC02C0" w:rsidP="00EC02C0">
            <w:pPr>
              <w:jc w:val="center"/>
              <w:rPr>
                <w:sz w:val="22"/>
                <w:szCs w:val="22"/>
              </w:rPr>
            </w:pPr>
            <w:r w:rsidRPr="00EC02C0">
              <w:rPr>
                <w:sz w:val="22"/>
                <w:szCs w:val="22"/>
              </w:rPr>
              <w:lastRenderedPageBreak/>
              <w:t>46</w:t>
            </w:r>
          </w:p>
        </w:tc>
        <w:tc>
          <w:tcPr>
            <w:tcW w:w="996" w:type="dxa"/>
            <w:tcBorders>
              <w:top w:val="nil"/>
              <w:left w:val="nil"/>
              <w:bottom w:val="single" w:sz="4" w:space="0" w:color="auto"/>
              <w:right w:val="single" w:sz="4" w:space="0" w:color="auto"/>
            </w:tcBorders>
            <w:shd w:val="clear" w:color="auto" w:fill="auto"/>
            <w:vAlign w:val="center"/>
            <w:hideMark/>
          </w:tcPr>
          <w:p w14:paraId="353857A0" w14:textId="77777777" w:rsidR="00EC02C0" w:rsidRPr="00EC02C0" w:rsidRDefault="00EC02C0" w:rsidP="00EC02C0">
            <w:pPr>
              <w:jc w:val="center"/>
              <w:rPr>
                <w:sz w:val="22"/>
                <w:szCs w:val="22"/>
              </w:rPr>
            </w:pPr>
            <w:r w:rsidRPr="00EC02C0">
              <w:rPr>
                <w:sz w:val="22"/>
                <w:szCs w:val="22"/>
              </w:rPr>
              <w:t>33-82</w:t>
            </w:r>
            <w:r w:rsidRPr="00EC02C0">
              <w:rPr>
                <w:sz w:val="22"/>
                <w:szCs w:val="22"/>
              </w:rPr>
              <w:br/>
              <w:t>գ=2</w:t>
            </w:r>
          </w:p>
        </w:tc>
        <w:tc>
          <w:tcPr>
            <w:tcW w:w="4008" w:type="dxa"/>
            <w:tcBorders>
              <w:top w:val="nil"/>
              <w:left w:val="nil"/>
              <w:bottom w:val="single" w:sz="4" w:space="0" w:color="auto"/>
              <w:right w:val="single" w:sz="4" w:space="0" w:color="auto"/>
            </w:tcBorders>
            <w:shd w:val="clear" w:color="auto" w:fill="auto"/>
            <w:vAlign w:val="center"/>
            <w:hideMark/>
          </w:tcPr>
          <w:p w14:paraId="4D86545D" w14:textId="77777777" w:rsidR="00EC02C0" w:rsidRPr="00EC02C0" w:rsidRDefault="00EC02C0" w:rsidP="00EC02C0">
            <w:pPr>
              <w:rPr>
                <w:sz w:val="22"/>
                <w:szCs w:val="22"/>
              </w:rPr>
            </w:pPr>
            <w:r w:rsidRPr="00EC02C0">
              <w:rPr>
                <w:sz w:val="22"/>
                <w:szCs w:val="22"/>
              </w:rPr>
              <w:t>Մետաղական տարրերի յուղաներկում 2 անգամ</w:t>
            </w:r>
          </w:p>
        </w:tc>
        <w:tc>
          <w:tcPr>
            <w:tcW w:w="1092" w:type="dxa"/>
            <w:tcBorders>
              <w:top w:val="nil"/>
              <w:left w:val="nil"/>
              <w:bottom w:val="single" w:sz="4" w:space="0" w:color="auto"/>
              <w:right w:val="single" w:sz="4" w:space="0" w:color="auto"/>
            </w:tcBorders>
            <w:shd w:val="clear" w:color="auto" w:fill="auto"/>
            <w:noWrap/>
            <w:vAlign w:val="center"/>
            <w:hideMark/>
          </w:tcPr>
          <w:p w14:paraId="355F5950"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25F230A0" w14:textId="77777777" w:rsidR="00EC02C0" w:rsidRPr="00EC02C0" w:rsidRDefault="00EC02C0" w:rsidP="00EC02C0">
            <w:pPr>
              <w:jc w:val="center"/>
              <w:rPr>
                <w:color w:val="000000"/>
                <w:sz w:val="22"/>
                <w:szCs w:val="22"/>
              </w:rPr>
            </w:pPr>
            <w:r w:rsidRPr="00EC02C0">
              <w:rPr>
                <w:color w:val="000000"/>
                <w:sz w:val="22"/>
                <w:szCs w:val="22"/>
              </w:rPr>
              <w:t>0.19</w:t>
            </w:r>
          </w:p>
        </w:tc>
        <w:tc>
          <w:tcPr>
            <w:tcW w:w="1289" w:type="dxa"/>
            <w:tcBorders>
              <w:top w:val="nil"/>
              <w:left w:val="nil"/>
              <w:bottom w:val="single" w:sz="4" w:space="0" w:color="auto"/>
              <w:right w:val="single" w:sz="4" w:space="0" w:color="auto"/>
            </w:tcBorders>
            <w:shd w:val="clear" w:color="auto" w:fill="auto"/>
            <w:noWrap/>
            <w:vAlign w:val="center"/>
            <w:hideMark/>
          </w:tcPr>
          <w:p w14:paraId="57402671" w14:textId="77777777" w:rsidR="00EC02C0" w:rsidRPr="00EC02C0" w:rsidRDefault="00EC02C0" w:rsidP="00EC02C0">
            <w:pPr>
              <w:jc w:val="center"/>
              <w:rPr>
                <w:sz w:val="22"/>
                <w:szCs w:val="22"/>
              </w:rPr>
            </w:pPr>
            <w:r w:rsidRPr="00EC02C0">
              <w:rPr>
                <w:sz w:val="22"/>
                <w:szCs w:val="22"/>
              </w:rPr>
              <w:t>44.939</w:t>
            </w:r>
          </w:p>
        </w:tc>
        <w:tc>
          <w:tcPr>
            <w:tcW w:w="1310" w:type="dxa"/>
            <w:tcBorders>
              <w:top w:val="nil"/>
              <w:left w:val="nil"/>
              <w:bottom w:val="single" w:sz="4" w:space="0" w:color="auto"/>
              <w:right w:val="single" w:sz="4" w:space="0" w:color="auto"/>
            </w:tcBorders>
            <w:shd w:val="clear" w:color="auto" w:fill="auto"/>
            <w:noWrap/>
            <w:vAlign w:val="center"/>
            <w:hideMark/>
          </w:tcPr>
          <w:p w14:paraId="530F9F5B" w14:textId="77777777" w:rsidR="00EC02C0" w:rsidRPr="00EC02C0" w:rsidRDefault="00EC02C0" w:rsidP="00EC02C0">
            <w:pPr>
              <w:jc w:val="center"/>
              <w:rPr>
                <w:sz w:val="22"/>
                <w:szCs w:val="22"/>
              </w:rPr>
            </w:pPr>
            <w:r w:rsidRPr="00EC02C0">
              <w:rPr>
                <w:sz w:val="22"/>
                <w:szCs w:val="22"/>
              </w:rPr>
              <w:t>8.38</w:t>
            </w:r>
          </w:p>
        </w:tc>
      </w:tr>
      <w:tr w:rsidR="00EC02C0" w:rsidRPr="00EC02C0" w14:paraId="3D23A3BA" w14:textId="77777777" w:rsidTr="00EC02C0">
        <w:trPr>
          <w:divId w:val="829827928"/>
          <w:trHeight w:val="57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44A91789" w14:textId="77777777" w:rsidR="00EC02C0" w:rsidRPr="00EC02C0" w:rsidRDefault="00EC02C0" w:rsidP="00EC02C0">
            <w:pPr>
              <w:jc w:val="center"/>
              <w:rPr>
                <w:sz w:val="22"/>
                <w:szCs w:val="22"/>
              </w:rPr>
            </w:pPr>
            <w:r w:rsidRPr="00EC02C0">
              <w:rPr>
                <w:sz w:val="22"/>
                <w:szCs w:val="22"/>
              </w:rPr>
              <w:t> </w:t>
            </w:r>
          </w:p>
        </w:tc>
        <w:tc>
          <w:tcPr>
            <w:tcW w:w="996" w:type="dxa"/>
            <w:tcBorders>
              <w:top w:val="nil"/>
              <w:left w:val="nil"/>
              <w:bottom w:val="single" w:sz="4" w:space="0" w:color="auto"/>
              <w:right w:val="single" w:sz="4" w:space="0" w:color="auto"/>
            </w:tcBorders>
            <w:shd w:val="clear" w:color="auto" w:fill="auto"/>
            <w:vAlign w:val="center"/>
            <w:hideMark/>
          </w:tcPr>
          <w:p w14:paraId="25F8B4F8" w14:textId="77777777" w:rsidR="00EC02C0" w:rsidRPr="00EC02C0" w:rsidRDefault="00EC02C0" w:rsidP="00EC02C0">
            <w:pPr>
              <w:jc w:val="center"/>
              <w:rPr>
                <w:sz w:val="22"/>
                <w:szCs w:val="22"/>
              </w:rPr>
            </w:pPr>
            <w:r w:rsidRPr="00EC02C0">
              <w:rPr>
                <w:sz w:val="22"/>
                <w:szCs w:val="22"/>
              </w:rPr>
              <w:t> </w:t>
            </w:r>
          </w:p>
        </w:tc>
        <w:tc>
          <w:tcPr>
            <w:tcW w:w="4008" w:type="dxa"/>
            <w:tcBorders>
              <w:top w:val="nil"/>
              <w:left w:val="nil"/>
              <w:bottom w:val="single" w:sz="4" w:space="0" w:color="auto"/>
              <w:right w:val="single" w:sz="4" w:space="0" w:color="auto"/>
            </w:tcBorders>
            <w:shd w:val="clear" w:color="auto" w:fill="auto"/>
            <w:vAlign w:val="center"/>
            <w:hideMark/>
          </w:tcPr>
          <w:p w14:paraId="51434B89" w14:textId="77777777" w:rsidR="00EC02C0" w:rsidRPr="00EC02C0" w:rsidRDefault="00EC02C0" w:rsidP="00EC02C0">
            <w:pPr>
              <w:jc w:val="center"/>
              <w:rPr>
                <w:b/>
                <w:bCs/>
                <w:i/>
                <w:iCs/>
              </w:rPr>
            </w:pPr>
            <w:r w:rsidRPr="00EC02C0">
              <w:rPr>
                <w:b/>
                <w:bCs/>
                <w:i/>
                <w:iCs/>
              </w:rPr>
              <w:t>Ծածկարան N1</w:t>
            </w:r>
          </w:p>
        </w:tc>
        <w:tc>
          <w:tcPr>
            <w:tcW w:w="1092" w:type="dxa"/>
            <w:tcBorders>
              <w:top w:val="nil"/>
              <w:left w:val="nil"/>
              <w:bottom w:val="single" w:sz="4" w:space="0" w:color="auto"/>
              <w:right w:val="single" w:sz="4" w:space="0" w:color="auto"/>
            </w:tcBorders>
            <w:shd w:val="clear" w:color="auto" w:fill="auto"/>
            <w:noWrap/>
            <w:vAlign w:val="center"/>
            <w:hideMark/>
          </w:tcPr>
          <w:p w14:paraId="1DB59E83" w14:textId="77777777" w:rsidR="00EC02C0" w:rsidRPr="00EC02C0" w:rsidRDefault="00EC02C0" w:rsidP="00EC02C0">
            <w:pPr>
              <w:jc w:val="center"/>
              <w:rPr>
                <w:sz w:val="22"/>
                <w:szCs w:val="22"/>
              </w:rPr>
            </w:pPr>
            <w:r w:rsidRPr="00EC02C0">
              <w:rPr>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14:paraId="5B8ED5F7" w14:textId="77777777" w:rsidR="00EC02C0" w:rsidRPr="00EC02C0" w:rsidRDefault="00EC02C0" w:rsidP="00EC02C0">
            <w:pPr>
              <w:jc w:val="center"/>
              <w:rPr>
                <w:sz w:val="22"/>
                <w:szCs w:val="22"/>
              </w:rPr>
            </w:pPr>
            <w:r w:rsidRPr="00EC02C0">
              <w:rPr>
                <w:sz w:val="22"/>
                <w:szCs w:val="22"/>
              </w:rPr>
              <w:t> </w:t>
            </w:r>
          </w:p>
        </w:tc>
        <w:tc>
          <w:tcPr>
            <w:tcW w:w="1289" w:type="dxa"/>
            <w:tcBorders>
              <w:top w:val="nil"/>
              <w:left w:val="nil"/>
              <w:bottom w:val="single" w:sz="4" w:space="0" w:color="auto"/>
              <w:right w:val="single" w:sz="4" w:space="0" w:color="auto"/>
            </w:tcBorders>
            <w:shd w:val="clear" w:color="auto" w:fill="auto"/>
            <w:noWrap/>
            <w:vAlign w:val="center"/>
            <w:hideMark/>
          </w:tcPr>
          <w:p w14:paraId="11B33E6C" w14:textId="77777777" w:rsidR="00EC02C0" w:rsidRPr="00EC02C0" w:rsidRDefault="00EC02C0" w:rsidP="00EC02C0">
            <w:pPr>
              <w:jc w:val="center"/>
              <w:rPr>
                <w:sz w:val="22"/>
                <w:szCs w:val="22"/>
              </w:rPr>
            </w:pPr>
            <w:r w:rsidRPr="00EC02C0">
              <w:rPr>
                <w:sz w:val="22"/>
                <w:szCs w:val="22"/>
              </w:rPr>
              <w:t> </w:t>
            </w:r>
          </w:p>
        </w:tc>
        <w:tc>
          <w:tcPr>
            <w:tcW w:w="1310" w:type="dxa"/>
            <w:tcBorders>
              <w:top w:val="nil"/>
              <w:left w:val="nil"/>
              <w:bottom w:val="single" w:sz="4" w:space="0" w:color="auto"/>
              <w:right w:val="single" w:sz="4" w:space="0" w:color="auto"/>
            </w:tcBorders>
            <w:shd w:val="clear" w:color="auto" w:fill="auto"/>
            <w:noWrap/>
            <w:vAlign w:val="center"/>
            <w:hideMark/>
          </w:tcPr>
          <w:p w14:paraId="246E78F9" w14:textId="77777777" w:rsidR="00EC02C0" w:rsidRPr="00EC02C0" w:rsidRDefault="00EC02C0" w:rsidP="00EC02C0">
            <w:pPr>
              <w:jc w:val="center"/>
              <w:rPr>
                <w:sz w:val="22"/>
                <w:szCs w:val="22"/>
              </w:rPr>
            </w:pPr>
            <w:r w:rsidRPr="00EC02C0">
              <w:rPr>
                <w:sz w:val="22"/>
                <w:szCs w:val="22"/>
              </w:rPr>
              <w:t> </w:t>
            </w:r>
          </w:p>
        </w:tc>
      </w:tr>
      <w:tr w:rsidR="00EC02C0" w:rsidRPr="00EC02C0" w14:paraId="5662AC7D" w14:textId="77777777" w:rsidTr="00EC02C0">
        <w:trPr>
          <w:divId w:val="829827928"/>
          <w:trHeight w:val="930"/>
        </w:trPr>
        <w:tc>
          <w:tcPr>
            <w:tcW w:w="643" w:type="dxa"/>
            <w:tcBorders>
              <w:top w:val="nil"/>
              <w:left w:val="single" w:sz="4" w:space="0" w:color="auto"/>
              <w:bottom w:val="nil"/>
              <w:right w:val="single" w:sz="4" w:space="0" w:color="auto"/>
            </w:tcBorders>
            <w:shd w:val="clear" w:color="auto" w:fill="auto"/>
            <w:noWrap/>
            <w:vAlign w:val="center"/>
            <w:hideMark/>
          </w:tcPr>
          <w:p w14:paraId="1B4CE40C" w14:textId="77777777" w:rsidR="00EC02C0" w:rsidRPr="00EC02C0" w:rsidRDefault="00EC02C0" w:rsidP="00EC02C0">
            <w:pPr>
              <w:jc w:val="center"/>
              <w:rPr>
                <w:sz w:val="22"/>
                <w:szCs w:val="22"/>
              </w:rPr>
            </w:pPr>
            <w:r w:rsidRPr="00EC02C0">
              <w:rPr>
                <w:sz w:val="22"/>
                <w:szCs w:val="22"/>
              </w:rPr>
              <w:t>47</w:t>
            </w:r>
          </w:p>
        </w:tc>
        <w:tc>
          <w:tcPr>
            <w:tcW w:w="996" w:type="dxa"/>
            <w:tcBorders>
              <w:top w:val="nil"/>
              <w:left w:val="nil"/>
              <w:bottom w:val="nil"/>
              <w:right w:val="single" w:sz="4" w:space="0" w:color="auto"/>
            </w:tcBorders>
            <w:shd w:val="clear" w:color="auto" w:fill="auto"/>
            <w:vAlign w:val="center"/>
            <w:hideMark/>
          </w:tcPr>
          <w:p w14:paraId="6FD57327" w14:textId="77777777" w:rsidR="00EC02C0" w:rsidRPr="00EC02C0" w:rsidRDefault="00EC02C0" w:rsidP="00EC02C0">
            <w:pPr>
              <w:jc w:val="center"/>
              <w:rPr>
                <w:sz w:val="22"/>
                <w:szCs w:val="22"/>
              </w:rPr>
            </w:pPr>
            <w:r w:rsidRPr="00EC02C0">
              <w:rPr>
                <w:sz w:val="22"/>
                <w:szCs w:val="22"/>
              </w:rPr>
              <w:t>27-38</w:t>
            </w:r>
          </w:p>
        </w:tc>
        <w:tc>
          <w:tcPr>
            <w:tcW w:w="4008" w:type="dxa"/>
            <w:tcBorders>
              <w:top w:val="nil"/>
              <w:left w:val="nil"/>
              <w:bottom w:val="nil"/>
              <w:right w:val="single" w:sz="4" w:space="0" w:color="auto"/>
            </w:tcBorders>
            <w:shd w:val="clear" w:color="auto" w:fill="auto"/>
            <w:vAlign w:val="center"/>
            <w:hideMark/>
          </w:tcPr>
          <w:p w14:paraId="6AAF945B" w14:textId="77777777" w:rsidR="00EC02C0" w:rsidRPr="00EC02C0" w:rsidRDefault="00EC02C0" w:rsidP="00EC02C0">
            <w:pPr>
              <w:rPr>
                <w:sz w:val="22"/>
                <w:szCs w:val="22"/>
              </w:rPr>
            </w:pPr>
            <w:r w:rsidRPr="00EC02C0">
              <w:rPr>
                <w:sz w:val="22"/>
                <w:szCs w:val="22"/>
              </w:rPr>
              <w:t>Խճավազային խառնուրդ տոփանված գրունտի վրա h=20սմ</w:t>
            </w:r>
          </w:p>
        </w:tc>
        <w:tc>
          <w:tcPr>
            <w:tcW w:w="1092" w:type="dxa"/>
            <w:tcBorders>
              <w:top w:val="nil"/>
              <w:left w:val="nil"/>
              <w:bottom w:val="nil"/>
              <w:right w:val="single" w:sz="4" w:space="0" w:color="auto"/>
            </w:tcBorders>
            <w:shd w:val="clear" w:color="auto" w:fill="auto"/>
            <w:vAlign w:val="center"/>
            <w:hideMark/>
          </w:tcPr>
          <w:p w14:paraId="6CDB4431"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2</w:t>
            </w:r>
          </w:p>
        </w:tc>
        <w:tc>
          <w:tcPr>
            <w:tcW w:w="1082" w:type="dxa"/>
            <w:tcBorders>
              <w:top w:val="nil"/>
              <w:left w:val="nil"/>
              <w:bottom w:val="nil"/>
              <w:right w:val="single" w:sz="4" w:space="0" w:color="auto"/>
            </w:tcBorders>
            <w:shd w:val="clear" w:color="auto" w:fill="auto"/>
            <w:noWrap/>
            <w:vAlign w:val="center"/>
            <w:hideMark/>
          </w:tcPr>
          <w:p w14:paraId="32D4038A" w14:textId="77777777" w:rsidR="00EC02C0" w:rsidRPr="00EC02C0" w:rsidRDefault="00EC02C0" w:rsidP="00EC02C0">
            <w:pPr>
              <w:jc w:val="center"/>
              <w:rPr>
                <w:sz w:val="22"/>
                <w:szCs w:val="22"/>
              </w:rPr>
            </w:pPr>
            <w:r w:rsidRPr="00EC02C0">
              <w:rPr>
                <w:sz w:val="22"/>
                <w:szCs w:val="22"/>
              </w:rPr>
              <w:t>51.80</w:t>
            </w:r>
          </w:p>
        </w:tc>
        <w:tc>
          <w:tcPr>
            <w:tcW w:w="1289" w:type="dxa"/>
            <w:tcBorders>
              <w:top w:val="nil"/>
              <w:left w:val="nil"/>
              <w:bottom w:val="single" w:sz="4" w:space="0" w:color="auto"/>
              <w:right w:val="single" w:sz="4" w:space="0" w:color="auto"/>
            </w:tcBorders>
            <w:shd w:val="clear" w:color="auto" w:fill="auto"/>
            <w:noWrap/>
            <w:vAlign w:val="center"/>
            <w:hideMark/>
          </w:tcPr>
          <w:p w14:paraId="0A9882CD" w14:textId="77777777" w:rsidR="00EC02C0" w:rsidRPr="00EC02C0" w:rsidRDefault="00EC02C0" w:rsidP="00EC02C0">
            <w:pPr>
              <w:jc w:val="center"/>
              <w:rPr>
                <w:sz w:val="22"/>
                <w:szCs w:val="22"/>
              </w:rPr>
            </w:pPr>
            <w:r w:rsidRPr="00EC02C0">
              <w:rPr>
                <w:sz w:val="22"/>
                <w:szCs w:val="22"/>
              </w:rPr>
              <w:t>1.894</w:t>
            </w:r>
          </w:p>
        </w:tc>
        <w:tc>
          <w:tcPr>
            <w:tcW w:w="1310" w:type="dxa"/>
            <w:tcBorders>
              <w:top w:val="nil"/>
              <w:left w:val="nil"/>
              <w:bottom w:val="single" w:sz="4" w:space="0" w:color="auto"/>
              <w:right w:val="single" w:sz="4" w:space="0" w:color="auto"/>
            </w:tcBorders>
            <w:shd w:val="clear" w:color="auto" w:fill="auto"/>
            <w:noWrap/>
            <w:vAlign w:val="center"/>
            <w:hideMark/>
          </w:tcPr>
          <w:p w14:paraId="17DEB8C2" w14:textId="77777777" w:rsidR="00EC02C0" w:rsidRPr="00EC02C0" w:rsidRDefault="00EC02C0" w:rsidP="00EC02C0">
            <w:pPr>
              <w:jc w:val="center"/>
              <w:rPr>
                <w:sz w:val="22"/>
                <w:szCs w:val="22"/>
              </w:rPr>
            </w:pPr>
            <w:r w:rsidRPr="00EC02C0">
              <w:rPr>
                <w:sz w:val="22"/>
                <w:szCs w:val="22"/>
              </w:rPr>
              <w:t>98.11</w:t>
            </w:r>
          </w:p>
        </w:tc>
      </w:tr>
      <w:tr w:rsidR="00EC02C0" w:rsidRPr="00EC02C0" w14:paraId="6392FF87" w14:textId="77777777" w:rsidTr="00EC02C0">
        <w:trPr>
          <w:divId w:val="829827928"/>
          <w:trHeight w:val="975"/>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0123A" w14:textId="77777777" w:rsidR="00EC02C0" w:rsidRPr="00EC02C0" w:rsidRDefault="00EC02C0" w:rsidP="00EC02C0">
            <w:pPr>
              <w:jc w:val="center"/>
              <w:rPr>
                <w:sz w:val="22"/>
                <w:szCs w:val="22"/>
              </w:rPr>
            </w:pPr>
            <w:r w:rsidRPr="00EC02C0">
              <w:rPr>
                <w:sz w:val="22"/>
                <w:szCs w:val="22"/>
              </w:rPr>
              <w:t>48</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2647F43E" w14:textId="77777777" w:rsidR="00EC02C0" w:rsidRPr="00EC02C0" w:rsidRDefault="00EC02C0" w:rsidP="00EC02C0">
            <w:pPr>
              <w:jc w:val="center"/>
              <w:rPr>
                <w:sz w:val="22"/>
                <w:szCs w:val="22"/>
              </w:rPr>
            </w:pPr>
            <w:r w:rsidRPr="00EC02C0">
              <w:rPr>
                <w:sz w:val="22"/>
                <w:szCs w:val="22"/>
              </w:rPr>
              <w:t>8-11</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3171B8B4" w14:textId="77777777" w:rsidR="00EC02C0" w:rsidRPr="00EC02C0" w:rsidRDefault="00EC02C0" w:rsidP="00EC02C0">
            <w:pPr>
              <w:rPr>
                <w:sz w:val="22"/>
                <w:szCs w:val="22"/>
              </w:rPr>
            </w:pPr>
            <w:r w:rsidRPr="00EC02C0">
              <w:rPr>
                <w:sz w:val="22"/>
                <w:szCs w:val="22"/>
              </w:rPr>
              <w:t>Խճային նախապատրաստական շերտի իրականացում հիմքերի տակ</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72C7A47C"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6FFE13BE" w14:textId="77777777" w:rsidR="00EC02C0" w:rsidRPr="00EC02C0" w:rsidRDefault="00EC02C0" w:rsidP="00EC02C0">
            <w:pPr>
              <w:jc w:val="center"/>
              <w:rPr>
                <w:sz w:val="22"/>
                <w:szCs w:val="22"/>
              </w:rPr>
            </w:pPr>
            <w:r w:rsidRPr="00EC02C0">
              <w:rPr>
                <w:sz w:val="22"/>
                <w:szCs w:val="22"/>
              </w:rPr>
              <w:t>0.96</w:t>
            </w:r>
          </w:p>
        </w:tc>
        <w:tc>
          <w:tcPr>
            <w:tcW w:w="1289" w:type="dxa"/>
            <w:tcBorders>
              <w:top w:val="nil"/>
              <w:left w:val="nil"/>
              <w:bottom w:val="single" w:sz="4" w:space="0" w:color="auto"/>
              <w:right w:val="single" w:sz="4" w:space="0" w:color="auto"/>
            </w:tcBorders>
            <w:shd w:val="clear" w:color="auto" w:fill="auto"/>
            <w:noWrap/>
            <w:vAlign w:val="center"/>
            <w:hideMark/>
          </w:tcPr>
          <w:p w14:paraId="0148530B" w14:textId="77777777" w:rsidR="00EC02C0" w:rsidRPr="00EC02C0" w:rsidRDefault="00EC02C0" w:rsidP="00EC02C0">
            <w:pPr>
              <w:jc w:val="center"/>
              <w:rPr>
                <w:sz w:val="22"/>
                <w:szCs w:val="22"/>
              </w:rPr>
            </w:pPr>
            <w:r w:rsidRPr="00EC02C0">
              <w:rPr>
                <w:sz w:val="22"/>
                <w:szCs w:val="22"/>
              </w:rPr>
              <w:t>9.286</w:t>
            </w:r>
          </w:p>
        </w:tc>
        <w:tc>
          <w:tcPr>
            <w:tcW w:w="1310" w:type="dxa"/>
            <w:tcBorders>
              <w:top w:val="nil"/>
              <w:left w:val="nil"/>
              <w:bottom w:val="single" w:sz="4" w:space="0" w:color="auto"/>
              <w:right w:val="single" w:sz="4" w:space="0" w:color="auto"/>
            </w:tcBorders>
            <w:shd w:val="clear" w:color="auto" w:fill="auto"/>
            <w:noWrap/>
            <w:vAlign w:val="center"/>
            <w:hideMark/>
          </w:tcPr>
          <w:p w14:paraId="4EA67994" w14:textId="77777777" w:rsidR="00EC02C0" w:rsidRPr="00EC02C0" w:rsidRDefault="00EC02C0" w:rsidP="00EC02C0">
            <w:pPr>
              <w:jc w:val="center"/>
              <w:rPr>
                <w:sz w:val="22"/>
                <w:szCs w:val="22"/>
              </w:rPr>
            </w:pPr>
            <w:r w:rsidRPr="00EC02C0">
              <w:rPr>
                <w:sz w:val="22"/>
                <w:szCs w:val="22"/>
              </w:rPr>
              <w:t>8.91</w:t>
            </w:r>
          </w:p>
        </w:tc>
      </w:tr>
      <w:tr w:rsidR="00EC02C0" w:rsidRPr="00EC02C0" w14:paraId="2D997F5A" w14:textId="77777777" w:rsidTr="00EC02C0">
        <w:trPr>
          <w:divId w:val="829827928"/>
          <w:trHeight w:val="930"/>
        </w:trPr>
        <w:tc>
          <w:tcPr>
            <w:tcW w:w="643" w:type="dxa"/>
            <w:tcBorders>
              <w:top w:val="nil"/>
              <w:left w:val="single" w:sz="4" w:space="0" w:color="auto"/>
              <w:bottom w:val="nil"/>
              <w:right w:val="single" w:sz="4" w:space="0" w:color="auto"/>
            </w:tcBorders>
            <w:shd w:val="clear" w:color="auto" w:fill="auto"/>
            <w:noWrap/>
            <w:vAlign w:val="center"/>
            <w:hideMark/>
          </w:tcPr>
          <w:p w14:paraId="1961BE67" w14:textId="77777777" w:rsidR="00EC02C0" w:rsidRPr="00EC02C0" w:rsidRDefault="00EC02C0" w:rsidP="00EC02C0">
            <w:pPr>
              <w:jc w:val="center"/>
              <w:rPr>
                <w:sz w:val="22"/>
                <w:szCs w:val="22"/>
              </w:rPr>
            </w:pPr>
            <w:r w:rsidRPr="00EC02C0">
              <w:rPr>
                <w:sz w:val="22"/>
                <w:szCs w:val="22"/>
              </w:rPr>
              <w:t>49</w:t>
            </w:r>
          </w:p>
        </w:tc>
        <w:tc>
          <w:tcPr>
            <w:tcW w:w="996" w:type="dxa"/>
            <w:tcBorders>
              <w:top w:val="nil"/>
              <w:left w:val="nil"/>
              <w:bottom w:val="nil"/>
              <w:right w:val="single" w:sz="4" w:space="0" w:color="auto"/>
            </w:tcBorders>
            <w:shd w:val="clear" w:color="auto" w:fill="auto"/>
            <w:vAlign w:val="center"/>
            <w:hideMark/>
          </w:tcPr>
          <w:p w14:paraId="55D23F85" w14:textId="77777777" w:rsidR="00EC02C0" w:rsidRPr="00EC02C0" w:rsidRDefault="00EC02C0" w:rsidP="00EC02C0">
            <w:pPr>
              <w:jc w:val="center"/>
              <w:rPr>
                <w:sz w:val="22"/>
                <w:szCs w:val="22"/>
              </w:rPr>
            </w:pPr>
            <w:r w:rsidRPr="00EC02C0">
              <w:rPr>
                <w:sz w:val="22"/>
                <w:szCs w:val="22"/>
              </w:rPr>
              <w:t>27-20</w:t>
            </w:r>
          </w:p>
        </w:tc>
        <w:tc>
          <w:tcPr>
            <w:tcW w:w="4008" w:type="dxa"/>
            <w:tcBorders>
              <w:top w:val="nil"/>
              <w:left w:val="nil"/>
              <w:bottom w:val="nil"/>
              <w:right w:val="single" w:sz="4" w:space="0" w:color="auto"/>
            </w:tcBorders>
            <w:shd w:val="clear" w:color="auto" w:fill="auto"/>
            <w:vAlign w:val="center"/>
            <w:hideMark/>
          </w:tcPr>
          <w:p w14:paraId="7DDBC3CE" w14:textId="77777777" w:rsidR="00EC02C0" w:rsidRPr="00EC02C0" w:rsidRDefault="00EC02C0" w:rsidP="00EC02C0">
            <w:pPr>
              <w:rPr>
                <w:sz w:val="22"/>
                <w:szCs w:val="22"/>
              </w:rPr>
            </w:pPr>
            <w:r w:rsidRPr="00EC02C0">
              <w:rPr>
                <w:sz w:val="22"/>
                <w:szCs w:val="22"/>
              </w:rPr>
              <w:t xml:space="preserve">Ավազակոպճային շերտի իրականացում </w:t>
            </w:r>
          </w:p>
        </w:tc>
        <w:tc>
          <w:tcPr>
            <w:tcW w:w="1092" w:type="dxa"/>
            <w:tcBorders>
              <w:top w:val="nil"/>
              <w:left w:val="nil"/>
              <w:bottom w:val="nil"/>
              <w:right w:val="single" w:sz="4" w:space="0" w:color="auto"/>
            </w:tcBorders>
            <w:shd w:val="clear" w:color="auto" w:fill="auto"/>
            <w:vAlign w:val="center"/>
            <w:hideMark/>
          </w:tcPr>
          <w:p w14:paraId="72F3A4A7"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nil"/>
              <w:right w:val="single" w:sz="4" w:space="0" w:color="auto"/>
            </w:tcBorders>
            <w:shd w:val="clear" w:color="auto" w:fill="auto"/>
            <w:noWrap/>
            <w:vAlign w:val="center"/>
            <w:hideMark/>
          </w:tcPr>
          <w:p w14:paraId="08008D63" w14:textId="77777777" w:rsidR="00EC02C0" w:rsidRPr="00EC02C0" w:rsidRDefault="00EC02C0" w:rsidP="00EC02C0">
            <w:pPr>
              <w:jc w:val="center"/>
              <w:rPr>
                <w:sz w:val="22"/>
                <w:szCs w:val="22"/>
              </w:rPr>
            </w:pPr>
            <w:r w:rsidRPr="00EC02C0">
              <w:rPr>
                <w:sz w:val="22"/>
                <w:szCs w:val="22"/>
              </w:rPr>
              <w:t>15.50</w:t>
            </w:r>
          </w:p>
        </w:tc>
        <w:tc>
          <w:tcPr>
            <w:tcW w:w="1289" w:type="dxa"/>
            <w:tcBorders>
              <w:top w:val="nil"/>
              <w:left w:val="nil"/>
              <w:bottom w:val="single" w:sz="4" w:space="0" w:color="auto"/>
              <w:right w:val="single" w:sz="4" w:space="0" w:color="auto"/>
            </w:tcBorders>
            <w:shd w:val="clear" w:color="auto" w:fill="auto"/>
            <w:noWrap/>
            <w:vAlign w:val="center"/>
            <w:hideMark/>
          </w:tcPr>
          <w:p w14:paraId="183CC60A" w14:textId="77777777" w:rsidR="00EC02C0" w:rsidRPr="00EC02C0" w:rsidRDefault="00EC02C0" w:rsidP="00EC02C0">
            <w:pPr>
              <w:jc w:val="center"/>
              <w:rPr>
                <w:sz w:val="22"/>
                <w:szCs w:val="22"/>
              </w:rPr>
            </w:pPr>
            <w:r w:rsidRPr="00EC02C0">
              <w:rPr>
                <w:sz w:val="22"/>
                <w:szCs w:val="22"/>
              </w:rPr>
              <w:t>10.523</w:t>
            </w:r>
          </w:p>
        </w:tc>
        <w:tc>
          <w:tcPr>
            <w:tcW w:w="1310" w:type="dxa"/>
            <w:tcBorders>
              <w:top w:val="nil"/>
              <w:left w:val="nil"/>
              <w:bottom w:val="single" w:sz="4" w:space="0" w:color="auto"/>
              <w:right w:val="single" w:sz="4" w:space="0" w:color="auto"/>
            </w:tcBorders>
            <w:shd w:val="clear" w:color="auto" w:fill="auto"/>
            <w:noWrap/>
            <w:vAlign w:val="center"/>
            <w:hideMark/>
          </w:tcPr>
          <w:p w14:paraId="6E863483" w14:textId="77777777" w:rsidR="00EC02C0" w:rsidRPr="00EC02C0" w:rsidRDefault="00EC02C0" w:rsidP="00EC02C0">
            <w:pPr>
              <w:jc w:val="center"/>
              <w:rPr>
                <w:sz w:val="22"/>
                <w:szCs w:val="22"/>
              </w:rPr>
            </w:pPr>
            <w:r w:rsidRPr="00EC02C0">
              <w:rPr>
                <w:sz w:val="22"/>
                <w:szCs w:val="22"/>
              </w:rPr>
              <w:t>163.11</w:t>
            </w:r>
          </w:p>
        </w:tc>
      </w:tr>
      <w:tr w:rsidR="00EC02C0" w:rsidRPr="00EC02C0" w14:paraId="58E8C267" w14:textId="77777777" w:rsidTr="00EC02C0">
        <w:trPr>
          <w:divId w:val="829827928"/>
          <w:trHeight w:val="9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7599D" w14:textId="77777777" w:rsidR="00EC02C0" w:rsidRPr="00EC02C0" w:rsidRDefault="00EC02C0" w:rsidP="00EC02C0">
            <w:pPr>
              <w:jc w:val="center"/>
              <w:rPr>
                <w:sz w:val="22"/>
                <w:szCs w:val="22"/>
              </w:rPr>
            </w:pPr>
            <w:r w:rsidRPr="00EC02C0">
              <w:rPr>
                <w:sz w:val="22"/>
                <w:szCs w:val="22"/>
              </w:rPr>
              <w:t>50</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38F5C589" w14:textId="77777777" w:rsidR="00EC02C0" w:rsidRPr="00EC02C0" w:rsidRDefault="00EC02C0" w:rsidP="00EC02C0">
            <w:pPr>
              <w:jc w:val="center"/>
              <w:rPr>
                <w:sz w:val="22"/>
                <w:szCs w:val="22"/>
              </w:rPr>
            </w:pPr>
            <w:r w:rsidRPr="00EC02C0">
              <w:rPr>
                <w:sz w:val="22"/>
                <w:szCs w:val="22"/>
              </w:rPr>
              <w:t>6-1</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47A7E905" w14:textId="77777777" w:rsidR="00EC02C0" w:rsidRPr="00EC02C0" w:rsidRDefault="00EC02C0" w:rsidP="00EC02C0">
            <w:pPr>
              <w:rPr>
                <w:sz w:val="22"/>
                <w:szCs w:val="22"/>
              </w:rPr>
            </w:pPr>
            <w:r w:rsidRPr="00EC02C0">
              <w:rPr>
                <w:sz w:val="22"/>
                <w:szCs w:val="22"/>
              </w:rPr>
              <w:t>Նախապատրաստական շերտի իրականացում B7,5 դասի բետոնով հիմքերի տակ</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0FA32CE7"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01FE435C" w14:textId="77777777" w:rsidR="00EC02C0" w:rsidRPr="00EC02C0" w:rsidRDefault="00EC02C0" w:rsidP="00EC02C0">
            <w:pPr>
              <w:jc w:val="center"/>
              <w:rPr>
                <w:sz w:val="22"/>
                <w:szCs w:val="22"/>
              </w:rPr>
            </w:pPr>
            <w:r w:rsidRPr="00EC02C0">
              <w:rPr>
                <w:sz w:val="22"/>
                <w:szCs w:val="22"/>
              </w:rPr>
              <w:t>3.5</w:t>
            </w:r>
          </w:p>
        </w:tc>
        <w:tc>
          <w:tcPr>
            <w:tcW w:w="1289" w:type="dxa"/>
            <w:tcBorders>
              <w:top w:val="nil"/>
              <w:left w:val="nil"/>
              <w:bottom w:val="single" w:sz="4" w:space="0" w:color="auto"/>
              <w:right w:val="single" w:sz="4" w:space="0" w:color="auto"/>
            </w:tcBorders>
            <w:shd w:val="clear" w:color="auto" w:fill="auto"/>
            <w:noWrap/>
            <w:vAlign w:val="center"/>
            <w:hideMark/>
          </w:tcPr>
          <w:p w14:paraId="126ABEB2" w14:textId="77777777" w:rsidR="00EC02C0" w:rsidRPr="00EC02C0" w:rsidRDefault="00EC02C0" w:rsidP="00EC02C0">
            <w:pPr>
              <w:jc w:val="center"/>
              <w:rPr>
                <w:sz w:val="22"/>
                <w:szCs w:val="22"/>
              </w:rPr>
            </w:pPr>
            <w:r w:rsidRPr="00EC02C0">
              <w:rPr>
                <w:sz w:val="22"/>
                <w:szCs w:val="22"/>
              </w:rPr>
              <w:t>38.013</w:t>
            </w:r>
          </w:p>
        </w:tc>
        <w:tc>
          <w:tcPr>
            <w:tcW w:w="1310" w:type="dxa"/>
            <w:tcBorders>
              <w:top w:val="nil"/>
              <w:left w:val="nil"/>
              <w:bottom w:val="single" w:sz="4" w:space="0" w:color="auto"/>
              <w:right w:val="single" w:sz="4" w:space="0" w:color="auto"/>
            </w:tcBorders>
            <w:shd w:val="clear" w:color="auto" w:fill="auto"/>
            <w:noWrap/>
            <w:vAlign w:val="center"/>
            <w:hideMark/>
          </w:tcPr>
          <w:p w14:paraId="242274D5" w14:textId="77777777" w:rsidR="00EC02C0" w:rsidRPr="00EC02C0" w:rsidRDefault="00EC02C0" w:rsidP="00EC02C0">
            <w:pPr>
              <w:jc w:val="center"/>
              <w:rPr>
                <w:sz w:val="22"/>
                <w:szCs w:val="22"/>
              </w:rPr>
            </w:pPr>
            <w:r w:rsidRPr="00EC02C0">
              <w:rPr>
                <w:sz w:val="22"/>
                <w:szCs w:val="22"/>
              </w:rPr>
              <w:t>133.05</w:t>
            </w:r>
          </w:p>
        </w:tc>
      </w:tr>
      <w:tr w:rsidR="00EC02C0" w:rsidRPr="00EC02C0" w14:paraId="3631F846" w14:textId="77777777" w:rsidTr="00EC02C0">
        <w:trPr>
          <w:divId w:val="829827928"/>
          <w:trHeight w:val="795"/>
        </w:trPr>
        <w:tc>
          <w:tcPr>
            <w:tcW w:w="643" w:type="dxa"/>
            <w:tcBorders>
              <w:top w:val="nil"/>
              <w:left w:val="single" w:sz="4" w:space="0" w:color="auto"/>
              <w:bottom w:val="nil"/>
              <w:right w:val="single" w:sz="4" w:space="0" w:color="auto"/>
            </w:tcBorders>
            <w:shd w:val="clear" w:color="auto" w:fill="auto"/>
            <w:noWrap/>
            <w:vAlign w:val="center"/>
            <w:hideMark/>
          </w:tcPr>
          <w:p w14:paraId="7476DE01" w14:textId="77777777" w:rsidR="00EC02C0" w:rsidRPr="00EC02C0" w:rsidRDefault="00EC02C0" w:rsidP="00EC02C0">
            <w:pPr>
              <w:jc w:val="center"/>
              <w:rPr>
                <w:sz w:val="22"/>
                <w:szCs w:val="22"/>
              </w:rPr>
            </w:pPr>
            <w:r w:rsidRPr="00EC02C0">
              <w:rPr>
                <w:sz w:val="22"/>
                <w:szCs w:val="22"/>
              </w:rPr>
              <w:t>51</w:t>
            </w:r>
          </w:p>
        </w:tc>
        <w:tc>
          <w:tcPr>
            <w:tcW w:w="996" w:type="dxa"/>
            <w:tcBorders>
              <w:top w:val="nil"/>
              <w:left w:val="nil"/>
              <w:bottom w:val="nil"/>
              <w:right w:val="single" w:sz="4" w:space="0" w:color="auto"/>
            </w:tcBorders>
            <w:shd w:val="clear" w:color="auto" w:fill="auto"/>
            <w:vAlign w:val="center"/>
            <w:hideMark/>
          </w:tcPr>
          <w:p w14:paraId="0F2FBE7B" w14:textId="77777777" w:rsidR="00EC02C0" w:rsidRPr="00EC02C0" w:rsidRDefault="00EC02C0" w:rsidP="00EC02C0">
            <w:pPr>
              <w:jc w:val="center"/>
              <w:rPr>
                <w:sz w:val="22"/>
                <w:szCs w:val="22"/>
              </w:rPr>
            </w:pPr>
            <w:r w:rsidRPr="00EC02C0">
              <w:rPr>
                <w:sz w:val="22"/>
                <w:szCs w:val="22"/>
              </w:rPr>
              <w:t>6-22</w:t>
            </w:r>
          </w:p>
        </w:tc>
        <w:tc>
          <w:tcPr>
            <w:tcW w:w="4008" w:type="dxa"/>
            <w:tcBorders>
              <w:top w:val="nil"/>
              <w:left w:val="nil"/>
              <w:bottom w:val="nil"/>
              <w:right w:val="single" w:sz="4" w:space="0" w:color="auto"/>
            </w:tcBorders>
            <w:shd w:val="clear" w:color="auto" w:fill="auto"/>
            <w:vAlign w:val="center"/>
            <w:hideMark/>
          </w:tcPr>
          <w:p w14:paraId="35AB40BD" w14:textId="77777777" w:rsidR="00EC02C0" w:rsidRPr="00EC02C0" w:rsidRDefault="00EC02C0" w:rsidP="00EC02C0">
            <w:pPr>
              <w:rPr>
                <w:sz w:val="22"/>
                <w:szCs w:val="22"/>
              </w:rPr>
            </w:pPr>
            <w:r w:rsidRPr="00EC02C0">
              <w:rPr>
                <w:sz w:val="22"/>
                <w:szCs w:val="22"/>
              </w:rPr>
              <w:t xml:space="preserve">Միաձույլ ե/բետոնե հիմքի իրականացում B15 դասի բետոնով </w:t>
            </w:r>
          </w:p>
        </w:tc>
        <w:tc>
          <w:tcPr>
            <w:tcW w:w="1092" w:type="dxa"/>
            <w:tcBorders>
              <w:top w:val="nil"/>
              <w:left w:val="nil"/>
              <w:bottom w:val="nil"/>
              <w:right w:val="single" w:sz="4" w:space="0" w:color="auto"/>
            </w:tcBorders>
            <w:shd w:val="clear" w:color="auto" w:fill="auto"/>
            <w:noWrap/>
            <w:vAlign w:val="center"/>
            <w:hideMark/>
          </w:tcPr>
          <w:p w14:paraId="05DF5427"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nil"/>
              <w:right w:val="single" w:sz="4" w:space="0" w:color="auto"/>
            </w:tcBorders>
            <w:shd w:val="clear" w:color="auto" w:fill="auto"/>
            <w:vAlign w:val="center"/>
            <w:hideMark/>
          </w:tcPr>
          <w:p w14:paraId="63AC0633" w14:textId="77777777" w:rsidR="00EC02C0" w:rsidRPr="00EC02C0" w:rsidRDefault="00EC02C0" w:rsidP="00EC02C0">
            <w:pPr>
              <w:jc w:val="center"/>
              <w:rPr>
                <w:sz w:val="22"/>
                <w:szCs w:val="22"/>
              </w:rPr>
            </w:pPr>
            <w:r w:rsidRPr="00EC02C0">
              <w:rPr>
                <w:sz w:val="22"/>
                <w:szCs w:val="22"/>
              </w:rPr>
              <w:t>23.30</w:t>
            </w:r>
          </w:p>
        </w:tc>
        <w:tc>
          <w:tcPr>
            <w:tcW w:w="1289" w:type="dxa"/>
            <w:tcBorders>
              <w:top w:val="nil"/>
              <w:left w:val="nil"/>
              <w:bottom w:val="single" w:sz="4" w:space="0" w:color="auto"/>
              <w:right w:val="single" w:sz="4" w:space="0" w:color="auto"/>
            </w:tcBorders>
            <w:shd w:val="clear" w:color="auto" w:fill="auto"/>
            <w:noWrap/>
            <w:vAlign w:val="center"/>
            <w:hideMark/>
          </w:tcPr>
          <w:p w14:paraId="5976CEE8" w14:textId="77777777" w:rsidR="00EC02C0" w:rsidRPr="00EC02C0" w:rsidRDefault="00EC02C0" w:rsidP="00EC02C0">
            <w:pPr>
              <w:jc w:val="center"/>
              <w:rPr>
                <w:sz w:val="22"/>
                <w:szCs w:val="22"/>
              </w:rPr>
            </w:pPr>
            <w:r w:rsidRPr="00EC02C0">
              <w:rPr>
                <w:sz w:val="22"/>
                <w:szCs w:val="22"/>
              </w:rPr>
              <w:t>62.344</w:t>
            </w:r>
          </w:p>
        </w:tc>
        <w:tc>
          <w:tcPr>
            <w:tcW w:w="1310" w:type="dxa"/>
            <w:tcBorders>
              <w:top w:val="nil"/>
              <w:left w:val="nil"/>
              <w:bottom w:val="single" w:sz="4" w:space="0" w:color="auto"/>
              <w:right w:val="single" w:sz="4" w:space="0" w:color="auto"/>
            </w:tcBorders>
            <w:shd w:val="clear" w:color="auto" w:fill="auto"/>
            <w:noWrap/>
            <w:vAlign w:val="center"/>
            <w:hideMark/>
          </w:tcPr>
          <w:p w14:paraId="3DEC8834" w14:textId="77777777" w:rsidR="00EC02C0" w:rsidRPr="00EC02C0" w:rsidRDefault="00EC02C0" w:rsidP="00EC02C0">
            <w:pPr>
              <w:jc w:val="center"/>
              <w:rPr>
                <w:sz w:val="22"/>
                <w:szCs w:val="22"/>
              </w:rPr>
            </w:pPr>
            <w:r w:rsidRPr="00EC02C0">
              <w:rPr>
                <w:sz w:val="22"/>
                <w:szCs w:val="22"/>
              </w:rPr>
              <w:t>1452.62</w:t>
            </w:r>
          </w:p>
        </w:tc>
      </w:tr>
      <w:tr w:rsidR="00EC02C0" w:rsidRPr="00EC02C0" w14:paraId="437AE91D" w14:textId="77777777" w:rsidTr="00EC02C0">
        <w:trPr>
          <w:divId w:val="829827928"/>
          <w:trHeight w:val="600"/>
        </w:trPr>
        <w:tc>
          <w:tcPr>
            <w:tcW w:w="643" w:type="dxa"/>
            <w:tcBorders>
              <w:top w:val="single" w:sz="4" w:space="0" w:color="auto"/>
              <w:left w:val="single" w:sz="4" w:space="0" w:color="auto"/>
              <w:bottom w:val="nil"/>
              <w:right w:val="single" w:sz="4" w:space="0" w:color="auto"/>
            </w:tcBorders>
            <w:shd w:val="clear" w:color="auto" w:fill="auto"/>
            <w:noWrap/>
            <w:vAlign w:val="center"/>
            <w:hideMark/>
          </w:tcPr>
          <w:p w14:paraId="360E76EA" w14:textId="77777777" w:rsidR="00EC02C0" w:rsidRPr="00EC02C0" w:rsidRDefault="00EC02C0" w:rsidP="00EC02C0">
            <w:pPr>
              <w:jc w:val="center"/>
              <w:rPr>
                <w:sz w:val="22"/>
                <w:szCs w:val="22"/>
              </w:rPr>
            </w:pPr>
            <w:r w:rsidRPr="00EC02C0">
              <w:rPr>
                <w:sz w:val="22"/>
                <w:szCs w:val="22"/>
              </w:rPr>
              <w:t>52</w:t>
            </w:r>
          </w:p>
        </w:tc>
        <w:tc>
          <w:tcPr>
            <w:tcW w:w="996" w:type="dxa"/>
            <w:tcBorders>
              <w:top w:val="single" w:sz="4" w:space="0" w:color="auto"/>
              <w:left w:val="nil"/>
              <w:bottom w:val="nil"/>
              <w:right w:val="single" w:sz="4" w:space="0" w:color="auto"/>
            </w:tcBorders>
            <w:shd w:val="clear" w:color="auto" w:fill="auto"/>
            <w:vAlign w:val="center"/>
            <w:hideMark/>
          </w:tcPr>
          <w:p w14:paraId="63F4AE8C" w14:textId="77777777" w:rsidR="00EC02C0" w:rsidRPr="00EC02C0" w:rsidRDefault="00EC02C0" w:rsidP="00EC02C0">
            <w:pPr>
              <w:jc w:val="center"/>
              <w:rPr>
                <w:sz w:val="22"/>
                <w:szCs w:val="22"/>
              </w:rPr>
            </w:pPr>
            <w:r w:rsidRPr="00EC02C0">
              <w:rPr>
                <w:sz w:val="22"/>
                <w:szCs w:val="22"/>
              </w:rPr>
              <w:t>6-16</w:t>
            </w:r>
          </w:p>
        </w:tc>
        <w:tc>
          <w:tcPr>
            <w:tcW w:w="4008" w:type="dxa"/>
            <w:tcBorders>
              <w:top w:val="single" w:sz="4" w:space="0" w:color="auto"/>
              <w:left w:val="nil"/>
              <w:bottom w:val="nil"/>
              <w:right w:val="single" w:sz="4" w:space="0" w:color="auto"/>
            </w:tcBorders>
            <w:shd w:val="clear" w:color="auto" w:fill="auto"/>
            <w:vAlign w:val="center"/>
            <w:hideMark/>
          </w:tcPr>
          <w:p w14:paraId="3CD90BE6" w14:textId="77777777" w:rsidR="00EC02C0" w:rsidRPr="00EC02C0" w:rsidRDefault="00EC02C0" w:rsidP="00EC02C0">
            <w:pPr>
              <w:rPr>
                <w:sz w:val="22"/>
                <w:szCs w:val="22"/>
              </w:rPr>
            </w:pPr>
            <w:r w:rsidRPr="00EC02C0">
              <w:rPr>
                <w:sz w:val="22"/>
                <w:szCs w:val="22"/>
              </w:rPr>
              <w:t>Ե/բ հատակի սալի իրականացում   B15 դասի բետոնով</w:t>
            </w:r>
          </w:p>
        </w:tc>
        <w:tc>
          <w:tcPr>
            <w:tcW w:w="1092" w:type="dxa"/>
            <w:tcBorders>
              <w:top w:val="single" w:sz="4" w:space="0" w:color="auto"/>
              <w:left w:val="nil"/>
              <w:bottom w:val="nil"/>
              <w:right w:val="single" w:sz="4" w:space="0" w:color="auto"/>
            </w:tcBorders>
            <w:shd w:val="clear" w:color="auto" w:fill="auto"/>
            <w:noWrap/>
            <w:vAlign w:val="center"/>
            <w:hideMark/>
          </w:tcPr>
          <w:p w14:paraId="6DAA44A1"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single" w:sz="4" w:space="0" w:color="auto"/>
              <w:left w:val="nil"/>
              <w:bottom w:val="nil"/>
              <w:right w:val="single" w:sz="4" w:space="0" w:color="auto"/>
            </w:tcBorders>
            <w:shd w:val="clear" w:color="auto" w:fill="auto"/>
            <w:vAlign w:val="center"/>
            <w:hideMark/>
          </w:tcPr>
          <w:p w14:paraId="3817B8AB" w14:textId="77777777" w:rsidR="00EC02C0" w:rsidRPr="00EC02C0" w:rsidRDefault="00EC02C0" w:rsidP="00EC02C0">
            <w:pPr>
              <w:jc w:val="center"/>
              <w:rPr>
                <w:sz w:val="22"/>
                <w:szCs w:val="22"/>
              </w:rPr>
            </w:pPr>
            <w:r w:rsidRPr="00EC02C0">
              <w:rPr>
                <w:sz w:val="22"/>
                <w:szCs w:val="22"/>
              </w:rPr>
              <w:t>12.30</w:t>
            </w:r>
          </w:p>
        </w:tc>
        <w:tc>
          <w:tcPr>
            <w:tcW w:w="1289" w:type="dxa"/>
            <w:tcBorders>
              <w:top w:val="nil"/>
              <w:left w:val="nil"/>
              <w:bottom w:val="single" w:sz="4" w:space="0" w:color="auto"/>
              <w:right w:val="single" w:sz="4" w:space="0" w:color="auto"/>
            </w:tcBorders>
            <w:shd w:val="clear" w:color="auto" w:fill="auto"/>
            <w:noWrap/>
            <w:vAlign w:val="center"/>
            <w:hideMark/>
          </w:tcPr>
          <w:p w14:paraId="01144C6B" w14:textId="77777777" w:rsidR="00EC02C0" w:rsidRPr="00EC02C0" w:rsidRDefault="00EC02C0" w:rsidP="00EC02C0">
            <w:pPr>
              <w:jc w:val="center"/>
              <w:rPr>
                <w:sz w:val="22"/>
                <w:szCs w:val="22"/>
              </w:rPr>
            </w:pPr>
            <w:r w:rsidRPr="00EC02C0">
              <w:rPr>
                <w:sz w:val="22"/>
                <w:szCs w:val="22"/>
              </w:rPr>
              <w:t>52.727</w:t>
            </w:r>
          </w:p>
        </w:tc>
        <w:tc>
          <w:tcPr>
            <w:tcW w:w="1310" w:type="dxa"/>
            <w:tcBorders>
              <w:top w:val="nil"/>
              <w:left w:val="nil"/>
              <w:bottom w:val="single" w:sz="4" w:space="0" w:color="auto"/>
              <w:right w:val="single" w:sz="4" w:space="0" w:color="auto"/>
            </w:tcBorders>
            <w:shd w:val="clear" w:color="auto" w:fill="auto"/>
            <w:noWrap/>
            <w:vAlign w:val="center"/>
            <w:hideMark/>
          </w:tcPr>
          <w:p w14:paraId="02C4659D" w14:textId="77777777" w:rsidR="00EC02C0" w:rsidRPr="00EC02C0" w:rsidRDefault="00EC02C0" w:rsidP="00EC02C0">
            <w:pPr>
              <w:jc w:val="center"/>
              <w:rPr>
                <w:sz w:val="22"/>
                <w:szCs w:val="22"/>
              </w:rPr>
            </w:pPr>
            <w:r w:rsidRPr="00EC02C0">
              <w:rPr>
                <w:sz w:val="22"/>
                <w:szCs w:val="22"/>
              </w:rPr>
              <w:t>648.54</w:t>
            </w:r>
          </w:p>
        </w:tc>
      </w:tr>
      <w:tr w:rsidR="00EC02C0" w:rsidRPr="00EC02C0" w14:paraId="2C8BD0B6" w14:textId="77777777" w:rsidTr="00EC02C0">
        <w:trPr>
          <w:divId w:val="829827928"/>
          <w:trHeight w:val="675"/>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DE1E6" w14:textId="77777777" w:rsidR="00EC02C0" w:rsidRPr="00EC02C0" w:rsidRDefault="00EC02C0" w:rsidP="00EC02C0">
            <w:pPr>
              <w:jc w:val="center"/>
              <w:rPr>
                <w:sz w:val="22"/>
                <w:szCs w:val="22"/>
              </w:rPr>
            </w:pPr>
            <w:r w:rsidRPr="00EC02C0">
              <w:rPr>
                <w:sz w:val="22"/>
                <w:szCs w:val="22"/>
              </w:rPr>
              <w:t>53</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0FE0166A"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22C89C87" w14:textId="77777777" w:rsidR="00EC02C0" w:rsidRPr="00EC02C0" w:rsidRDefault="00EC02C0" w:rsidP="00EC02C0">
            <w:pPr>
              <w:rPr>
                <w:sz w:val="22"/>
                <w:szCs w:val="22"/>
              </w:rPr>
            </w:pPr>
            <w:r w:rsidRPr="00EC02C0">
              <w:rPr>
                <w:sz w:val="22"/>
                <w:szCs w:val="22"/>
              </w:rPr>
              <w:t>Ամրան A240c  Ø8մմ</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0529AD7B" w14:textId="77777777" w:rsidR="00EC02C0" w:rsidRPr="00EC02C0" w:rsidRDefault="00EC02C0" w:rsidP="00EC02C0">
            <w:pPr>
              <w:jc w:val="center"/>
              <w:rPr>
                <w:sz w:val="22"/>
                <w:szCs w:val="22"/>
              </w:rPr>
            </w:pPr>
            <w:r w:rsidRPr="00EC02C0">
              <w:rPr>
                <w:sz w:val="22"/>
                <w:szCs w:val="22"/>
              </w:rPr>
              <w:t>տ</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2AF0F145" w14:textId="77777777" w:rsidR="00EC02C0" w:rsidRPr="00EC02C0" w:rsidRDefault="00EC02C0" w:rsidP="00EC02C0">
            <w:pPr>
              <w:jc w:val="center"/>
              <w:rPr>
                <w:sz w:val="22"/>
                <w:szCs w:val="22"/>
              </w:rPr>
            </w:pPr>
            <w:r w:rsidRPr="00EC02C0">
              <w:rPr>
                <w:sz w:val="22"/>
                <w:szCs w:val="22"/>
              </w:rPr>
              <w:t>0.619</w:t>
            </w:r>
          </w:p>
        </w:tc>
        <w:tc>
          <w:tcPr>
            <w:tcW w:w="1289" w:type="dxa"/>
            <w:tcBorders>
              <w:top w:val="nil"/>
              <w:left w:val="nil"/>
              <w:bottom w:val="single" w:sz="4" w:space="0" w:color="auto"/>
              <w:right w:val="single" w:sz="4" w:space="0" w:color="auto"/>
            </w:tcBorders>
            <w:shd w:val="clear" w:color="auto" w:fill="auto"/>
            <w:noWrap/>
            <w:vAlign w:val="center"/>
            <w:hideMark/>
          </w:tcPr>
          <w:p w14:paraId="7864B6A2" w14:textId="77777777" w:rsidR="00EC02C0" w:rsidRPr="00EC02C0" w:rsidRDefault="00EC02C0" w:rsidP="00EC02C0">
            <w:pPr>
              <w:jc w:val="center"/>
              <w:rPr>
                <w:sz w:val="22"/>
                <w:szCs w:val="22"/>
              </w:rPr>
            </w:pPr>
            <w:r w:rsidRPr="00EC02C0">
              <w:rPr>
                <w:sz w:val="22"/>
                <w:szCs w:val="22"/>
              </w:rPr>
              <w:t>326.305</w:t>
            </w:r>
          </w:p>
        </w:tc>
        <w:tc>
          <w:tcPr>
            <w:tcW w:w="1310" w:type="dxa"/>
            <w:tcBorders>
              <w:top w:val="nil"/>
              <w:left w:val="nil"/>
              <w:bottom w:val="single" w:sz="4" w:space="0" w:color="auto"/>
              <w:right w:val="single" w:sz="4" w:space="0" w:color="auto"/>
            </w:tcBorders>
            <w:shd w:val="clear" w:color="auto" w:fill="auto"/>
            <w:noWrap/>
            <w:vAlign w:val="center"/>
            <w:hideMark/>
          </w:tcPr>
          <w:p w14:paraId="4ABF6B7F" w14:textId="77777777" w:rsidR="00EC02C0" w:rsidRPr="00EC02C0" w:rsidRDefault="00EC02C0" w:rsidP="00EC02C0">
            <w:pPr>
              <w:jc w:val="center"/>
              <w:rPr>
                <w:sz w:val="22"/>
                <w:szCs w:val="22"/>
              </w:rPr>
            </w:pPr>
            <w:r w:rsidRPr="00EC02C0">
              <w:rPr>
                <w:sz w:val="22"/>
                <w:szCs w:val="22"/>
              </w:rPr>
              <w:t>201.85</w:t>
            </w:r>
          </w:p>
        </w:tc>
      </w:tr>
      <w:tr w:rsidR="00EC02C0" w:rsidRPr="00EC02C0" w14:paraId="35E09333"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AD2AD56" w14:textId="77777777" w:rsidR="00EC02C0" w:rsidRPr="00EC02C0" w:rsidRDefault="00EC02C0" w:rsidP="00EC02C0">
            <w:pPr>
              <w:jc w:val="center"/>
              <w:rPr>
                <w:sz w:val="22"/>
                <w:szCs w:val="22"/>
              </w:rPr>
            </w:pPr>
            <w:r w:rsidRPr="00EC02C0">
              <w:rPr>
                <w:sz w:val="22"/>
                <w:szCs w:val="22"/>
              </w:rPr>
              <w:t>54</w:t>
            </w:r>
          </w:p>
        </w:tc>
        <w:tc>
          <w:tcPr>
            <w:tcW w:w="996" w:type="dxa"/>
            <w:tcBorders>
              <w:top w:val="nil"/>
              <w:left w:val="nil"/>
              <w:bottom w:val="single" w:sz="4" w:space="0" w:color="auto"/>
              <w:right w:val="single" w:sz="4" w:space="0" w:color="auto"/>
            </w:tcBorders>
            <w:shd w:val="clear" w:color="auto" w:fill="auto"/>
            <w:vAlign w:val="center"/>
            <w:hideMark/>
          </w:tcPr>
          <w:p w14:paraId="4F508034"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5E531B10" w14:textId="77777777" w:rsidR="00EC02C0" w:rsidRPr="00EC02C0" w:rsidRDefault="00EC02C0" w:rsidP="00EC02C0">
            <w:pPr>
              <w:rPr>
                <w:sz w:val="22"/>
                <w:szCs w:val="22"/>
              </w:rPr>
            </w:pPr>
            <w:r w:rsidRPr="00EC02C0">
              <w:rPr>
                <w:sz w:val="22"/>
                <w:szCs w:val="22"/>
              </w:rPr>
              <w:t>Ամրան A500c Ø10մմ</w:t>
            </w:r>
          </w:p>
        </w:tc>
        <w:tc>
          <w:tcPr>
            <w:tcW w:w="1092" w:type="dxa"/>
            <w:tcBorders>
              <w:top w:val="nil"/>
              <w:left w:val="nil"/>
              <w:bottom w:val="single" w:sz="4" w:space="0" w:color="auto"/>
              <w:right w:val="single" w:sz="4" w:space="0" w:color="auto"/>
            </w:tcBorders>
            <w:shd w:val="clear" w:color="auto" w:fill="auto"/>
            <w:vAlign w:val="center"/>
            <w:hideMark/>
          </w:tcPr>
          <w:p w14:paraId="35421C4A"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444416CD" w14:textId="77777777" w:rsidR="00EC02C0" w:rsidRPr="00EC02C0" w:rsidRDefault="00EC02C0" w:rsidP="00EC02C0">
            <w:pPr>
              <w:jc w:val="center"/>
              <w:rPr>
                <w:sz w:val="22"/>
                <w:szCs w:val="22"/>
              </w:rPr>
            </w:pPr>
            <w:r w:rsidRPr="00EC02C0">
              <w:rPr>
                <w:sz w:val="22"/>
                <w:szCs w:val="22"/>
              </w:rPr>
              <w:t>0.8648</w:t>
            </w:r>
          </w:p>
        </w:tc>
        <w:tc>
          <w:tcPr>
            <w:tcW w:w="1289" w:type="dxa"/>
            <w:tcBorders>
              <w:top w:val="nil"/>
              <w:left w:val="nil"/>
              <w:bottom w:val="single" w:sz="4" w:space="0" w:color="auto"/>
              <w:right w:val="single" w:sz="4" w:space="0" w:color="auto"/>
            </w:tcBorders>
            <w:shd w:val="clear" w:color="auto" w:fill="auto"/>
            <w:noWrap/>
            <w:vAlign w:val="center"/>
            <w:hideMark/>
          </w:tcPr>
          <w:p w14:paraId="032BA11A" w14:textId="77777777" w:rsidR="00EC02C0" w:rsidRPr="00EC02C0" w:rsidRDefault="00EC02C0" w:rsidP="00EC02C0">
            <w:pPr>
              <w:jc w:val="center"/>
              <w:rPr>
                <w:sz w:val="22"/>
                <w:szCs w:val="22"/>
              </w:rPr>
            </w:pPr>
            <w:r w:rsidRPr="00EC02C0">
              <w:rPr>
                <w:sz w:val="22"/>
                <w:szCs w:val="22"/>
              </w:rPr>
              <w:t>449.917</w:t>
            </w:r>
          </w:p>
        </w:tc>
        <w:tc>
          <w:tcPr>
            <w:tcW w:w="1310" w:type="dxa"/>
            <w:tcBorders>
              <w:top w:val="nil"/>
              <w:left w:val="nil"/>
              <w:bottom w:val="single" w:sz="4" w:space="0" w:color="auto"/>
              <w:right w:val="single" w:sz="4" w:space="0" w:color="auto"/>
            </w:tcBorders>
            <w:shd w:val="clear" w:color="auto" w:fill="auto"/>
            <w:noWrap/>
            <w:vAlign w:val="center"/>
            <w:hideMark/>
          </w:tcPr>
          <w:p w14:paraId="3BD001C4" w14:textId="77777777" w:rsidR="00EC02C0" w:rsidRPr="00EC02C0" w:rsidRDefault="00EC02C0" w:rsidP="00EC02C0">
            <w:pPr>
              <w:jc w:val="center"/>
              <w:rPr>
                <w:sz w:val="22"/>
                <w:szCs w:val="22"/>
              </w:rPr>
            </w:pPr>
            <w:r w:rsidRPr="00EC02C0">
              <w:rPr>
                <w:sz w:val="22"/>
                <w:szCs w:val="22"/>
              </w:rPr>
              <w:t>389.09</w:t>
            </w:r>
          </w:p>
        </w:tc>
      </w:tr>
      <w:tr w:rsidR="00EC02C0" w:rsidRPr="00EC02C0" w14:paraId="33B7AC6B"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37BD197" w14:textId="77777777" w:rsidR="00EC02C0" w:rsidRPr="00EC02C0" w:rsidRDefault="00EC02C0" w:rsidP="00EC02C0">
            <w:pPr>
              <w:jc w:val="center"/>
              <w:rPr>
                <w:sz w:val="22"/>
                <w:szCs w:val="22"/>
              </w:rPr>
            </w:pPr>
            <w:r w:rsidRPr="00EC02C0">
              <w:rPr>
                <w:sz w:val="22"/>
                <w:szCs w:val="22"/>
              </w:rPr>
              <w:t>55</w:t>
            </w:r>
          </w:p>
        </w:tc>
        <w:tc>
          <w:tcPr>
            <w:tcW w:w="996" w:type="dxa"/>
            <w:tcBorders>
              <w:top w:val="nil"/>
              <w:left w:val="nil"/>
              <w:bottom w:val="single" w:sz="4" w:space="0" w:color="auto"/>
              <w:right w:val="single" w:sz="4" w:space="0" w:color="auto"/>
            </w:tcBorders>
            <w:shd w:val="clear" w:color="auto" w:fill="auto"/>
            <w:vAlign w:val="center"/>
            <w:hideMark/>
          </w:tcPr>
          <w:p w14:paraId="40243AF6"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48F6D68B" w14:textId="77777777" w:rsidR="00EC02C0" w:rsidRPr="00EC02C0" w:rsidRDefault="00EC02C0" w:rsidP="00EC02C0">
            <w:pPr>
              <w:rPr>
                <w:sz w:val="22"/>
                <w:szCs w:val="22"/>
              </w:rPr>
            </w:pPr>
            <w:r w:rsidRPr="00EC02C0">
              <w:rPr>
                <w:sz w:val="22"/>
                <w:szCs w:val="22"/>
              </w:rPr>
              <w:t>Ամրան A500c Ø12մմ</w:t>
            </w:r>
          </w:p>
        </w:tc>
        <w:tc>
          <w:tcPr>
            <w:tcW w:w="1092" w:type="dxa"/>
            <w:tcBorders>
              <w:top w:val="nil"/>
              <w:left w:val="nil"/>
              <w:bottom w:val="single" w:sz="4" w:space="0" w:color="auto"/>
              <w:right w:val="single" w:sz="4" w:space="0" w:color="auto"/>
            </w:tcBorders>
            <w:shd w:val="clear" w:color="auto" w:fill="auto"/>
            <w:vAlign w:val="center"/>
            <w:hideMark/>
          </w:tcPr>
          <w:p w14:paraId="409170E8"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26A54907" w14:textId="77777777" w:rsidR="00EC02C0" w:rsidRPr="00EC02C0" w:rsidRDefault="00EC02C0" w:rsidP="00EC02C0">
            <w:pPr>
              <w:jc w:val="center"/>
              <w:rPr>
                <w:sz w:val="22"/>
                <w:szCs w:val="22"/>
              </w:rPr>
            </w:pPr>
            <w:r w:rsidRPr="00EC02C0">
              <w:rPr>
                <w:sz w:val="22"/>
                <w:szCs w:val="22"/>
              </w:rPr>
              <w:t>0.1364</w:t>
            </w:r>
          </w:p>
        </w:tc>
        <w:tc>
          <w:tcPr>
            <w:tcW w:w="1289" w:type="dxa"/>
            <w:tcBorders>
              <w:top w:val="nil"/>
              <w:left w:val="nil"/>
              <w:bottom w:val="single" w:sz="4" w:space="0" w:color="auto"/>
              <w:right w:val="single" w:sz="4" w:space="0" w:color="auto"/>
            </w:tcBorders>
            <w:shd w:val="clear" w:color="auto" w:fill="auto"/>
            <w:noWrap/>
            <w:vAlign w:val="center"/>
            <w:hideMark/>
          </w:tcPr>
          <w:p w14:paraId="2DEF55BB" w14:textId="77777777" w:rsidR="00EC02C0" w:rsidRPr="00EC02C0" w:rsidRDefault="00EC02C0" w:rsidP="00EC02C0">
            <w:pPr>
              <w:jc w:val="center"/>
              <w:rPr>
                <w:sz w:val="22"/>
                <w:szCs w:val="22"/>
              </w:rPr>
            </w:pPr>
            <w:r w:rsidRPr="00EC02C0">
              <w:rPr>
                <w:sz w:val="22"/>
                <w:szCs w:val="22"/>
              </w:rPr>
              <w:t>313.745</w:t>
            </w:r>
          </w:p>
        </w:tc>
        <w:tc>
          <w:tcPr>
            <w:tcW w:w="1310" w:type="dxa"/>
            <w:tcBorders>
              <w:top w:val="nil"/>
              <w:left w:val="nil"/>
              <w:bottom w:val="single" w:sz="4" w:space="0" w:color="auto"/>
              <w:right w:val="single" w:sz="4" w:space="0" w:color="auto"/>
            </w:tcBorders>
            <w:shd w:val="clear" w:color="auto" w:fill="auto"/>
            <w:noWrap/>
            <w:vAlign w:val="center"/>
            <w:hideMark/>
          </w:tcPr>
          <w:p w14:paraId="51B8A5A6" w14:textId="77777777" w:rsidR="00EC02C0" w:rsidRPr="00EC02C0" w:rsidRDefault="00EC02C0" w:rsidP="00EC02C0">
            <w:pPr>
              <w:jc w:val="center"/>
              <w:rPr>
                <w:sz w:val="22"/>
                <w:szCs w:val="22"/>
              </w:rPr>
            </w:pPr>
            <w:r w:rsidRPr="00EC02C0">
              <w:rPr>
                <w:sz w:val="22"/>
                <w:szCs w:val="22"/>
              </w:rPr>
              <w:t>42.79</w:t>
            </w:r>
          </w:p>
        </w:tc>
      </w:tr>
      <w:tr w:rsidR="00EC02C0" w:rsidRPr="00EC02C0" w14:paraId="05FCE143"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285E59EB" w14:textId="77777777" w:rsidR="00EC02C0" w:rsidRPr="00EC02C0" w:rsidRDefault="00EC02C0" w:rsidP="00EC02C0">
            <w:pPr>
              <w:jc w:val="center"/>
              <w:rPr>
                <w:sz w:val="22"/>
                <w:szCs w:val="22"/>
              </w:rPr>
            </w:pPr>
            <w:r w:rsidRPr="00EC02C0">
              <w:rPr>
                <w:sz w:val="22"/>
                <w:szCs w:val="22"/>
              </w:rPr>
              <w:t>56</w:t>
            </w:r>
          </w:p>
        </w:tc>
        <w:tc>
          <w:tcPr>
            <w:tcW w:w="996" w:type="dxa"/>
            <w:tcBorders>
              <w:top w:val="nil"/>
              <w:left w:val="nil"/>
              <w:bottom w:val="single" w:sz="4" w:space="0" w:color="auto"/>
              <w:right w:val="single" w:sz="4" w:space="0" w:color="auto"/>
            </w:tcBorders>
            <w:shd w:val="clear" w:color="auto" w:fill="auto"/>
            <w:vAlign w:val="center"/>
            <w:hideMark/>
          </w:tcPr>
          <w:p w14:paraId="46AC4611"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5A08CEC5" w14:textId="77777777" w:rsidR="00EC02C0" w:rsidRPr="00EC02C0" w:rsidRDefault="00EC02C0" w:rsidP="00EC02C0">
            <w:pPr>
              <w:rPr>
                <w:sz w:val="22"/>
                <w:szCs w:val="22"/>
              </w:rPr>
            </w:pPr>
            <w:r w:rsidRPr="00EC02C0">
              <w:rPr>
                <w:sz w:val="22"/>
                <w:szCs w:val="22"/>
              </w:rPr>
              <w:t>Ամրան A500c Ø14մմ</w:t>
            </w:r>
          </w:p>
        </w:tc>
        <w:tc>
          <w:tcPr>
            <w:tcW w:w="1092" w:type="dxa"/>
            <w:tcBorders>
              <w:top w:val="nil"/>
              <w:left w:val="nil"/>
              <w:bottom w:val="single" w:sz="4" w:space="0" w:color="auto"/>
              <w:right w:val="single" w:sz="4" w:space="0" w:color="auto"/>
            </w:tcBorders>
            <w:shd w:val="clear" w:color="auto" w:fill="auto"/>
            <w:vAlign w:val="center"/>
            <w:hideMark/>
          </w:tcPr>
          <w:p w14:paraId="1EF1382E"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270503AB" w14:textId="77777777" w:rsidR="00EC02C0" w:rsidRPr="00EC02C0" w:rsidRDefault="00EC02C0" w:rsidP="00EC02C0">
            <w:pPr>
              <w:jc w:val="center"/>
              <w:rPr>
                <w:sz w:val="22"/>
                <w:szCs w:val="22"/>
              </w:rPr>
            </w:pPr>
            <w:r w:rsidRPr="00EC02C0">
              <w:rPr>
                <w:sz w:val="22"/>
                <w:szCs w:val="22"/>
              </w:rPr>
              <w:t>0.3620</w:t>
            </w:r>
          </w:p>
        </w:tc>
        <w:tc>
          <w:tcPr>
            <w:tcW w:w="1289" w:type="dxa"/>
            <w:tcBorders>
              <w:top w:val="nil"/>
              <w:left w:val="nil"/>
              <w:bottom w:val="single" w:sz="4" w:space="0" w:color="auto"/>
              <w:right w:val="single" w:sz="4" w:space="0" w:color="auto"/>
            </w:tcBorders>
            <w:shd w:val="clear" w:color="auto" w:fill="auto"/>
            <w:noWrap/>
            <w:vAlign w:val="center"/>
            <w:hideMark/>
          </w:tcPr>
          <w:p w14:paraId="066A917D" w14:textId="77777777" w:rsidR="00EC02C0" w:rsidRPr="00EC02C0" w:rsidRDefault="00EC02C0" w:rsidP="00EC02C0">
            <w:pPr>
              <w:jc w:val="center"/>
              <w:rPr>
                <w:sz w:val="22"/>
                <w:szCs w:val="22"/>
              </w:rPr>
            </w:pPr>
            <w:r w:rsidRPr="00EC02C0">
              <w:rPr>
                <w:sz w:val="22"/>
                <w:szCs w:val="22"/>
              </w:rPr>
              <w:t>313.745</w:t>
            </w:r>
          </w:p>
        </w:tc>
        <w:tc>
          <w:tcPr>
            <w:tcW w:w="1310" w:type="dxa"/>
            <w:tcBorders>
              <w:top w:val="nil"/>
              <w:left w:val="nil"/>
              <w:bottom w:val="single" w:sz="4" w:space="0" w:color="auto"/>
              <w:right w:val="single" w:sz="4" w:space="0" w:color="auto"/>
            </w:tcBorders>
            <w:shd w:val="clear" w:color="auto" w:fill="auto"/>
            <w:noWrap/>
            <w:vAlign w:val="center"/>
            <w:hideMark/>
          </w:tcPr>
          <w:p w14:paraId="415C1E22" w14:textId="77777777" w:rsidR="00EC02C0" w:rsidRPr="00EC02C0" w:rsidRDefault="00EC02C0" w:rsidP="00EC02C0">
            <w:pPr>
              <w:jc w:val="center"/>
              <w:rPr>
                <w:sz w:val="22"/>
                <w:szCs w:val="22"/>
              </w:rPr>
            </w:pPr>
            <w:r w:rsidRPr="00EC02C0">
              <w:rPr>
                <w:sz w:val="22"/>
                <w:szCs w:val="22"/>
              </w:rPr>
              <w:t>113.58</w:t>
            </w:r>
          </w:p>
        </w:tc>
      </w:tr>
      <w:tr w:rsidR="00EC02C0" w:rsidRPr="00EC02C0" w14:paraId="2469B0C8"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515A71D3" w14:textId="77777777" w:rsidR="00EC02C0" w:rsidRPr="00EC02C0" w:rsidRDefault="00EC02C0" w:rsidP="00EC02C0">
            <w:pPr>
              <w:jc w:val="center"/>
              <w:rPr>
                <w:sz w:val="22"/>
                <w:szCs w:val="22"/>
              </w:rPr>
            </w:pPr>
            <w:r w:rsidRPr="00EC02C0">
              <w:rPr>
                <w:sz w:val="22"/>
                <w:szCs w:val="22"/>
              </w:rPr>
              <w:t>57</w:t>
            </w:r>
          </w:p>
        </w:tc>
        <w:tc>
          <w:tcPr>
            <w:tcW w:w="996" w:type="dxa"/>
            <w:tcBorders>
              <w:top w:val="nil"/>
              <w:left w:val="nil"/>
              <w:bottom w:val="single" w:sz="4" w:space="0" w:color="auto"/>
              <w:right w:val="single" w:sz="4" w:space="0" w:color="auto"/>
            </w:tcBorders>
            <w:shd w:val="clear" w:color="auto" w:fill="auto"/>
            <w:vAlign w:val="center"/>
            <w:hideMark/>
          </w:tcPr>
          <w:p w14:paraId="15CD851F"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0878A518" w14:textId="77777777" w:rsidR="00EC02C0" w:rsidRPr="00EC02C0" w:rsidRDefault="00EC02C0" w:rsidP="00EC02C0">
            <w:pPr>
              <w:rPr>
                <w:sz w:val="22"/>
                <w:szCs w:val="22"/>
              </w:rPr>
            </w:pPr>
            <w:r w:rsidRPr="00EC02C0">
              <w:rPr>
                <w:sz w:val="22"/>
                <w:szCs w:val="22"/>
              </w:rPr>
              <w:t>Ամրան A500c Ø16մմ</w:t>
            </w:r>
          </w:p>
        </w:tc>
        <w:tc>
          <w:tcPr>
            <w:tcW w:w="1092" w:type="dxa"/>
            <w:tcBorders>
              <w:top w:val="nil"/>
              <w:left w:val="nil"/>
              <w:bottom w:val="single" w:sz="4" w:space="0" w:color="auto"/>
              <w:right w:val="single" w:sz="4" w:space="0" w:color="auto"/>
            </w:tcBorders>
            <w:shd w:val="clear" w:color="auto" w:fill="auto"/>
            <w:vAlign w:val="center"/>
            <w:hideMark/>
          </w:tcPr>
          <w:p w14:paraId="1762515A"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31D7B60C" w14:textId="77777777" w:rsidR="00EC02C0" w:rsidRPr="00EC02C0" w:rsidRDefault="00EC02C0" w:rsidP="00EC02C0">
            <w:pPr>
              <w:jc w:val="center"/>
              <w:rPr>
                <w:sz w:val="22"/>
                <w:szCs w:val="22"/>
              </w:rPr>
            </w:pPr>
            <w:r w:rsidRPr="00EC02C0">
              <w:rPr>
                <w:sz w:val="22"/>
                <w:szCs w:val="22"/>
              </w:rPr>
              <w:t>0.5100</w:t>
            </w:r>
          </w:p>
        </w:tc>
        <w:tc>
          <w:tcPr>
            <w:tcW w:w="1289" w:type="dxa"/>
            <w:tcBorders>
              <w:top w:val="nil"/>
              <w:left w:val="nil"/>
              <w:bottom w:val="single" w:sz="4" w:space="0" w:color="auto"/>
              <w:right w:val="single" w:sz="4" w:space="0" w:color="auto"/>
            </w:tcBorders>
            <w:shd w:val="clear" w:color="auto" w:fill="auto"/>
            <w:noWrap/>
            <w:vAlign w:val="center"/>
            <w:hideMark/>
          </w:tcPr>
          <w:p w14:paraId="3B6FC7B8" w14:textId="77777777" w:rsidR="00EC02C0" w:rsidRPr="00EC02C0" w:rsidRDefault="00EC02C0" w:rsidP="00EC02C0">
            <w:pPr>
              <w:jc w:val="center"/>
              <w:rPr>
                <w:sz w:val="22"/>
                <w:szCs w:val="22"/>
              </w:rPr>
            </w:pPr>
            <w:r w:rsidRPr="00EC02C0">
              <w:rPr>
                <w:sz w:val="22"/>
                <w:szCs w:val="22"/>
              </w:rPr>
              <w:t>313.745</w:t>
            </w:r>
          </w:p>
        </w:tc>
        <w:tc>
          <w:tcPr>
            <w:tcW w:w="1310" w:type="dxa"/>
            <w:tcBorders>
              <w:top w:val="nil"/>
              <w:left w:val="nil"/>
              <w:bottom w:val="single" w:sz="4" w:space="0" w:color="auto"/>
              <w:right w:val="single" w:sz="4" w:space="0" w:color="auto"/>
            </w:tcBorders>
            <w:shd w:val="clear" w:color="auto" w:fill="auto"/>
            <w:noWrap/>
            <w:vAlign w:val="center"/>
            <w:hideMark/>
          </w:tcPr>
          <w:p w14:paraId="4A4DC41F" w14:textId="77777777" w:rsidR="00EC02C0" w:rsidRPr="00EC02C0" w:rsidRDefault="00EC02C0" w:rsidP="00EC02C0">
            <w:pPr>
              <w:jc w:val="center"/>
              <w:rPr>
                <w:sz w:val="22"/>
                <w:szCs w:val="22"/>
              </w:rPr>
            </w:pPr>
            <w:r w:rsidRPr="00EC02C0">
              <w:rPr>
                <w:sz w:val="22"/>
                <w:szCs w:val="22"/>
              </w:rPr>
              <w:t>160.01</w:t>
            </w:r>
          </w:p>
        </w:tc>
      </w:tr>
      <w:tr w:rsidR="00EC02C0" w:rsidRPr="00EC02C0" w14:paraId="68B2EE15" w14:textId="77777777" w:rsidTr="00EC02C0">
        <w:trPr>
          <w:divId w:val="829827928"/>
          <w:trHeight w:val="645"/>
        </w:trPr>
        <w:tc>
          <w:tcPr>
            <w:tcW w:w="643" w:type="dxa"/>
            <w:tcBorders>
              <w:top w:val="nil"/>
              <w:left w:val="single" w:sz="4" w:space="0" w:color="auto"/>
              <w:bottom w:val="nil"/>
              <w:right w:val="single" w:sz="4" w:space="0" w:color="auto"/>
            </w:tcBorders>
            <w:shd w:val="clear" w:color="auto" w:fill="auto"/>
            <w:noWrap/>
            <w:vAlign w:val="center"/>
            <w:hideMark/>
          </w:tcPr>
          <w:p w14:paraId="05AFA221" w14:textId="77777777" w:rsidR="00EC02C0" w:rsidRPr="00EC02C0" w:rsidRDefault="00EC02C0" w:rsidP="00EC02C0">
            <w:pPr>
              <w:jc w:val="center"/>
              <w:rPr>
                <w:sz w:val="22"/>
                <w:szCs w:val="22"/>
              </w:rPr>
            </w:pPr>
            <w:r w:rsidRPr="00EC02C0">
              <w:rPr>
                <w:sz w:val="22"/>
                <w:szCs w:val="22"/>
              </w:rPr>
              <w:t>58</w:t>
            </w:r>
          </w:p>
        </w:tc>
        <w:tc>
          <w:tcPr>
            <w:tcW w:w="996" w:type="dxa"/>
            <w:tcBorders>
              <w:top w:val="nil"/>
              <w:left w:val="nil"/>
              <w:bottom w:val="nil"/>
              <w:right w:val="single" w:sz="4" w:space="0" w:color="auto"/>
            </w:tcBorders>
            <w:shd w:val="clear" w:color="auto" w:fill="auto"/>
            <w:noWrap/>
            <w:vAlign w:val="center"/>
            <w:hideMark/>
          </w:tcPr>
          <w:p w14:paraId="3DEB8BAE" w14:textId="77777777" w:rsidR="00EC02C0" w:rsidRPr="00EC02C0" w:rsidRDefault="00EC02C0" w:rsidP="00EC02C0">
            <w:pPr>
              <w:jc w:val="center"/>
              <w:rPr>
                <w:sz w:val="22"/>
                <w:szCs w:val="22"/>
              </w:rPr>
            </w:pPr>
            <w:r w:rsidRPr="00EC02C0">
              <w:rPr>
                <w:sz w:val="22"/>
                <w:szCs w:val="22"/>
              </w:rPr>
              <w:t>15-256</w:t>
            </w:r>
          </w:p>
        </w:tc>
        <w:tc>
          <w:tcPr>
            <w:tcW w:w="4008" w:type="dxa"/>
            <w:tcBorders>
              <w:top w:val="nil"/>
              <w:left w:val="nil"/>
              <w:bottom w:val="nil"/>
              <w:right w:val="single" w:sz="4" w:space="0" w:color="auto"/>
            </w:tcBorders>
            <w:shd w:val="clear" w:color="auto" w:fill="auto"/>
            <w:vAlign w:val="center"/>
            <w:hideMark/>
          </w:tcPr>
          <w:p w14:paraId="105A54D3" w14:textId="77777777" w:rsidR="00EC02C0" w:rsidRPr="00EC02C0" w:rsidRDefault="00EC02C0" w:rsidP="00EC02C0">
            <w:pPr>
              <w:rPr>
                <w:sz w:val="22"/>
                <w:szCs w:val="22"/>
              </w:rPr>
            </w:pPr>
            <w:r w:rsidRPr="00EC02C0">
              <w:rPr>
                <w:sz w:val="22"/>
                <w:szCs w:val="22"/>
              </w:rPr>
              <w:t>Փոսորակի պատերի ցեմ.ավազե սվաղ ցանցի վրա</w:t>
            </w:r>
          </w:p>
        </w:tc>
        <w:tc>
          <w:tcPr>
            <w:tcW w:w="1092" w:type="dxa"/>
            <w:tcBorders>
              <w:top w:val="nil"/>
              <w:left w:val="nil"/>
              <w:bottom w:val="nil"/>
              <w:right w:val="single" w:sz="4" w:space="0" w:color="auto"/>
            </w:tcBorders>
            <w:shd w:val="clear" w:color="auto" w:fill="auto"/>
            <w:vAlign w:val="center"/>
            <w:hideMark/>
          </w:tcPr>
          <w:p w14:paraId="7474E87C"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2</w:t>
            </w:r>
          </w:p>
        </w:tc>
        <w:tc>
          <w:tcPr>
            <w:tcW w:w="1082" w:type="dxa"/>
            <w:tcBorders>
              <w:top w:val="nil"/>
              <w:left w:val="nil"/>
              <w:bottom w:val="nil"/>
              <w:right w:val="single" w:sz="4" w:space="0" w:color="auto"/>
            </w:tcBorders>
            <w:shd w:val="clear" w:color="auto" w:fill="auto"/>
            <w:noWrap/>
            <w:vAlign w:val="center"/>
            <w:hideMark/>
          </w:tcPr>
          <w:p w14:paraId="4407C1FA" w14:textId="77777777" w:rsidR="00EC02C0" w:rsidRPr="00EC02C0" w:rsidRDefault="00EC02C0" w:rsidP="00EC02C0">
            <w:pPr>
              <w:jc w:val="center"/>
              <w:rPr>
                <w:sz w:val="22"/>
                <w:szCs w:val="22"/>
              </w:rPr>
            </w:pPr>
            <w:r w:rsidRPr="00EC02C0">
              <w:rPr>
                <w:sz w:val="22"/>
                <w:szCs w:val="22"/>
              </w:rPr>
              <w:t>28.60</w:t>
            </w:r>
          </w:p>
        </w:tc>
        <w:tc>
          <w:tcPr>
            <w:tcW w:w="1289" w:type="dxa"/>
            <w:tcBorders>
              <w:top w:val="nil"/>
              <w:left w:val="nil"/>
              <w:bottom w:val="single" w:sz="4" w:space="0" w:color="auto"/>
              <w:right w:val="single" w:sz="4" w:space="0" w:color="auto"/>
            </w:tcBorders>
            <w:shd w:val="clear" w:color="auto" w:fill="auto"/>
            <w:noWrap/>
            <w:vAlign w:val="center"/>
            <w:hideMark/>
          </w:tcPr>
          <w:p w14:paraId="78A96111" w14:textId="77777777" w:rsidR="00EC02C0" w:rsidRPr="00EC02C0" w:rsidRDefault="00EC02C0" w:rsidP="00EC02C0">
            <w:pPr>
              <w:jc w:val="center"/>
              <w:rPr>
                <w:sz w:val="22"/>
                <w:szCs w:val="22"/>
              </w:rPr>
            </w:pPr>
            <w:r w:rsidRPr="00EC02C0">
              <w:rPr>
                <w:sz w:val="22"/>
                <w:szCs w:val="22"/>
              </w:rPr>
              <w:t>3.374</w:t>
            </w:r>
          </w:p>
        </w:tc>
        <w:tc>
          <w:tcPr>
            <w:tcW w:w="1310" w:type="dxa"/>
            <w:tcBorders>
              <w:top w:val="nil"/>
              <w:left w:val="nil"/>
              <w:bottom w:val="single" w:sz="4" w:space="0" w:color="auto"/>
              <w:right w:val="single" w:sz="4" w:space="0" w:color="auto"/>
            </w:tcBorders>
            <w:shd w:val="clear" w:color="auto" w:fill="auto"/>
            <w:noWrap/>
            <w:vAlign w:val="center"/>
            <w:hideMark/>
          </w:tcPr>
          <w:p w14:paraId="14FDD3CC" w14:textId="77777777" w:rsidR="00EC02C0" w:rsidRPr="00EC02C0" w:rsidRDefault="00EC02C0" w:rsidP="00EC02C0">
            <w:pPr>
              <w:jc w:val="center"/>
              <w:rPr>
                <w:sz w:val="22"/>
                <w:szCs w:val="22"/>
              </w:rPr>
            </w:pPr>
            <w:r w:rsidRPr="00EC02C0">
              <w:rPr>
                <w:sz w:val="22"/>
                <w:szCs w:val="22"/>
              </w:rPr>
              <w:t>96.50</w:t>
            </w:r>
          </w:p>
        </w:tc>
      </w:tr>
      <w:tr w:rsidR="00EC02C0" w:rsidRPr="00EC02C0" w14:paraId="12E462EC" w14:textId="77777777" w:rsidTr="00EC02C0">
        <w:trPr>
          <w:divId w:val="829827928"/>
          <w:trHeight w:val="585"/>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48594" w14:textId="77777777" w:rsidR="00EC02C0" w:rsidRPr="00EC02C0" w:rsidRDefault="00EC02C0" w:rsidP="00EC02C0">
            <w:pPr>
              <w:jc w:val="center"/>
              <w:rPr>
                <w:sz w:val="22"/>
                <w:szCs w:val="22"/>
              </w:rPr>
            </w:pPr>
            <w:r w:rsidRPr="00EC02C0">
              <w:rPr>
                <w:sz w:val="22"/>
                <w:szCs w:val="22"/>
              </w:rPr>
              <w:t>59</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32655276" w14:textId="77777777" w:rsidR="00EC02C0" w:rsidRPr="00EC02C0" w:rsidRDefault="00EC02C0" w:rsidP="00EC02C0">
            <w:pPr>
              <w:jc w:val="center"/>
              <w:rPr>
                <w:sz w:val="22"/>
                <w:szCs w:val="22"/>
              </w:rPr>
            </w:pPr>
            <w:r w:rsidRPr="00EC02C0">
              <w:rPr>
                <w:sz w:val="22"/>
                <w:szCs w:val="22"/>
              </w:rPr>
              <w:t>9-127</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74194E95" w14:textId="77777777" w:rsidR="00EC02C0" w:rsidRPr="00EC02C0" w:rsidRDefault="00EC02C0" w:rsidP="00EC02C0">
            <w:pPr>
              <w:rPr>
                <w:sz w:val="22"/>
                <w:szCs w:val="22"/>
              </w:rPr>
            </w:pPr>
            <w:r w:rsidRPr="00EC02C0">
              <w:rPr>
                <w:sz w:val="22"/>
                <w:szCs w:val="22"/>
              </w:rPr>
              <w:t>Մետաղական սյուների իրականացում</w:t>
            </w:r>
          </w:p>
        </w:tc>
        <w:tc>
          <w:tcPr>
            <w:tcW w:w="1092" w:type="dxa"/>
            <w:tcBorders>
              <w:top w:val="single" w:sz="4" w:space="0" w:color="auto"/>
              <w:left w:val="nil"/>
              <w:bottom w:val="single" w:sz="4" w:space="0" w:color="auto"/>
              <w:right w:val="single" w:sz="4" w:space="0" w:color="auto"/>
            </w:tcBorders>
            <w:shd w:val="clear" w:color="auto" w:fill="auto"/>
            <w:noWrap/>
            <w:vAlign w:val="center"/>
            <w:hideMark/>
          </w:tcPr>
          <w:p w14:paraId="09E8A28B" w14:textId="77777777" w:rsidR="00EC02C0" w:rsidRPr="00EC02C0" w:rsidRDefault="00EC02C0" w:rsidP="00EC02C0">
            <w:pPr>
              <w:jc w:val="center"/>
              <w:rPr>
                <w:sz w:val="22"/>
                <w:szCs w:val="22"/>
              </w:rPr>
            </w:pPr>
            <w:r w:rsidRPr="00EC02C0">
              <w:rPr>
                <w:sz w:val="22"/>
                <w:szCs w:val="22"/>
              </w:rPr>
              <w:t>տ</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3CB05E13" w14:textId="77777777" w:rsidR="00EC02C0" w:rsidRPr="00EC02C0" w:rsidRDefault="00EC02C0" w:rsidP="00EC02C0">
            <w:pPr>
              <w:jc w:val="center"/>
              <w:rPr>
                <w:sz w:val="22"/>
                <w:szCs w:val="22"/>
              </w:rPr>
            </w:pPr>
            <w:r w:rsidRPr="00EC02C0">
              <w:rPr>
                <w:sz w:val="22"/>
                <w:szCs w:val="22"/>
              </w:rPr>
              <w:t>5.4075</w:t>
            </w:r>
          </w:p>
        </w:tc>
        <w:tc>
          <w:tcPr>
            <w:tcW w:w="1289" w:type="dxa"/>
            <w:tcBorders>
              <w:top w:val="nil"/>
              <w:left w:val="nil"/>
              <w:bottom w:val="single" w:sz="4" w:space="0" w:color="auto"/>
              <w:right w:val="single" w:sz="4" w:space="0" w:color="auto"/>
            </w:tcBorders>
            <w:shd w:val="clear" w:color="auto" w:fill="auto"/>
            <w:noWrap/>
            <w:vAlign w:val="center"/>
            <w:hideMark/>
          </w:tcPr>
          <w:p w14:paraId="5515E5DA" w14:textId="77777777" w:rsidR="00EC02C0" w:rsidRPr="00EC02C0" w:rsidRDefault="00EC02C0" w:rsidP="00EC02C0">
            <w:pPr>
              <w:jc w:val="center"/>
              <w:rPr>
                <w:sz w:val="22"/>
                <w:szCs w:val="22"/>
              </w:rPr>
            </w:pPr>
            <w:r w:rsidRPr="00EC02C0">
              <w:rPr>
                <w:sz w:val="22"/>
                <w:szCs w:val="22"/>
              </w:rPr>
              <w:t>396.312</w:t>
            </w:r>
          </w:p>
        </w:tc>
        <w:tc>
          <w:tcPr>
            <w:tcW w:w="1310" w:type="dxa"/>
            <w:tcBorders>
              <w:top w:val="nil"/>
              <w:left w:val="nil"/>
              <w:bottom w:val="single" w:sz="4" w:space="0" w:color="auto"/>
              <w:right w:val="single" w:sz="4" w:space="0" w:color="auto"/>
            </w:tcBorders>
            <w:shd w:val="clear" w:color="auto" w:fill="auto"/>
            <w:noWrap/>
            <w:vAlign w:val="center"/>
            <w:hideMark/>
          </w:tcPr>
          <w:p w14:paraId="441FCC10" w14:textId="77777777" w:rsidR="00EC02C0" w:rsidRPr="00EC02C0" w:rsidRDefault="00EC02C0" w:rsidP="00EC02C0">
            <w:pPr>
              <w:jc w:val="center"/>
              <w:rPr>
                <w:sz w:val="22"/>
                <w:szCs w:val="22"/>
              </w:rPr>
            </w:pPr>
            <w:r w:rsidRPr="00EC02C0">
              <w:rPr>
                <w:sz w:val="22"/>
                <w:szCs w:val="22"/>
              </w:rPr>
              <w:t>2143.06</w:t>
            </w:r>
          </w:p>
        </w:tc>
      </w:tr>
      <w:tr w:rsidR="00EC02C0" w:rsidRPr="00EC02C0" w14:paraId="4E3F62D7"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5EB3BACB" w14:textId="77777777" w:rsidR="00EC02C0" w:rsidRPr="00EC02C0" w:rsidRDefault="00EC02C0" w:rsidP="00EC02C0">
            <w:pPr>
              <w:jc w:val="center"/>
              <w:rPr>
                <w:sz w:val="22"/>
                <w:szCs w:val="22"/>
              </w:rPr>
            </w:pPr>
            <w:r w:rsidRPr="00EC02C0">
              <w:rPr>
                <w:sz w:val="22"/>
                <w:szCs w:val="22"/>
              </w:rPr>
              <w:t>60</w:t>
            </w:r>
          </w:p>
        </w:tc>
        <w:tc>
          <w:tcPr>
            <w:tcW w:w="996" w:type="dxa"/>
            <w:tcBorders>
              <w:top w:val="nil"/>
              <w:left w:val="nil"/>
              <w:bottom w:val="single" w:sz="4" w:space="0" w:color="auto"/>
              <w:right w:val="single" w:sz="4" w:space="0" w:color="auto"/>
            </w:tcBorders>
            <w:shd w:val="clear" w:color="auto" w:fill="auto"/>
            <w:vAlign w:val="center"/>
            <w:hideMark/>
          </w:tcPr>
          <w:p w14:paraId="3011ED64"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3ACCE188" w14:textId="77777777" w:rsidR="00EC02C0" w:rsidRPr="00EC02C0" w:rsidRDefault="00EC02C0" w:rsidP="00EC02C0">
            <w:pPr>
              <w:rPr>
                <w:sz w:val="22"/>
                <w:szCs w:val="22"/>
              </w:rPr>
            </w:pPr>
            <w:r w:rsidRPr="00EC02C0">
              <w:rPr>
                <w:sz w:val="22"/>
                <w:szCs w:val="22"/>
              </w:rPr>
              <w:t>Մետաղական ուղղանկյուն խողովակ․ 120x120x5</w:t>
            </w:r>
          </w:p>
        </w:tc>
        <w:tc>
          <w:tcPr>
            <w:tcW w:w="1092" w:type="dxa"/>
            <w:tcBorders>
              <w:top w:val="nil"/>
              <w:left w:val="nil"/>
              <w:bottom w:val="single" w:sz="4" w:space="0" w:color="auto"/>
              <w:right w:val="single" w:sz="4" w:space="0" w:color="auto"/>
            </w:tcBorders>
            <w:shd w:val="clear" w:color="auto" w:fill="auto"/>
            <w:vAlign w:val="center"/>
            <w:hideMark/>
          </w:tcPr>
          <w:p w14:paraId="60F4EDD4" w14:textId="77777777" w:rsidR="00EC02C0" w:rsidRPr="00EC02C0" w:rsidRDefault="00EC02C0" w:rsidP="00EC02C0">
            <w:pPr>
              <w:jc w:val="center"/>
              <w:rPr>
                <w:sz w:val="22"/>
                <w:szCs w:val="22"/>
              </w:rPr>
            </w:pPr>
            <w:r w:rsidRPr="00EC02C0">
              <w:rPr>
                <w:sz w:val="22"/>
                <w:szCs w:val="22"/>
              </w:rPr>
              <w:t>մ</w:t>
            </w:r>
          </w:p>
        </w:tc>
        <w:tc>
          <w:tcPr>
            <w:tcW w:w="1082" w:type="dxa"/>
            <w:tcBorders>
              <w:top w:val="nil"/>
              <w:left w:val="nil"/>
              <w:bottom w:val="single" w:sz="4" w:space="0" w:color="auto"/>
              <w:right w:val="single" w:sz="4" w:space="0" w:color="auto"/>
            </w:tcBorders>
            <w:shd w:val="clear" w:color="auto" w:fill="auto"/>
            <w:vAlign w:val="center"/>
            <w:hideMark/>
          </w:tcPr>
          <w:p w14:paraId="2F54CC89" w14:textId="77777777" w:rsidR="00EC02C0" w:rsidRPr="00EC02C0" w:rsidRDefault="00EC02C0" w:rsidP="00EC02C0">
            <w:pPr>
              <w:jc w:val="center"/>
              <w:rPr>
                <w:sz w:val="22"/>
                <w:szCs w:val="22"/>
              </w:rPr>
            </w:pPr>
            <w:r w:rsidRPr="00EC02C0">
              <w:rPr>
                <w:sz w:val="22"/>
                <w:szCs w:val="22"/>
              </w:rPr>
              <w:t>195.40</w:t>
            </w:r>
          </w:p>
        </w:tc>
        <w:tc>
          <w:tcPr>
            <w:tcW w:w="1289" w:type="dxa"/>
            <w:tcBorders>
              <w:top w:val="nil"/>
              <w:left w:val="nil"/>
              <w:bottom w:val="single" w:sz="4" w:space="0" w:color="auto"/>
              <w:right w:val="single" w:sz="4" w:space="0" w:color="auto"/>
            </w:tcBorders>
            <w:shd w:val="clear" w:color="auto" w:fill="auto"/>
            <w:noWrap/>
            <w:vAlign w:val="center"/>
            <w:hideMark/>
          </w:tcPr>
          <w:p w14:paraId="63377A89" w14:textId="77777777" w:rsidR="00EC02C0" w:rsidRPr="00EC02C0" w:rsidRDefault="00EC02C0" w:rsidP="00EC02C0">
            <w:pPr>
              <w:jc w:val="center"/>
              <w:rPr>
                <w:sz w:val="22"/>
                <w:szCs w:val="22"/>
              </w:rPr>
            </w:pPr>
            <w:r w:rsidRPr="00EC02C0">
              <w:rPr>
                <w:sz w:val="22"/>
                <w:szCs w:val="22"/>
              </w:rPr>
              <w:t>8.754</w:t>
            </w:r>
          </w:p>
        </w:tc>
        <w:tc>
          <w:tcPr>
            <w:tcW w:w="1310" w:type="dxa"/>
            <w:tcBorders>
              <w:top w:val="nil"/>
              <w:left w:val="nil"/>
              <w:bottom w:val="single" w:sz="4" w:space="0" w:color="auto"/>
              <w:right w:val="single" w:sz="4" w:space="0" w:color="auto"/>
            </w:tcBorders>
            <w:shd w:val="clear" w:color="auto" w:fill="auto"/>
            <w:noWrap/>
            <w:vAlign w:val="center"/>
            <w:hideMark/>
          </w:tcPr>
          <w:p w14:paraId="6264C0A5" w14:textId="77777777" w:rsidR="00EC02C0" w:rsidRPr="00EC02C0" w:rsidRDefault="00EC02C0" w:rsidP="00EC02C0">
            <w:pPr>
              <w:jc w:val="center"/>
              <w:rPr>
                <w:sz w:val="22"/>
                <w:szCs w:val="22"/>
              </w:rPr>
            </w:pPr>
            <w:r w:rsidRPr="00EC02C0">
              <w:rPr>
                <w:sz w:val="22"/>
                <w:szCs w:val="22"/>
              </w:rPr>
              <w:t>1710.46</w:t>
            </w:r>
          </w:p>
        </w:tc>
      </w:tr>
      <w:tr w:rsidR="00EC02C0" w:rsidRPr="00EC02C0" w14:paraId="1CD42862"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70BFB755" w14:textId="77777777" w:rsidR="00EC02C0" w:rsidRPr="00EC02C0" w:rsidRDefault="00EC02C0" w:rsidP="00EC02C0">
            <w:pPr>
              <w:jc w:val="center"/>
              <w:rPr>
                <w:sz w:val="22"/>
                <w:szCs w:val="22"/>
              </w:rPr>
            </w:pPr>
            <w:r w:rsidRPr="00EC02C0">
              <w:rPr>
                <w:sz w:val="22"/>
                <w:szCs w:val="22"/>
              </w:rPr>
              <w:t>61</w:t>
            </w:r>
          </w:p>
        </w:tc>
        <w:tc>
          <w:tcPr>
            <w:tcW w:w="996" w:type="dxa"/>
            <w:tcBorders>
              <w:top w:val="nil"/>
              <w:left w:val="nil"/>
              <w:bottom w:val="single" w:sz="4" w:space="0" w:color="auto"/>
              <w:right w:val="single" w:sz="4" w:space="0" w:color="auto"/>
            </w:tcBorders>
            <w:shd w:val="clear" w:color="auto" w:fill="auto"/>
            <w:vAlign w:val="center"/>
            <w:hideMark/>
          </w:tcPr>
          <w:p w14:paraId="05E920EF"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5BA11769" w14:textId="77777777" w:rsidR="00EC02C0" w:rsidRPr="00EC02C0" w:rsidRDefault="00EC02C0" w:rsidP="00EC02C0">
            <w:pPr>
              <w:rPr>
                <w:sz w:val="22"/>
                <w:szCs w:val="22"/>
              </w:rPr>
            </w:pPr>
            <w:r w:rsidRPr="00EC02C0">
              <w:rPr>
                <w:sz w:val="22"/>
                <w:szCs w:val="22"/>
              </w:rPr>
              <w:t xml:space="preserve">Մետաղական ուղղանկյուն խողովակ․ 80x80x4  </w:t>
            </w:r>
          </w:p>
        </w:tc>
        <w:tc>
          <w:tcPr>
            <w:tcW w:w="1092" w:type="dxa"/>
            <w:tcBorders>
              <w:top w:val="nil"/>
              <w:left w:val="nil"/>
              <w:bottom w:val="single" w:sz="4" w:space="0" w:color="auto"/>
              <w:right w:val="single" w:sz="4" w:space="0" w:color="auto"/>
            </w:tcBorders>
            <w:shd w:val="clear" w:color="auto" w:fill="auto"/>
            <w:vAlign w:val="center"/>
            <w:hideMark/>
          </w:tcPr>
          <w:p w14:paraId="4E0C05E3" w14:textId="77777777" w:rsidR="00EC02C0" w:rsidRPr="00EC02C0" w:rsidRDefault="00EC02C0" w:rsidP="00EC02C0">
            <w:pPr>
              <w:jc w:val="center"/>
              <w:rPr>
                <w:sz w:val="22"/>
                <w:szCs w:val="22"/>
              </w:rPr>
            </w:pPr>
            <w:r w:rsidRPr="00EC02C0">
              <w:rPr>
                <w:sz w:val="22"/>
                <w:szCs w:val="22"/>
              </w:rPr>
              <w:t>մ</w:t>
            </w:r>
          </w:p>
        </w:tc>
        <w:tc>
          <w:tcPr>
            <w:tcW w:w="1082" w:type="dxa"/>
            <w:tcBorders>
              <w:top w:val="nil"/>
              <w:left w:val="nil"/>
              <w:bottom w:val="single" w:sz="4" w:space="0" w:color="auto"/>
              <w:right w:val="single" w:sz="4" w:space="0" w:color="auto"/>
            </w:tcBorders>
            <w:shd w:val="clear" w:color="auto" w:fill="auto"/>
            <w:vAlign w:val="center"/>
            <w:hideMark/>
          </w:tcPr>
          <w:p w14:paraId="3E4AC123" w14:textId="77777777" w:rsidR="00EC02C0" w:rsidRPr="00EC02C0" w:rsidRDefault="00EC02C0" w:rsidP="00EC02C0">
            <w:pPr>
              <w:jc w:val="center"/>
              <w:rPr>
                <w:sz w:val="22"/>
                <w:szCs w:val="22"/>
              </w:rPr>
            </w:pPr>
            <w:r w:rsidRPr="00EC02C0">
              <w:rPr>
                <w:sz w:val="22"/>
                <w:szCs w:val="22"/>
              </w:rPr>
              <w:t>139.00</w:t>
            </w:r>
          </w:p>
        </w:tc>
        <w:tc>
          <w:tcPr>
            <w:tcW w:w="1289" w:type="dxa"/>
            <w:tcBorders>
              <w:top w:val="nil"/>
              <w:left w:val="nil"/>
              <w:bottom w:val="single" w:sz="4" w:space="0" w:color="auto"/>
              <w:right w:val="single" w:sz="4" w:space="0" w:color="auto"/>
            </w:tcBorders>
            <w:shd w:val="clear" w:color="auto" w:fill="auto"/>
            <w:noWrap/>
            <w:vAlign w:val="center"/>
            <w:hideMark/>
          </w:tcPr>
          <w:p w14:paraId="54E0363A" w14:textId="77777777" w:rsidR="00EC02C0" w:rsidRPr="00EC02C0" w:rsidRDefault="00EC02C0" w:rsidP="00EC02C0">
            <w:pPr>
              <w:jc w:val="center"/>
              <w:rPr>
                <w:sz w:val="22"/>
                <w:szCs w:val="22"/>
              </w:rPr>
            </w:pPr>
            <w:r w:rsidRPr="00EC02C0">
              <w:rPr>
                <w:sz w:val="22"/>
                <w:szCs w:val="22"/>
              </w:rPr>
              <w:t>4.593</w:t>
            </w:r>
          </w:p>
        </w:tc>
        <w:tc>
          <w:tcPr>
            <w:tcW w:w="1310" w:type="dxa"/>
            <w:tcBorders>
              <w:top w:val="nil"/>
              <w:left w:val="nil"/>
              <w:bottom w:val="single" w:sz="4" w:space="0" w:color="auto"/>
              <w:right w:val="single" w:sz="4" w:space="0" w:color="auto"/>
            </w:tcBorders>
            <w:shd w:val="clear" w:color="auto" w:fill="auto"/>
            <w:noWrap/>
            <w:vAlign w:val="center"/>
            <w:hideMark/>
          </w:tcPr>
          <w:p w14:paraId="388D3918" w14:textId="77777777" w:rsidR="00EC02C0" w:rsidRPr="00EC02C0" w:rsidRDefault="00EC02C0" w:rsidP="00EC02C0">
            <w:pPr>
              <w:jc w:val="center"/>
              <w:rPr>
                <w:sz w:val="22"/>
                <w:szCs w:val="22"/>
              </w:rPr>
            </w:pPr>
            <w:r w:rsidRPr="00EC02C0">
              <w:rPr>
                <w:sz w:val="22"/>
                <w:szCs w:val="22"/>
              </w:rPr>
              <w:t>638.47</w:t>
            </w:r>
          </w:p>
        </w:tc>
      </w:tr>
      <w:tr w:rsidR="00EC02C0" w:rsidRPr="00EC02C0" w14:paraId="1CD39707"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21E0934" w14:textId="77777777" w:rsidR="00EC02C0" w:rsidRPr="00EC02C0" w:rsidRDefault="00EC02C0" w:rsidP="00EC02C0">
            <w:pPr>
              <w:jc w:val="center"/>
              <w:rPr>
                <w:sz w:val="22"/>
                <w:szCs w:val="22"/>
              </w:rPr>
            </w:pPr>
            <w:r w:rsidRPr="00EC02C0">
              <w:rPr>
                <w:sz w:val="22"/>
                <w:szCs w:val="22"/>
              </w:rPr>
              <w:t>62</w:t>
            </w:r>
          </w:p>
        </w:tc>
        <w:tc>
          <w:tcPr>
            <w:tcW w:w="996" w:type="dxa"/>
            <w:tcBorders>
              <w:top w:val="nil"/>
              <w:left w:val="nil"/>
              <w:bottom w:val="single" w:sz="4" w:space="0" w:color="auto"/>
              <w:right w:val="single" w:sz="4" w:space="0" w:color="auto"/>
            </w:tcBorders>
            <w:shd w:val="clear" w:color="auto" w:fill="auto"/>
            <w:vAlign w:val="center"/>
            <w:hideMark/>
          </w:tcPr>
          <w:p w14:paraId="2553BBF3"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185E2BA0" w14:textId="77777777" w:rsidR="00EC02C0" w:rsidRPr="00EC02C0" w:rsidRDefault="00EC02C0" w:rsidP="00EC02C0">
            <w:pPr>
              <w:rPr>
                <w:sz w:val="22"/>
                <w:szCs w:val="22"/>
              </w:rPr>
            </w:pPr>
            <w:r w:rsidRPr="00EC02C0">
              <w:rPr>
                <w:sz w:val="22"/>
                <w:szCs w:val="22"/>
              </w:rPr>
              <w:t>Մետաղական ուղղանկյուն խողովակ․ 100x60x4</w:t>
            </w:r>
          </w:p>
        </w:tc>
        <w:tc>
          <w:tcPr>
            <w:tcW w:w="1092" w:type="dxa"/>
            <w:tcBorders>
              <w:top w:val="nil"/>
              <w:left w:val="nil"/>
              <w:bottom w:val="single" w:sz="4" w:space="0" w:color="auto"/>
              <w:right w:val="single" w:sz="4" w:space="0" w:color="auto"/>
            </w:tcBorders>
            <w:shd w:val="clear" w:color="auto" w:fill="auto"/>
            <w:vAlign w:val="center"/>
            <w:hideMark/>
          </w:tcPr>
          <w:p w14:paraId="6FBC6480" w14:textId="77777777" w:rsidR="00EC02C0" w:rsidRPr="00EC02C0" w:rsidRDefault="00EC02C0" w:rsidP="00EC02C0">
            <w:pPr>
              <w:jc w:val="center"/>
              <w:rPr>
                <w:sz w:val="22"/>
                <w:szCs w:val="22"/>
              </w:rPr>
            </w:pPr>
            <w:r w:rsidRPr="00EC02C0">
              <w:rPr>
                <w:sz w:val="22"/>
                <w:szCs w:val="22"/>
              </w:rPr>
              <w:t>մ</w:t>
            </w:r>
          </w:p>
        </w:tc>
        <w:tc>
          <w:tcPr>
            <w:tcW w:w="1082" w:type="dxa"/>
            <w:tcBorders>
              <w:top w:val="nil"/>
              <w:left w:val="nil"/>
              <w:bottom w:val="single" w:sz="4" w:space="0" w:color="auto"/>
              <w:right w:val="single" w:sz="4" w:space="0" w:color="auto"/>
            </w:tcBorders>
            <w:shd w:val="clear" w:color="auto" w:fill="auto"/>
            <w:vAlign w:val="center"/>
            <w:hideMark/>
          </w:tcPr>
          <w:p w14:paraId="2968785D" w14:textId="77777777" w:rsidR="00EC02C0" w:rsidRPr="00EC02C0" w:rsidRDefault="00EC02C0" w:rsidP="00EC02C0">
            <w:pPr>
              <w:jc w:val="center"/>
              <w:rPr>
                <w:sz w:val="22"/>
                <w:szCs w:val="22"/>
              </w:rPr>
            </w:pPr>
            <w:r w:rsidRPr="00EC02C0">
              <w:rPr>
                <w:sz w:val="22"/>
                <w:szCs w:val="22"/>
              </w:rPr>
              <w:t>75.60</w:t>
            </w:r>
          </w:p>
        </w:tc>
        <w:tc>
          <w:tcPr>
            <w:tcW w:w="1289" w:type="dxa"/>
            <w:tcBorders>
              <w:top w:val="nil"/>
              <w:left w:val="nil"/>
              <w:bottom w:val="single" w:sz="4" w:space="0" w:color="auto"/>
              <w:right w:val="single" w:sz="4" w:space="0" w:color="auto"/>
            </w:tcBorders>
            <w:shd w:val="clear" w:color="auto" w:fill="auto"/>
            <w:noWrap/>
            <w:vAlign w:val="center"/>
            <w:hideMark/>
          </w:tcPr>
          <w:p w14:paraId="27DE56FC" w14:textId="77777777" w:rsidR="00EC02C0" w:rsidRPr="00EC02C0" w:rsidRDefault="00EC02C0" w:rsidP="00EC02C0">
            <w:pPr>
              <w:jc w:val="center"/>
              <w:rPr>
                <w:sz w:val="22"/>
                <w:szCs w:val="22"/>
              </w:rPr>
            </w:pPr>
            <w:r w:rsidRPr="00EC02C0">
              <w:rPr>
                <w:sz w:val="22"/>
                <w:szCs w:val="22"/>
              </w:rPr>
              <w:t>4.623</w:t>
            </w:r>
          </w:p>
        </w:tc>
        <w:tc>
          <w:tcPr>
            <w:tcW w:w="1310" w:type="dxa"/>
            <w:tcBorders>
              <w:top w:val="nil"/>
              <w:left w:val="nil"/>
              <w:bottom w:val="single" w:sz="4" w:space="0" w:color="auto"/>
              <w:right w:val="single" w:sz="4" w:space="0" w:color="auto"/>
            </w:tcBorders>
            <w:shd w:val="clear" w:color="auto" w:fill="auto"/>
            <w:noWrap/>
            <w:vAlign w:val="center"/>
            <w:hideMark/>
          </w:tcPr>
          <w:p w14:paraId="17BBDB2A" w14:textId="77777777" w:rsidR="00EC02C0" w:rsidRPr="00EC02C0" w:rsidRDefault="00EC02C0" w:rsidP="00EC02C0">
            <w:pPr>
              <w:jc w:val="center"/>
              <w:rPr>
                <w:sz w:val="22"/>
                <w:szCs w:val="22"/>
              </w:rPr>
            </w:pPr>
            <w:r w:rsidRPr="00EC02C0">
              <w:rPr>
                <w:sz w:val="22"/>
                <w:szCs w:val="22"/>
              </w:rPr>
              <w:t>349.53</w:t>
            </w:r>
          </w:p>
        </w:tc>
      </w:tr>
      <w:tr w:rsidR="00EC02C0" w:rsidRPr="00EC02C0" w14:paraId="3512D0BD" w14:textId="77777777" w:rsidTr="00EC02C0">
        <w:trPr>
          <w:divId w:val="829827928"/>
          <w:trHeight w:val="600"/>
        </w:trPr>
        <w:tc>
          <w:tcPr>
            <w:tcW w:w="643" w:type="dxa"/>
            <w:tcBorders>
              <w:top w:val="nil"/>
              <w:left w:val="single" w:sz="4" w:space="0" w:color="auto"/>
              <w:bottom w:val="nil"/>
              <w:right w:val="single" w:sz="4" w:space="0" w:color="auto"/>
            </w:tcBorders>
            <w:shd w:val="clear" w:color="auto" w:fill="auto"/>
            <w:noWrap/>
            <w:vAlign w:val="center"/>
            <w:hideMark/>
          </w:tcPr>
          <w:p w14:paraId="7C55A6EE" w14:textId="77777777" w:rsidR="00EC02C0" w:rsidRPr="00EC02C0" w:rsidRDefault="00EC02C0" w:rsidP="00EC02C0">
            <w:pPr>
              <w:jc w:val="center"/>
              <w:rPr>
                <w:sz w:val="22"/>
                <w:szCs w:val="22"/>
              </w:rPr>
            </w:pPr>
            <w:r w:rsidRPr="00EC02C0">
              <w:rPr>
                <w:sz w:val="22"/>
                <w:szCs w:val="22"/>
              </w:rPr>
              <w:t>63</w:t>
            </w:r>
          </w:p>
        </w:tc>
        <w:tc>
          <w:tcPr>
            <w:tcW w:w="996" w:type="dxa"/>
            <w:tcBorders>
              <w:top w:val="nil"/>
              <w:left w:val="nil"/>
              <w:bottom w:val="nil"/>
              <w:right w:val="single" w:sz="4" w:space="0" w:color="auto"/>
            </w:tcBorders>
            <w:shd w:val="clear" w:color="auto" w:fill="auto"/>
            <w:vAlign w:val="center"/>
            <w:hideMark/>
          </w:tcPr>
          <w:p w14:paraId="7CF1EBEC" w14:textId="77777777" w:rsidR="00EC02C0" w:rsidRPr="00EC02C0" w:rsidRDefault="00EC02C0" w:rsidP="00EC02C0">
            <w:pPr>
              <w:jc w:val="center"/>
              <w:rPr>
                <w:sz w:val="22"/>
                <w:szCs w:val="22"/>
              </w:rPr>
            </w:pPr>
            <w:r w:rsidRPr="00EC02C0">
              <w:rPr>
                <w:sz w:val="22"/>
                <w:szCs w:val="22"/>
              </w:rPr>
              <w:t>9-69</w:t>
            </w:r>
          </w:p>
        </w:tc>
        <w:tc>
          <w:tcPr>
            <w:tcW w:w="4008" w:type="dxa"/>
            <w:tcBorders>
              <w:top w:val="nil"/>
              <w:left w:val="nil"/>
              <w:bottom w:val="nil"/>
              <w:right w:val="single" w:sz="4" w:space="0" w:color="auto"/>
            </w:tcBorders>
            <w:shd w:val="clear" w:color="auto" w:fill="auto"/>
            <w:vAlign w:val="center"/>
            <w:hideMark/>
          </w:tcPr>
          <w:p w14:paraId="67F4B97D" w14:textId="77777777" w:rsidR="00EC02C0" w:rsidRPr="00EC02C0" w:rsidRDefault="00EC02C0" w:rsidP="00EC02C0">
            <w:pPr>
              <w:rPr>
                <w:sz w:val="22"/>
                <w:szCs w:val="22"/>
              </w:rPr>
            </w:pPr>
            <w:r w:rsidRPr="00EC02C0">
              <w:rPr>
                <w:sz w:val="22"/>
                <w:szCs w:val="22"/>
              </w:rPr>
              <w:t>Կավարամած մետ․ ուղղանկյուն խողովակներից</w:t>
            </w:r>
          </w:p>
        </w:tc>
        <w:tc>
          <w:tcPr>
            <w:tcW w:w="1092" w:type="dxa"/>
            <w:tcBorders>
              <w:top w:val="nil"/>
              <w:left w:val="nil"/>
              <w:bottom w:val="nil"/>
              <w:right w:val="single" w:sz="4" w:space="0" w:color="auto"/>
            </w:tcBorders>
            <w:shd w:val="clear" w:color="auto" w:fill="auto"/>
            <w:noWrap/>
            <w:vAlign w:val="center"/>
            <w:hideMark/>
          </w:tcPr>
          <w:p w14:paraId="327CDAE2"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nil"/>
              <w:right w:val="single" w:sz="4" w:space="0" w:color="auto"/>
            </w:tcBorders>
            <w:shd w:val="clear" w:color="auto" w:fill="auto"/>
            <w:vAlign w:val="center"/>
            <w:hideMark/>
          </w:tcPr>
          <w:p w14:paraId="7AE5EE35" w14:textId="77777777" w:rsidR="00EC02C0" w:rsidRPr="00EC02C0" w:rsidRDefault="00EC02C0" w:rsidP="00EC02C0">
            <w:pPr>
              <w:jc w:val="center"/>
              <w:rPr>
                <w:color w:val="000000"/>
                <w:sz w:val="22"/>
                <w:szCs w:val="22"/>
              </w:rPr>
            </w:pPr>
            <w:r w:rsidRPr="00EC02C0">
              <w:rPr>
                <w:color w:val="000000"/>
                <w:sz w:val="22"/>
                <w:szCs w:val="22"/>
              </w:rPr>
              <w:t>1.5932</w:t>
            </w:r>
          </w:p>
        </w:tc>
        <w:tc>
          <w:tcPr>
            <w:tcW w:w="1289" w:type="dxa"/>
            <w:tcBorders>
              <w:top w:val="nil"/>
              <w:left w:val="nil"/>
              <w:bottom w:val="single" w:sz="4" w:space="0" w:color="auto"/>
              <w:right w:val="single" w:sz="4" w:space="0" w:color="auto"/>
            </w:tcBorders>
            <w:shd w:val="clear" w:color="auto" w:fill="auto"/>
            <w:noWrap/>
            <w:vAlign w:val="center"/>
            <w:hideMark/>
          </w:tcPr>
          <w:p w14:paraId="61F06CD9" w14:textId="77777777" w:rsidR="00EC02C0" w:rsidRPr="00EC02C0" w:rsidRDefault="00EC02C0" w:rsidP="00EC02C0">
            <w:pPr>
              <w:jc w:val="center"/>
              <w:rPr>
                <w:sz w:val="22"/>
                <w:szCs w:val="22"/>
              </w:rPr>
            </w:pPr>
            <w:r w:rsidRPr="00EC02C0">
              <w:rPr>
                <w:sz w:val="22"/>
                <w:szCs w:val="22"/>
              </w:rPr>
              <w:t>85.178</w:t>
            </w:r>
          </w:p>
        </w:tc>
        <w:tc>
          <w:tcPr>
            <w:tcW w:w="1310" w:type="dxa"/>
            <w:tcBorders>
              <w:top w:val="nil"/>
              <w:left w:val="nil"/>
              <w:bottom w:val="single" w:sz="4" w:space="0" w:color="auto"/>
              <w:right w:val="single" w:sz="4" w:space="0" w:color="auto"/>
            </w:tcBorders>
            <w:shd w:val="clear" w:color="auto" w:fill="auto"/>
            <w:noWrap/>
            <w:vAlign w:val="center"/>
            <w:hideMark/>
          </w:tcPr>
          <w:p w14:paraId="5F8CBBF0" w14:textId="77777777" w:rsidR="00EC02C0" w:rsidRPr="00EC02C0" w:rsidRDefault="00EC02C0" w:rsidP="00EC02C0">
            <w:pPr>
              <w:jc w:val="center"/>
              <w:rPr>
                <w:sz w:val="22"/>
                <w:szCs w:val="22"/>
              </w:rPr>
            </w:pPr>
            <w:r w:rsidRPr="00EC02C0">
              <w:rPr>
                <w:sz w:val="22"/>
                <w:szCs w:val="22"/>
              </w:rPr>
              <w:t>135.70</w:t>
            </w:r>
          </w:p>
        </w:tc>
      </w:tr>
      <w:tr w:rsidR="00EC02C0" w:rsidRPr="00EC02C0" w14:paraId="6A15A809" w14:textId="77777777" w:rsidTr="00EC02C0">
        <w:trPr>
          <w:divId w:val="829827928"/>
          <w:trHeight w:val="765"/>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EA160" w14:textId="77777777" w:rsidR="00EC02C0" w:rsidRPr="00EC02C0" w:rsidRDefault="00EC02C0" w:rsidP="00EC02C0">
            <w:pPr>
              <w:jc w:val="center"/>
              <w:rPr>
                <w:sz w:val="22"/>
                <w:szCs w:val="22"/>
              </w:rPr>
            </w:pPr>
            <w:r w:rsidRPr="00EC02C0">
              <w:rPr>
                <w:sz w:val="22"/>
                <w:szCs w:val="22"/>
              </w:rPr>
              <w:t>64</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50E1BAFD"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7ECF50F3" w14:textId="77777777" w:rsidR="00EC02C0" w:rsidRPr="00EC02C0" w:rsidRDefault="00EC02C0" w:rsidP="00EC02C0">
            <w:pPr>
              <w:rPr>
                <w:sz w:val="22"/>
                <w:szCs w:val="22"/>
              </w:rPr>
            </w:pPr>
            <w:r w:rsidRPr="00EC02C0">
              <w:rPr>
                <w:sz w:val="22"/>
                <w:szCs w:val="22"/>
              </w:rPr>
              <w:t>Կավարամած մետ․ ուղղանկյուն խողովակներից 50x50x3</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726180B2" w14:textId="77777777" w:rsidR="00EC02C0" w:rsidRPr="00EC02C0" w:rsidRDefault="00EC02C0" w:rsidP="00EC02C0">
            <w:pPr>
              <w:jc w:val="center"/>
              <w:rPr>
                <w:sz w:val="22"/>
                <w:szCs w:val="22"/>
              </w:rPr>
            </w:pPr>
            <w:r w:rsidRPr="00EC02C0">
              <w:rPr>
                <w:sz w:val="22"/>
                <w:szCs w:val="22"/>
              </w:rPr>
              <w:t>մ</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219327C6" w14:textId="77777777" w:rsidR="00EC02C0" w:rsidRPr="00EC02C0" w:rsidRDefault="00EC02C0" w:rsidP="00EC02C0">
            <w:pPr>
              <w:jc w:val="center"/>
              <w:rPr>
                <w:sz w:val="22"/>
                <w:szCs w:val="22"/>
              </w:rPr>
            </w:pPr>
            <w:r w:rsidRPr="00EC02C0">
              <w:rPr>
                <w:sz w:val="22"/>
                <w:szCs w:val="22"/>
              </w:rPr>
              <w:t>346.50</w:t>
            </w:r>
          </w:p>
        </w:tc>
        <w:tc>
          <w:tcPr>
            <w:tcW w:w="1289" w:type="dxa"/>
            <w:tcBorders>
              <w:top w:val="nil"/>
              <w:left w:val="nil"/>
              <w:bottom w:val="single" w:sz="4" w:space="0" w:color="auto"/>
              <w:right w:val="single" w:sz="4" w:space="0" w:color="auto"/>
            </w:tcBorders>
            <w:shd w:val="clear" w:color="auto" w:fill="auto"/>
            <w:noWrap/>
            <w:vAlign w:val="center"/>
            <w:hideMark/>
          </w:tcPr>
          <w:p w14:paraId="25699B31" w14:textId="77777777" w:rsidR="00EC02C0" w:rsidRPr="00EC02C0" w:rsidRDefault="00EC02C0" w:rsidP="00EC02C0">
            <w:pPr>
              <w:jc w:val="center"/>
              <w:rPr>
                <w:sz w:val="22"/>
                <w:szCs w:val="22"/>
              </w:rPr>
            </w:pPr>
            <w:r w:rsidRPr="00EC02C0">
              <w:rPr>
                <w:sz w:val="22"/>
                <w:szCs w:val="22"/>
              </w:rPr>
              <w:t>2.003</w:t>
            </w:r>
          </w:p>
        </w:tc>
        <w:tc>
          <w:tcPr>
            <w:tcW w:w="1310" w:type="dxa"/>
            <w:tcBorders>
              <w:top w:val="nil"/>
              <w:left w:val="nil"/>
              <w:bottom w:val="single" w:sz="4" w:space="0" w:color="auto"/>
              <w:right w:val="single" w:sz="4" w:space="0" w:color="auto"/>
            </w:tcBorders>
            <w:shd w:val="clear" w:color="auto" w:fill="auto"/>
            <w:noWrap/>
            <w:vAlign w:val="center"/>
            <w:hideMark/>
          </w:tcPr>
          <w:p w14:paraId="5F736C7C" w14:textId="77777777" w:rsidR="00EC02C0" w:rsidRPr="00EC02C0" w:rsidRDefault="00EC02C0" w:rsidP="00EC02C0">
            <w:pPr>
              <w:jc w:val="center"/>
              <w:rPr>
                <w:sz w:val="22"/>
                <w:szCs w:val="22"/>
              </w:rPr>
            </w:pPr>
            <w:r w:rsidRPr="00EC02C0">
              <w:rPr>
                <w:sz w:val="22"/>
                <w:szCs w:val="22"/>
              </w:rPr>
              <w:t>694.03</w:t>
            </w:r>
          </w:p>
        </w:tc>
      </w:tr>
      <w:tr w:rsidR="00EC02C0" w:rsidRPr="00EC02C0" w14:paraId="35FBA8DF" w14:textId="77777777" w:rsidTr="00EC02C0">
        <w:trPr>
          <w:divId w:val="829827928"/>
          <w:trHeight w:val="76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5BDC5D0D" w14:textId="77777777" w:rsidR="00EC02C0" w:rsidRPr="00EC02C0" w:rsidRDefault="00EC02C0" w:rsidP="00EC02C0">
            <w:pPr>
              <w:jc w:val="center"/>
              <w:rPr>
                <w:sz w:val="22"/>
                <w:szCs w:val="22"/>
              </w:rPr>
            </w:pPr>
            <w:r w:rsidRPr="00EC02C0">
              <w:rPr>
                <w:sz w:val="22"/>
                <w:szCs w:val="22"/>
              </w:rPr>
              <w:t>65</w:t>
            </w:r>
          </w:p>
        </w:tc>
        <w:tc>
          <w:tcPr>
            <w:tcW w:w="996" w:type="dxa"/>
            <w:tcBorders>
              <w:top w:val="nil"/>
              <w:left w:val="nil"/>
              <w:bottom w:val="single" w:sz="4" w:space="0" w:color="auto"/>
              <w:right w:val="single" w:sz="4" w:space="0" w:color="auto"/>
            </w:tcBorders>
            <w:shd w:val="clear" w:color="auto" w:fill="auto"/>
            <w:vAlign w:val="center"/>
            <w:hideMark/>
          </w:tcPr>
          <w:p w14:paraId="2FEA9843"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55E00254" w14:textId="77777777" w:rsidR="00EC02C0" w:rsidRPr="00EC02C0" w:rsidRDefault="00EC02C0" w:rsidP="00EC02C0">
            <w:pPr>
              <w:rPr>
                <w:sz w:val="22"/>
                <w:szCs w:val="22"/>
              </w:rPr>
            </w:pPr>
            <w:r w:rsidRPr="00EC02C0">
              <w:rPr>
                <w:sz w:val="22"/>
                <w:szCs w:val="22"/>
              </w:rPr>
              <w:t>Անկյունակ 100x100x7</w:t>
            </w:r>
          </w:p>
        </w:tc>
        <w:tc>
          <w:tcPr>
            <w:tcW w:w="1092" w:type="dxa"/>
            <w:tcBorders>
              <w:top w:val="nil"/>
              <w:left w:val="nil"/>
              <w:bottom w:val="single" w:sz="4" w:space="0" w:color="auto"/>
              <w:right w:val="single" w:sz="4" w:space="0" w:color="auto"/>
            </w:tcBorders>
            <w:shd w:val="clear" w:color="auto" w:fill="auto"/>
            <w:vAlign w:val="center"/>
            <w:hideMark/>
          </w:tcPr>
          <w:p w14:paraId="0DC62F01" w14:textId="77777777" w:rsidR="00EC02C0" w:rsidRPr="00EC02C0" w:rsidRDefault="00EC02C0" w:rsidP="00EC02C0">
            <w:pPr>
              <w:jc w:val="center"/>
              <w:rPr>
                <w:sz w:val="22"/>
                <w:szCs w:val="22"/>
              </w:rPr>
            </w:pPr>
            <w:r w:rsidRPr="00EC02C0">
              <w:rPr>
                <w:sz w:val="22"/>
                <w:szCs w:val="22"/>
              </w:rPr>
              <w:t>մ</w:t>
            </w:r>
          </w:p>
        </w:tc>
        <w:tc>
          <w:tcPr>
            <w:tcW w:w="1082" w:type="dxa"/>
            <w:tcBorders>
              <w:top w:val="nil"/>
              <w:left w:val="nil"/>
              <w:bottom w:val="single" w:sz="4" w:space="0" w:color="auto"/>
              <w:right w:val="single" w:sz="4" w:space="0" w:color="auto"/>
            </w:tcBorders>
            <w:shd w:val="clear" w:color="auto" w:fill="auto"/>
            <w:vAlign w:val="center"/>
            <w:hideMark/>
          </w:tcPr>
          <w:p w14:paraId="0705EEB7" w14:textId="77777777" w:rsidR="00EC02C0" w:rsidRPr="00EC02C0" w:rsidRDefault="00EC02C0" w:rsidP="00EC02C0">
            <w:pPr>
              <w:jc w:val="center"/>
              <w:rPr>
                <w:sz w:val="22"/>
                <w:szCs w:val="22"/>
              </w:rPr>
            </w:pPr>
            <w:r w:rsidRPr="00EC02C0">
              <w:rPr>
                <w:sz w:val="22"/>
                <w:szCs w:val="22"/>
              </w:rPr>
              <w:t>8.10</w:t>
            </w:r>
          </w:p>
        </w:tc>
        <w:tc>
          <w:tcPr>
            <w:tcW w:w="1289" w:type="dxa"/>
            <w:tcBorders>
              <w:top w:val="nil"/>
              <w:left w:val="nil"/>
              <w:bottom w:val="single" w:sz="4" w:space="0" w:color="auto"/>
              <w:right w:val="single" w:sz="4" w:space="0" w:color="auto"/>
            </w:tcBorders>
            <w:shd w:val="clear" w:color="auto" w:fill="auto"/>
            <w:noWrap/>
            <w:vAlign w:val="center"/>
            <w:hideMark/>
          </w:tcPr>
          <w:p w14:paraId="09A3A28C" w14:textId="77777777" w:rsidR="00EC02C0" w:rsidRPr="00EC02C0" w:rsidRDefault="00EC02C0" w:rsidP="00EC02C0">
            <w:pPr>
              <w:jc w:val="center"/>
              <w:rPr>
                <w:sz w:val="22"/>
                <w:szCs w:val="22"/>
              </w:rPr>
            </w:pPr>
            <w:r w:rsidRPr="00EC02C0">
              <w:rPr>
                <w:sz w:val="22"/>
                <w:szCs w:val="22"/>
              </w:rPr>
              <w:t>4.783</w:t>
            </w:r>
          </w:p>
        </w:tc>
        <w:tc>
          <w:tcPr>
            <w:tcW w:w="1310" w:type="dxa"/>
            <w:tcBorders>
              <w:top w:val="nil"/>
              <w:left w:val="nil"/>
              <w:bottom w:val="single" w:sz="4" w:space="0" w:color="auto"/>
              <w:right w:val="single" w:sz="4" w:space="0" w:color="auto"/>
            </w:tcBorders>
            <w:shd w:val="clear" w:color="auto" w:fill="auto"/>
            <w:noWrap/>
            <w:vAlign w:val="center"/>
            <w:hideMark/>
          </w:tcPr>
          <w:p w14:paraId="659F93F2" w14:textId="77777777" w:rsidR="00EC02C0" w:rsidRPr="00EC02C0" w:rsidRDefault="00EC02C0" w:rsidP="00EC02C0">
            <w:pPr>
              <w:jc w:val="center"/>
              <w:rPr>
                <w:sz w:val="22"/>
                <w:szCs w:val="22"/>
              </w:rPr>
            </w:pPr>
            <w:r w:rsidRPr="00EC02C0">
              <w:rPr>
                <w:sz w:val="22"/>
                <w:szCs w:val="22"/>
              </w:rPr>
              <w:t>38.75</w:t>
            </w:r>
          </w:p>
        </w:tc>
      </w:tr>
      <w:tr w:rsidR="00EC02C0" w:rsidRPr="00EC02C0" w14:paraId="7E3DC45A" w14:textId="77777777" w:rsidTr="00EC02C0">
        <w:trPr>
          <w:divId w:val="829827928"/>
          <w:trHeight w:val="69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28A3374" w14:textId="77777777" w:rsidR="00EC02C0" w:rsidRPr="00EC02C0" w:rsidRDefault="00EC02C0" w:rsidP="00EC02C0">
            <w:pPr>
              <w:jc w:val="center"/>
              <w:rPr>
                <w:sz w:val="22"/>
                <w:szCs w:val="22"/>
              </w:rPr>
            </w:pPr>
            <w:r w:rsidRPr="00EC02C0">
              <w:rPr>
                <w:sz w:val="22"/>
                <w:szCs w:val="22"/>
              </w:rPr>
              <w:lastRenderedPageBreak/>
              <w:t>66</w:t>
            </w:r>
          </w:p>
        </w:tc>
        <w:tc>
          <w:tcPr>
            <w:tcW w:w="996" w:type="dxa"/>
            <w:tcBorders>
              <w:top w:val="nil"/>
              <w:left w:val="nil"/>
              <w:bottom w:val="single" w:sz="4" w:space="0" w:color="auto"/>
              <w:right w:val="single" w:sz="4" w:space="0" w:color="auto"/>
            </w:tcBorders>
            <w:shd w:val="clear" w:color="auto" w:fill="auto"/>
            <w:vAlign w:val="center"/>
            <w:hideMark/>
          </w:tcPr>
          <w:p w14:paraId="5AE4A4B5"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108F9D1B" w14:textId="77777777" w:rsidR="00EC02C0" w:rsidRPr="00EC02C0" w:rsidRDefault="00EC02C0" w:rsidP="00EC02C0">
            <w:pPr>
              <w:rPr>
                <w:rFonts w:ascii="Sylfaen" w:hAnsi="Sylfaen" w:cs="Arial"/>
                <w:sz w:val="22"/>
                <w:szCs w:val="22"/>
              </w:rPr>
            </w:pPr>
            <w:r w:rsidRPr="00EC02C0">
              <w:rPr>
                <w:rFonts w:ascii="Sylfaen" w:hAnsi="Sylfaen" w:cs="Arial"/>
                <w:sz w:val="22"/>
                <w:szCs w:val="22"/>
              </w:rPr>
              <w:t>Թերթ 200x200x7</w:t>
            </w:r>
          </w:p>
        </w:tc>
        <w:tc>
          <w:tcPr>
            <w:tcW w:w="1092" w:type="dxa"/>
            <w:tcBorders>
              <w:top w:val="nil"/>
              <w:left w:val="nil"/>
              <w:bottom w:val="single" w:sz="4" w:space="0" w:color="auto"/>
              <w:right w:val="single" w:sz="4" w:space="0" w:color="auto"/>
            </w:tcBorders>
            <w:shd w:val="clear" w:color="auto" w:fill="auto"/>
            <w:vAlign w:val="center"/>
            <w:hideMark/>
          </w:tcPr>
          <w:p w14:paraId="708AD71E" w14:textId="77777777" w:rsidR="00EC02C0" w:rsidRPr="00EC02C0" w:rsidRDefault="00EC02C0" w:rsidP="00EC02C0">
            <w:pPr>
              <w:jc w:val="center"/>
              <w:rPr>
                <w:rFonts w:ascii="Sylfaen" w:hAnsi="Sylfaen" w:cs="Arial"/>
              </w:rPr>
            </w:pPr>
            <w:r w:rsidRPr="00EC02C0">
              <w:rPr>
                <w:rFonts w:ascii="Sylfaen" w:hAnsi="Sylfaen" w:cs="Arial"/>
              </w:rPr>
              <w:t>կգ</w:t>
            </w:r>
          </w:p>
        </w:tc>
        <w:tc>
          <w:tcPr>
            <w:tcW w:w="1082" w:type="dxa"/>
            <w:tcBorders>
              <w:top w:val="nil"/>
              <w:left w:val="nil"/>
              <w:bottom w:val="single" w:sz="4" w:space="0" w:color="auto"/>
              <w:right w:val="single" w:sz="4" w:space="0" w:color="auto"/>
            </w:tcBorders>
            <w:shd w:val="clear" w:color="auto" w:fill="auto"/>
            <w:vAlign w:val="center"/>
            <w:hideMark/>
          </w:tcPr>
          <w:p w14:paraId="196B9096" w14:textId="77777777" w:rsidR="00EC02C0" w:rsidRPr="00EC02C0" w:rsidRDefault="00EC02C0" w:rsidP="00EC02C0">
            <w:pPr>
              <w:jc w:val="center"/>
              <w:rPr>
                <w:sz w:val="22"/>
                <w:szCs w:val="22"/>
              </w:rPr>
            </w:pPr>
            <w:r w:rsidRPr="00EC02C0">
              <w:rPr>
                <w:sz w:val="22"/>
                <w:szCs w:val="22"/>
              </w:rPr>
              <w:t>33.00</w:t>
            </w:r>
          </w:p>
        </w:tc>
        <w:tc>
          <w:tcPr>
            <w:tcW w:w="1289" w:type="dxa"/>
            <w:tcBorders>
              <w:top w:val="nil"/>
              <w:left w:val="nil"/>
              <w:bottom w:val="single" w:sz="4" w:space="0" w:color="auto"/>
              <w:right w:val="single" w:sz="4" w:space="0" w:color="auto"/>
            </w:tcBorders>
            <w:shd w:val="clear" w:color="auto" w:fill="auto"/>
            <w:noWrap/>
            <w:vAlign w:val="center"/>
            <w:hideMark/>
          </w:tcPr>
          <w:p w14:paraId="4E96998A" w14:textId="77777777" w:rsidR="00EC02C0" w:rsidRPr="00EC02C0" w:rsidRDefault="00EC02C0" w:rsidP="00EC02C0">
            <w:pPr>
              <w:jc w:val="center"/>
              <w:rPr>
                <w:sz w:val="22"/>
                <w:szCs w:val="22"/>
              </w:rPr>
            </w:pPr>
            <w:r w:rsidRPr="00EC02C0">
              <w:rPr>
                <w:sz w:val="22"/>
                <w:szCs w:val="22"/>
              </w:rPr>
              <w:t>0.721</w:t>
            </w:r>
          </w:p>
        </w:tc>
        <w:tc>
          <w:tcPr>
            <w:tcW w:w="1310" w:type="dxa"/>
            <w:tcBorders>
              <w:top w:val="nil"/>
              <w:left w:val="nil"/>
              <w:bottom w:val="single" w:sz="4" w:space="0" w:color="auto"/>
              <w:right w:val="single" w:sz="4" w:space="0" w:color="auto"/>
            </w:tcBorders>
            <w:shd w:val="clear" w:color="auto" w:fill="auto"/>
            <w:noWrap/>
            <w:vAlign w:val="center"/>
            <w:hideMark/>
          </w:tcPr>
          <w:p w14:paraId="028D352E" w14:textId="77777777" w:rsidR="00EC02C0" w:rsidRPr="00EC02C0" w:rsidRDefault="00EC02C0" w:rsidP="00EC02C0">
            <w:pPr>
              <w:jc w:val="center"/>
              <w:rPr>
                <w:sz w:val="22"/>
                <w:szCs w:val="22"/>
              </w:rPr>
            </w:pPr>
            <w:r w:rsidRPr="00EC02C0">
              <w:rPr>
                <w:sz w:val="22"/>
                <w:szCs w:val="22"/>
              </w:rPr>
              <w:t>23.81</w:t>
            </w:r>
          </w:p>
        </w:tc>
      </w:tr>
      <w:tr w:rsidR="00EC02C0" w:rsidRPr="00EC02C0" w14:paraId="73F67F63" w14:textId="77777777" w:rsidTr="00EC02C0">
        <w:trPr>
          <w:divId w:val="829827928"/>
          <w:trHeight w:val="73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22A2BC11" w14:textId="77777777" w:rsidR="00EC02C0" w:rsidRPr="00EC02C0" w:rsidRDefault="00EC02C0" w:rsidP="00EC02C0">
            <w:pPr>
              <w:jc w:val="center"/>
              <w:rPr>
                <w:sz w:val="22"/>
                <w:szCs w:val="22"/>
              </w:rPr>
            </w:pPr>
            <w:r w:rsidRPr="00EC02C0">
              <w:rPr>
                <w:sz w:val="22"/>
                <w:szCs w:val="22"/>
              </w:rPr>
              <w:t>67</w:t>
            </w:r>
          </w:p>
        </w:tc>
        <w:tc>
          <w:tcPr>
            <w:tcW w:w="996" w:type="dxa"/>
            <w:tcBorders>
              <w:top w:val="nil"/>
              <w:left w:val="nil"/>
              <w:bottom w:val="single" w:sz="4" w:space="0" w:color="auto"/>
              <w:right w:val="single" w:sz="4" w:space="0" w:color="auto"/>
            </w:tcBorders>
            <w:shd w:val="clear" w:color="auto" w:fill="auto"/>
            <w:vAlign w:val="center"/>
            <w:hideMark/>
          </w:tcPr>
          <w:p w14:paraId="58159D09" w14:textId="77777777" w:rsidR="00EC02C0" w:rsidRPr="00EC02C0" w:rsidRDefault="00EC02C0" w:rsidP="00EC02C0">
            <w:pPr>
              <w:jc w:val="center"/>
              <w:rPr>
                <w:sz w:val="22"/>
                <w:szCs w:val="22"/>
              </w:rPr>
            </w:pPr>
            <w:r w:rsidRPr="00EC02C0">
              <w:rPr>
                <w:sz w:val="22"/>
                <w:szCs w:val="22"/>
              </w:rPr>
              <w:t>9-24</w:t>
            </w:r>
          </w:p>
        </w:tc>
        <w:tc>
          <w:tcPr>
            <w:tcW w:w="4008" w:type="dxa"/>
            <w:tcBorders>
              <w:top w:val="nil"/>
              <w:left w:val="nil"/>
              <w:bottom w:val="single" w:sz="4" w:space="0" w:color="auto"/>
              <w:right w:val="single" w:sz="4" w:space="0" w:color="auto"/>
            </w:tcBorders>
            <w:shd w:val="clear" w:color="auto" w:fill="auto"/>
            <w:vAlign w:val="center"/>
            <w:hideMark/>
          </w:tcPr>
          <w:p w14:paraId="50363956" w14:textId="77777777" w:rsidR="00EC02C0" w:rsidRPr="00EC02C0" w:rsidRDefault="00EC02C0" w:rsidP="00EC02C0">
            <w:pPr>
              <w:rPr>
                <w:sz w:val="22"/>
                <w:szCs w:val="22"/>
              </w:rPr>
            </w:pPr>
            <w:r w:rsidRPr="00EC02C0">
              <w:rPr>
                <w:sz w:val="22"/>
                <w:szCs w:val="22"/>
              </w:rPr>
              <w:t>Տանիքի ներկված թիթեղի տեղադրում  ԿՊ-25, 0.55մմ հաստ․</w:t>
            </w:r>
          </w:p>
        </w:tc>
        <w:tc>
          <w:tcPr>
            <w:tcW w:w="1092" w:type="dxa"/>
            <w:tcBorders>
              <w:top w:val="nil"/>
              <w:left w:val="nil"/>
              <w:bottom w:val="single" w:sz="4" w:space="0" w:color="auto"/>
              <w:right w:val="single" w:sz="4" w:space="0" w:color="auto"/>
            </w:tcBorders>
            <w:shd w:val="clear" w:color="auto" w:fill="auto"/>
            <w:noWrap/>
            <w:vAlign w:val="center"/>
            <w:hideMark/>
          </w:tcPr>
          <w:p w14:paraId="4B4274A1"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2</w:t>
            </w:r>
          </w:p>
        </w:tc>
        <w:tc>
          <w:tcPr>
            <w:tcW w:w="1082" w:type="dxa"/>
            <w:tcBorders>
              <w:top w:val="nil"/>
              <w:left w:val="nil"/>
              <w:bottom w:val="single" w:sz="4" w:space="0" w:color="auto"/>
              <w:right w:val="single" w:sz="4" w:space="0" w:color="auto"/>
            </w:tcBorders>
            <w:shd w:val="clear" w:color="auto" w:fill="auto"/>
            <w:vAlign w:val="center"/>
            <w:hideMark/>
          </w:tcPr>
          <w:p w14:paraId="4F811CE7" w14:textId="77777777" w:rsidR="00EC02C0" w:rsidRPr="00EC02C0" w:rsidRDefault="00EC02C0" w:rsidP="00EC02C0">
            <w:pPr>
              <w:jc w:val="center"/>
              <w:rPr>
                <w:sz w:val="22"/>
                <w:szCs w:val="22"/>
              </w:rPr>
            </w:pPr>
            <w:r w:rsidRPr="00EC02C0">
              <w:rPr>
                <w:sz w:val="22"/>
                <w:szCs w:val="22"/>
              </w:rPr>
              <w:t>142.70</w:t>
            </w:r>
          </w:p>
        </w:tc>
        <w:tc>
          <w:tcPr>
            <w:tcW w:w="1289" w:type="dxa"/>
            <w:tcBorders>
              <w:top w:val="nil"/>
              <w:left w:val="nil"/>
              <w:bottom w:val="single" w:sz="4" w:space="0" w:color="auto"/>
              <w:right w:val="single" w:sz="4" w:space="0" w:color="auto"/>
            </w:tcBorders>
            <w:shd w:val="clear" w:color="auto" w:fill="auto"/>
            <w:noWrap/>
            <w:vAlign w:val="center"/>
            <w:hideMark/>
          </w:tcPr>
          <w:p w14:paraId="273EB0A6" w14:textId="77777777" w:rsidR="00EC02C0" w:rsidRPr="00EC02C0" w:rsidRDefault="00EC02C0" w:rsidP="00EC02C0">
            <w:pPr>
              <w:jc w:val="center"/>
              <w:rPr>
                <w:sz w:val="22"/>
                <w:szCs w:val="22"/>
              </w:rPr>
            </w:pPr>
            <w:r w:rsidRPr="00EC02C0">
              <w:rPr>
                <w:sz w:val="22"/>
                <w:szCs w:val="22"/>
              </w:rPr>
              <w:t>6.416</w:t>
            </w:r>
          </w:p>
        </w:tc>
        <w:tc>
          <w:tcPr>
            <w:tcW w:w="1310" w:type="dxa"/>
            <w:tcBorders>
              <w:top w:val="nil"/>
              <w:left w:val="nil"/>
              <w:bottom w:val="single" w:sz="4" w:space="0" w:color="auto"/>
              <w:right w:val="single" w:sz="4" w:space="0" w:color="auto"/>
            </w:tcBorders>
            <w:shd w:val="clear" w:color="auto" w:fill="auto"/>
            <w:noWrap/>
            <w:vAlign w:val="center"/>
            <w:hideMark/>
          </w:tcPr>
          <w:p w14:paraId="2B0B84E8" w14:textId="77777777" w:rsidR="00EC02C0" w:rsidRPr="00EC02C0" w:rsidRDefault="00EC02C0" w:rsidP="00EC02C0">
            <w:pPr>
              <w:jc w:val="center"/>
              <w:rPr>
                <w:sz w:val="22"/>
                <w:szCs w:val="22"/>
              </w:rPr>
            </w:pPr>
            <w:r w:rsidRPr="00EC02C0">
              <w:rPr>
                <w:sz w:val="22"/>
                <w:szCs w:val="22"/>
              </w:rPr>
              <w:t>915.50</w:t>
            </w:r>
          </w:p>
        </w:tc>
      </w:tr>
      <w:tr w:rsidR="00EC02C0" w:rsidRPr="00EC02C0" w14:paraId="2A756877" w14:textId="77777777" w:rsidTr="00EC02C0">
        <w:trPr>
          <w:divId w:val="829827928"/>
          <w:trHeight w:val="615"/>
        </w:trPr>
        <w:tc>
          <w:tcPr>
            <w:tcW w:w="643" w:type="dxa"/>
            <w:tcBorders>
              <w:top w:val="nil"/>
              <w:left w:val="single" w:sz="4" w:space="0" w:color="auto"/>
              <w:bottom w:val="nil"/>
              <w:right w:val="single" w:sz="4" w:space="0" w:color="auto"/>
            </w:tcBorders>
            <w:shd w:val="clear" w:color="auto" w:fill="auto"/>
            <w:vAlign w:val="center"/>
            <w:hideMark/>
          </w:tcPr>
          <w:p w14:paraId="5281E144" w14:textId="77777777" w:rsidR="00EC02C0" w:rsidRPr="00EC02C0" w:rsidRDefault="00EC02C0" w:rsidP="00EC02C0">
            <w:pPr>
              <w:jc w:val="center"/>
              <w:rPr>
                <w:sz w:val="22"/>
                <w:szCs w:val="22"/>
              </w:rPr>
            </w:pPr>
            <w:r w:rsidRPr="00EC02C0">
              <w:rPr>
                <w:sz w:val="22"/>
                <w:szCs w:val="22"/>
              </w:rPr>
              <w:t>68</w:t>
            </w:r>
          </w:p>
        </w:tc>
        <w:tc>
          <w:tcPr>
            <w:tcW w:w="996" w:type="dxa"/>
            <w:tcBorders>
              <w:top w:val="nil"/>
              <w:left w:val="nil"/>
              <w:bottom w:val="single" w:sz="4" w:space="0" w:color="auto"/>
              <w:right w:val="single" w:sz="4" w:space="0" w:color="auto"/>
            </w:tcBorders>
            <w:shd w:val="clear" w:color="auto" w:fill="auto"/>
            <w:vAlign w:val="center"/>
            <w:hideMark/>
          </w:tcPr>
          <w:p w14:paraId="5BABC18C" w14:textId="77777777" w:rsidR="00EC02C0" w:rsidRPr="00EC02C0" w:rsidRDefault="00EC02C0" w:rsidP="00EC02C0">
            <w:pPr>
              <w:jc w:val="center"/>
              <w:rPr>
                <w:sz w:val="22"/>
                <w:szCs w:val="22"/>
              </w:rPr>
            </w:pPr>
            <w:r w:rsidRPr="00EC02C0">
              <w:rPr>
                <w:sz w:val="22"/>
                <w:szCs w:val="22"/>
              </w:rPr>
              <w:t>9-122</w:t>
            </w:r>
          </w:p>
        </w:tc>
        <w:tc>
          <w:tcPr>
            <w:tcW w:w="4008" w:type="dxa"/>
            <w:tcBorders>
              <w:top w:val="nil"/>
              <w:left w:val="nil"/>
              <w:bottom w:val="single" w:sz="4" w:space="0" w:color="auto"/>
              <w:right w:val="single" w:sz="4" w:space="0" w:color="auto"/>
            </w:tcBorders>
            <w:shd w:val="clear" w:color="auto" w:fill="auto"/>
            <w:vAlign w:val="center"/>
            <w:hideMark/>
          </w:tcPr>
          <w:p w14:paraId="672CFB83" w14:textId="77777777" w:rsidR="00EC02C0" w:rsidRPr="00EC02C0" w:rsidRDefault="00EC02C0" w:rsidP="00EC02C0">
            <w:pPr>
              <w:rPr>
                <w:sz w:val="22"/>
                <w:szCs w:val="22"/>
              </w:rPr>
            </w:pPr>
            <w:r w:rsidRPr="00EC02C0">
              <w:rPr>
                <w:sz w:val="22"/>
                <w:szCs w:val="22"/>
              </w:rPr>
              <w:t>Մետաղական աստիճան</w:t>
            </w:r>
          </w:p>
        </w:tc>
        <w:tc>
          <w:tcPr>
            <w:tcW w:w="1092" w:type="dxa"/>
            <w:tcBorders>
              <w:top w:val="nil"/>
              <w:left w:val="nil"/>
              <w:bottom w:val="single" w:sz="4" w:space="0" w:color="auto"/>
              <w:right w:val="single" w:sz="4" w:space="0" w:color="auto"/>
            </w:tcBorders>
            <w:shd w:val="clear" w:color="auto" w:fill="auto"/>
            <w:noWrap/>
            <w:vAlign w:val="center"/>
            <w:hideMark/>
          </w:tcPr>
          <w:p w14:paraId="43B9C0C2"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4824A918" w14:textId="77777777" w:rsidR="00EC02C0" w:rsidRPr="00EC02C0" w:rsidRDefault="00EC02C0" w:rsidP="00EC02C0">
            <w:pPr>
              <w:jc w:val="center"/>
              <w:rPr>
                <w:color w:val="000000"/>
                <w:sz w:val="22"/>
                <w:szCs w:val="22"/>
              </w:rPr>
            </w:pPr>
            <w:r w:rsidRPr="00EC02C0">
              <w:rPr>
                <w:color w:val="000000"/>
                <w:sz w:val="22"/>
                <w:szCs w:val="22"/>
              </w:rPr>
              <w:t>0.0385</w:t>
            </w:r>
          </w:p>
        </w:tc>
        <w:tc>
          <w:tcPr>
            <w:tcW w:w="1289" w:type="dxa"/>
            <w:tcBorders>
              <w:top w:val="nil"/>
              <w:left w:val="nil"/>
              <w:bottom w:val="single" w:sz="4" w:space="0" w:color="auto"/>
              <w:right w:val="single" w:sz="4" w:space="0" w:color="auto"/>
            </w:tcBorders>
            <w:shd w:val="clear" w:color="auto" w:fill="auto"/>
            <w:noWrap/>
            <w:vAlign w:val="center"/>
            <w:hideMark/>
          </w:tcPr>
          <w:p w14:paraId="4177D6A9" w14:textId="77777777" w:rsidR="00EC02C0" w:rsidRPr="00EC02C0" w:rsidRDefault="00EC02C0" w:rsidP="00EC02C0">
            <w:pPr>
              <w:jc w:val="center"/>
              <w:rPr>
                <w:sz w:val="22"/>
                <w:szCs w:val="22"/>
              </w:rPr>
            </w:pPr>
            <w:r w:rsidRPr="00EC02C0">
              <w:rPr>
                <w:sz w:val="22"/>
                <w:szCs w:val="22"/>
              </w:rPr>
              <w:t>116.336</w:t>
            </w:r>
          </w:p>
        </w:tc>
        <w:tc>
          <w:tcPr>
            <w:tcW w:w="1310" w:type="dxa"/>
            <w:tcBorders>
              <w:top w:val="nil"/>
              <w:left w:val="nil"/>
              <w:bottom w:val="single" w:sz="4" w:space="0" w:color="auto"/>
              <w:right w:val="single" w:sz="4" w:space="0" w:color="auto"/>
            </w:tcBorders>
            <w:shd w:val="clear" w:color="auto" w:fill="auto"/>
            <w:noWrap/>
            <w:vAlign w:val="center"/>
            <w:hideMark/>
          </w:tcPr>
          <w:p w14:paraId="2D72DC2D" w14:textId="77777777" w:rsidR="00EC02C0" w:rsidRPr="00EC02C0" w:rsidRDefault="00EC02C0" w:rsidP="00EC02C0">
            <w:pPr>
              <w:jc w:val="center"/>
              <w:rPr>
                <w:sz w:val="22"/>
                <w:szCs w:val="22"/>
              </w:rPr>
            </w:pPr>
            <w:r w:rsidRPr="00EC02C0">
              <w:rPr>
                <w:sz w:val="22"/>
                <w:szCs w:val="22"/>
              </w:rPr>
              <w:t>4.48</w:t>
            </w:r>
          </w:p>
        </w:tc>
      </w:tr>
      <w:tr w:rsidR="00EC02C0" w:rsidRPr="00EC02C0" w14:paraId="204D8853" w14:textId="77777777" w:rsidTr="00EC02C0">
        <w:trPr>
          <w:divId w:val="829827928"/>
          <w:trHeight w:val="114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566F5" w14:textId="77777777" w:rsidR="00EC02C0" w:rsidRPr="00EC02C0" w:rsidRDefault="00EC02C0" w:rsidP="00EC02C0">
            <w:pPr>
              <w:jc w:val="center"/>
              <w:rPr>
                <w:sz w:val="22"/>
                <w:szCs w:val="22"/>
              </w:rPr>
            </w:pPr>
            <w:r w:rsidRPr="00EC02C0">
              <w:rPr>
                <w:sz w:val="22"/>
                <w:szCs w:val="22"/>
              </w:rPr>
              <w:t>69</w:t>
            </w:r>
          </w:p>
        </w:tc>
        <w:tc>
          <w:tcPr>
            <w:tcW w:w="996" w:type="dxa"/>
            <w:tcBorders>
              <w:top w:val="nil"/>
              <w:left w:val="nil"/>
              <w:bottom w:val="single" w:sz="4" w:space="0" w:color="auto"/>
              <w:right w:val="single" w:sz="4" w:space="0" w:color="auto"/>
            </w:tcBorders>
            <w:shd w:val="clear" w:color="auto" w:fill="auto"/>
            <w:vAlign w:val="center"/>
            <w:hideMark/>
          </w:tcPr>
          <w:p w14:paraId="1CBBBB05"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69026596" w14:textId="77777777" w:rsidR="00EC02C0" w:rsidRPr="00EC02C0" w:rsidRDefault="00EC02C0" w:rsidP="00EC02C0">
            <w:pPr>
              <w:rPr>
                <w:sz w:val="22"/>
                <w:szCs w:val="22"/>
              </w:rPr>
            </w:pPr>
            <w:r w:rsidRPr="00EC02C0">
              <w:rPr>
                <w:sz w:val="22"/>
                <w:szCs w:val="22"/>
              </w:rPr>
              <w:t>Մետաղական ուղղանկյուն խողովակ․ 60x60x4 6,82կգ</w:t>
            </w:r>
          </w:p>
        </w:tc>
        <w:tc>
          <w:tcPr>
            <w:tcW w:w="1092" w:type="dxa"/>
            <w:tcBorders>
              <w:top w:val="nil"/>
              <w:left w:val="nil"/>
              <w:bottom w:val="single" w:sz="4" w:space="0" w:color="auto"/>
              <w:right w:val="single" w:sz="4" w:space="0" w:color="auto"/>
            </w:tcBorders>
            <w:shd w:val="clear" w:color="auto" w:fill="auto"/>
            <w:vAlign w:val="center"/>
            <w:hideMark/>
          </w:tcPr>
          <w:p w14:paraId="1C00233B" w14:textId="77777777" w:rsidR="00EC02C0" w:rsidRPr="00EC02C0" w:rsidRDefault="00EC02C0" w:rsidP="00EC02C0">
            <w:pPr>
              <w:jc w:val="center"/>
              <w:rPr>
                <w:sz w:val="22"/>
                <w:szCs w:val="22"/>
              </w:rPr>
            </w:pPr>
            <w:r w:rsidRPr="00EC02C0">
              <w:rPr>
                <w:sz w:val="22"/>
                <w:szCs w:val="22"/>
              </w:rPr>
              <w:t>մ</w:t>
            </w:r>
          </w:p>
        </w:tc>
        <w:tc>
          <w:tcPr>
            <w:tcW w:w="1082" w:type="dxa"/>
            <w:tcBorders>
              <w:top w:val="nil"/>
              <w:left w:val="nil"/>
              <w:bottom w:val="single" w:sz="4" w:space="0" w:color="auto"/>
              <w:right w:val="single" w:sz="4" w:space="0" w:color="auto"/>
            </w:tcBorders>
            <w:shd w:val="clear" w:color="auto" w:fill="auto"/>
            <w:vAlign w:val="center"/>
            <w:hideMark/>
          </w:tcPr>
          <w:p w14:paraId="4C544BF3" w14:textId="77777777" w:rsidR="00EC02C0" w:rsidRPr="00EC02C0" w:rsidRDefault="00EC02C0" w:rsidP="00EC02C0">
            <w:pPr>
              <w:jc w:val="center"/>
              <w:rPr>
                <w:sz w:val="22"/>
                <w:szCs w:val="22"/>
              </w:rPr>
            </w:pPr>
            <w:r w:rsidRPr="00EC02C0">
              <w:rPr>
                <w:sz w:val="22"/>
                <w:szCs w:val="22"/>
              </w:rPr>
              <w:t>4.79</w:t>
            </w:r>
          </w:p>
        </w:tc>
        <w:tc>
          <w:tcPr>
            <w:tcW w:w="1289" w:type="dxa"/>
            <w:tcBorders>
              <w:top w:val="nil"/>
              <w:left w:val="nil"/>
              <w:bottom w:val="single" w:sz="4" w:space="0" w:color="auto"/>
              <w:right w:val="single" w:sz="4" w:space="0" w:color="auto"/>
            </w:tcBorders>
            <w:shd w:val="clear" w:color="auto" w:fill="auto"/>
            <w:noWrap/>
            <w:vAlign w:val="center"/>
            <w:hideMark/>
          </w:tcPr>
          <w:p w14:paraId="58F287FC" w14:textId="77777777" w:rsidR="00EC02C0" w:rsidRPr="00EC02C0" w:rsidRDefault="00EC02C0" w:rsidP="00EC02C0">
            <w:pPr>
              <w:jc w:val="center"/>
              <w:rPr>
                <w:sz w:val="22"/>
                <w:szCs w:val="22"/>
              </w:rPr>
            </w:pPr>
            <w:r w:rsidRPr="00EC02C0">
              <w:rPr>
                <w:sz w:val="22"/>
                <w:szCs w:val="22"/>
              </w:rPr>
              <w:t>0.721</w:t>
            </w:r>
          </w:p>
        </w:tc>
        <w:tc>
          <w:tcPr>
            <w:tcW w:w="1310" w:type="dxa"/>
            <w:tcBorders>
              <w:top w:val="nil"/>
              <w:left w:val="nil"/>
              <w:bottom w:val="single" w:sz="4" w:space="0" w:color="auto"/>
              <w:right w:val="single" w:sz="4" w:space="0" w:color="auto"/>
            </w:tcBorders>
            <w:shd w:val="clear" w:color="auto" w:fill="auto"/>
            <w:noWrap/>
            <w:vAlign w:val="center"/>
            <w:hideMark/>
          </w:tcPr>
          <w:p w14:paraId="6B57BF29" w14:textId="77777777" w:rsidR="00EC02C0" w:rsidRPr="00EC02C0" w:rsidRDefault="00EC02C0" w:rsidP="00EC02C0">
            <w:pPr>
              <w:jc w:val="center"/>
              <w:rPr>
                <w:sz w:val="22"/>
                <w:szCs w:val="22"/>
              </w:rPr>
            </w:pPr>
            <w:r w:rsidRPr="00EC02C0">
              <w:rPr>
                <w:sz w:val="22"/>
                <w:szCs w:val="22"/>
              </w:rPr>
              <w:t>3.45</w:t>
            </w:r>
          </w:p>
        </w:tc>
      </w:tr>
      <w:tr w:rsidR="00EC02C0" w:rsidRPr="00EC02C0" w14:paraId="608F3F34" w14:textId="77777777" w:rsidTr="00EC02C0">
        <w:trPr>
          <w:divId w:val="829827928"/>
          <w:trHeight w:val="100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59739884" w14:textId="77777777" w:rsidR="00EC02C0" w:rsidRPr="00EC02C0" w:rsidRDefault="00EC02C0" w:rsidP="00EC02C0">
            <w:pPr>
              <w:jc w:val="center"/>
              <w:rPr>
                <w:sz w:val="22"/>
                <w:szCs w:val="22"/>
              </w:rPr>
            </w:pPr>
            <w:r w:rsidRPr="00EC02C0">
              <w:rPr>
                <w:sz w:val="22"/>
                <w:szCs w:val="22"/>
              </w:rPr>
              <w:t>70</w:t>
            </w:r>
          </w:p>
        </w:tc>
        <w:tc>
          <w:tcPr>
            <w:tcW w:w="996" w:type="dxa"/>
            <w:tcBorders>
              <w:top w:val="nil"/>
              <w:left w:val="nil"/>
              <w:bottom w:val="single" w:sz="4" w:space="0" w:color="auto"/>
              <w:right w:val="single" w:sz="4" w:space="0" w:color="auto"/>
            </w:tcBorders>
            <w:shd w:val="clear" w:color="auto" w:fill="auto"/>
            <w:vAlign w:val="center"/>
            <w:hideMark/>
          </w:tcPr>
          <w:p w14:paraId="42AEDAEB"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4911307A" w14:textId="77777777" w:rsidR="00EC02C0" w:rsidRPr="00EC02C0" w:rsidRDefault="00EC02C0" w:rsidP="00EC02C0">
            <w:pPr>
              <w:rPr>
                <w:sz w:val="22"/>
                <w:szCs w:val="22"/>
              </w:rPr>
            </w:pPr>
            <w:r w:rsidRPr="00EC02C0">
              <w:rPr>
                <w:sz w:val="22"/>
                <w:szCs w:val="22"/>
              </w:rPr>
              <w:t xml:space="preserve">Մետաղական խողովակ </w:t>
            </w:r>
            <w:r w:rsidRPr="00EC02C0">
              <w:rPr>
                <w:rFonts w:ascii="Cambria Math" w:hAnsi="Cambria Math" w:cs="Cambria Math"/>
                <w:sz w:val="22"/>
                <w:szCs w:val="22"/>
              </w:rPr>
              <w:t>∅</w:t>
            </w:r>
            <w:r w:rsidRPr="00EC02C0">
              <w:rPr>
                <w:sz w:val="22"/>
                <w:szCs w:val="22"/>
              </w:rPr>
              <w:t>35x2  1,63կգ</w:t>
            </w:r>
          </w:p>
        </w:tc>
        <w:tc>
          <w:tcPr>
            <w:tcW w:w="1092" w:type="dxa"/>
            <w:tcBorders>
              <w:top w:val="nil"/>
              <w:left w:val="nil"/>
              <w:bottom w:val="single" w:sz="4" w:space="0" w:color="auto"/>
              <w:right w:val="single" w:sz="4" w:space="0" w:color="auto"/>
            </w:tcBorders>
            <w:shd w:val="clear" w:color="auto" w:fill="auto"/>
            <w:vAlign w:val="center"/>
            <w:hideMark/>
          </w:tcPr>
          <w:p w14:paraId="337DA09F" w14:textId="77777777" w:rsidR="00EC02C0" w:rsidRPr="00EC02C0" w:rsidRDefault="00EC02C0" w:rsidP="00EC02C0">
            <w:pPr>
              <w:jc w:val="center"/>
              <w:rPr>
                <w:sz w:val="22"/>
                <w:szCs w:val="22"/>
              </w:rPr>
            </w:pPr>
            <w:r w:rsidRPr="00EC02C0">
              <w:rPr>
                <w:sz w:val="22"/>
                <w:szCs w:val="22"/>
              </w:rPr>
              <w:t>մ</w:t>
            </w:r>
          </w:p>
        </w:tc>
        <w:tc>
          <w:tcPr>
            <w:tcW w:w="1082" w:type="dxa"/>
            <w:tcBorders>
              <w:top w:val="nil"/>
              <w:left w:val="nil"/>
              <w:bottom w:val="single" w:sz="4" w:space="0" w:color="auto"/>
              <w:right w:val="single" w:sz="4" w:space="0" w:color="auto"/>
            </w:tcBorders>
            <w:shd w:val="clear" w:color="auto" w:fill="auto"/>
            <w:vAlign w:val="center"/>
            <w:hideMark/>
          </w:tcPr>
          <w:p w14:paraId="7587C79B" w14:textId="77777777" w:rsidR="00EC02C0" w:rsidRPr="00EC02C0" w:rsidRDefault="00EC02C0" w:rsidP="00EC02C0">
            <w:pPr>
              <w:jc w:val="center"/>
              <w:rPr>
                <w:sz w:val="22"/>
                <w:szCs w:val="22"/>
              </w:rPr>
            </w:pPr>
            <w:r w:rsidRPr="00EC02C0">
              <w:rPr>
                <w:sz w:val="22"/>
                <w:szCs w:val="22"/>
              </w:rPr>
              <w:t>3.60</w:t>
            </w:r>
          </w:p>
        </w:tc>
        <w:tc>
          <w:tcPr>
            <w:tcW w:w="1289" w:type="dxa"/>
            <w:tcBorders>
              <w:top w:val="nil"/>
              <w:left w:val="nil"/>
              <w:bottom w:val="single" w:sz="4" w:space="0" w:color="auto"/>
              <w:right w:val="single" w:sz="4" w:space="0" w:color="auto"/>
            </w:tcBorders>
            <w:shd w:val="clear" w:color="auto" w:fill="auto"/>
            <w:noWrap/>
            <w:vAlign w:val="center"/>
            <w:hideMark/>
          </w:tcPr>
          <w:p w14:paraId="750168F6" w14:textId="77777777" w:rsidR="00EC02C0" w:rsidRPr="00EC02C0" w:rsidRDefault="00EC02C0" w:rsidP="00EC02C0">
            <w:pPr>
              <w:jc w:val="center"/>
              <w:rPr>
                <w:sz w:val="22"/>
                <w:szCs w:val="22"/>
              </w:rPr>
            </w:pPr>
            <w:r w:rsidRPr="00EC02C0">
              <w:rPr>
                <w:sz w:val="22"/>
                <w:szCs w:val="22"/>
              </w:rPr>
              <w:t>0.721</w:t>
            </w:r>
          </w:p>
        </w:tc>
        <w:tc>
          <w:tcPr>
            <w:tcW w:w="1310" w:type="dxa"/>
            <w:tcBorders>
              <w:top w:val="nil"/>
              <w:left w:val="nil"/>
              <w:bottom w:val="single" w:sz="4" w:space="0" w:color="auto"/>
              <w:right w:val="single" w:sz="4" w:space="0" w:color="auto"/>
            </w:tcBorders>
            <w:shd w:val="clear" w:color="auto" w:fill="auto"/>
            <w:noWrap/>
            <w:vAlign w:val="center"/>
            <w:hideMark/>
          </w:tcPr>
          <w:p w14:paraId="522495AF" w14:textId="77777777" w:rsidR="00EC02C0" w:rsidRPr="00EC02C0" w:rsidRDefault="00EC02C0" w:rsidP="00EC02C0">
            <w:pPr>
              <w:jc w:val="center"/>
              <w:rPr>
                <w:sz w:val="22"/>
                <w:szCs w:val="22"/>
              </w:rPr>
            </w:pPr>
            <w:r w:rsidRPr="00EC02C0">
              <w:rPr>
                <w:sz w:val="22"/>
                <w:szCs w:val="22"/>
              </w:rPr>
              <w:t>2.60</w:t>
            </w:r>
          </w:p>
        </w:tc>
      </w:tr>
      <w:tr w:rsidR="00EC02C0" w:rsidRPr="00EC02C0" w14:paraId="09E0D959"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7278858E" w14:textId="77777777" w:rsidR="00EC02C0" w:rsidRPr="00EC02C0" w:rsidRDefault="00EC02C0" w:rsidP="00EC02C0">
            <w:pPr>
              <w:jc w:val="center"/>
              <w:rPr>
                <w:sz w:val="22"/>
                <w:szCs w:val="22"/>
              </w:rPr>
            </w:pPr>
            <w:r w:rsidRPr="00EC02C0">
              <w:rPr>
                <w:sz w:val="22"/>
                <w:szCs w:val="22"/>
              </w:rPr>
              <w:t>71</w:t>
            </w:r>
          </w:p>
        </w:tc>
        <w:tc>
          <w:tcPr>
            <w:tcW w:w="996" w:type="dxa"/>
            <w:tcBorders>
              <w:top w:val="nil"/>
              <w:left w:val="nil"/>
              <w:bottom w:val="single" w:sz="4" w:space="0" w:color="auto"/>
              <w:right w:val="single" w:sz="4" w:space="0" w:color="auto"/>
            </w:tcBorders>
            <w:shd w:val="clear" w:color="auto" w:fill="auto"/>
            <w:vAlign w:val="center"/>
            <w:hideMark/>
          </w:tcPr>
          <w:p w14:paraId="14A8865C" w14:textId="77777777" w:rsidR="00EC02C0" w:rsidRPr="00EC02C0" w:rsidRDefault="00EC02C0" w:rsidP="00EC02C0">
            <w:pPr>
              <w:jc w:val="center"/>
              <w:rPr>
                <w:sz w:val="22"/>
                <w:szCs w:val="22"/>
              </w:rPr>
            </w:pPr>
            <w:r w:rsidRPr="00EC02C0">
              <w:rPr>
                <w:sz w:val="22"/>
                <w:szCs w:val="22"/>
              </w:rPr>
              <w:t>33-82</w:t>
            </w:r>
            <w:r w:rsidRPr="00EC02C0">
              <w:rPr>
                <w:sz w:val="22"/>
                <w:szCs w:val="22"/>
              </w:rPr>
              <w:br/>
              <w:t>գ=2</w:t>
            </w:r>
          </w:p>
        </w:tc>
        <w:tc>
          <w:tcPr>
            <w:tcW w:w="4008" w:type="dxa"/>
            <w:tcBorders>
              <w:top w:val="nil"/>
              <w:left w:val="nil"/>
              <w:bottom w:val="single" w:sz="4" w:space="0" w:color="auto"/>
              <w:right w:val="single" w:sz="4" w:space="0" w:color="auto"/>
            </w:tcBorders>
            <w:shd w:val="clear" w:color="auto" w:fill="auto"/>
            <w:vAlign w:val="center"/>
            <w:hideMark/>
          </w:tcPr>
          <w:p w14:paraId="20372EF2" w14:textId="77777777" w:rsidR="00EC02C0" w:rsidRPr="00EC02C0" w:rsidRDefault="00EC02C0" w:rsidP="00EC02C0">
            <w:pPr>
              <w:rPr>
                <w:sz w:val="22"/>
                <w:szCs w:val="22"/>
              </w:rPr>
            </w:pPr>
            <w:r w:rsidRPr="00EC02C0">
              <w:rPr>
                <w:sz w:val="22"/>
                <w:szCs w:val="22"/>
              </w:rPr>
              <w:t>Մետաղական տարրերի յուղաներկում 2 անգամ</w:t>
            </w:r>
          </w:p>
        </w:tc>
        <w:tc>
          <w:tcPr>
            <w:tcW w:w="1092" w:type="dxa"/>
            <w:tcBorders>
              <w:top w:val="nil"/>
              <w:left w:val="nil"/>
              <w:bottom w:val="single" w:sz="4" w:space="0" w:color="auto"/>
              <w:right w:val="single" w:sz="4" w:space="0" w:color="auto"/>
            </w:tcBorders>
            <w:shd w:val="clear" w:color="auto" w:fill="auto"/>
            <w:noWrap/>
            <w:vAlign w:val="center"/>
            <w:hideMark/>
          </w:tcPr>
          <w:p w14:paraId="0010C43F"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1E455F8F" w14:textId="77777777" w:rsidR="00EC02C0" w:rsidRPr="00EC02C0" w:rsidRDefault="00EC02C0" w:rsidP="00EC02C0">
            <w:pPr>
              <w:jc w:val="center"/>
              <w:rPr>
                <w:color w:val="000000"/>
                <w:sz w:val="22"/>
                <w:szCs w:val="22"/>
              </w:rPr>
            </w:pPr>
            <w:r w:rsidRPr="00EC02C0">
              <w:rPr>
                <w:color w:val="000000"/>
                <w:sz w:val="22"/>
                <w:szCs w:val="22"/>
              </w:rPr>
              <w:t>7.04</w:t>
            </w:r>
          </w:p>
        </w:tc>
        <w:tc>
          <w:tcPr>
            <w:tcW w:w="1289" w:type="dxa"/>
            <w:tcBorders>
              <w:top w:val="nil"/>
              <w:left w:val="nil"/>
              <w:bottom w:val="single" w:sz="4" w:space="0" w:color="auto"/>
              <w:right w:val="single" w:sz="4" w:space="0" w:color="auto"/>
            </w:tcBorders>
            <w:shd w:val="clear" w:color="auto" w:fill="auto"/>
            <w:noWrap/>
            <w:vAlign w:val="center"/>
            <w:hideMark/>
          </w:tcPr>
          <w:p w14:paraId="666FAD0B" w14:textId="77777777" w:rsidR="00EC02C0" w:rsidRPr="00EC02C0" w:rsidRDefault="00EC02C0" w:rsidP="00EC02C0">
            <w:pPr>
              <w:jc w:val="center"/>
              <w:rPr>
                <w:sz w:val="22"/>
                <w:szCs w:val="22"/>
              </w:rPr>
            </w:pPr>
            <w:r w:rsidRPr="00EC02C0">
              <w:rPr>
                <w:sz w:val="22"/>
                <w:szCs w:val="22"/>
              </w:rPr>
              <w:t>44.939</w:t>
            </w:r>
          </w:p>
        </w:tc>
        <w:tc>
          <w:tcPr>
            <w:tcW w:w="1310" w:type="dxa"/>
            <w:tcBorders>
              <w:top w:val="nil"/>
              <w:left w:val="nil"/>
              <w:bottom w:val="single" w:sz="4" w:space="0" w:color="auto"/>
              <w:right w:val="single" w:sz="4" w:space="0" w:color="auto"/>
            </w:tcBorders>
            <w:shd w:val="clear" w:color="auto" w:fill="auto"/>
            <w:noWrap/>
            <w:vAlign w:val="center"/>
            <w:hideMark/>
          </w:tcPr>
          <w:p w14:paraId="654E5A08" w14:textId="77777777" w:rsidR="00EC02C0" w:rsidRPr="00EC02C0" w:rsidRDefault="00EC02C0" w:rsidP="00EC02C0">
            <w:pPr>
              <w:jc w:val="center"/>
              <w:rPr>
                <w:sz w:val="22"/>
                <w:szCs w:val="22"/>
              </w:rPr>
            </w:pPr>
            <w:r w:rsidRPr="00EC02C0">
              <w:rPr>
                <w:sz w:val="22"/>
                <w:szCs w:val="22"/>
              </w:rPr>
              <w:t>316.34</w:t>
            </w:r>
          </w:p>
        </w:tc>
      </w:tr>
      <w:tr w:rsidR="00EC02C0" w:rsidRPr="00EC02C0" w14:paraId="62BB37EC" w14:textId="77777777" w:rsidTr="00EC02C0">
        <w:trPr>
          <w:divId w:val="829827928"/>
          <w:trHeight w:val="57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1FEE927" w14:textId="77777777" w:rsidR="00EC02C0" w:rsidRPr="00EC02C0" w:rsidRDefault="00EC02C0" w:rsidP="00EC02C0">
            <w:pPr>
              <w:jc w:val="center"/>
              <w:rPr>
                <w:sz w:val="22"/>
                <w:szCs w:val="22"/>
              </w:rPr>
            </w:pPr>
            <w:r w:rsidRPr="00EC02C0">
              <w:rPr>
                <w:sz w:val="22"/>
                <w:szCs w:val="22"/>
              </w:rPr>
              <w:t> </w:t>
            </w:r>
          </w:p>
        </w:tc>
        <w:tc>
          <w:tcPr>
            <w:tcW w:w="996" w:type="dxa"/>
            <w:tcBorders>
              <w:top w:val="nil"/>
              <w:left w:val="nil"/>
              <w:bottom w:val="single" w:sz="4" w:space="0" w:color="auto"/>
              <w:right w:val="single" w:sz="4" w:space="0" w:color="auto"/>
            </w:tcBorders>
            <w:shd w:val="clear" w:color="auto" w:fill="auto"/>
            <w:vAlign w:val="center"/>
            <w:hideMark/>
          </w:tcPr>
          <w:p w14:paraId="7B432B05" w14:textId="77777777" w:rsidR="00EC02C0" w:rsidRPr="00EC02C0" w:rsidRDefault="00EC02C0" w:rsidP="00EC02C0">
            <w:pPr>
              <w:jc w:val="center"/>
              <w:rPr>
                <w:sz w:val="22"/>
                <w:szCs w:val="22"/>
              </w:rPr>
            </w:pPr>
            <w:r w:rsidRPr="00EC02C0">
              <w:rPr>
                <w:sz w:val="22"/>
                <w:szCs w:val="22"/>
              </w:rPr>
              <w:t> </w:t>
            </w:r>
          </w:p>
        </w:tc>
        <w:tc>
          <w:tcPr>
            <w:tcW w:w="4008" w:type="dxa"/>
            <w:tcBorders>
              <w:top w:val="nil"/>
              <w:left w:val="nil"/>
              <w:bottom w:val="single" w:sz="4" w:space="0" w:color="auto"/>
              <w:right w:val="single" w:sz="4" w:space="0" w:color="auto"/>
            </w:tcBorders>
            <w:shd w:val="clear" w:color="auto" w:fill="auto"/>
            <w:vAlign w:val="center"/>
            <w:hideMark/>
          </w:tcPr>
          <w:p w14:paraId="5AD66550" w14:textId="77777777" w:rsidR="00EC02C0" w:rsidRPr="00EC02C0" w:rsidRDefault="00EC02C0" w:rsidP="00EC02C0">
            <w:pPr>
              <w:jc w:val="center"/>
              <w:rPr>
                <w:b/>
                <w:bCs/>
                <w:i/>
                <w:iCs/>
              </w:rPr>
            </w:pPr>
            <w:r w:rsidRPr="00EC02C0">
              <w:rPr>
                <w:b/>
                <w:bCs/>
                <w:i/>
                <w:iCs/>
              </w:rPr>
              <w:t>Ծածկարան N2</w:t>
            </w:r>
          </w:p>
        </w:tc>
        <w:tc>
          <w:tcPr>
            <w:tcW w:w="1092" w:type="dxa"/>
            <w:tcBorders>
              <w:top w:val="nil"/>
              <w:left w:val="nil"/>
              <w:bottom w:val="single" w:sz="4" w:space="0" w:color="auto"/>
              <w:right w:val="single" w:sz="4" w:space="0" w:color="auto"/>
            </w:tcBorders>
            <w:shd w:val="clear" w:color="auto" w:fill="auto"/>
            <w:noWrap/>
            <w:vAlign w:val="center"/>
            <w:hideMark/>
          </w:tcPr>
          <w:p w14:paraId="6DF989B3" w14:textId="77777777" w:rsidR="00EC02C0" w:rsidRPr="00EC02C0" w:rsidRDefault="00EC02C0" w:rsidP="00EC02C0">
            <w:pPr>
              <w:jc w:val="center"/>
              <w:rPr>
                <w:sz w:val="22"/>
                <w:szCs w:val="22"/>
              </w:rPr>
            </w:pPr>
            <w:r w:rsidRPr="00EC02C0">
              <w:rPr>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14:paraId="1924777D" w14:textId="77777777" w:rsidR="00EC02C0" w:rsidRPr="00EC02C0" w:rsidRDefault="00EC02C0" w:rsidP="00EC02C0">
            <w:pPr>
              <w:jc w:val="center"/>
              <w:rPr>
                <w:sz w:val="22"/>
                <w:szCs w:val="22"/>
              </w:rPr>
            </w:pPr>
            <w:r w:rsidRPr="00EC02C0">
              <w:rPr>
                <w:sz w:val="22"/>
                <w:szCs w:val="22"/>
              </w:rPr>
              <w:t> </w:t>
            </w:r>
          </w:p>
        </w:tc>
        <w:tc>
          <w:tcPr>
            <w:tcW w:w="1289" w:type="dxa"/>
            <w:tcBorders>
              <w:top w:val="nil"/>
              <w:left w:val="nil"/>
              <w:bottom w:val="single" w:sz="4" w:space="0" w:color="auto"/>
              <w:right w:val="single" w:sz="4" w:space="0" w:color="auto"/>
            </w:tcBorders>
            <w:shd w:val="clear" w:color="auto" w:fill="auto"/>
            <w:noWrap/>
            <w:vAlign w:val="center"/>
            <w:hideMark/>
          </w:tcPr>
          <w:p w14:paraId="2708B9C6" w14:textId="77777777" w:rsidR="00EC02C0" w:rsidRPr="00EC02C0" w:rsidRDefault="00EC02C0" w:rsidP="00EC02C0">
            <w:pPr>
              <w:jc w:val="center"/>
              <w:rPr>
                <w:sz w:val="22"/>
                <w:szCs w:val="22"/>
              </w:rPr>
            </w:pPr>
            <w:r w:rsidRPr="00EC02C0">
              <w:rPr>
                <w:sz w:val="22"/>
                <w:szCs w:val="22"/>
              </w:rPr>
              <w:t> </w:t>
            </w:r>
          </w:p>
        </w:tc>
        <w:tc>
          <w:tcPr>
            <w:tcW w:w="1310" w:type="dxa"/>
            <w:tcBorders>
              <w:top w:val="nil"/>
              <w:left w:val="nil"/>
              <w:bottom w:val="single" w:sz="4" w:space="0" w:color="auto"/>
              <w:right w:val="single" w:sz="4" w:space="0" w:color="auto"/>
            </w:tcBorders>
            <w:shd w:val="clear" w:color="auto" w:fill="auto"/>
            <w:noWrap/>
            <w:vAlign w:val="center"/>
            <w:hideMark/>
          </w:tcPr>
          <w:p w14:paraId="14CB9FB9" w14:textId="77777777" w:rsidR="00EC02C0" w:rsidRPr="00EC02C0" w:rsidRDefault="00EC02C0" w:rsidP="00EC02C0">
            <w:pPr>
              <w:jc w:val="center"/>
              <w:rPr>
                <w:sz w:val="22"/>
                <w:szCs w:val="22"/>
              </w:rPr>
            </w:pPr>
            <w:r w:rsidRPr="00EC02C0">
              <w:rPr>
                <w:sz w:val="22"/>
                <w:szCs w:val="22"/>
              </w:rPr>
              <w:t> </w:t>
            </w:r>
          </w:p>
        </w:tc>
      </w:tr>
      <w:tr w:rsidR="00EC02C0" w:rsidRPr="00EC02C0" w14:paraId="434F262F" w14:textId="77777777" w:rsidTr="00EC02C0">
        <w:trPr>
          <w:divId w:val="829827928"/>
          <w:trHeight w:val="930"/>
        </w:trPr>
        <w:tc>
          <w:tcPr>
            <w:tcW w:w="643" w:type="dxa"/>
            <w:tcBorders>
              <w:top w:val="nil"/>
              <w:left w:val="single" w:sz="4" w:space="0" w:color="auto"/>
              <w:bottom w:val="nil"/>
              <w:right w:val="single" w:sz="4" w:space="0" w:color="auto"/>
            </w:tcBorders>
            <w:shd w:val="clear" w:color="auto" w:fill="auto"/>
            <w:noWrap/>
            <w:vAlign w:val="center"/>
            <w:hideMark/>
          </w:tcPr>
          <w:p w14:paraId="435D5005" w14:textId="77777777" w:rsidR="00EC02C0" w:rsidRPr="00EC02C0" w:rsidRDefault="00EC02C0" w:rsidP="00EC02C0">
            <w:pPr>
              <w:jc w:val="center"/>
              <w:rPr>
                <w:sz w:val="22"/>
                <w:szCs w:val="22"/>
              </w:rPr>
            </w:pPr>
            <w:r w:rsidRPr="00EC02C0">
              <w:rPr>
                <w:sz w:val="22"/>
                <w:szCs w:val="22"/>
              </w:rPr>
              <w:t>72</w:t>
            </w:r>
          </w:p>
        </w:tc>
        <w:tc>
          <w:tcPr>
            <w:tcW w:w="996" w:type="dxa"/>
            <w:tcBorders>
              <w:top w:val="nil"/>
              <w:left w:val="nil"/>
              <w:bottom w:val="nil"/>
              <w:right w:val="single" w:sz="4" w:space="0" w:color="auto"/>
            </w:tcBorders>
            <w:shd w:val="clear" w:color="auto" w:fill="auto"/>
            <w:vAlign w:val="center"/>
            <w:hideMark/>
          </w:tcPr>
          <w:p w14:paraId="6DD3B03F" w14:textId="77777777" w:rsidR="00EC02C0" w:rsidRPr="00EC02C0" w:rsidRDefault="00EC02C0" w:rsidP="00EC02C0">
            <w:pPr>
              <w:jc w:val="center"/>
              <w:rPr>
                <w:sz w:val="22"/>
                <w:szCs w:val="22"/>
              </w:rPr>
            </w:pPr>
            <w:r w:rsidRPr="00EC02C0">
              <w:rPr>
                <w:sz w:val="22"/>
                <w:szCs w:val="22"/>
              </w:rPr>
              <w:t>27-38</w:t>
            </w:r>
          </w:p>
        </w:tc>
        <w:tc>
          <w:tcPr>
            <w:tcW w:w="4008" w:type="dxa"/>
            <w:tcBorders>
              <w:top w:val="nil"/>
              <w:left w:val="nil"/>
              <w:bottom w:val="nil"/>
              <w:right w:val="single" w:sz="4" w:space="0" w:color="auto"/>
            </w:tcBorders>
            <w:shd w:val="clear" w:color="auto" w:fill="auto"/>
            <w:vAlign w:val="center"/>
            <w:hideMark/>
          </w:tcPr>
          <w:p w14:paraId="6D1D5852" w14:textId="77777777" w:rsidR="00EC02C0" w:rsidRPr="00EC02C0" w:rsidRDefault="00EC02C0" w:rsidP="00EC02C0">
            <w:pPr>
              <w:rPr>
                <w:sz w:val="22"/>
                <w:szCs w:val="22"/>
              </w:rPr>
            </w:pPr>
            <w:r w:rsidRPr="00EC02C0">
              <w:rPr>
                <w:sz w:val="22"/>
                <w:szCs w:val="22"/>
              </w:rPr>
              <w:t>Խճավազային խառնուրդ տոփանված գրունտի վրա h=20սմ</w:t>
            </w:r>
          </w:p>
        </w:tc>
        <w:tc>
          <w:tcPr>
            <w:tcW w:w="1092" w:type="dxa"/>
            <w:tcBorders>
              <w:top w:val="nil"/>
              <w:left w:val="nil"/>
              <w:bottom w:val="nil"/>
              <w:right w:val="single" w:sz="4" w:space="0" w:color="auto"/>
            </w:tcBorders>
            <w:shd w:val="clear" w:color="auto" w:fill="auto"/>
            <w:vAlign w:val="center"/>
            <w:hideMark/>
          </w:tcPr>
          <w:p w14:paraId="19D23050"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2</w:t>
            </w:r>
          </w:p>
        </w:tc>
        <w:tc>
          <w:tcPr>
            <w:tcW w:w="1082" w:type="dxa"/>
            <w:tcBorders>
              <w:top w:val="nil"/>
              <w:left w:val="nil"/>
              <w:bottom w:val="nil"/>
              <w:right w:val="single" w:sz="4" w:space="0" w:color="auto"/>
            </w:tcBorders>
            <w:shd w:val="clear" w:color="auto" w:fill="auto"/>
            <w:noWrap/>
            <w:vAlign w:val="center"/>
            <w:hideMark/>
          </w:tcPr>
          <w:p w14:paraId="2F941D8B" w14:textId="77777777" w:rsidR="00EC02C0" w:rsidRPr="00EC02C0" w:rsidRDefault="00EC02C0" w:rsidP="00EC02C0">
            <w:pPr>
              <w:jc w:val="center"/>
              <w:rPr>
                <w:sz w:val="22"/>
                <w:szCs w:val="22"/>
              </w:rPr>
            </w:pPr>
            <w:r w:rsidRPr="00EC02C0">
              <w:rPr>
                <w:sz w:val="22"/>
                <w:szCs w:val="22"/>
              </w:rPr>
              <w:t>103.70</w:t>
            </w:r>
          </w:p>
        </w:tc>
        <w:tc>
          <w:tcPr>
            <w:tcW w:w="1289" w:type="dxa"/>
            <w:tcBorders>
              <w:top w:val="nil"/>
              <w:left w:val="nil"/>
              <w:bottom w:val="single" w:sz="4" w:space="0" w:color="auto"/>
              <w:right w:val="single" w:sz="4" w:space="0" w:color="auto"/>
            </w:tcBorders>
            <w:shd w:val="clear" w:color="auto" w:fill="auto"/>
            <w:noWrap/>
            <w:vAlign w:val="center"/>
            <w:hideMark/>
          </w:tcPr>
          <w:p w14:paraId="603E24FA" w14:textId="77777777" w:rsidR="00EC02C0" w:rsidRPr="00EC02C0" w:rsidRDefault="00EC02C0" w:rsidP="00EC02C0">
            <w:pPr>
              <w:jc w:val="center"/>
              <w:rPr>
                <w:sz w:val="22"/>
                <w:szCs w:val="22"/>
              </w:rPr>
            </w:pPr>
            <w:r w:rsidRPr="00EC02C0">
              <w:rPr>
                <w:sz w:val="22"/>
                <w:szCs w:val="22"/>
              </w:rPr>
              <w:t>1.894</w:t>
            </w:r>
          </w:p>
        </w:tc>
        <w:tc>
          <w:tcPr>
            <w:tcW w:w="1310" w:type="dxa"/>
            <w:tcBorders>
              <w:top w:val="nil"/>
              <w:left w:val="nil"/>
              <w:bottom w:val="single" w:sz="4" w:space="0" w:color="auto"/>
              <w:right w:val="single" w:sz="4" w:space="0" w:color="auto"/>
            </w:tcBorders>
            <w:shd w:val="clear" w:color="auto" w:fill="auto"/>
            <w:noWrap/>
            <w:vAlign w:val="center"/>
            <w:hideMark/>
          </w:tcPr>
          <w:p w14:paraId="4B1D6F99" w14:textId="77777777" w:rsidR="00EC02C0" w:rsidRPr="00EC02C0" w:rsidRDefault="00EC02C0" w:rsidP="00EC02C0">
            <w:pPr>
              <w:jc w:val="center"/>
              <w:rPr>
                <w:sz w:val="22"/>
                <w:szCs w:val="22"/>
              </w:rPr>
            </w:pPr>
            <w:r w:rsidRPr="00EC02C0">
              <w:rPr>
                <w:sz w:val="22"/>
                <w:szCs w:val="22"/>
              </w:rPr>
              <w:t>196.40</w:t>
            </w:r>
          </w:p>
        </w:tc>
      </w:tr>
      <w:tr w:rsidR="00EC02C0" w:rsidRPr="00EC02C0" w14:paraId="359A709B" w14:textId="77777777" w:rsidTr="00EC02C0">
        <w:trPr>
          <w:divId w:val="829827928"/>
          <w:trHeight w:val="9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8BE9A" w14:textId="77777777" w:rsidR="00EC02C0" w:rsidRPr="00EC02C0" w:rsidRDefault="00EC02C0" w:rsidP="00EC02C0">
            <w:pPr>
              <w:jc w:val="center"/>
              <w:rPr>
                <w:sz w:val="22"/>
                <w:szCs w:val="22"/>
              </w:rPr>
            </w:pPr>
            <w:r w:rsidRPr="00EC02C0">
              <w:rPr>
                <w:sz w:val="22"/>
                <w:szCs w:val="22"/>
              </w:rPr>
              <w:t>73</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0934F882" w14:textId="77777777" w:rsidR="00EC02C0" w:rsidRPr="00EC02C0" w:rsidRDefault="00EC02C0" w:rsidP="00EC02C0">
            <w:pPr>
              <w:jc w:val="center"/>
              <w:rPr>
                <w:sz w:val="22"/>
                <w:szCs w:val="22"/>
              </w:rPr>
            </w:pPr>
            <w:r w:rsidRPr="00EC02C0">
              <w:rPr>
                <w:sz w:val="22"/>
                <w:szCs w:val="22"/>
              </w:rPr>
              <w:t>6-1</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502E4F8B" w14:textId="77777777" w:rsidR="00EC02C0" w:rsidRPr="00EC02C0" w:rsidRDefault="00EC02C0" w:rsidP="00EC02C0">
            <w:pPr>
              <w:rPr>
                <w:sz w:val="22"/>
                <w:szCs w:val="22"/>
              </w:rPr>
            </w:pPr>
            <w:r w:rsidRPr="00EC02C0">
              <w:rPr>
                <w:sz w:val="22"/>
                <w:szCs w:val="22"/>
              </w:rPr>
              <w:t>Նախապատրաստական շերտի իրականացում B7,5 դասի բետոնով հիմքերի տակ</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1BAE69CE"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0D1DC34E" w14:textId="77777777" w:rsidR="00EC02C0" w:rsidRPr="00EC02C0" w:rsidRDefault="00EC02C0" w:rsidP="00EC02C0">
            <w:pPr>
              <w:jc w:val="center"/>
              <w:rPr>
                <w:sz w:val="22"/>
                <w:szCs w:val="22"/>
              </w:rPr>
            </w:pPr>
            <w:r w:rsidRPr="00EC02C0">
              <w:rPr>
                <w:sz w:val="22"/>
                <w:szCs w:val="22"/>
              </w:rPr>
              <w:t>3.5</w:t>
            </w:r>
          </w:p>
        </w:tc>
        <w:tc>
          <w:tcPr>
            <w:tcW w:w="1289" w:type="dxa"/>
            <w:tcBorders>
              <w:top w:val="nil"/>
              <w:left w:val="nil"/>
              <w:bottom w:val="single" w:sz="4" w:space="0" w:color="auto"/>
              <w:right w:val="single" w:sz="4" w:space="0" w:color="auto"/>
            </w:tcBorders>
            <w:shd w:val="clear" w:color="auto" w:fill="auto"/>
            <w:noWrap/>
            <w:vAlign w:val="center"/>
            <w:hideMark/>
          </w:tcPr>
          <w:p w14:paraId="49DA350B" w14:textId="77777777" w:rsidR="00EC02C0" w:rsidRPr="00EC02C0" w:rsidRDefault="00EC02C0" w:rsidP="00EC02C0">
            <w:pPr>
              <w:jc w:val="center"/>
              <w:rPr>
                <w:sz w:val="22"/>
                <w:szCs w:val="22"/>
              </w:rPr>
            </w:pPr>
            <w:r w:rsidRPr="00EC02C0">
              <w:rPr>
                <w:sz w:val="22"/>
                <w:szCs w:val="22"/>
              </w:rPr>
              <w:t>38.013</w:t>
            </w:r>
          </w:p>
        </w:tc>
        <w:tc>
          <w:tcPr>
            <w:tcW w:w="1310" w:type="dxa"/>
            <w:tcBorders>
              <w:top w:val="nil"/>
              <w:left w:val="nil"/>
              <w:bottom w:val="single" w:sz="4" w:space="0" w:color="auto"/>
              <w:right w:val="single" w:sz="4" w:space="0" w:color="auto"/>
            </w:tcBorders>
            <w:shd w:val="clear" w:color="auto" w:fill="auto"/>
            <w:noWrap/>
            <w:vAlign w:val="center"/>
            <w:hideMark/>
          </w:tcPr>
          <w:p w14:paraId="5331B931" w14:textId="77777777" w:rsidR="00EC02C0" w:rsidRPr="00EC02C0" w:rsidRDefault="00EC02C0" w:rsidP="00EC02C0">
            <w:pPr>
              <w:jc w:val="center"/>
              <w:rPr>
                <w:sz w:val="22"/>
                <w:szCs w:val="22"/>
              </w:rPr>
            </w:pPr>
            <w:r w:rsidRPr="00EC02C0">
              <w:rPr>
                <w:sz w:val="22"/>
                <w:szCs w:val="22"/>
              </w:rPr>
              <w:t>133.05</w:t>
            </w:r>
          </w:p>
        </w:tc>
      </w:tr>
      <w:tr w:rsidR="00EC02C0" w:rsidRPr="00EC02C0" w14:paraId="4E20E132" w14:textId="77777777" w:rsidTr="00EC02C0">
        <w:trPr>
          <w:divId w:val="829827928"/>
          <w:trHeight w:val="600"/>
        </w:trPr>
        <w:tc>
          <w:tcPr>
            <w:tcW w:w="643" w:type="dxa"/>
            <w:tcBorders>
              <w:top w:val="nil"/>
              <w:left w:val="single" w:sz="4" w:space="0" w:color="auto"/>
              <w:bottom w:val="nil"/>
              <w:right w:val="single" w:sz="4" w:space="0" w:color="auto"/>
            </w:tcBorders>
            <w:shd w:val="clear" w:color="auto" w:fill="auto"/>
            <w:noWrap/>
            <w:vAlign w:val="center"/>
            <w:hideMark/>
          </w:tcPr>
          <w:p w14:paraId="00DEC20E" w14:textId="77777777" w:rsidR="00EC02C0" w:rsidRPr="00EC02C0" w:rsidRDefault="00EC02C0" w:rsidP="00EC02C0">
            <w:pPr>
              <w:jc w:val="center"/>
              <w:rPr>
                <w:sz w:val="22"/>
                <w:szCs w:val="22"/>
              </w:rPr>
            </w:pPr>
            <w:r w:rsidRPr="00EC02C0">
              <w:rPr>
                <w:sz w:val="22"/>
                <w:szCs w:val="22"/>
              </w:rPr>
              <w:t>74</w:t>
            </w:r>
          </w:p>
        </w:tc>
        <w:tc>
          <w:tcPr>
            <w:tcW w:w="996" w:type="dxa"/>
            <w:tcBorders>
              <w:top w:val="nil"/>
              <w:left w:val="nil"/>
              <w:bottom w:val="nil"/>
              <w:right w:val="single" w:sz="4" w:space="0" w:color="auto"/>
            </w:tcBorders>
            <w:shd w:val="clear" w:color="auto" w:fill="auto"/>
            <w:vAlign w:val="center"/>
            <w:hideMark/>
          </w:tcPr>
          <w:p w14:paraId="7CC73B18" w14:textId="77777777" w:rsidR="00EC02C0" w:rsidRPr="00EC02C0" w:rsidRDefault="00EC02C0" w:rsidP="00EC02C0">
            <w:pPr>
              <w:jc w:val="center"/>
              <w:rPr>
                <w:sz w:val="22"/>
                <w:szCs w:val="22"/>
              </w:rPr>
            </w:pPr>
            <w:r w:rsidRPr="00EC02C0">
              <w:rPr>
                <w:sz w:val="22"/>
                <w:szCs w:val="22"/>
              </w:rPr>
              <w:t>6-22</w:t>
            </w:r>
          </w:p>
        </w:tc>
        <w:tc>
          <w:tcPr>
            <w:tcW w:w="4008" w:type="dxa"/>
            <w:tcBorders>
              <w:top w:val="nil"/>
              <w:left w:val="nil"/>
              <w:bottom w:val="nil"/>
              <w:right w:val="single" w:sz="4" w:space="0" w:color="auto"/>
            </w:tcBorders>
            <w:shd w:val="clear" w:color="auto" w:fill="auto"/>
            <w:vAlign w:val="center"/>
            <w:hideMark/>
          </w:tcPr>
          <w:p w14:paraId="023307C7" w14:textId="77777777" w:rsidR="00EC02C0" w:rsidRPr="00EC02C0" w:rsidRDefault="00EC02C0" w:rsidP="00EC02C0">
            <w:pPr>
              <w:rPr>
                <w:sz w:val="22"/>
                <w:szCs w:val="22"/>
              </w:rPr>
            </w:pPr>
            <w:r w:rsidRPr="00EC02C0">
              <w:rPr>
                <w:sz w:val="22"/>
                <w:szCs w:val="22"/>
              </w:rPr>
              <w:t xml:space="preserve">Միաձույլ ե/բետոնե հիմքի իրականացում B15 դասի բետոնով </w:t>
            </w:r>
          </w:p>
        </w:tc>
        <w:tc>
          <w:tcPr>
            <w:tcW w:w="1092" w:type="dxa"/>
            <w:tcBorders>
              <w:top w:val="nil"/>
              <w:left w:val="nil"/>
              <w:bottom w:val="nil"/>
              <w:right w:val="single" w:sz="4" w:space="0" w:color="auto"/>
            </w:tcBorders>
            <w:shd w:val="clear" w:color="auto" w:fill="auto"/>
            <w:noWrap/>
            <w:vAlign w:val="center"/>
            <w:hideMark/>
          </w:tcPr>
          <w:p w14:paraId="7ABE0647"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nil"/>
              <w:right w:val="single" w:sz="4" w:space="0" w:color="auto"/>
            </w:tcBorders>
            <w:shd w:val="clear" w:color="auto" w:fill="auto"/>
            <w:vAlign w:val="center"/>
            <w:hideMark/>
          </w:tcPr>
          <w:p w14:paraId="6703B958" w14:textId="77777777" w:rsidR="00EC02C0" w:rsidRPr="00EC02C0" w:rsidRDefault="00EC02C0" w:rsidP="00EC02C0">
            <w:pPr>
              <w:jc w:val="center"/>
              <w:rPr>
                <w:sz w:val="22"/>
                <w:szCs w:val="22"/>
              </w:rPr>
            </w:pPr>
            <w:r w:rsidRPr="00EC02C0">
              <w:rPr>
                <w:sz w:val="22"/>
                <w:szCs w:val="22"/>
              </w:rPr>
              <w:t>23.20</w:t>
            </w:r>
          </w:p>
        </w:tc>
        <w:tc>
          <w:tcPr>
            <w:tcW w:w="1289" w:type="dxa"/>
            <w:tcBorders>
              <w:top w:val="nil"/>
              <w:left w:val="nil"/>
              <w:bottom w:val="single" w:sz="4" w:space="0" w:color="auto"/>
              <w:right w:val="single" w:sz="4" w:space="0" w:color="auto"/>
            </w:tcBorders>
            <w:shd w:val="clear" w:color="auto" w:fill="auto"/>
            <w:noWrap/>
            <w:vAlign w:val="center"/>
            <w:hideMark/>
          </w:tcPr>
          <w:p w14:paraId="14EA56F0" w14:textId="77777777" w:rsidR="00EC02C0" w:rsidRPr="00EC02C0" w:rsidRDefault="00EC02C0" w:rsidP="00EC02C0">
            <w:pPr>
              <w:jc w:val="center"/>
              <w:rPr>
                <w:sz w:val="22"/>
                <w:szCs w:val="22"/>
              </w:rPr>
            </w:pPr>
            <w:r w:rsidRPr="00EC02C0">
              <w:rPr>
                <w:sz w:val="22"/>
                <w:szCs w:val="22"/>
              </w:rPr>
              <w:t>62.344</w:t>
            </w:r>
          </w:p>
        </w:tc>
        <w:tc>
          <w:tcPr>
            <w:tcW w:w="1310" w:type="dxa"/>
            <w:tcBorders>
              <w:top w:val="nil"/>
              <w:left w:val="nil"/>
              <w:bottom w:val="single" w:sz="4" w:space="0" w:color="auto"/>
              <w:right w:val="single" w:sz="4" w:space="0" w:color="auto"/>
            </w:tcBorders>
            <w:shd w:val="clear" w:color="auto" w:fill="auto"/>
            <w:noWrap/>
            <w:vAlign w:val="center"/>
            <w:hideMark/>
          </w:tcPr>
          <w:p w14:paraId="7D15F33A" w14:textId="77777777" w:rsidR="00EC02C0" w:rsidRPr="00EC02C0" w:rsidRDefault="00EC02C0" w:rsidP="00EC02C0">
            <w:pPr>
              <w:jc w:val="center"/>
              <w:rPr>
                <w:sz w:val="22"/>
                <w:szCs w:val="22"/>
              </w:rPr>
            </w:pPr>
            <w:r w:rsidRPr="00EC02C0">
              <w:rPr>
                <w:sz w:val="22"/>
                <w:szCs w:val="22"/>
              </w:rPr>
              <w:t>1446.39</w:t>
            </w:r>
          </w:p>
        </w:tc>
      </w:tr>
      <w:tr w:rsidR="00EC02C0" w:rsidRPr="00EC02C0" w14:paraId="2016BD1B" w14:textId="77777777" w:rsidTr="00EC02C0">
        <w:trPr>
          <w:divId w:val="829827928"/>
          <w:trHeight w:val="675"/>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C0F02" w14:textId="77777777" w:rsidR="00EC02C0" w:rsidRPr="00EC02C0" w:rsidRDefault="00EC02C0" w:rsidP="00EC02C0">
            <w:pPr>
              <w:jc w:val="center"/>
              <w:rPr>
                <w:sz w:val="22"/>
                <w:szCs w:val="22"/>
              </w:rPr>
            </w:pPr>
            <w:r w:rsidRPr="00EC02C0">
              <w:rPr>
                <w:sz w:val="22"/>
                <w:szCs w:val="22"/>
              </w:rPr>
              <w:t>75</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7288A361"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7EF0B067" w14:textId="77777777" w:rsidR="00EC02C0" w:rsidRPr="00EC02C0" w:rsidRDefault="00EC02C0" w:rsidP="00EC02C0">
            <w:pPr>
              <w:rPr>
                <w:sz w:val="22"/>
                <w:szCs w:val="22"/>
              </w:rPr>
            </w:pPr>
            <w:r w:rsidRPr="00EC02C0">
              <w:rPr>
                <w:sz w:val="22"/>
                <w:szCs w:val="22"/>
              </w:rPr>
              <w:t>Ամրան A240c  Ø8մմ</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72AC5C78" w14:textId="77777777" w:rsidR="00EC02C0" w:rsidRPr="00EC02C0" w:rsidRDefault="00EC02C0" w:rsidP="00EC02C0">
            <w:pPr>
              <w:jc w:val="center"/>
              <w:rPr>
                <w:sz w:val="22"/>
                <w:szCs w:val="22"/>
              </w:rPr>
            </w:pPr>
            <w:r w:rsidRPr="00EC02C0">
              <w:rPr>
                <w:sz w:val="22"/>
                <w:szCs w:val="22"/>
              </w:rPr>
              <w:t>տ</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59646DF0" w14:textId="77777777" w:rsidR="00EC02C0" w:rsidRPr="00EC02C0" w:rsidRDefault="00EC02C0" w:rsidP="00EC02C0">
            <w:pPr>
              <w:jc w:val="center"/>
              <w:rPr>
                <w:sz w:val="22"/>
                <w:szCs w:val="22"/>
              </w:rPr>
            </w:pPr>
            <w:r w:rsidRPr="00EC02C0">
              <w:rPr>
                <w:sz w:val="22"/>
                <w:szCs w:val="22"/>
              </w:rPr>
              <w:t>0.619</w:t>
            </w:r>
          </w:p>
        </w:tc>
        <w:tc>
          <w:tcPr>
            <w:tcW w:w="1289" w:type="dxa"/>
            <w:tcBorders>
              <w:top w:val="nil"/>
              <w:left w:val="nil"/>
              <w:bottom w:val="single" w:sz="4" w:space="0" w:color="auto"/>
              <w:right w:val="single" w:sz="4" w:space="0" w:color="auto"/>
            </w:tcBorders>
            <w:shd w:val="clear" w:color="auto" w:fill="auto"/>
            <w:noWrap/>
            <w:vAlign w:val="center"/>
            <w:hideMark/>
          </w:tcPr>
          <w:p w14:paraId="7CDA843F" w14:textId="77777777" w:rsidR="00EC02C0" w:rsidRPr="00EC02C0" w:rsidRDefault="00EC02C0" w:rsidP="00EC02C0">
            <w:pPr>
              <w:jc w:val="center"/>
              <w:rPr>
                <w:sz w:val="22"/>
                <w:szCs w:val="22"/>
              </w:rPr>
            </w:pPr>
            <w:r w:rsidRPr="00EC02C0">
              <w:rPr>
                <w:sz w:val="22"/>
                <w:szCs w:val="22"/>
              </w:rPr>
              <w:t>326.305</w:t>
            </w:r>
          </w:p>
        </w:tc>
        <w:tc>
          <w:tcPr>
            <w:tcW w:w="1310" w:type="dxa"/>
            <w:tcBorders>
              <w:top w:val="nil"/>
              <w:left w:val="nil"/>
              <w:bottom w:val="single" w:sz="4" w:space="0" w:color="auto"/>
              <w:right w:val="single" w:sz="4" w:space="0" w:color="auto"/>
            </w:tcBorders>
            <w:shd w:val="clear" w:color="auto" w:fill="auto"/>
            <w:noWrap/>
            <w:vAlign w:val="center"/>
            <w:hideMark/>
          </w:tcPr>
          <w:p w14:paraId="661072F3" w14:textId="77777777" w:rsidR="00EC02C0" w:rsidRPr="00EC02C0" w:rsidRDefault="00EC02C0" w:rsidP="00EC02C0">
            <w:pPr>
              <w:jc w:val="center"/>
              <w:rPr>
                <w:sz w:val="22"/>
                <w:szCs w:val="22"/>
              </w:rPr>
            </w:pPr>
            <w:r w:rsidRPr="00EC02C0">
              <w:rPr>
                <w:sz w:val="22"/>
                <w:szCs w:val="22"/>
              </w:rPr>
              <w:t>201.85</w:t>
            </w:r>
          </w:p>
        </w:tc>
      </w:tr>
      <w:tr w:rsidR="00EC02C0" w:rsidRPr="00EC02C0" w14:paraId="72391CDB"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23616CB5" w14:textId="77777777" w:rsidR="00EC02C0" w:rsidRPr="00EC02C0" w:rsidRDefault="00EC02C0" w:rsidP="00EC02C0">
            <w:pPr>
              <w:jc w:val="center"/>
              <w:rPr>
                <w:sz w:val="22"/>
                <w:szCs w:val="22"/>
              </w:rPr>
            </w:pPr>
            <w:r w:rsidRPr="00EC02C0">
              <w:rPr>
                <w:sz w:val="22"/>
                <w:szCs w:val="22"/>
              </w:rPr>
              <w:t>76</w:t>
            </w:r>
          </w:p>
        </w:tc>
        <w:tc>
          <w:tcPr>
            <w:tcW w:w="996" w:type="dxa"/>
            <w:tcBorders>
              <w:top w:val="nil"/>
              <w:left w:val="nil"/>
              <w:bottom w:val="single" w:sz="4" w:space="0" w:color="auto"/>
              <w:right w:val="single" w:sz="4" w:space="0" w:color="auto"/>
            </w:tcBorders>
            <w:shd w:val="clear" w:color="auto" w:fill="auto"/>
            <w:vAlign w:val="center"/>
            <w:hideMark/>
          </w:tcPr>
          <w:p w14:paraId="6B94228F"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2CFEBABE" w14:textId="77777777" w:rsidR="00EC02C0" w:rsidRPr="00EC02C0" w:rsidRDefault="00EC02C0" w:rsidP="00EC02C0">
            <w:pPr>
              <w:rPr>
                <w:sz w:val="22"/>
                <w:szCs w:val="22"/>
              </w:rPr>
            </w:pPr>
            <w:r w:rsidRPr="00EC02C0">
              <w:rPr>
                <w:sz w:val="22"/>
                <w:szCs w:val="22"/>
              </w:rPr>
              <w:t>Ամրան A500c Ø12մմ</w:t>
            </w:r>
          </w:p>
        </w:tc>
        <w:tc>
          <w:tcPr>
            <w:tcW w:w="1092" w:type="dxa"/>
            <w:tcBorders>
              <w:top w:val="nil"/>
              <w:left w:val="nil"/>
              <w:bottom w:val="single" w:sz="4" w:space="0" w:color="auto"/>
              <w:right w:val="single" w:sz="4" w:space="0" w:color="auto"/>
            </w:tcBorders>
            <w:shd w:val="clear" w:color="auto" w:fill="auto"/>
            <w:vAlign w:val="center"/>
            <w:hideMark/>
          </w:tcPr>
          <w:p w14:paraId="434EC8FD"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40817411" w14:textId="77777777" w:rsidR="00EC02C0" w:rsidRPr="00EC02C0" w:rsidRDefault="00EC02C0" w:rsidP="00EC02C0">
            <w:pPr>
              <w:jc w:val="center"/>
              <w:rPr>
                <w:sz w:val="22"/>
                <w:szCs w:val="22"/>
              </w:rPr>
            </w:pPr>
            <w:r w:rsidRPr="00EC02C0">
              <w:rPr>
                <w:sz w:val="22"/>
                <w:szCs w:val="22"/>
              </w:rPr>
              <w:t>0.1364</w:t>
            </w:r>
          </w:p>
        </w:tc>
        <w:tc>
          <w:tcPr>
            <w:tcW w:w="1289" w:type="dxa"/>
            <w:tcBorders>
              <w:top w:val="nil"/>
              <w:left w:val="nil"/>
              <w:bottom w:val="single" w:sz="4" w:space="0" w:color="auto"/>
              <w:right w:val="single" w:sz="4" w:space="0" w:color="auto"/>
            </w:tcBorders>
            <w:shd w:val="clear" w:color="auto" w:fill="auto"/>
            <w:noWrap/>
            <w:vAlign w:val="center"/>
            <w:hideMark/>
          </w:tcPr>
          <w:p w14:paraId="414E8811" w14:textId="77777777" w:rsidR="00EC02C0" w:rsidRPr="00EC02C0" w:rsidRDefault="00EC02C0" w:rsidP="00EC02C0">
            <w:pPr>
              <w:jc w:val="center"/>
              <w:rPr>
                <w:sz w:val="22"/>
                <w:szCs w:val="22"/>
              </w:rPr>
            </w:pPr>
            <w:r w:rsidRPr="00EC02C0">
              <w:rPr>
                <w:sz w:val="22"/>
                <w:szCs w:val="22"/>
              </w:rPr>
              <w:t>313.745</w:t>
            </w:r>
          </w:p>
        </w:tc>
        <w:tc>
          <w:tcPr>
            <w:tcW w:w="1310" w:type="dxa"/>
            <w:tcBorders>
              <w:top w:val="nil"/>
              <w:left w:val="nil"/>
              <w:bottom w:val="single" w:sz="4" w:space="0" w:color="auto"/>
              <w:right w:val="single" w:sz="4" w:space="0" w:color="auto"/>
            </w:tcBorders>
            <w:shd w:val="clear" w:color="auto" w:fill="auto"/>
            <w:noWrap/>
            <w:vAlign w:val="center"/>
            <w:hideMark/>
          </w:tcPr>
          <w:p w14:paraId="7CC6D07C" w14:textId="77777777" w:rsidR="00EC02C0" w:rsidRPr="00EC02C0" w:rsidRDefault="00EC02C0" w:rsidP="00EC02C0">
            <w:pPr>
              <w:jc w:val="center"/>
              <w:rPr>
                <w:sz w:val="22"/>
                <w:szCs w:val="22"/>
              </w:rPr>
            </w:pPr>
            <w:r w:rsidRPr="00EC02C0">
              <w:rPr>
                <w:sz w:val="22"/>
                <w:szCs w:val="22"/>
              </w:rPr>
              <w:t>42.79</w:t>
            </w:r>
          </w:p>
        </w:tc>
      </w:tr>
      <w:tr w:rsidR="00EC02C0" w:rsidRPr="00EC02C0" w14:paraId="44C51B6C" w14:textId="77777777" w:rsidTr="00EC02C0">
        <w:trPr>
          <w:divId w:val="829827928"/>
          <w:trHeight w:val="70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414E87C" w14:textId="77777777" w:rsidR="00EC02C0" w:rsidRPr="00EC02C0" w:rsidRDefault="00EC02C0" w:rsidP="00EC02C0">
            <w:pPr>
              <w:jc w:val="center"/>
              <w:rPr>
                <w:sz w:val="22"/>
                <w:szCs w:val="22"/>
              </w:rPr>
            </w:pPr>
            <w:r w:rsidRPr="00EC02C0">
              <w:rPr>
                <w:sz w:val="22"/>
                <w:szCs w:val="22"/>
              </w:rPr>
              <w:t>77</w:t>
            </w:r>
          </w:p>
        </w:tc>
        <w:tc>
          <w:tcPr>
            <w:tcW w:w="996" w:type="dxa"/>
            <w:tcBorders>
              <w:top w:val="nil"/>
              <w:left w:val="nil"/>
              <w:bottom w:val="single" w:sz="4" w:space="0" w:color="auto"/>
              <w:right w:val="single" w:sz="4" w:space="0" w:color="auto"/>
            </w:tcBorders>
            <w:shd w:val="clear" w:color="auto" w:fill="auto"/>
            <w:vAlign w:val="center"/>
            <w:hideMark/>
          </w:tcPr>
          <w:p w14:paraId="01279852"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670B28E6" w14:textId="77777777" w:rsidR="00EC02C0" w:rsidRPr="00EC02C0" w:rsidRDefault="00EC02C0" w:rsidP="00EC02C0">
            <w:pPr>
              <w:rPr>
                <w:sz w:val="22"/>
                <w:szCs w:val="22"/>
              </w:rPr>
            </w:pPr>
            <w:r w:rsidRPr="00EC02C0">
              <w:rPr>
                <w:sz w:val="22"/>
                <w:szCs w:val="22"/>
              </w:rPr>
              <w:t>Ամրան A500c Ø16մմ</w:t>
            </w:r>
          </w:p>
        </w:tc>
        <w:tc>
          <w:tcPr>
            <w:tcW w:w="1092" w:type="dxa"/>
            <w:tcBorders>
              <w:top w:val="nil"/>
              <w:left w:val="nil"/>
              <w:bottom w:val="single" w:sz="4" w:space="0" w:color="auto"/>
              <w:right w:val="single" w:sz="4" w:space="0" w:color="auto"/>
            </w:tcBorders>
            <w:shd w:val="clear" w:color="auto" w:fill="auto"/>
            <w:vAlign w:val="center"/>
            <w:hideMark/>
          </w:tcPr>
          <w:p w14:paraId="322CF8B7"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024E5EC6" w14:textId="77777777" w:rsidR="00EC02C0" w:rsidRPr="00EC02C0" w:rsidRDefault="00EC02C0" w:rsidP="00EC02C0">
            <w:pPr>
              <w:jc w:val="center"/>
              <w:rPr>
                <w:sz w:val="22"/>
                <w:szCs w:val="22"/>
              </w:rPr>
            </w:pPr>
            <w:r w:rsidRPr="00EC02C0">
              <w:rPr>
                <w:sz w:val="22"/>
                <w:szCs w:val="22"/>
              </w:rPr>
              <w:t>0.5100</w:t>
            </w:r>
          </w:p>
        </w:tc>
        <w:tc>
          <w:tcPr>
            <w:tcW w:w="1289" w:type="dxa"/>
            <w:tcBorders>
              <w:top w:val="nil"/>
              <w:left w:val="nil"/>
              <w:bottom w:val="single" w:sz="4" w:space="0" w:color="auto"/>
              <w:right w:val="single" w:sz="4" w:space="0" w:color="auto"/>
            </w:tcBorders>
            <w:shd w:val="clear" w:color="auto" w:fill="auto"/>
            <w:noWrap/>
            <w:vAlign w:val="center"/>
            <w:hideMark/>
          </w:tcPr>
          <w:p w14:paraId="139680B0" w14:textId="77777777" w:rsidR="00EC02C0" w:rsidRPr="00EC02C0" w:rsidRDefault="00EC02C0" w:rsidP="00EC02C0">
            <w:pPr>
              <w:jc w:val="center"/>
              <w:rPr>
                <w:sz w:val="22"/>
                <w:szCs w:val="22"/>
              </w:rPr>
            </w:pPr>
            <w:r w:rsidRPr="00EC02C0">
              <w:rPr>
                <w:sz w:val="22"/>
                <w:szCs w:val="22"/>
              </w:rPr>
              <w:t>313.745</w:t>
            </w:r>
          </w:p>
        </w:tc>
        <w:tc>
          <w:tcPr>
            <w:tcW w:w="1310" w:type="dxa"/>
            <w:tcBorders>
              <w:top w:val="nil"/>
              <w:left w:val="nil"/>
              <w:bottom w:val="single" w:sz="4" w:space="0" w:color="auto"/>
              <w:right w:val="single" w:sz="4" w:space="0" w:color="auto"/>
            </w:tcBorders>
            <w:shd w:val="clear" w:color="auto" w:fill="auto"/>
            <w:noWrap/>
            <w:vAlign w:val="center"/>
            <w:hideMark/>
          </w:tcPr>
          <w:p w14:paraId="0FD3A09B" w14:textId="77777777" w:rsidR="00EC02C0" w:rsidRPr="00EC02C0" w:rsidRDefault="00EC02C0" w:rsidP="00EC02C0">
            <w:pPr>
              <w:jc w:val="center"/>
              <w:rPr>
                <w:sz w:val="22"/>
                <w:szCs w:val="22"/>
              </w:rPr>
            </w:pPr>
            <w:r w:rsidRPr="00EC02C0">
              <w:rPr>
                <w:sz w:val="22"/>
                <w:szCs w:val="22"/>
              </w:rPr>
              <w:t>160.01</w:t>
            </w:r>
          </w:p>
        </w:tc>
      </w:tr>
      <w:tr w:rsidR="00EC02C0" w:rsidRPr="00EC02C0" w14:paraId="72C815C6" w14:textId="77777777" w:rsidTr="00EC02C0">
        <w:trPr>
          <w:divId w:val="829827928"/>
          <w:trHeight w:val="70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58B9D227" w14:textId="77777777" w:rsidR="00EC02C0" w:rsidRPr="00EC02C0" w:rsidRDefault="00EC02C0" w:rsidP="00EC02C0">
            <w:pPr>
              <w:jc w:val="center"/>
              <w:rPr>
                <w:sz w:val="22"/>
                <w:szCs w:val="22"/>
              </w:rPr>
            </w:pPr>
            <w:r w:rsidRPr="00EC02C0">
              <w:rPr>
                <w:sz w:val="22"/>
                <w:szCs w:val="22"/>
              </w:rPr>
              <w:t>78</w:t>
            </w:r>
          </w:p>
        </w:tc>
        <w:tc>
          <w:tcPr>
            <w:tcW w:w="996" w:type="dxa"/>
            <w:tcBorders>
              <w:top w:val="nil"/>
              <w:left w:val="nil"/>
              <w:bottom w:val="single" w:sz="4" w:space="0" w:color="auto"/>
              <w:right w:val="single" w:sz="4" w:space="0" w:color="auto"/>
            </w:tcBorders>
            <w:shd w:val="clear" w:color="auto" w:fill="auto"/>
            <w:vAlign w:val="center"/>
            <w:hideMark/>
          </w:tcPr>
          <w:p w14:paraId="6BC00CCA" w14:textId="77777777" w:rsidR="00EC02C0" w:rsidRPr="00EC02C0" w:rsidRDefault="00EC02C0" w:rsidP="00EC02C0">
            <w:pPr>
              <w:jc w:val="center"/>
              <w:rPr>
                <w:sz w:val="22"/>
                <w:szCs w:val="22"/>
              </w:rPr>
            </w:pPr>
            <w:r w:rsidRPr="00EC02C0">
              <w:rPr>
                <w:sz w:val="22"/>
                <w:szCs w:val="22"/>
              </w:rPr>
              <w:t>9-127</w:t>
            </w:r>
          </w:p>
        </w:tc>
        <w:tc>
          <w:tcPr>
            <w:tcW w:w="4008" w:type="dxa"/>
            <w:tcBorders>
              <w:top w:val="nil"/>
              <w:left w:val="nil"/>
              <w:bottom w:val="single" w:sz="4" w:space="0" w:color="auto"/>
              <w:right w:val="single" w:sz="4" w:space="0" w:color="auto"/>
            </w:tcBorders>
            <w:shd w:val="clear" w:color="auto" w:fill="auto"/>
            <w:vAlign w:val="center"/>
            <w:hideMark/>
          </w:tcPr>
          <w:p w14:paraId="41B78D6E" w14:textId="77777777" w:rsidR="00EC02C0" w:rsidRPr="00EC02C0" w:rsidRDefault="00EC02C0" w:rsidP="00EC02C0">
            <w:pPr>
              <w:rPr>
                <w:sz w:val="22"/>
                <w:szCs w:val="22"/>
              </w:rPr>
            </w:pPr>
            <w:r w:rsidRPr="00EC02C0">
              <w:rPr>
                <w:sz w:val="22"/>
                <w:szCs w:val="22"/>
              </w:rPr>
              <w:t>Մետաղական սյուների իրականացում</w:t>
            </w:r>
          </w:p>
        </w:tc>
        <w:tc>
          <w:tcPr>
            <w:tcW w:w="1092" w:type="dxa"/>
            <w:tcBorders>
              <w:top w:val="nil"/>
              <w:left w:val="nil"/>
              <w:bottom w:val="single" w:sz="4" w:space="0" w:color="auto"/>
              <w:right w:val="single" w:sz="4" w:space="0" w:color="auto"/>
            </w:tcBorders>
            <w:shd w:val="clear" w:color="auto" w:fill="auto"/>
            <w:noWrap/>
            <w:vAlign w:val="center"/>
            <w:hideMark/>
          </w:tcPr>
          <w:p w14:paraId="39B98C1A"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1E40A4CD" w14:textId="77777777" w:rsidR="00EC02C0" w:rsidRPr="00EC02C0" w:rsidRDefault="00EC02C0" w:rsidP="00EC02C0">
            <w:pPr>
              <w:jc w:val="center"/>
              <w:rPr>
                <w:sz w:val="22"/>
                <w:szCs w:val="22"/>
              </w:rPr>
            </w:pPr>
            <w:r w:rsidRPr="00EC02C0">
              <w:rPr>
                <w:sz w:val="22"/>
                <w:szCs w:val="22"/>
              </w:rPr>
              <w:t>5.4075</w:t>
            </w:r>
          </w:p>
        </w:tc>
        <w:tc>
          <w:tcPr>
            <w:tcW w:w="1289" w:type="dxa"/>
            <w:tcBorders>
              <w:top w:val="nil"/>
              <w:left w:val="nil"/>
              <w:bottom w:val="single" w:sz="4" w:space="0" w:color="auto"/>
              <w:right w:val="single" w:sz="4" w:space="0" w:color="auto"/>
            </w:tcBorders>
            <w:shd w:val="clear" w:color="auto" w:fill="auto"/>
            <w:noWrap/>
            <w:vAlign w:val="center"/>
            <w:hideMark/>
          </w:tcPr>
          <w:p w14:paraId="30FF20C5" w14:textId="77777777" w:rsidR="00EC02C0" w:rsidRPr="00EC02C0" w:rsidRDefault="00EC02C0" w:rsidP="00EC02C0">
            <w:pPr>
              <w:jc w:val="center"/>
              <w:rPr>
                <w:sz w:val="22"/>
                <w:szCs w:val="22"/>
              </w:rPr>
            </w:pPr>
            <w:r w:rsidRPr="00EC02C0">
              <w:rPr>
                <w:sz w:val="22"/>
                <w:szCs w:val="22"/>
              </w:rPr>
              <w:t>396.312</w:t>
            </w:r>
          </w:p>
        </w:tc>
        <w:tc>
          <w:tcPr>
            <w:tcW w:w="1310" w:type="dxa"/>
            <w:tcBorders>
              <w:top w:val="nil"/>
              <w:left w:val="nil"/>
              <w:bottom w:val="single" w:sz="4" w:space="0" w:color="auto"/>
              <w:right w:val="single" w:sz="4" w:space="0" w:color="auto"/>
            </w:tcBorders>
            <w:shd w:val="clear" w:color="auto" w:fill="auto"/>
            <w:noWrap/>
            <w:vAlign w:val="center"/>
            <w:hideMark/>
          </w:tcPr>
          <w:p w14:paraId="4698E64E" w14:textId="77777777" w:rsidR="00EC02C0" w:rsidRPr="00EC02C0" w:rsidRDefault="00EC02C0" w:rsidP="00EC02C0">
            <w:pPr>
              <w:jc w:val="center"/>
              <w:rPr>
                <w:sz w:val="22"/>
                <w:szCs w:val="22"/>
              </w:rPr>
            </w:pPr>
            <w:r w:rsidRPr="00EC02C0">
              <w:rPr>
                <w:sz w:val="22"/>
                <w:szCs w:val="22"/>
              </w:rPr>
              <w:t>2143.06</w:t>
            </w:r>
          </w:p>
        </w:tc>
      </w:tr>
      <w:tr w:rsidR="00EC02C0" w:rsidRPr="00EC02C0" w14:paraId="2D9A6F09"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0F84C2A" w14:textId="77777777" w:rsidR="00EC02C0" w:rsidRPr="00EC02C0" w:rsidRDefault="00EC02C0" w:rsidP="00EC02C0">
            <w:pPr>
              <w:jc w:val="center"/>
              <w:rPr>
                <w:sz w:val="22"/>
                <w:szCs w:val="22"/>
              </w:rPr>
            </w:pPr>
            <w:r w:rsidRPr="00EC02C0">
              <w:rPr>
                <w:sz w:val="22"/>
                <w:szCs w:val="22"/>
              </w:rPr>
              <w:t>79</w:t>
            </w:r>
          </w:p>
        </w:tc>
        <w:tc>
          <w:tcPr>
            <w:tcW w:w="996" w:type="dxa"/>
            <w:tcBorders>
              <w:top w:val="nil"/>
              <w:left w:val="nil"/>
              <w:bottom w:val="single" w:sz="4" w:space="0" w:color="auto"/>
              <w:right w:val="single" w:sz="4" w:space="0" w:color="auto"/>
            </w:tcBorders>
            <w:shd w:val="clear" w:color="auto" w:fill="auto"/>
            <w:vAlign w:val="center"/>
            <w:hideMark/>
          </w:tcPr>
          <w:p w14:paraId="508E84DB"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068B95BD" w14:textId="77777777" w:rsidR="00EC02C0" w:rsidRPr="00EC02C0" w:rsidRDefault="00EC02C0" w:rsidP="00EC02C0">
            <w:pPr>
              <w:rPr>
                <w:sz w:val="22"/>
                <w:szCs w:val="22"/>
              </w:rPr>
            </w:pPr>
            <w:r w:rsidRPr="00EC02C0">
              <w:rPr>
                <w:sz w:val="22"/>
                <w:szCs w:val="22"/>
              </w:rPr>
              <w:t>Մետաղական ուղղանկյուն խողովակ․ 120x120x5</w:t>
            </w:r>
          </w:p>
        </w:tc>
        <w:tc>
          <w:tcPr>
            <w:tcW w:w="1092" w:type="dxa"/>
            <w:tcBorders>
              <w:top w:val="nil"/>
              <w:left w:val="nil"/>
              <w:bottom w:val="single" w:sz="4" w:space="0" w:color="auto"/>
              <w:right w:val="single" w:sz="4" w:space="0" w:color="auto"/>
            </w:tcBorders>
            <w:shd w:val="clear" w:color="auto" w:fill="auto"/>
            <w:vAlign w:val="center"/>
            <w:hideMark/>
          </w:tcPr>
          <w:p w14:paraId="33FC19E0" w14:textId="77777777" w:rsidR="00EC02C0" w:rsidRPr="00EC02C0" w:rsidRDefault="00EC02C0" w:rsidP="00EC02C0">
            <w:pPr>
              <w:jc w:val="center"/>
              <w:rPr>
                <w:sz w:val="22"/>
                <w:szCs w:val="22"/>
              </w:rPr>
            </w:pPr>
            <w:r w:rsidRPr="00EC02C0">
              <w:rPr>
                <w:sz w:val="22"/>
                <w:szCs w:val="22"/>
              </w:rPr>
              <w:t>մ</w:t>
            </w:r>
          </w:p>
        </w:tc>
        <w:tc>
          <w:tcPr>
            <w:tcW w:w="1082" w:type="dxa"/>
            <w:tcBorders>
              <w:top w:val="nil"/>
              <w:left w:val="nil"/>
              <w:bottom w:val="single" w:sz="4" w:space="0" w:color="auto"/>
              <w:right w:val="single" w:sz="4" w:space="0" w:color="auto"/>
            </w:tcBorders>
            <w:shd w:val="clear" w:color="auto" w:fill="auto"/>
            <w:vAlign w:val="center"/>
            <w:hideMark/>
          </w:tcPr>
          <w:p w14:paraId="69797246" w14:textId="77777777" w:rsidR="00EC02C0" w:rsidRPr="00EC02C0" w:rsidRDefault="00EC02C0" w:rsidP="00EC02C0">
            <w:pPr>
              <w:jc w:val="center"/>
              <w:rPr>
                <w:sz w:val="22"/>
                <w:szCs w:val="22"/>
              </w:rPr>
            </w:pPr>
            <w:r w:rsidRPr="00EC02C0">
              <w:rPr>
                <w:sz w:val="22"/>
                <w:szCs w:val="22"/>
              </w:rPr>
              <w:t>195.40</w:t>
            </w:r>
          </w:p>
        </w:tc>
        <w:tc>
          <w:tcPr>
            <w:tcW w:w="1289" w:type="dxa"/>
            <w:tcBorders>
              <w:top w:val="nil"/>
              <w:left w:val="nil"/>
              <w:bottom w:val="single" w:sz="4" w:space="0" w:color="auto"/>
              <w:right w:val="single" w:sz="4" w:space="0" w:color="auto"/>
            </w:tcBorders>
            <w:shd w:val="clear" w:color="auto" w:fill="auto"/>
            <w:noWrap/>
            <w:vAlign w:val="center"/>
            <w:hideMark/>
          </w:tcPr>
          <w:p w14:paraId="7321E7B4" w14:textId="77777777" w:rsidR="00EC02C0" w:rsidRPr="00EC02C0" w:rsidRDefault="00EC02C0" w:rsidP="00EC02C0">
            <w:pPr>
              <w:jc w:val="center"/>
              <w:rPr>
                <w:sz w:val="22"/>
                <w:szCs w:val="22"/>
              </w:rPr>
            </w:pPr>
            <w:r w:rsidRPr="00EC02C0">
              <w:rPr>
                <w:sz w:val="22"/>
                <w:szCs w:val="22"/>
              </w:rPr>
              <w:t>8.754</w:t>
            </w:r>
          </w:p>
        </w:tc>
        <w:tc>
          <w:tcPr>
            <w:tcW w:w="1310" w:type="dxa"/>
            <w:tcBorders>
              <w:top w:val="nil"/>
              <w:left w:val="nil"/>
              <w:bottom w:val="single" w:sz="4" w:space="0" w:color="auto"/>
              <w:right w:val="single" w:sz="4" w:space="0" w:color="auto"/>
            </w:tcBorders>
            <w:shd w:val="clear" w:color="auto" w:fill="auto"/>
            <w:noWrap/>
            <w:vAlign w:val="center"/>
            <w:hideMark/>
          </w:tcPr>
          <w:p w14:paraId="76C2E364" w14:textId="77777777" w:rsidR="00EC02C0" w:rsidRPr="00EC02C0" w:rsidRDefault="00EC02C0" w:rsidP="00EC02C0">
            <w:pPr>
              <w:jc w:val="center"/>
              <w:rPr>
                <w:sz w:val="22"/>
                <w:szCs w:val="22"/>
              </w:rPr>
            </w:pPr>
            <w:r w:rsidRPr="00EC02C0">
              <w:rPr>
                <w:sz w:val="22"/>
                <w:szCs w:val="22"/>
              </w:rPr>
              <w:t>1710.46</w:t>
            </w:r>
          </w:p>
        </w:tc>
      </w:tr>
      <w:tr w:rsidR="00EC02C0" w:rsidRPr="00EC02C0" w14:paraId="2539FE16"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8A281EA" w14:textId="77777777" w:rsidR="00EC02C0" w:rsidRPr="00EC02C0" w:rsidRDefault="00EC02C0" w:rsidP="00EC02C0">
            <w:pPr>
              <w:jc w:val="center"/>
              <w:rPr>
                <w:sz w:val="22"/>
                <w:szCs w:val="22"/>
              </w:rPr>
            </w:pPr>
            <w:r w:rsidRPr="00EC02C0">
              <w:rPr>
                <w:sz w:val="22"/>
                <w:szCs w:val="22"/>
              </w:rPr>
              <w:t>80</w:t>
            </w:r>
          </w:p>
        </w:tc>
        <w:tc>
          <w:tcPr>
            <w:tcW w:w="996" w:type="dxa"/>
            <w:tcBorders>
              <w:top w:val="nil"/>
              <w:left w:val="nil"/>
              <w:bottom w:val="single" w:sz="4" w:space="0" w:color="auto"/>
              <w:right w:val="single" w:sz="4" w:space="0" w:color="auto"/>
            </w:tcBorders>
            <w:shd w:val="clear" w:color="auto" w:fill="auto"/>
            <w:vAlign w:val="center"/>
            <w:hideMark/>
          </w:tcPr>
          <w:p w14:paraId="2D5EB916"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25EF5AFC" w14:textId="77777777" w:rsidR="00EC02C0" w:rsidRPr="00EC02C0" w:rsidRDefault="00EC02C0" w:rsidP="00EC02C0">
            <w:pPr>
              <w:rPr>
                <w:sz w:val="22"/>
                <w:szCs w:val="22"/>
              </w:rPr>
            </w:pPr>
            <w:r w:rsidRPr="00EC02C0">
              <w:rPr>
                <w:sz w:val="22"/>
                <w:szCs w:val="22"/>
              </w:rPr>
              <w:t xml:space="preserve">Մետաղական ուղղանկյուն խողովակ․ 80x80x4  </w:t>
            </w:r>
          </w:p>
        </w:tc>
        <w:tc>
          <w:tcPr>
            <w:tcW w:w="1092" w:type="dxa"/>
            <w:tcBorders>
              <w:top w:val="nil"/>
              <w:left w:val="nil"/>
              <w:bottom w:val="single" w:sz="4" w:space="0" w:color="auto"/>
              <w:right w:val="single" w:sz="4" w:space="0" w:color="auto"/>
            </w:tcBorders>
            <w:shd w:val="clear" w:color="auto" w:fill="auto"/>
            <w:vAlign w:val="center"/>
            <w:hideMark/>
          </w:tcPr>
          <w:p w14:paraId="6A822ECA" w14:textId="77777777" w:rsidR="00EC02C0" w:rsidRPr="00EC02C0" w:rsidRDefault="00EC02C0" w:rsidP="00EC02C0">
            <w:pPr>
              <w:jc w:val="center"/>
              <w:rPr>
                <w:sz w:val="22"/>
                <w:szCs w:val="22"/>
              </w:rPr>
            </w:pPr>
            <w:r w:rsidRPr="00EC02C0">
              <w:rPr>
                <w:sz w:val="22"/>
                <w:szCs w:val="22"/>
              </w:rPr>
              <w:t>մ</w:t>
            </w:r>
          </w:p>
        </w:tc>
        <w:tc>
          <w:tcPr>
            <w:tcW w:w="1082" w:type="dxa"/>
            <w:tcBorders>
              <w:top w:val="nil"/>
              <w:left w:val="nil"/>
              <w:bottom w:val="single" w:sz="4" w:space="0" w:color="auto"/>
              <w:right w:val="single" w:sz="4" w:space="0" w:color="auto"/>
            </w:tcBorders>
            <w:shd w:val="clear" w:color="auto" w:fill="auto"/>
            <w:vAlign w:val="center"/>
            <w:hideMark/>
          </w:tcPr>
          <w:p w14:paraId="1F49F2E5" w14:textId="77777777" w:rsidR="00EC02C0" w:rsidRPr="00EC02C0" w:rsidRDefault="00EC02C0" w:rsidP="00EC02C0">
            <w:pPr>
              <w:jc w:val="center"/>
              <w:rPr>
                <w:sz w:val="22"/>
                <w:szCs w:val="22"/>
              </w:rPr>
            </w:pPr>
            <w:r w:rsidRPr="00EC02C0">
              <w:rPr>
                <w:sz w:val="22"/>
                <w:szCs w:val="22"/>
              </w:rPr>
              <w:t>139.00</w:t>
            </w:r>
          </w:p>
        </w:tc>
        <w:tc>
          <w:tcPr>
            <w:tcW w:w="1289" w:type="dxa"/>
            <w:tcBorders>
              <w:top w:val="nil"/>
              <w:left w:val="nil"/>
              <w:bottom w:val="single" w:sz="4" w:space="0" w:color="auto"/>
              <w:right w:val="single" w:sz="4" w:space="0" w:color="auto"/>
            </w:tcBorders>
            <w:shd w:val="clear" w:color="auto" w:fill="auto"/>
            <w:noWrap/>
            <w:vAlign w:val="center"/>
            <w:hideMark/>
          </w:tcPr>
          <w:p w14:paraId="72F80A2A" w14:textId="77777777" w:rsidR="00EC02C0" w:rsidRPr="00EC02C0" w:rsidRDefault="00EC02C0" w:rsidP="00EC02C0">
            <w:pPr>
              <w:jc w:val="center"/>
              <w:rPr>
                <w:sz w:val="22"/>
                <w:szCs w:val="22"/>
              </w:rPr>
            </w:pPr>
            <w:r w:rsidRPr="00EC02C0">
              <w:rPr>
                <w:sz w:val="22"/>
                <w:szCs w:val="22"/>
              </w:rPr>
              <w:t>4.593</w:t>
            </w:r>
          </w:p>
        </w:tc>
        <w:tc>
          <w:tcPr>
            <w:tcW w:w="1310" w:type="dxa"/>
            <w:tcBorders>
              <w:top w:val="nil"/>
              <w:left w:val="nil"/>
              <w:bottom w:val="single" w:sz="4" w:space="0" w:color="auto"/>
              <w:right w:val="single" w:sz="4" w:space="0" w:color="auto"/>
            </w:tcBorders>
            <w:shd w:val="clear" w:color="auto" w:fill="auto"/>
            <w:noWrap/>
            <w:vAlign w:val="center"/>
            <w:hideMark/>
          </w:tcPr>
          <w:p w14:paraId="30AAD855" w14:textId="77777777" w:rsidR="00EC02C0" w:rsidRPr="00EC02C0" w:rsidRDefault="00EC02C0" w:rsidP="00EC02C0">
            <w:pPr>
              <w:jc w:val="center"/>
              <w:rPr>
                <w:sz w:val="22"/>
                <w:szCs w:val="22"/>
              </w:rPr>
            </w:pPr>
            <w:r w:rsidRPr="00EC02C0">
              <w:rPr>
                <w:sz w:val="22"/>
                <w:szCs w:val="22"/>
              </w:rPr>
              <w:t>638.47</w:t>
            </w:r>
          </w:p>
        </w:tc>
      </w:tr>
      <w:tr w:rsidR="00EC02C0" w:rsidRPr="00EC02C0" w14:paraId="1961FF07"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CD5573A" w14:textId="77777777" w:rsidR="00EC02C0" w:rsidRPr="00EC02C0" w:rsidRDefault="00EC02C0" w:rsidP="00EC02C0">
            <w:pPr>
              <w:jc w:val="center"/>
              <w:rPr>
                <w:sz w:val="22"/>
                <w:szCs w:val="22"/>
              </w:rPr>
            </w:pPr>
            <w:r w:rsidRPr="00EC02C0">
              <w:rPr>
                <w:sz w:val="22"/>
                <w:szCs w:val="22"/>
              </w:rPr>
              <w:t>81</w:t>
            </w:r>
          </w:p>
        </w:tc>
        <w:tc>
          <w:tcPr>
            <w:tcW w:w="996" w:type="dxa"/>
            <w:tcBorders>
              <w:top w:val="nil"/>
              <w:left w:val="nil"/>
              <w:bottom w:val="single" w:sz="4" w:space="0" w:color="auto"/>
              <w:right w:val="single" w:sz="4" w:space="0" w:color="auto"/>
            </w:tcBorders>
            <w:shd w:val="clear" w:color="auto" w:fill="auto"/>
            <w:vAlign w:val="center"/>
            <w:hideMark/>
          </w:tcPr>
          <w:p w14:paraId="5F801F9D"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5149B82E" w14:textId="77777777" w:rsidR="00EC02C0" w:rsidRPr="00EC02C0" w:rsidRDefault="00EC02C0" w:rsidP="00EC02C0">
            <w:pPr>
              <w:rPr>
                <w:sz w:val="22"/>
                <w:szCs w:val="22"/>
              </w:rPr>
            </w:pPr>
            <w:r w:rsidRPr="00EC02C0">
              <w:rPr>
                <w:sz w:val="22"/>
                <w:szCs w:val="22"/>
              </w:rPr>
              <w:t>Մետաղական ուղղանկյուն խողովակ․ 100x60x4</w:t>
            </w:r>
          </w:p>
        </w:tc>
        <w:tc>
          <w:tcPr>
            <w:tcW w:w="1092" w:type="dxa"/>
            <w:tcBorders>
              <w:top w:val="nil"/>
              <w:left w:val="nil"/>
              <w:bottom w:val="single" w:sz="4" w:space="0" w:color="auto"/>
              <w:right w:val="single" w:sz="4" w:space="0" w:color="auto"/>
            </w:tcBorders>
            <w:shd w:val="clear" w:color="auto" w:fill="auto"/>
            <w:vAlign w:val="center"/>
            <w:hideMark/>
          </w:tcPr>
          <w:p w14:paraId="142B9701" w14:textId="77777777" w:rsidR="00EC02C0" w:rsidRPr="00EC02C0" w:rsidRDefault="00EC02C0" w:rsidP="00EC02C0">
            <w:pPr>
              <w:jc w:val="center"/>
              <w:rPr>
                <w:sz w:val="22"/>
                <w:szCs w:val="22"/>
              </w:rPr>
            </w:pPr>
            <w:r w:rsidRPr="00EC02C0">
              <w:rPr>
                <w:sz w:val="22"/>
                <w:szCs w:val="22"/>
              </w:rPr>
              <w:t>մ</w:t>
            </w:r>
          </w:p>
        </w:tc>
        <w:tc>
          <w:tcPr>
            <w:tcW w:w="1082" w:type="dxa"/>
            <w:tcBorders>
              <w:top w:val="nil"/>
              <w:left w:val="nil"/>
              <w:bottom w:val="single" w:sz="4" w:space="0" w:color="auto"/>
              <w:right w:val="single" w:sz="4" w:space="0" w:color="auto"/>
            </w:tcBorders>
            <w:shd w:val="clear" w:color="auto" w:fill="auto"/>
            <w:vAlign w:val="center"/>
            <w:hideMark/>
          </w:tcPr>
          <w:p w14:paraId="674CB01E" w14:textId="77777777" w:rsidR="00EC02C0" w:rsidRPr="00EC02C0" w:rsidRDefault="00EC02C0" w:rsidP="00EC02C0">
            <w:pPr>
              <w:jc w:val="center"/>
              <w:rPr>
                <w:sz w:val="22"/>
                <w:szCs w:val="22"/>
              </w:rPr>
            </w:pPr>
            <w:r w:rsidRPr="00EC02C0">
              <w:rPr>
                <w:sz w:val="22"/>
                <w:szCs w:val="22"/>
              </w:rPr>
              <w:t>75.60</w:t>
            </w:r>
          </w:p>
        </w:tc>
        <w:tc>
          <w:tcPr>
            <w:tcW w:w="1289" w:type="dxa"/>
            <w:tcBorders>
              <w:top w:val="nil"/>
              <w:left w:val="nil"/>
              <w:bottom w:val="single" w:sz="4" w:space="0" w:color="auto"/>
              <w:right w:val="single" w:sz="4" w:space="0" w:color="auto"/>
            </w:tcBorders>
            <w:shd w:val="clear" w:color="auto" w:fill="auto"/>
            <w:noWrap/>
            <w:vAlign w:val="center"/>
            <w:hideMark/>
          </w:tcPr>
          <w:p w14:paraId="040D55EE" w14:textId="77777777" w:rsidR="00EC02C0" w:rsidRPr="00EC02C0" w:rsidRDefault="00EC02C0" w:rsidP="00EC02C0">
            <w:pPr>
              <w:jc w:val="center"/>
              <w:rPr>
                <w:sz w:val="22"/>
                <w:szCs w:val="22"/>
              </w:rPr>
            </w:pPr>
            <w:r w:rsidRPr="00EC02C0">
              <w:rPr>
                <w:sz w:val="22"/>
                <w:szCs w:val="22"/>
              </w:rPr>
              <w:t>4.623</w:t>
            </w:r>
          </w:p>
        </w:tc>
        <w:tc>
          <w:tcPr>
            <w:tcW w:w="1310" w:type="dxa"/>
            <w:tcBorders>
              <w:top w:val="nil"/>
              <w:left w:val="nil"/>
              <w:bottom w:val="single" w:sz="4" w:space="0" w:color="auto"/>
              <w:right w:val="single" w:sz="4" w:space="0" w:color="auto"/>
            </w:tcBorders>
            <w:shd w:val="clear" w:color="auto" w:fill="auto"/>
            <w:noWrap/>
            <w:vAlign w:val="center"/>
            <w:hideMark/>
          </w:tcPr>
          <w:p w14:paraId="0EA63593" w14:textId="77777777" w:rsidR="00EC02C0" w:rsidRPr="00EC02C0" w:rsidRDefault="00EC02C0" w:rsidP="00EC02C0">
            <w:pPr>
              <w:jc w:val="center"/>
              <w:rPr>
                <w:sz w:val="22"/>
                <w:szCs w:val="22"/>
              </w:rPr>
            </w:pPr>
            <w:r w:rsidRPr="00EC02C0">
              <w:rPr>
                <w:sz w:val="22"/>
                <w:szCs w:val="22"/>
              </w:rPr>
              <w:t>349.53</w:t>
            </w:r>
          </w:p>
        </w:tc>
      </w:tr>
      <w:tr w:rsidR="00EC02C0" w:rsidRPr="00EC02C0" w14:paraId="60A6B86F" w14:textId="77777777" w:rsidTr="00EC02C0">
        <w:trPr>
          <w:divId w:val="829827928"/>
          <w:trHeight w:val="600"/>
        </w:trPr>
        <w:tc>
          <w:tcPr>
            <w:tcW w:w="643" w:type="dxa"/>
            <w:tcBorders>
              <w:top w:val="nil"/>
              <w:left w:val="single" w:sz="4" w:space="0" w:color="auto"/>
              <w:bottom w:val="nil"/>
              <w:right w:val="single" w:sz="4" w:space="0" w:color="auto"/>
            </w:tcBorders>
            <w:shd w:val="clear" w:color="auto" w:fill="auto"/>
            <w:noWrap/>
            <w:vAlign w:val="center"/>
            <w:hideMark/>
          </w:tcPr>
          <w:p w14:paraId="5F8172FA" w14:textId="77777777" w:rsidR="00EC02C0" w:rsidRPr="00EC02C0" w:rsidRDefault="00EC02C0" w:rsidP="00EC02C0">
            <w:pPr>
              <w:jc w:val="center"/>
              <w:rPr>
                <w:sz w:val="22"/>
                <w:szCs w:val="22"/>
              </w:rPr>
            </w:pPr>
            <w:r w:rsidRPr="00EC02C0">
              <w:rPr>
                <w:sz w:val="22"/>
                <w:szCs w:val="22"/>
              </w:rPr>
              <w:t>82</w:t>
            </w:r>
          </w:p>
        </w:tc>
        <w:tc>
          <w:tcPr>
            <w:tcW w:w="996" w:type="dxa"/>
            <w:tcBorders>
              <w:top w:val="nil"/>
              <w:left w:val="nil"/>
              <w:bottom w:val="nil"/>
              <w:right w:val="single" w:sz="4" w:space="0" w:color="auto"/>
            </w:tcBorders>
            <w:shd w:val="clear" w:color="auto" w:fill="auto"/>
            <w:vAlign w:val="center"/>
            <w:hideMark/>
          </w:tcPr>
          <w:p w14:paraId="0424CCF2" w14:textId="77777777" w:rsidR="00EC02C0" w:rsidRPr="00EC02C0" w:rsidRDefault="00EC02C0" w:rsidP="00EC02C0">
            <w:pPr>
              <w:jc w:val="center"/>
              <w:rPr>
                <w:sz w:val="22"/>
                <w:szCs w:val="22"/>
              </w:rPr>
            </w:pPr>
            <w:r w:rsidRPr="00EC02C0">
              <w:rPr>
                <w:sz w:val="22"/>
                <w:szCs w:val="22"/>
              </w:rPr>
              <w:t>9-69</w:t>
            </w:r>
          </w:p>
        </w:tc>
        <w:tc>
          <w:tcPr>
            <w:tcW w:w="4008" w:type="dxa"/>
            <w:tcBorders>
              <w:top w:val="nil"/>
              <w:left w:val="nil"/>
              <w:bottom w:val="nil"/>
              <w:right w:val="single" w:sz="4" w:space="0" w:color="auto"/>
            </w:tcBorders>
            <w:shd w:val="clear" w:color="auto" w:fill="auto"/>
            <w:vAlign w:val="center"/>
            <w:hideMark/>
          </w:tcPr>
          <w:p w14:paraId="12D71784" w14:textId="77777777" w:rsidR="00EC02C0" w:rsidRPr="00EC02C0" w:rsidRDefault="00EC02C0" w:rsidP="00EC02C0">
            <w:pPr>
              <w:rPr>
                <w:sz w:val="22"/>
                <w:szCs w:val="22"/>
              </w:rPr>
            </w:pPr>
            <w:r w:rsidRPr="00EC02C0">
              <w:rPr>
                <w:sz w:val="22"/>
                <w:szCs w:val="22"/>
              </w:rPr>
              <w:t>Կավարամած մետ․ ուղղանկյուն խողովակներից</w:t>
            </w:r>
          </w:p>
        </w:tc>
        <w:tc>
          <w:tcPr>
            <w:tcW w:w="1092" w:type="dxa"/>
            <w:tcBorders>
              <w:top w:val="nil"/>
              <w:left w:val="nil"/>
              <w:bottom w:val="nil"/>
              <w:right w:val="single" w:sz="4" w:space="0" w:color="auto"/>
            </w:tcBorders>
            <w:shd w:val="clear" w:color="auto" w:fill="auto"/>
            <w:noWrap/>
            <w:vAlign w:val="center"/>
            <w:hideMark/>
          </w:tcPr>
          <w:p w14:paraId="60ADCDE3"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nil"/>
              <w:right w:val="single" w:sz="4" w:space="0" w:color="auto"/>
            </w:tcBorders>
            <w:shd w:val="clear" w:color="auto" w:fill="auto"/>
            <w:vAlign w:val="center"/>
            <w:hideMark/>
          </w:tcPr>
          <w:p w14:paraId="06C05A61" w14:textId="77777777" w:rsidR="00EC02C0" w:rsidRPr="00EC02C0" w:rsidRDefault="00EC02C0" w:rsidP="00EC02C0">
            <w:pPr>
              <w:jc w:val="center"/>
              <w:rPr>
                <w:color w:val="000000"/>
                <w:sz w:val="22"/>
                <w:szCs w:val="22"/>
              </w:rPr>
            </w:pPr>
            <w:r w:rsidRPr="00EC02C0">
              <w:rPr>
                <w:color w:val="000000"/>
                <w:sz w:val="22"/>
                <w:szCs w:val="22"/>
              </w:rPr>
              <w:t>1.5932</w:t>
            </w:r>
          </w:p>
        </w:tc>
        <w:tc>
          <w:tcPr>
            <w:tcW w:w="1289" w:type="dxa"/>
            <w:tcBorders>
              <w:top w:val="nil"/>
              <w:left w:val="nil"/>
              <w:bottom w:val="single" w:sz="4" w:space="0" w:color="auto"/>
              <w:right w:val="single" w:sz="4" w:space="0" w:color="auto"/>
            </w:tcBorders>
            <w:shd w:val="clear" w:color="auto" w:fill="auto"/>
            <w:noWrap/>
            <w:vAlign w:val="center"/>
            <w:hideMark/>
          </w:tcPr>
          <w:p w14:paraId="1C57F7B5" w14:textId="77777777" w:rsidR="00EC02C0" w:rsidRPr="00EC02C0" w:rsidRDefault="00EC02C0" w:rsidP="00EC02C0">
            <w:pPr>
              <w:jc w:val="center"/>
              <w:rPr>
                <w:sz w:val="22"/>
                <w:szCs w:val="22"/>
              </w:rPr>
            </w:pPr>
            <w:r w:rsidRPr="00EC02C0">
              <w:rPr>
                <w:sz w:val="22"/>
                <w:szCs w:val="22"/>
              </w:rPr>
              <w:t>85.178</w:t>
            </w:r>
          </w:p>
        </w:tc>
        <w:tc>
          <w:tcPr>
            <w:tcW w:w="1310" w:type="dxa"/>
            <w:tcBorders>
              <w:top w:val="nil"/>
              <w:left w:val="nil"/>
              <w:bottom w:val="single" w:sz="4" w:space="0" w:color="auto"/>
              <w:right w:val="single" w:sz="4" w:space="0" w:color="auto"/>
            </w:tcBorders>
            <w:shd w:val="clear" w:color="auto" w:fill="auto"/>
            <w:noWrap/>
            <w:vAlign w:val="center"/>
            <w:hideMark/>
          </w:tcPr>
          <w:p w14:paraId="75C6A4A1" w14:textId="77777777" w:rsidR="00EC02C0" w:rsidRPr="00EC02C0" w:rsidRDefault="00EC02C0" w:rsidP="00EC02C0">
            <w:pPr>
              <w:jc w:val="center"/>
              <w:rPr>
                <w:sz w:val="22"/>
                <w:szCs w:val="22"/>
              </w:rPr>
            </w:pPr>
            <w:r w:rsidRPr="00EC02C0">
              <w:rPr>
                <w:sz w:val="22"/>
                <w:szCs w:val="22"/>
              </w:rPr>
              <w:t>135.70</w:t>
            </w:r>
          </w:p>
        </w:tc>
      </w:tr>
      <w:tr w:rsidR="00EC02C0" w:rsidRPr="00EC02C0" w14:paraId="1B5BB873" w14:textId="77777777" w:rsidTr="00EC02C0">
        <w:trPr>
          <w:divId w:val="829827928"/>
          <w:trHeight w:val="765"/>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E7594" w14:textId="77777777" w:rsidR="00EC02C0" w:rsidRPr="00EC02C0" w:rsidRDefault="00EC02C0" w:rsidP="00EC02C0">
            <w:pPr>
              <w:jc w:val="center"/>
              <w:rPr>
                <w:sz w:val="22"/>
                <w:szCs w:val="22"/>
              </w:rPr>
            </w:pPr>
            <w:r w:rsidRPr="00EC02C0">
              <w:rPr>
                <w:sz w:val="22"/>
                <w:szCs w:val="22"/>
              </w:rPr>
              <w:t>83</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1AF1A741"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43AA1F16" w14:textId="77777777" w:rsidR="00EC02C0" w:rsidRPr="00EC02C0" w:rsidRDefault="00EC02C0" w:rsidP="00EC02C0">
            <w:pPr>
              <w:rPr>
                <w:sz w:val="22"/>
                <w:szCs w:val="22"/>
              </w:rPr>
            </w:pPr>
            <w:r w:rsidRPr="00EC02C0">
              <w:rPr>
                <w:sz w:val="22"/>
                <w:szCs w:val="22"/>
              </w:rPr>
              <w:t>Կավարամած մետ․ ուղղանկյուն խողովակներից 50x50x3</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70776ADA" w14:textId="77777777" w:rsidR="00EC02C0" w:rsidRPr="00EC02C0" w:rsidRDefault="00EC02C0" w:rsidP="00EC02C0">
            <w:pPr>
              <w:jc w:val="center"/>
              <w:rPr>
                <w:sz w:val="22"/>
                <w:szCs w:val="22"/>
              </w:rPr>
            </w:pPr>
            <w:r w:rsidRPr="00EC02C0">
              <w:rPr>
                <w:sz w:val="22"/>
                <w:szCs w:val="22"/>
              </w:rPr>
              <w:t>մ</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304B218F" w14:textId="77777777" w:rsidR="00EC02C0" w:rsidRPr="00EC02C0" w:rsidRDefault="00EC02C0" w:rsidP="00EC02C0">
            <w:pPr>
              <w:jc w:val="center"/>
              <w:rPr>
                <w:sz w:val="22"/>
                <w:szCs w:val="22"/>
              </w:rPr>
            </w:pPr>
            <w:r w:rsidRPr="00EC02C0">
              <w:rPr>
                <w:sz w:val="22"/>
                <w:szCs w:val="22"/>
              </w:rPr>
              <w:t>346.50</w:t>
            </w:r>
          </w:p>
        </w:tc>
        <w:tc>
          <w:tcPr>
            <w:tcW w:w="1289" w:type="dxa"/>
            <w:tcBorders>
              <w:top w:val="nil"/>
              <w:left w:val="nil"/>
              <w:bottom w:val="single" w:sz="4" w:space="0" w:color="auto"/>
              <w:right w:val="single" w:sz="4" w:space="0" w:color="auto"/>
            </w:tcBorders>
            <w:shd w:val="clear" w:color="auto" w:fill="auto"/>
            <w:noWrap/>
            <w:vAlign w:val="center"/>
            <w:hideMark/>
          </w:tcPr>
          <w:p w14:paraId="4D53483C" w14:textId="77777777" w:rsidR="00EC02C0" w:rsidRPr="00EC02C0" w:rsidRDefault="00EC02C0" w:rsidP="00EC02C0">
            <w:pPr>
              <w:jc w:val="center"/>
              <w:rPr>
                <w:sz w:val="22"/>
                <w:szCs w:val="22"/>
              </w:rPr>
            </w:pPr>
            <w:r w:rsidRPr="00EC02C0">
              <w:rPr>
                <w:sz w:val="22"/>
                <w:szCs w:val="22"/>
              </w:rPr>
              <w:t>2.003</w:t>
            </w:r>
          </w:p>
        </w:tc>
        <w:tc>
          <w:tcPr>
            <w:tcW w:w="1310" w:type="dxa"/>
            <w:tcBorders>
              <w:top w:val="nil"/>
              <w:left w:val="nil"/>
              <w:bottom w:val="single" w:sz="4" w:space="0" w:color="auto"/>
              <w:right w:val="single" w:sz="4" w:space="0" w:color="auto"/>
            </w:tcBorders>
            <w:shd w:val="clear" w:color="auto" w:fill="auto"/>
            <w:noWrap/>
            <w:vAlign w:val="center"/>
            <w:hideMark/>
          </w:tcPr>
          <w:p w14:paraId="0F07051C" w14:textId="77777777" w:rsidR="00EC02C0" w:rsidRPr="00EC02C0" w:rsidRDefault="00EC02C0" w:rsidP="00EC02C0">
            <w:pPr>
              <w:jc w:val="center"/>
              <w:rPr>
                <w:sz w:val="22"/>
                <w:szCs w:val="22"/>
              </w:rPr>
            </w:pPr>
            <w:r w:rsidRPr="00EC02C0">
              <w:rPr>
                <w:sz w:val="22"/>
                <w:szCs w:val="22"/>
              </w:rPr>
              <w:t>694.03</w:t>
            </w:r>
          </w:p>
        </w:tc>
      </w:tr>
      <w:tr w:rsidR="00EC02C0" w:rsidRPr="00EC02C0" w14:paraId="67403DF8" w14:textId="77777777" w:rsidTr="00EC02C0">
        <w:trPr>
          <w:divId w:val="829827928"/>
          <w:trHeight w:val="76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28BFCCE0" w14:textId="77777777" w:rsidR="00EC02C0" w:rsidRPr="00EC02C0" w:rsidRDefault="00EC02C0" w:rsidP="00EC02C0">
            <w:pPr>
              <w:jc w:val="center"/>
              <w:rPr>
                <w:sz w:val="22"/>
                <w:szCs w:val="22"/>
              </w:rPr>
            </w:pPr>
            <w:r w:rsidRPr="00EC02C0">
              <w:rPr>
                <w:sz w:val="22"/>
                <w:szCs w:val="22"/>
              </w:rPr>
              <w:t>84</w:t>
            </w:r>
          </w:p>
        </w:tc>
        <w:tc>
          <w:tcPr>
            <w:tcW w:w="996" w:type="dxa"/>
            <w:tcBorders>
              <w:top w:val="nil"/>
              <w:left w:val="nil"/>
              <w:bottom w:val="single" w:sz="4" w:space="0" w:color="auto"/>
              <w:right w:val="single" w:sz="4" w:space="0" w:color="auto"/>
            </w:tcBorders>
            <w:shd w:val="clear" w:color="auto" w:fill="auto"/>
            <w:vAlign w:val="center"/>
            <w:hideMark/>
          </w:tcPr>
          <w:p w14:paraId="61237095"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27A301B6" w14:textId="77777777" w:rsidR="00EC02C0" w:rsidRPr="00EC02C0" w:rsidRDefault="00EC02C0" w:rsidP="00EC02C0">
            <w:pPr>
              <w:rPr>
                <w:sz w:val="22"/>
                <w:szCs w:val="22"/>
              </w:rPr>
            </w:pPr>
            <w:r w:rsidRPr="00EC02C0">
              <w:rPr>
                <w:sz w:val="22"/>
                <w:szCs w:val="22"/>
              </w:rPr>
              <w:t>Անկյունակ 100x100x7</w:t>
            </w:r>
          </w:p>
        </w:tc>
        <w:tc>
          <w:tcPr>
            <w:tcW w:w="1092" w:type="dxa"/>
            <w:tcBorders>
              <w:top w:val="nil"/>
              <w:left w:val="nil"/>
              <w:bottom w:val="single" w:sz="4" w:space="0" w:color="auto"/>
              <w:right w:val="single" w:sz="4" w:space="0" w:color="auto"/>
            </w:tcBorders>
            <w:shd w:val="clear" w:color="auto" w:fill="auto"/>
            <w:vAlign w:val="center"/>
            <w:hideMark/>
          </w:tcPr>
          <w:p w14:paraId="33856714" w14:textId="77777777" w:rsidR="00EC02C0" w:rsidRPr="00EC02C0" w:rsidRDefault="00EC02C0" w:rsidP="00EC02C0">
            <w:pPr>
              <w:jc w:val="center"/>
              <w:rPr>
                <w:sz w:val="22"/>
                <w:szCs w:val="22"/>
              </w:rPr>
            </w:pPr>
            <w:r w:rsidRPr="00EC02C0">
              <w:rPr>
                <w:sz w:val="22"/>
                <w:szCs w:val="22"/>
              </w:rPr>
              <w:t>մ</w:t>
            </w:r>
          </w:p>
        </w:tc>
        <w:tc>
          <w:tcPr>
            <w:tcW w:w="1082" w:type="dxa"/>
            <w:tcBorders>
              <w:top w:val="nil"/>
              <w:left w:val="nil"/>
              <w:bottom w:val="single" w:sz="4" w:space="0" w:color="auto"/>
              <w:right w:val="single" w:sz="4" w:space="0" w:color="auto"/>
            </w:tcBorders>
            <w:shd w:val="clear" w:color="auto" w:fill="auto"/>
            <w:vAlign w:val="center"/>
            <w:hideMark/>
          </w:tcPr>
          <w:p w14:paraId="1FD03A71" w14:textId="77777777" w:rsidR="00EC02C0" w:rsidRPr="00EC02C0" w:rsidRDefault="00EC02C0" w:rsidP="00EC02C0">
            <w:pPr>
              <w:jc w:val="center"/>
              <w:rPr>
                <w:sz w:val="22"/>
                <w:szCs w:val="22"/>
              </w:rPr>
            </w:pPr>
            <w:r w:rsidRPr="00EC02C0">
              <w:rPr>
                <w:sz w:val="22"/>
                <w:szCs w:val="22"/>
              </w:rPr>
              <w:t>8.10</w:t>
            </w:r>
          </w:p>
        </w:tc>
        <w:tc>
          <w:tcPr>
            <w:tcW w:w="1289" w:type="dxa"/>
            <w:tcBorders>
              <w:top w:val="nil"/>
              <w:left w:val="nil"/>
              <w:bottom w:val="single" w:sz="4" w:space="0" w:color="auto"/>
              <w:right w:val="single" w:sz="4" w:space="0" w:color="auto"/>
            </w:tcBorders>
            <w:shd w:val="clear" w:color="auto" w:fill="auto"/>
            <w:noWrap/>
            <w:vAlign w:val="center"/>
            <w:hideMark/>
          </w:tcPr>
          <w:p w14:paraId="125EC22B" w14:textId="77777777" w:rsidR="00EC02C0" w:rsidRPr="00EC02C0" w:rsidRDefault="00EC02C0" w:rsidP="00EC02C0">
            <w:pPr>
              <w:jc w:val="center"/>
              <w:rPr>
                <w:sz w:val="22"/>
                <w:szCs w:val="22"/>
              </w:rPr>
            </w:pPr>
            <w:r w:rsidRPr="00EC02C0">
              <w:rPr>
                <w:sz w:val="22"/>
                <w:szCs w:val="22"/>
              </w:rPr>
              <w:t>4.783</w:t>
            </w:r>
          </w:p>
        </w:tc>
        <w:tc>
          <w:tcPr>
            <w:tcW w:w="1310" w:type="dxa"/>
            <w:tcBorders>
              <w:top w:val="nil"/>
              <w:left w:val="nil"/>
              <w:bottom w:val="single" w:sz="4" w:space="0" w:color="auto"/>
              <w:right w:val="single" w:sz="4" w:space="0" w:color="auto"/>
            </w:tcBorders>
            <w:shd w:val="clear" w:color="auto" w:fill="auto"/>
            <w:noWrap/>
            <w:vAlign w:val="center"/>
            <w:hideMark/>
          </w:tcPr>
          <w:p w14:paraId="584B992D" w14:textId="77777777" w:rsidR="00EC02C0" w:rsidRPr="00EC02C0" w:rsidRDefault="00EC02C0" w:rsidP="00EC02C0">
            <w:pPr>
              <w:jc w:val="center"/>
              <w:rPr>
                <w:sz w:val="22"/>
                <w:szCs w:val="22"/>
              </w:rPr>
            </w:pPr>
            <w:r w:rsidRPr="00EC02C0">
              <w:rPr>
                <w:sz w:val="22"/>
                <w:szCs w:val="22"/>
              </w:rPr>
              <w:t>38.75</w:t>
            </w:r>
          </w:p>
        </w:tc>
      </w:tr>
      <w:tr w:rsidR="00EC02C0" w:rsidRPr="00EC02C0" w14:paraId="5A80C253" w14:textId="77777777" w:rsidTr="00EC02C0">
        <w:trPr>
          <w:divId w:val="829827928"/>
          <w:trHeight w:val="69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26963F24" w14:textId="77777777" w:rsidR="00EC02C0" w:rsidRPr="00EC02C0" w:rsidRDefault="00EC02C0" w:rsidP="00EC02C0">
            <w:pPr>
              <w:jc w:val="center"/>
              <w:rPr>
                <w:sz w:val="22"/>
                <w:szCs w:val="22"/>
              </w:rPr>
            </w:pPr>
            <w:r w:rsidRPr="00EC02C0">
              <w:rPr>
                <w:sz w:val="22"/>
                <w:szCs w:val="22"/>
              </w:rPr>
              <w:t>85</w:t>
            </w:r>
          </w:p>
        </w:tc>
        <w:tc>
          <w:tcPr>
            <w:tcW w:w="996" w:type="dxa"/>
            <w:tcBorders>
              <w:top w:val="nil"/>
              <w:left w:val="nil"/>
              <w:bottom w:val="single" w:sz="4" w:space="0" w:color="auto"/>
              <w:right w:val="single" w:sz="4" w:space="0" w:color="auto"/>
            </w:tcBorders>
            <w:shd w:val="clear" w:color="auto" w:fill="auto"/>
            <w:vAlign w:val="center"/>
            <w:hideMark/>
          </w:tcPr>
          <w:p w14:paraId="6D011F11"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5F11CAF5" w14:textId="77777777" w:rsidR="00EC02C0" w:rsidRPr="00EC02C0" w:rsidRDefault="00EC02C0" w:rsidP="00EC02C0">
            <w:pPr>
              <w:rPr>
                <w:rFonts w:ascii="Sylfaen" w:hAnsi="Sylfaen" w:cs="Arial"/>
                <w:sz w:val="22"/>
                <w:szCs w:val="22"/>
              </w:rPr>
            </w:pPr>
            <w:r w:rsidRPr="00EC02C0">
              <w:rPr>
                <w:rFonts w:ascii="Sylfaen" w:hAnsi="Sylfaen" w:cs="Arial"/>
                <w:sz w:val="22"/>
                <w:szCs w:val="22"/>
              </w:rPr>
              <w:t>Թերթ 200x200x7</w:t>
            </w:r>
          </w:p>
        </w:tc>
        <w:tc>
          <w:tcPr>
            <w:tcW w:w="1092" w:type="dxa"/>
            <w:tcBorders>
              <w:top w:val="nil"/>
              <w:left w:val="nil"/>
              <w:bottom w:val="single" w:sz="4" w:space="0" w:color="auto"/>
              <w:right w:val="single" w:sz="4" w:space="0" w:color="auto"/>
            </w:tcBorders>
            <w:shd w:val="clear" w:color="auto" w:fill="auto"/>
            <w:vAlign w:val="center"/>
            <w:hideMark/>
          </w:tcPr>
          <w:p w14:paraId="48A3F58A" w14:textId="77777777" w:rsidR="00EC02C0" w:rsidRPr="00EC02C0" w:rsidRDefault="00EC02C0" w:rsidP="00EC02C0">
            <w:pPr>
              <w:jc w:val="center"/>
              <w:rPr>
                <w:rFonts w:ascii="Sylfaen" w:hAnsi="Sylfaen" w:cs="Arial"/>
              </w:rPr>
            </w:pPr>
            <w:r w:rsidRPr="00EC02C0">
              <w:rPr>
                <w:rFonts w:ascii="Sylfaen" w:hAnsi="Sylfaen" w:cs="Arial"/>
              </w:rPr>
              <w:t>կգ</w:t>
            </w:r>
          </w:p>
        </w:tc>
        <w:tc>
          <w:tcPr>
            <w:tcW w:w="1082" w:type="dxa"/>
            <w:tcBorders>
              <w:top w:val="nil"/>
              <w:left w:val="nil"/>
              <w:bottom w:val="single" w:sz="4" w:space="0" w:color="auto"/>
              <w:right w:val="single" w:sz="4" w:space="0" w:color="auto"/>
            </w:tcBorders>
            <w:shd w:val="clear" w:color="auto" w:fill="auto"/>
            <w:vAlign w:val="center"/>
            <w:hideMark/>
          </w:tcPr>
          <w:p w14:paraId="550F957C" w14:textId="77777777" w:rsidR="00EC02C0" w:rsidRPr="00EC02C0" w:rsidRDefault="00EC02C0" w:rsidP="00EC02C0">
            <w:pPr>
              <w:jc w:val="center"/>
              <w:rPr>
                <w:sz w:val="22"/>
                <w:szCs w:val="22"/>
              </w:rPr>
            </w:pPr>
            <w:r w:rsidRPr="00EC02C0">
              <w:rPr>
                <w:sz w:val="22"/>
                <w:szCs w:val="22"/>
              </w:rPr>
              <w:t>33.00</w:t>
            </w:r>
          </w:p>
        </w:tc>
        <w:tc>
          <w:tcPr>
            <w:tcW w:w="1289" w:type="dxa"/>
            <w:tcBorders>
              <w:top w:val="nil"/>
              <w:left w:val="nil"/>
              <w:bottom w:val="single" w:sz="4" w:space="0" w:color="auto"/>
              <w:right w:val="single" w:sz="4" w:space="0" w:color="auto"/>
            </w:tcBorders>
            <w:shd w:val="clear" w:color="auto" w:fill="auto"/>
            <w:noWrap/>
            <w:vAlign w:val="center"/>
            <w:hideMark/>
          </w:tcPr>
          <w:p w14:paraId="51E69488" w14:textId="77777777" w:rsidR="00EC02C0" w:rsidRPr="00EC02C0" w:rsidRDefault="00EC02C0" w:rsidP="00EC02C0">
            <w:pPr>
              <w:jc w:val="center"/>
              <w:rPr>
                <w:sz w:val="22"/>
                <w:szCs w:val="22"/>
              </w:rPr>
            </w:pPr>
            <w:r w:rsidRPr="00EC02C0">
              <w:rPr>
                <w:sz w:val="22"/>
                <w:szCs w:val="22"/>
              </w:rPr>
              <w:t>0.721</w:t>
            </w:r>
          </w:p>
        </w:tc>
        <w:tc>
          <w:tcPr>
            <w:tcW w:w="1310" w:type="dxa"/>
            <w:tcBorders>
              <w:top w:val="nil"/>
              <w:left w:val="nil"/>
              <w:bottom w:val="single" w:sz="4" w:space="0" w:color="auto"/>
              <w:right w:val="single" w:sz="4" w:space="0" w:color="auto"/>
            </w:tcBorders>
            <w:shd w:val="clear" w:color="auto" w:fill="auto"/>
            <w:noWrap/>
            <w:vAlign w:val="center"/>
            <w:hideMark/>
          </w:tcPr>
          <w:p w14:paraId="15DD011F" w14:textId="77777777" w:rsidR="00EC02C0" w:rsidRPr="00EC02C0" w:rsidRDefault="00EC02C0" w:rsidP="00EC02C0">
            <w:pPr>
              <w:jc w:val="center"/>
              <w:rPr>
                <w:sz w:val="22"/>
                <w:szCs w:val="22"/>
              </w:rPr>
            </w:pPr>
            <w:r w:rsidRPr="00EC02C0">
              <w:rPr>
                <w:sz w:val="22"/>
                <w:szCs w:val="22"/>
              </w:rPr>
              <w:t>23.81</w:t>
            </w:r>
          </w:p>
        </w:tc>
      </w:tr>
      <w:tr w:rsidR="00EC02C0" w:rsidRPr="00EC02C0" w14:paraId="7293106A" w14:textId="77777777" w:rsidTr="00EC02C0">
        <w:trPr>
          <w:divId w:val="829827928"/>
          <w:trHeight w:val="73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8ABCF9C" w14:textId="77777777" w:rsidR="00EC02C0" w:rsidRPr="00EC02C0" w:rsidRDefault="00EC02C0" w:rsidP="00EC02C0">
            <w:pPr>
              <w:jc w:val="center"/>
              <w:rPr>
                <w:sz w:val="22"/>
                <w:szCs w:val="22"/>
              </w:rPr>
            </w:pPr>
            <w:r w:rsidRPr="00EC02C0">
              <w:rPr>
                <w:sz w:val="22"/>
                <w:szCs w:val="22"/>
              </w:rPr>
              <w:lastRenderedPageBreak/>
              <w:t>86</w:t>
            </w:r>
          </w:p>
        </w:tc>
        <w:tc>
          <w:tcPr>
            <w:tcW w:w="996" w:type="dxa"/>
            <w:tcBorders>
              <w:top w:val="nil"/>
              <w:left w:val="nil"/>
              <w:bottom w:val="single" w:sz="4" w:space="0" w:color="auto"/>
              <w:right w:val="single" w:sz="4" w:space="0" w:color="auto"/>
            </w:tcBorders>
            <w:shd w:val="clear" w:color="auto" w:fill="auto"/>
            <w:vAlign w:val="center"/>
            <w:hideMark/>
          </w:tcPr>
          <w:p w14:paraId="124844E7" w14:textId="77777777" w:rsidR="00EC02C0" w:rsidRPr="00EC02C0" w:rsidRDefault="00EC02C0" w:rsidP="00EC02C0">
            <w:pPr>
              <w:jc w:val="center"/>
              <w:rPr>
                <w:sz w:val="22"/>
                <w:szCs w:val="22"/>
              </w:rPr>
            </w:pPr>
            <w:r w:rsidRPr="00EC02C0">
              <w:rPr>
                <w:sz w:val="22"/>
                <w:szCs w:val="22"/>
              </w:rPr>
              <w:t>9-24</w:t>
            </w:r>
          </w:p>
        </w:tc>
        <w:tc>
          <w:tcPr>
            <w:tcW w:w="4008" w:type="dxa"/>
            <w:tcBorders>
              <w:top w:val="nil"/>
              <w:left w:val="nil"/>
              <w:bottom w:val="single" w:sz="4" w:space="0" w:color="auto"/>
              <w:right w:val="single" w:sz="4" w:space="0" w:color="auto"/>
            </w:tcBorders>
            <w:shd w:val="clear" w:color="auto" w:fill="auto"/>
            <w:vAlign w:val="center"/>
            <w:hideMark/>
          </w:tcPr>
          <w:p w14:paraId="7988125A" w14:textId="77777777" w:rsidR="00EC02C0" w:rsidRPr="00EC02C0" w:rsidRDefault="00EC02C0" w:rsidP="00EC02C0">
            <w:pPr>
              <w:rPr>
                <w:sz w:val="22"/>
                <w:szCs w:val="22"/>
              </w:rPr>
            </w:pPr>
            <w:r w:rsidRPr="00EC02C0">
              <w:rPr>
                <w:sz w:val="22"/>
                <w:szCs w:val="22"/>
              </w:rPr>
              <w:t>Տանիքի ներկված թիթեղի տեղադրում  ԿՊ-25, 0.55մմ հաստ․</w:t>
            </w:r>
          </w:p>
        </w:tc>
        <w:tc>
          <w:tcPr>
            <w:tcW w:w="1092" w:type="dxa"/>
            <w:tcBorders>
              <w:top w:val="nil"/>
              <w:left w:val="nil"/>
              <w:bottom w:val="single" w:sz="4" w:space="0" w:color="auto"/>
              <w:right w:val="single" w:sz="4" w:space="0" w:color="auto"/>
            </w:tcBorders>
            <w:shd w:val="clear" w:color="auto" w:fill="auto"/>
            <w:noWrap/>
            <w:vAlign w:val="center"/>
            <w:hideMark/>
          </w:tcPr>
          <w:p w14:paraId="74350EFD"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2</w:t>
            </w:r>
          </w:p>
        </w:tc>
        <w:tc>
          <w:tcPr>
            <w:tcW w:w="1082" w:type="dxa"/>
            <w:tcBorders>
              <w:top w:val="nil"/>
              <w:left w:val="nil"/>
              <w:bottom w:val="single" w:sz="4" w:space="0" w:color="auto"/>
              <w:right w:val="single" w:sz="4" w:space="0" w:color="auto"/>
            </w:tcBorders>
            <w:shd w:val="clear" w:color="auto" w:fill="auto"/>
            <w:vAlign w:val="center"/>
            <w:hideMark/>
          </w:tcPr>
          <w:p w14:paraId="328CE956" w14:textId="77777777" w:rsidR="00EC02C0" w:rsidRPr="00EC02C0" w:rsidRDefault="00EC02C0" w:rsidP="00EC02C0">
            <w:pPr>
              <w:jc w:val="center"/>
              <w:rPr>
                <w:sz w:val="22"/>
                <w:szCs w:val="22"/>
              </w:rPr>
            </w:pPr>
            <w:r w:rsidRPr="00EC02C0">
              <w:rPr>
                <w:sz w:val="22"/>
                <w:szCs w:val="22"/>
              </w:rPr>
              <w:t>142.70</w:t>
            </w:r>
          </w:p>
        </w:tc>
        <w:tc>
          <w:tcPr>
            <w:tcW w:w="1289" w:type="dxa"/>
            <w:tcBorders>
              <w:top w:val="nil"/>
              <w:left w:val="nil"/>
              <w:bottom w:val="single" w:sz="4" w:space="0" w:color="auto"/>
              <w:right w:val="single" w:sz="4" w:space="0" w:color="auto"/>
            </w:tcBorders>
            <w:shd w:val="clear" w:color="auto" w:fill="auto"/>
            <w:noWrap/>
            <w:vAlign w:val="center"/>
            <w:hideMark/>
          </w:tcPr>
          <w:p w14:paraId="62E05198" w14:textId="77777777" w:rsidR="00EC02C0" w:rsidRPr="00EC02C0" w:rsidRDefault="00EC02C0" w:rsidP="00EC02C0">
            <w:pPr>
              <w:jc w:val="center"/>
              <w:rPr>
                <w:sz w:val="22"/>
                <w:szCs w:val="22"/>
              </w:rPr>
            </w:pPr>
            <w:r w:rsidRPr="00EC02C0">
              <w:rPr>
                <w:sz w:val="22"/>
                <w:szCs w:val="22"/>
              </w:rPr>
              <w:t>6.416</w:t>
            </w:r>
          </w:p>
        </w:tc>
        <w:tc>
          <w:tcPr>
            <w:tcW w:w="1310" w:type="dxa"/>
            <w:tcBorders>
              <w:top w:val="nil"/>
              <w:left w:val="nil"/>
              <w:bottom w:val="single" w:sz="4" w:space="0" w:color="auto"/>
              <w:right w:val="single" w:sz="4" w:space="0" w:color="auto"/>
            </w:tcBorders>
            <w:shd w:val="clear" w:color="auto" w:fill="auto"/>
            <w:noWrap/>
            <w:vAlign w:val="center"/>
            <w:hideMark/>
          </w:tcPr>
          <w:p w14:paraId="52A72DC0" w14:textId="77777777" w:rsidR="00EC02C0" w:rsidRPr="00EC02C0" w:rsidRDefault="00EC02C0" w:rsidP="00EC02C0">
            <w:pPr>
              <w:jc w:val="center"/>
              <w:rPr>
                <w:sz w:val="22"/>
                <w:szCs w:val="22"/>
              </w:rPr>
            </w:pPr>
            <w:r w:rsidRPr="00EC02C0">
              <w:rPr>
                <w:sz w:val="22"/>
                <w:szCs w:val="22"/>
              </w:rPr>
              <w:t>915.50</w:t>
            </w:r>
          </w:p>
        </w:tc>
      </w:tr>
      <w:tr w:rsidR="00EC02C0" w:rsidRPr="00EC02C0" w14:paraId="7A69474C"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EE9A168" w14:textId="77777777" w:rsidR="00EC02C0" w:rsidRPr="00EC02C0" w:rsidRDefault="00EC02C0" w:rsidP="00EC02C0">
            <w:pPr>
              <w:jc w:val="center"/>
              <w:rPr>
                <w:sz w:val="22"/>
                <w:szCs w:val="22"/>
              </w:rPr>
            </w:pPr>
            <w:r w:rsidRPr="00EC02C0">
              <w:rPr>
                <w:sz w:val="22"/>
                <w:szCs w:val="22"/>
              </w:rPr>
              <w:t>87</w:t>
            </w:r>
          </w:p>
        </w:tc>
        <w:tc>
          <w:tcPr>
            <w:tcW w:w="996" w:type="dxa"/>
            <w:tcBorders>
              <w:top w:val="nil"/>
              <w:left w:val="nil"/>
              <w:bottom w:val="single" w:sz="4" w:space="0" w:color="auto"/>
              <w:right w:val="single" w:sz="4" w:space="0" w:color="auto"/>
            </w:tcBorders>
            <w:shd w:val="clear" w:color="auto" w:fill="auto"/>
            <w:vAlign w:val="center"/>
            <w:hideMark/>
          </w:tcPr>
          <w:p w14:paraId="33E1BFAA" w14:textId="77777777" w:rsidR="00EC02C0" w:rsidRPr="00EC02C0" w:rsidRDefault="00EC02C0" w:rsidP="00EC02C0">
            <w:pPr>
              <w:jc w:val="center"/>
              <w:rPr>
                <w:sz w:val="22"/>
                <w:szCs w:val="22"/>
              </w:rPr>
            </w:pPr>
            <w:r w:rsidRPr="00EC02C0">
              <w:rPr>
                <w:sz w:val="22"/>
                <w:szCs w:val="22"/>
              </w:rPr>
              <w:t>33-82</w:t>
            </w:r>
            <w:r w:rsidRPr="00EC02C0">
              <w:rPr>
                <w:sz w:val="22"/>
                <w:szCs w:val="22"/>
              </w:rPr>
              <w:br/>
              <w:t>գ=2</w:t>
            </w:r>
          </w:p>
        </w:tc>
        <w:tc>
          <w:tcPr>
            <w:tcW w:w="4008" w:type="dxa"/>
            <w:tcBorders>
              <w:top w:val="nil"/>
              <w:left w:val="nil"/>
              <w:bottom w:val="single" w:sz="4" w:space="0" w:color="auto"/>
              <w:right w:val="single" w:sz="4" w:space="0" w:color="auto"/>
            </w:tcBorders>
            <w:shd w:val="clear" w:color="auto" w:fill="auto"/>
            <w:vAlign w:val="center"/>
            <w:hideMark/>
          </w:tcPr>
          <w:p w14:paraId="7682AF07" w14:textId="77777777" w:rsidR="00EC02C0" w:rsidRPr="00EC02C0" w:rsidRDefault="00EC02C0" w:rsidP="00EC02C0">
            <w:pPr>
              <w:rPr>
                <w:sz w:val="22"/>
                <w:szCs w:val="22"/>
              </w:rPr>
            </w:pPr>
            <w:r w:rsidRPr="00EC02C0">
              <w:rPr>
                <w:sz w:val="22"/>
                <w:szCs w:val="22"/>
              </w:rPr>
              <w:t>Մետաղական տարրերի յուղաներկում 2 անգամ</w:t>
            </w:r>
          </w:p>
        </w:tc>
        <w:tc>
          <w:tcPr>
            <w:tcW w:w="1092" w:type="dxa"/>
            <w:tcBorders>
              <w:top w:val="nil"/>
              <w:left w:val="nil"/>
              <w:bottom w:val="single" w:sz="4" w:space="0" w:color="auto"/>
              <w:right w:val="single" w:sz="4" w:space="0" w:color="auto"/>
            </w:tcBorders>
            <w:shd w:val="clear" w:color="auto" w:fill="auto"/>
            <w:noWrap/>
            <w:vAlign w:val="center"/>
            <w:hideMark/>
          </w:tcPr>
          <w:p w14:paraId="0E818A52"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1AA41920" w14:textId="77777777" w:rsidR="00EC02C0" w:rsidRPr="00EC02C0" w:rsidRDefault="00EC02C0" w:rsidP="00EC02C0">
            <w:pPr>
              <w:jc w:val="center"/>
              <w:rPr>
                <w:color w:val="000000"/>
                <w:sz w:val="22"/>
                <w:szCs w:val="22"/>
              </w:rPr>
            </w:pPr>
            <w:r w:rsidRPr="00EC02C0">
              <w:rPr>
                <w:color w:val="000000"/>
                <w:sz w:val="22"/>
                <w:szCs w:val="22"/>
              </w:rPr>
              <w:t>7.00</w:t>
            </w:r>
          </w:p>
        </w:tc>
        <w:tc>
          <w:tcPr>
            <w:tcW w:w="1289" w:type="dxa"/>
            <w:tcBorders>
              <w:top w:val="nil"/>
              <w:left w:val="nil"/>
              <w:bottom w:val="single" w:sz="4" w:space="0" w:color="auto"/>
              <w:right w:val="single" w:sz="4" w:space="0" w:color="auto"/>
            </w:tcBorders>
            <w:shd w:val="clear" w:color="auto" w:fill="auto"/>
            <w:noWrap/>
            <w:vAlign w:val="center"/>
            <w:hideMark/>
          </w:tcPr>
          <w:p w14:paraId="24648FFB" w14:textId="77777777" w:rsidR="00EC02C0" w:rsidRPr="00EC02C0" w:rsidRDefault="00EC02C0" w:rsidP="00EC02C0">
            <w:pPr>
              <w:jc w:val="center"/>
              <w:rPr>
                <w:sz w:val="22"/>
                <w:szCs w:val="22"/>
              </w:rPr>
            </w:pPr>
            <w:r w:rsidRPr="00EC02C0">
              <w:rPr>
                <w:sz w:val="22"/>
                <w:szCs w:val="22"/>
              </w:rPr>
              <w:t>44.939</w:t>
            </w:r>
          </w:p>
        </w:tc>
        <w:tc>
          <w:tcPr>
            <w:tcW w:w="1310" w:type="dxa"/>
            <w:tcBorders>
              <w:top w:val="nil"/>
              <w:left w:val="nil"/>
              <w:bottom w:val="single" w:sz="4" w:space="0" w:color="auto"/>
              <w:right w:val="single" w:sz="4" w:space="0" w:color="auto"/>
            </w:tcBorders>
            <w:shd w:val="clear" w:color="auto" w:fill="auto"/>
            <w:noWrap/>
            <w:vAlign w:val="center"/>
            <w:hideMark/>
          </w:tcPr>
          <w:p w14:paraId="40F4623B" w14:textId="77777777" w:rsidR="00EC02C0" w:rsidRPr="00EC02C0" w:rsidRDefault="00EC02C0" w:rsidP="00EC02C0">
            <w:pPr>
              <w:jc w:val="center"/>
              <w:rPr>
                <w:sz w:val="22"/>
                <w:szCs w:val="22"/>
              </w:rPr>
            </w:pPr>
            <w:r w:rsidRPr="00EC02C0">
              <w:rPr>
                <w:sz w:val="22"/>
                <w:szCs w:val="22"/>
              </w:rPr>
              <w:t>314.61</w:t>
            </w:r>
          </w:p>
        </w:tc>
      </w:tr>
      <w:tr w:rsidR="00EC02C0" w:rsidRPr="00EC02C0" w14:paraId="56F83830" w14:textId="77777777" w:rsidTr="00EC02C0">
        <w:trPr>
          <w:divId w:val="829827928"/>
          <w:trHeight w:val="57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3E134F5" w14:textId="77777777" w:rsidR="00EC02C0" w:rsidRPr="00EC02C0" w:rsidRDefault="00EC02C0" w:rsidP="00EC02C0">
            <w:pPr>
              <w:jc w:val="center"/>
              <w:rPr>
                <w:sz w:val="22"/>
                <w:szCs w:val="22"/>
              </w:rPr>
            </w:pPr>
            <w:r w:rsidRPr="00EC02C0">
              <w:rPr>
                <w:sz w:val="22"/>
                <w:szCs w:val="22"/>
              </w:rPr>
              <w:t> </w:t>
            </w:r>
          </w:p>
        </w:tc>
        <w:tc>
          <w:tcPr>
            <w:tcW w:w="996" w:type="dxa"/>
            <w:tcBorders>
              <w:top w:val="nil"/>
              <w:left w:val="nil"/>
              <w:bottom w:val="single" w:sz="4" w:space="0" w:color="auto"/>
              <w:right w:val="single" w:sz="4" w:space="0" w:color="auto"/>
            </w:tcBorders>
            <w:shd w:val="clear" w:color="auto" w:fill="auto"/>
            <w:vAlign w:val="center"/>
            <w:hideMark/>
          </w:tcPr>
          <w:p w14:paraId="61B968B4" w14:textId="77777777" w:rsidR="00EC02C0" w:rsidRPr="00EC02C0" w:rsidRDefault="00EC02C0" w:rsidP="00EC02C0">
            <w:pPr>
              <w:jc w:val="center"/>
              <w:rPr>
                <w:sz w:val="22"/>
                <w:szCs w:val="22"/>
              </w:rPr>
            </w:pPr>
            <w:r w:rsidRPr="00EC02C0">
              <w:rPr>
                <w:sz w:val="22"/>
                <w:szCs w:val="22"/>
              </w:rPr>
              <w:t> </w:t>
            </w:r>
          </w:p>
        </w:tc>
        <w:tc>
          <w:tcPr>
            <w:tcW w:w="4008" w:type="dxa"/>
            <w:tcBorders>
              <w:top w:val="nil"/>
              <w:left w:val="nil"/>
              <w:bottom w:val="single" w:sz="4" w:space="0" w:color="auto"/>
              <w:right w:val="single" w:sz="4" w:space="0" w:color="auto"/>
            </w:tcBorders>
            <w:shd w:val="clear" w:color="auto" w:fill="auto"/>
            <w:vAlign w:val="center"/>
            <w:hideMark/>
          </w:tcPr>
          <w:p w14:paraId="20F2A918" w14:textId="77777777" w:rsidR="00EC02C0" w:rsidRPr="00EC02C0" w:rsidRDefault="00EC02C0" w:rsidP="00EC02C0">
            <w:pPr>
              <w:jc w:val="center"/>
              <w:rPr>
                <w:b/>
                <w:bCs/>
                <w:i/>
                <w:iCs/>
              </w:rPr>
            </w:pPr>
            <w:r w:rsidRPr="00EC02C0">
              <w:rPr>
                <w:b/>
                <w:bCs/>
                <w:i/>
                <w:iCs/>
              </w:rPr>
              <w:t>Սպասարկման շինություն</w:t>
            </w:r>
          </w:p>
        </w:tc>
        <w:tc>
          <w:tcPr>
            <w:tcW w:w="1092" w:type="dxa"/>
            <w:tcBorders>
              <w:top w:val="nil"/>
              <w:left w:val="nil"/>
              <w:bottom w:val="single" w:sz="4" w:space="0" w:color="auto"/>
              <w:right w:val="single" w:sz="4" w:space="0" w:color="auto"/>
            </w:tcBorders>
            <w:shd w:val="clear" w:color="auto" w:fill="auto"/>
            <w:noWrap/>
            <w:vAlign w:val="center"/>
            <w:hideMark/>
          </w:tcPr>
          <w:p w14:paraId="184DC02F" w14:textId="77777777" w:rsidR="00EC02C0" w:rsidRPr="00EC02C0" w:rsidRDefault="00EC02C0" w:rsidP="00EC02C0">
            <w:pPr>
              <w:jc w:val="center"/>
              <w:rPr>
                <w:sz w:val="22"/>
                <w:szCs w:val="22"/>
              </w:rPr>
            </w:pPr>
            <w:r w:rsidRPr="00EC02C0">
              <w:rPr>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14:paraId="79D282F8" w14:textId="77777777" w:rsidR="00EC02C0" w:rsidRPr="00EC02C0" w:rsidRDefault="00EC02C0" w:rsidP="00EC02C0">
            <w:pPr>
              <w:jc w:val="center"/>
              <w:rPr>
                <w:sz w:val="22"/>
                <w:szCs w:val="22"/>
              </w:rPr>
            </w:pPr>
            <w:r w:rsidRPr="00EC02C0">
              <w:rPr>
                <w:sz w:val="22"/>
                <w:szCs w:val="22"/>
              </w:rPr>
              <w:t> </w:t>
            </w:r>
          </w:p>
        </w:tc>
        <w:tc>
          <w:tcPr>
            <w:tcW w:w="1289" w:type="dxa"/>
            <w:tcBorders>
              <w:top w:val="nil"/>
              <w:left w:val="nil"/>
              <w:bottom w:val="single" w:sz="4" w:space="0" w:color="auto"/>
              <w:right w:val="single" w:sz="4" w:space="0" w:color="auto"/>
            </w:tcBorders>
            <w:shd w:val="clear" w:color="auto" w:fill="auto"/>
            <w:noWrap/>
            <w:vAlign w:val="center"/>
            <w:hideMark/>
          </w:tcPr>
          <w:p w14:paraId="1BF75144" w14:textId="77777777" w:rsidR="00EC02C0" w:rsidRPr="00EC02C0" w:rsidRDefault="00EC02C0" w:rsidP="00EC02C0">
            <w:pPr>
              <w:jc w:val="center"/>
              <w:rPr>
                <w:sz w:val="22"/>
                <w:szCs w:val="22"/>
              </w:rPr>
            </w:pPr>
            <w:r w:rsidRPr="00EC02C0">
              <w:rPr>
                <w:sz w:val="22"/>
                <w:szCs w:val="22"/>
              </w:rPr>
              <w:t> </w:t>
            </w:r>
          </w:p>
        </w:tc>
        <w:tc>
          <w:tcPr>
            <w:tcW w:w="1310" w:type="dxa"/>
            <w:tcBorders>
              <w:top w:val="nil"/>
              <w:left w:val="nil"/>
              <w:bottom w:val="single" w:sz="4" w:space="0" w:color="auto"/>
              <w:right w:val="single" w:sz="4" w:space="0" w:color="auto"/>
            </w:tcBorders>
            <w:shd w:val="clear" w:color="auto" w:fill="auto"/>
            <w:noWrap/>
            <w:vAlign w:val="center"/>
            <w:hideMark/>
          </w:tcPr>
          <w:p w14:paraId="79F56A34" w14:textId="77777777" w:rsidR="00EC02C0" w:rsidRPr="00EC02C0" w:rsidRDefault="00EC02C0" w:rsidP="00EC02C0">
            <w:pPr>
              <w:jc w:val="center"/>
              <w:rPr>
                <w:sz w:val="22"/>
                <w:szCs w:val="22"/>
              </w:rPr>
            </w:pPr>
            <w:r w:rsidRPr="00EC02C0">
              <w:rPr>
                <w:sz w:val="22"/>
                <w:szCs w:val="22"/>
              </w:rPr>
              <w:t> </w:t>
            </w:r>
          </w:p>
        </w:tc>
      </w:tr>
      <w:tr w:rsidR="00EC02C0" w:rsidRPr="00EC02C0" w14:paraId="49590F00" w14:textId="77777777" w:rsidTr="00EC02C0">
        <w:trPr>
          <w:divId w:val="829827928"/>
          <w:trHeight w:val="97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B90677A" w14:textId="77777777" w:rsidR="00EC02C0" w:rsidRPr="00EC02C0" w:rsidRDefault="00EC02C0" w:rsidP="00EC02C0">
            <w:pPr>
              <w:jc w:val="center"/>
              <w:rPr>
                <w:sz w:val="22"/>
                <w:szCs w:val="22"/>
              </w:rPr>
            </w:pPr>
            <w:r w:rsidRPr="00EC02C0">
              <w:rPr>
                <w:sz w:val="22"/>
                <w:szCs w:val="22"/>
              </w:rPr>
              <w:t>88</w:t>
            </w:r>
          </w:p>
        </w:tc>
        <w:tc>
          <w:tcPr>
            <w:tcW w:w="996" w:type="dxa"/>
            <w:tcBorders>
              <w:top w:val="nil"/>
              <w:left w:val="nil"/>
              <w:bottom w:val="single" w:sz="4" w:space="0" w:color="auto"/>
              <w:right w:val="single" w:sz="4" w:space="0" w:color="auto"/>
            </w:tcBorders>
            <w:shd w:val="clear" w:color="auto" w:fill="auto"/>
            <w:vAlign w:val="center"/>
            <w:hideMark/>
          </w:tcPr>
          <w:p w14:paraId="3DDE6539" w14:textId="77777777" w:rsidR="00EC02C0" w:rsidRPr="00EC02C0" w:rsidRDefault="00EC02C0" w:rsidP="00EC02C0">
            <w:pPr>
              <w:jc w:val="center"/>
              <w:rPr>
                <w:sz w:val="22"/>
                <w:szCs w:val="22"/>
              </w:rPr>
            </w:pPr>
            <w:r w:rsidRPr="00EC02C0">
              <w:rPr>
                <w:sz w:val="22"/>
                <w:szCs w:val="22"/>
              </w:rPr>
              <w:t>8-11</w:t>
            </w:r>
          </w:p>
        </w:tc>
        <w:tc>
          <w:tcPr>
            <w:tcW w:w="4008" w:type="dxa"/>
            <w:tcBorders>
              <w:top w:val="nil"/>
              <w:left w:val="nil"/>
              <w:bottom w:val="single" w:sz="4" w:space="0" w:color="auto"/>
              <w:right w:val="single" w:sz="4" w:space="0" w:color="auto"/>
            </w:tcBorders>
            <w:shd w:val="clear" w:color="auto" w:fill="auto"/>
            <w:vAlign w:val="center"/>
            <w:hideMark/>
          </w:tcPr>
          <w:p w14:paraId="17DE1480" w14:textId="77777777" w:rsidR="00EC02C0" w:rsidRPr="00EC02C0" w:rsidRDefault="00EC02C0" w:rsidP="00EC02C0">
            <w:pPr>
              <w:rPr>
                <w:sz w:val="22"/>
                <w:szCs w:val="22"/>
              </w:rPr>
            </w:pPr>
            <w:r w:rsidRPr="00EC02C0">
              <w:rPr>
                <w:sz w:val="22"/>
                <w:szCs w:val="22"/>
              </w:rPr>
              <w:t>Խճային նախապատրաստական շերտի իրականացում հիմքերի տակ</w:t>
            </w:r>
          </w:p>
        </w:tc>
        <w:tc>
          <w:tcPr>
            <w:tcW w:w="1092" w:type="dxa"/>
            <w:tcBorders>
              <w:top w:val="nil"/>
              <w:left w:val="nil"/>
              <w:bottom w:val="single" w:sz="4" w:space="0" w:color="auto"/>
              <w:right w:val="single" w:sz="4" w:space="0" w:color="auto"/>
            </w:tcBorders>
            <w:shd w:val="clear" w:color="auto" w:fill="auto"/>
            <w:vAlign w:val="center"/>
            <w:hideMark/>
          </w:tcPr>
          <w:p w14:paraId="3DC52F58"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50B60953" w14:textId="77777777" w:rsidR="00EC02C0" w:rsidRPr="00EC02C0" w:rsidRDefault="00EC02C0" w:rsidP="00EC02C0">
            <w:pPr>
              <w:jc w:val="center"/>
              <w:rPr>
                <w:sz w:val="22"/>
                <w:szCs w:val="22"/>
              </w:rPr>
            </w:pPr>
            <w:r w:rsidRPr="00EC02C0">
              <w:rPr>
                <w:sz w:val="22"/>
                <w:szCs w:val="22"/>
              </w:rPr>
              <w:t>1.90</w:t>
            </w:r>
          </w:p>
        </w:tc>
        <w:tc>
          <w:tcPr>
            <w:tcW w:w="1289" w:type="dxa"/>
            <w:tcBorders>
              <w:top w:val="nil"/>
              <w:left w:val="nil"/>
              <w:bottom w:val="single" w:sz="4" w:space="0" w:color="auto"/>
              <w:right w:val="single" w:sz="4" w:space="0" w:color="auto"/>
            </w:tcBorders>
            <w:shd w:val="clear" w:color="auto" w:fill="auto"/>
            <w:noWrap/>
            <w:vAlign w:val="center"/>
            <w:hideMark/>
          </w:tcPr>
          <w:p w14:paraId="7290A47E" w14:textId="77777777" w:rsidR="00EC02C0" w:rsidRPr="00EC02C0" w:rsidRDefault="00EC02C0" w:rsidP="00EC02C0">
            <w:pPr>
              <w:jc w:val="center"/>
              <w:rPr>
                <w:sz w:val="22"/>
                <w:szCs w:val="22"/>
              </w:rPr>
            </w:pPr>
            <w:r w:rsidRPr="00EC02C0">
              <w:rPr>
                <w:sz w:val="22"/>
                <w:szCs w:val="22"/>
              </w:rPr>
              <w:t>9.286</w:t>
            </w:r>
          </w:p>
        </w:tc>
        <w:tc>
          <w:tcPr>
            <w:tcW w:w="1310" w:type="dxa"/>
            <w:tcBorders>
              <w:top w:val="nil"/>
              <w:left w:val="nil"/>
              <w:bottom w:val="single" w:sz="4" w:space="0" w:color="auto"/>
              <w:right w:val="single" w:sz="4" w:space="0" w:color="auto"/>
            </w:tcBorders>
            <w:shd w:val="clear" w:color="auto" w:fill="auto"/>
            <w:noWrap/>
            <w:vAlign w:val="center"/>
            <w:hideMark/>
          </w:tcPr>
          <w:p w14:paraId="320372D4" w14:textId="77777777" w:rsidR="00EC02C0" w:rsidRPr="00EC02C0" w:rsidRDefault="00EC02C0" w:rsidP="00EC02C0">
            <w:pPr>
              <w:jc w:val="center"/>
              <w:rPr>
                <w:sz w:val="22"/>
                <w:szCs w:val="22"/>
              </w:rPr>
            </w:pPr>
            <w:r w:rsidRPr="00EC02C0">
              <w:rPr>
                <w:sz w:val="22"/>
                <w:szCs w:val="22"/>
              </w:rPr>
              <w:t>17.64</w:t>
            </w:r>
          </w:p>
        </w:tc>
      </w:tr>
      <w:tr w:rsidR="00EC02C0" w:rsidRPr="00EC02C0" w14:paraId="64659CE3" w14:textId="77777777" w:rsidTr="00EC02C0">
        <w:trPr>
          <w:divId w:val="829827928"/>
          <w:trHeight w:val="900"/>
        </w:trPr>
        <w:tc>
          <w:tcPr>
            <w:tcW w:w="643" w:type="dxa"/>
            <w:tcBorders>
              <w:top w:val="nil"/>
              <w:left w:val="single" w:sz="4" w:space="0" w:color="auto"/>
              <w:bottom w:val="nil"/>
              <w:right w:val="single" w:sz="4" w:space="0" w:color="auto"/>
            </w:tcBorders>
            <w:shd w:val="clear" w:color="auto" w:fill="auto"/>
            <w:noWrap/>
            <w:vAlign w:val="center"/>
            <w:hideMark/>
          </w:tcPr>
          <w:p w14:paraId="78A1409F" w14:textId="77777777" w:rsidR="00EC02C0" w:rsidRPr="00EC02C0" w:rsidRDefault="00EC02C0" w:rsidP="00EC02C0">
            <w:pPr>
              <w:jc w:val="center"/>
              <w:rPr>
                <w:sz w:val="22"/>
                <w:szCs w:val="22"/>
              </w:rPr>
            </w:pPr>
            <w:r w:rsidRPr="00EC02C0">
              <w:rPr>
                <w:sz w:val="22"/>
                <w:szCs w:val="22"/>
              </w:rPr>
              <w:t>89</w:t>
            </w:r>
          </w:p>
        </w:tc>
        <w:tc>
          <w:tcPr>
            <w:tcW w:w="996" w:type="dxa"/>
            <w:tcBorders>
              <w:top w:val="nil"/>
              <w:left w:val="nil"/>
              <w:bottom w:val="nil"/>
              <w:right w:val="single" w:sz="4" w:space="0" w:color="auto"/>
            </w:tcBorders>
            <w:shd w:val="clear" w:color="auto" w:fill="auto"/>
            <w:vAlign w:val="center"/>
            <w:hideMark/>
          </w:tcPr>
          <w:p w14:paraId="5D391ADB" w14:textId="77777777" w:rsidR="00EC02C0" w:rsidRPr="00EC02C0" w:rsidRDefault="00EC02C0" w:rsidP="00EC02C0">
            <w:pPr>
              <w:jc w:val="center"/>
              <w:rPr>
                <w:sz w:val="22"/>
                <w:szCs w:val="22"/>
              </w:rPr>
            </w:pPr>
            <w:r w:rsidRPr="00EC02C0">
              <w:rPr>
                <w:sz w:val="22"/>
                <w:szCs w:val="22"/>
              </w:rPr>
              <w:t>6-21</w:t>
            </w:r>
          </w:p>
        </w:tc>
        <w:tc>
          <w:tcPr>
            <w:tcW w:w="4008" w:type="dxa"/>
            <w:tcBorders>
              <w:top w:val="nil"/>
              <w:left w:val="nil"/>
              <w:bottom w:val="nil"/>
              <w:right w:val="single" w:sz="4" w:space="0" w:color="auto"/>
            </w:tcBorders>
            <w:shd w:val="clear" w:color="auto" w:fill="auto"/>
            <w:vAlign w:val="center"/>
            <w:hideMark/>
          </w:tcPr>
          <w:p w14:paraId="72C83094" w14:textId="77777777" w:rsidR="00EC02C0" w:rsidRPr="00EC02C0" w:rsidRDefault="00EC02C0" w:rsidP="00EC02C0">
            <w:pPr>
              <w:rPr>
                <w:sz w:val="22"/>
                <w:szCs w:val="22"/>
              </w:rPr>
            </w:pPr>
            <w:r w:rsidRPr="00EC02C0">
              <w:rPr>
                <w:sz w:val="22"/>
                <w:szCs w:val="22"/>
              </w:rPr>
              <w:t>Միաձույլ խամքարաբետոնե ժապավենային հիմքերի իրականացում B12,5 դասի բետոնով</w:t>
            </w:r>
          </w:p>
        </w:tc>
        <w:tc>
          <w:tcPr>
            <w:tcW w:w="1092" w:type="dxa"/>
            <w:tcBorders>
              <w:top w:val="nil"/>
              <w:left w:val="nil"/>
              <w:bottom w:val="nil"/>
              <w:right w:val="single" w:sz="4" w:space="0" w:color="auto"/>
            </w:tcBorders>
            <w:shd w:val="clear" w:color="auto" w:fill="auto"/>
            <w:noWrap/>
            <w:vAlign w:val="center"/>
            <w:hideMark/>
          </w:tcPr>
          <w:p w14:paraId="04FC82A0"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nil"/>
              <w:right w:val="single" w:sz="4" w:space="0" w:color="auto"/>
            </w:tcBorders>
            <w:shd w:val="clear" w:color="auto" w:fill="auto"/>
            <w:vAlign w:val="center"/>
            <w:hideMark/>
          </w:tcPr>
          <w:p w14:paraId="662BD41E" w14:textId="77777777" w:rsidR="00EC02C0" w:rsidRPr="00EC02C0" w:rsidRDefault="00EC02C0" w:rsidP="00EC02C0">
            <w:pPr>
              <w:jc w:val="center"/>
              <w:rPr>
                <w:sz w:val="22"/>
                <w:szCs w:val="22"/>
              </w:rPr>
            </w:pPr>
            <w:r w:rsidRPr="00EC02C0">
              <w:rPr>
                <w:sz w:val="22"/>
                <w:szCs w:val="22"/>
              </w:rPr>
              <w:t>15.00</w:t>
            </w:r>
          </w:p>
        </w:tc>
        <w:tc>
          <w:tcPr>
            <w:tcW w:w="1289" w:type="dxa"/>
            <w:tcBorders>
              <w:top w:val="nil"/>
              <w:left w:val="nil"/>
              <w:bottom w:val="single" w:sz="4" w:space="0" w:color="auto"/>
              <w:right w:val="single" w:sz="4" w:space="0" w:color="auto"/>
            </w:tcBorders>
            <w:shd w:val="clear" w:color="auto" w:fill="auto"/>
            <w:noWrap/>
            <w:vAlign w:val="center"/>
            <w:hideMark/>
          </w:tcPr>
          <w:p w14:paraId="3A75723E" w14:textId="77777777" w:rsidR="00EC02C0" w:rsidRPr="00EC02C0" w:rsidRDefault="00EC02C0" w:rsidP="00EC02C0">
            <w:pPr>
              <w:jc w:val="center"/>
              <w:rPr>
                <w:sz w:val="22"/>
                <w:szCs w:val="22"/>
              </w:rPr>
            </w:pPr>
            <w:r w:rsidRPr="00EC02C0">
              <w:rPr>
                <w:sz w:val="22"/>
                <w:szCs w:val="22"/>
              </w:rPr>
              <w:t>44.088</w:t>
            </w:r>
          </w:p>
        </w:tc>
        <w:tc>
          <w:tcPr>
            <w:tcW w:w="1310" w:type="dxa"/>
            <w:tcBorders>
              <w:top w:val="nil"/>
              <w:left w:val="nil"/>
              <w:bottom w:val="single" w:sz="4" w:space="0" w:color="auto"/>
              <w:right w:val="single" w:sz="4" w:space="0" w:color="auto"/>
            </w:tcBorders>
            <w:shd w:val="clear" w:color="auto" w:fill="auto"/>
            <w:noWrap/>
            <w:vAlign w:val="center"/>
            <w:hideMark/>
          </w:tcPr>
          <w:p w14:paraId="46AC8B37" w14:textId="77777777" w:rsidR="00EC02C0" w:rsidRPr="00EC02C0" w:rsidRDefault="00EC02C0" w:rsidP="00EC02C0">
            <w:pPr>
              <w:jc w:val="center"/>
              <w:rPr>
                <w:sz w:val="22"/>
                <w:szCs w:val="22"/>
              </w:rPr>
            </w:pPr>
            <w:r w:rsidRPr="00EC02C0">
              <w:rPr>
                <w:sz w:val="22"/>
                <w:szCs w:val="22"/>
              </w:rPr>
              <w:t>661.32</w:t>
            </w:r>
          </w:p>
        </w:tc>
      </w:tr>
      <w:tr w:rsidR="00EC02C0" w:rsidRPr="00EC02C0" w14:paraId="5F08FC6A" w14:textId="77777777" w:rsidTr="00EC02C0">
        <w:trPr>
          <w:divId w:val="829827928"/>
          <w:trHeight w:val="675"/>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09D7D" w14:textId="77777777" w:rsidR="00EC02C0" w:rsidRPr="00EC02C0" w:rsidRDefault="00EC02C0" w:rsidP="00EC02C0">
            <w:pPr>
              <w:jc w:val="center"/>
              <w:rPr>
                <w:sz w:val="22"/>
                <w:szCs w:val="22"/>
              </w:rPr>
            </w:pPr>
            <w:r w:rsidRPr="00EC02C0">
              <w:rPr>
                <w:sz w:val="22"/>
                <w:szCs w:val="22"/>
              </w:rPr>
              <w:t>90</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2EE682E7" w14:textId="77777777" w:rsidR="00EC02C0" w:rsidRPr="00EC02C0" w:rsidRDefault="00EC02C0" w:rsidP="00EC02C0">
            <w:pPr>
              <w:jc w:val="center"/>
              <w:rPr>
                <w:sz w:val="22"/>
                <w:szCs w:val="22"/>
              </w:rPr>
            </w:pPr>
            <w:r w:rsidRPr="00EC02C0">
              <w:rPr>
                <w:sz w:val="22"/>
                <w:szCs w:val="22"/>
              </w:rPr>
              <w:t>6-110</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5C389E20" w14:textId="77777777" w:rsidR="00EC02C0" w:rsidRPr="00EC02C0" w:rsidRDefault="00EC02C0" w:rsidP="00EC02C0">
            <w:pPr>
              <w:rPr>
                <w:sz w:val="22"/>
                <w:szCs w:val="22"/>
              </w:rPr>
            </w:pPr>
            <w:r w:rsidRPr="00EC02C0">
              <w:rPr>
                <w:sz w:val="22"/>
                <w:szCs w:val="22"/>
              </w:rPr>
              <w:t xml:space="preserve">Միաձույլ ե/բ միջուկների իրականացում B15 դասի բետոնով </w:t>
            </w:r>
          </w:p>
        </w:tc>
        <w:tc>
          <w:tcPr>
            <w:tcW w:w="1092" w:type="dxa"/>
            <w:tcBorders>
              <w:top w:val="single" w:sz="4" w:space="0" w:color="auto"/>
              <w:left w:val="nil"/>
              <w:bottom w:val="single" w:sz="4" w:space="0" w:color="auto"/>
              <w:right w:val="single" w:sz="4" w:space="0" w:color="auto"/>
            </w:tcBorders>
            <w:shd w:val="clear" w:color="auto" w:fill="auto"/>
            <w:noWrap/>
            <w:vAlign w:val="center"/>
            <w:hideMark/>
          </w:tcPr>
          <w:p w14:paraId="03171309"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2741F8D8" w14:textId="77777777" w:rsidR="00EC02C0" w:rsidRPr="00EC02C0" w:rsidRDefault="00EC02C0" w:rsidP="00EC02C0">
            <w:pPr>
              <w:jc w:val="center"/>
              <w:rPr>
                <w:sz w:val="22"/>
                <w:szCs w:val="22"/>
              </w:rPr>
            </w:pPr>
            <w:r w:rsidRPr="00EC02C0">
              <w:rPr>
                <w:sz w:val="22"/>
                <w:szCs w:val="22"/>
              </w:rPr>
              <w:t>3.40</w:t>
            </w:r>
          </w:p>
        </w:tc>
        <w:tc>
          <w:tcPr>
            <w:tcW w:w="1289" w:type="dxa"/>
            <w:tcBorders>
              <w:top w:val="nil"/>
              <w:left w:val="nil"/>
              <w:bottom w:val="single" w:sz="4" w:space="0" w:color="auto"/>
              <w:right w:val="single" w:sz="4" w:space="0" w:color="auto"/>
            </w:tcBorders>
            <w:shd w:val="clear" w:color="auto" w:fill="auto"/>
            <w:noWrap/>
            <w:vAlign w:val="center"/>
            <w:hideMark/>
          </w:tcPr>
          <w:p w14:paraId="28F42F45" w14:textId="77777777" w:rsidR="00EC02C0" w:rsidRPr="00EC02C0" w:rsidRDefault="00EC02C0" w:rsidP="00EC02C0">
            <w:pPr>
              <w:jc w:val="center"/>
              <w:rPr>
                <w:sz w:val="22"/>
                <w:szCs w:val="22"/>
              </w:rPr>
            </w:pPr>
            <w:r w:rsidRPr="00EC02C0">
              <w:rPr>
                <w:sz w:val="22"/>
                <w:szCs w:val="22"/>
              </w:rPr>
              <w:t>97.976</w:t>
            </w:r>
          </w:p>
        </w:tc>
        <w:tc>
          <w:tcPr>
            <w:tcW w:w="1310" w:type="dxa"/>
            <w:tcBorders>
              <w:top w:val="nil"/>
              <w:left w:val="nil"/>
              <w:bottom w:val="single" w:sz="4" w:space="0" w:color="auto"/>
              <w:right w:val="single" w:sz="4" w:space="0" w:color="auto"/>
            </w:tcBorders>
            <w:shd w:val="clear" w:color="auto" w:fill="auto"/>
            <w:noWrap/>
            <w:vAlign w:val="center"/>
            <w:hideMark/>
          </w:tcPr>
          <w:p w14:paraId="3AC62868" w14:textId="77777777" w:rsidR="00EC02C0" w:rsidRPr="00EC02C0" w:rsidRDefault="00EC02C0" w:rsidP="00EC02C0">
            <w:pPr>
              <w:jc w:val="center"/>
              <w:rPr>
                <w:sz w:val="22"/>
                <w:szCs w:val="22"/>
              </w:rPr>
            </w:pPr>
            <w:r w:rsidRPr="00EC02C0">
              <w:rPr>
                <w:sz w:val="22"/>
                <w:szCs w:val="22"/>
              </w:rPr>
              <w:t>333.12</w:t>
            </w:r>
          </w:p>
        </w:tc>
      </w:tr>
      <w:tr w:rsidR="00EC02C0" w:rsidRPr="00EC02C0" w14:paraId="012434C3" w14:textId="77777777" w:rsidTr="00EC02C0">
        <w:trPr>
          <w:divId w:val="829827928"/>
          <w:trHeight w:val="67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76C85827" w14:textId="77777777" w:rsidR="00EC02C0" w:rsidRPr="00EC02C0" w:rsidRDefault="00EC02C0" w:rsidP="00EC02C0">
            <w:pPr>
              <w:jc w:val="center"/>
              <w:rPr>
                <w:sz w:val="22"/>
                <w:szCs w:val="22"/>
              </w:rPr>
            </w:pPr>
            <w:r w:rsidRPr="00EC02C0">
              <w:rPr>
                <w:sz w:val="22"/>
                <w:szCs w:val="22"/>
              </w:rPr>
              <w:t>91</w:t>
            </w:r>
          </w:p>
        </w:tc>
        <w:tc>
          <w:tcPr>
            <w:tcW w:w="996" w:type="dxa"/>
            <w:tcBorders>
              <w:top w:val="nil"/>
              <w:left w:val="nil"/>
              <w:bottom w:val="single" w:sz="4" w:space="0" w:color="auto"/>
              <w:right w:val="single" w:sz="4" w:space="0" w:color="auto"/>
            </w:tcBorders>
            <w:shd w:val="clear" w:color="auto" w:fill="auto"/>
            <w:vAlign w:val="center"/>
            <w:hideMark/>
          </w:tcPr>
          <w:p w14:paraId="7EEAD4B6"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11EF56C3" w14:textId="77777777" w:rsidR="00EC02C0" w:rsidRPr="00EC02C0" w:rsidRDefault="00EC02C0" w:rsidP="00EC02C0">
            <w:pPr>
              <w:rPr>
                <w:sz w:val="22"/>
                <w:szCs w:val="22"/>
              </w:rPr>
            </w:pPr>
            <w:r w:rsidRPr="00EC02C0">
              <w:rPr>
                <w:sz w:val="22"/>
                <w:szCs w:val="22"/>
              </w:rPr>
              <w:t>Ամրան A240c  Ø6մմ</w:t>
            </w:r>
          </w:p>
        </w:tc>
        <w:tc>
          <w:tcPr>
            <w:tcW w:w="1092" w:type="dxa"/>
            <w:tcBorders>
              <w:top w:val="nil"/>
              <w:left w:val="nil"/>
              <w:bottom w:val="single" w:sz="4" w:space="0" w:color="auto"/>
              <w:right w:val="single" w:sz="4" w:space="0" w:color="auto"/>
            </w:tcBorders>
            <w:shd w:val="clear" w:color="auto" w:fill="auto"/>
            <w:vAlign w:val="center"/>
            <w:hideMark/>
          </w:tcPr>
          <w:p w14:paraId="25E02812"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236DFAFB" w14:textId="77777777" w:rsidR="00EC02C0" w:rsidRPr="00EC02C0" w:rsidRDefault="00EC02C0" w:rsidP="00EC02C0">
            <w:pPr>
              <w:jc w:val="center"/>
              <w:rPr>
                <w:sz w:val="22"/>
                <w:szCs w:val="22"/>
              </w:rPr>
            </w:pPr>
            <w:r w:rsidRPr="00EC02C0">
              <w:rPr>
                <w:sz w:val="22"/>
                <w:szCs w:val="22"/>
              </w:rPr>
              <w:t>0.056</w:t>
            </w:r>
          </w:p>
        </w:tc>
        <w:tc>
          <w:tcPr>
            <w:tcW w:w="1289" w:type="dxa"/>
            <w:tcBorders>
              <w:top w:val="nil"/>
              <w:left w:val="nil"/>
              <w:bottom w:val="single" w:sz="4" w:space="0" w:color="auto"/>
              <w:right w:val="single" w:sz="4" w:space="0" w:color="auto"/>
            </w:tcBorders>
            <w:shd w:val="clear" w:color="auto" w:fill="auto"/>
            <w:noWrap/>
            <w:vAlign w:val="center"/>
            <w:hideMark/>
          </w:tcPr>
          <w:p w14:paraId="4D422AC0" w14:textId="77777777" w:rsidR="00EC02C0" w:rsidRPr="00EC02C0" w:rsidRDefault="00EC02C0" w:rsidP="00EC02C0">
            <w:pPr>
              <w:jc w:val="center"/>
              <w:rPr>
                <w:sz w:val="22"/>
                <w:szCs w:val="22"/>
              </w:rPr>
            </w:pPr>
            <w:r w:rsidRPr="00EC02C0">
              <w:rPr>
                <w:sz w:val="22"/>
                <w:szCs w:val="22"/>
              </w:rPr>
              <w:t>326.305</w:t>
            </w:r>
          </w:p>
        </w:tc>
        <w:tc>
          <w:tcPr>
            <w:tcW w:w="1310" w:type="dxa"/>
            <w:tcBorders>
              <w:top w:val="nil"/>
              <w:left w:val="nil"/>
              <w:bottom w:val="single" w:sz="4" w:space="0" w:color="auto"/>
              <w:right w:val="single" w:sz="4" w:space="0" w:color="auto"/>
            </w:tcBorders>
            <w:shd w:val="clear" w:color="auto" w:fill="auto"/>
            <w:noWrap/>
            <w:vAlign w:val="center"/>
            <w:hideMark/>
          </w:tcPr>
          <w:p w14:paraId="7E6EF118" w14:textId="77777777" w:rsidR="00EC02C0" w:rsidRPr="00EC02C0" w:rsidRDefault="00EC02C0" w:rsidP="00EC02C0">
            <w:pPr>
              <w:jc w:val="center"/>
              <w:rPr>
                <w:sz w:val="22"/>
                <w:szCs w:val="22"/>
              </w:rPr>
            </w:pPr>
            <w:r w:rsidRPr="00EC02C0">
              <w:rPr>
                <w:sz w:val="22"/>
                <w:szCs w:val="22"/>
              </w:rPr>
              <w:t>18.24</w:t>
            </w:r>
          </w:p>
        </w:tc>
      </w:tr>
      <w:tr w:rsidR="00EC02C0" w:rsidRPr="00EC02C0" w14:paraId="50D9236D"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6508C6DF" w14:textId="77777777" w:rsidR="00EC02C0" w:rsidRPr="00EC02C0" w:rsidRDefault="00EC02C0" w:rsidP="00EC02C0">
            <w:pPr>
              <w:jc w:val="center"/>
              <w:rPr>
                <w:sz w:val="22"/>
                <w:szCs w:val="22"/>
              </w:rPr>
            </w:pPr>
            <w:r w:rsidRPr="00EC02C0">
              <w:rPr>
                <w:sz w:val="22"/>
                <w:szCs w:val="22"/>
              </w:rPr>
              <w:t>92</w:t>
            </w:r>
          </w:p>
        </w:tc>
        <w:tc>
          <w:tcPr>
            <w:tcW w:w="996" w:type="dxa"/>
            <w:tcBorders>
              <w:top w:val="nil"/>
              <w:left w:val="nil"/>
              <w:bottom w:val="single" w:sz="4" w:space="0" w:color="auto"/>
              <w:right w:val="single" w:sz="4" w:space="0" w:color="auto"/>
            </w:tcBorders>
            <w:shd w:val="clear" w:color="auto" w:fill="auto"/>
            <w:vAlign w:val="center"/>
            <w:hideMark/>
          </w:tcPr>
          <w:p w14:paraId="1CC25565"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6652D6B6" w14:textId="77777777" w:rsidR="00EC02C0" w:rsidRPr="00EC02C0" w:rsidRDefault="00EC02C0" w:rsidP="00EC02C0">
            <w:pPr>
              <w:rPr>
                <w:sz w:val="22"/>
                <w:szCs w:val="22"/>
              </w:rPr>
            </w:pPr>
            <w:r w:rsidRPr="00EC02C0">
              <w:rPr>
                <w:sz w:val="22"/>
                <w:szCs w:val="22"/>
              </w:rPr>
              <w:t>Ամրան A500c Ø14մմ</w:t>
            </w:r>
          </w:p>
        </w:tc>
        <w:tc>
          <w:tcPr>
            <w:tcW w:w="1092" w:type="dxa"/>
            <w:tcBorders>
              <w:top w:val="nil"/>
              <w:left w:val="nil"/>
              <w:bottom w:val="single" w:sz="4" w:space="0" w:color="auto"/>
              <w:right w:val="single" w:sz="4" w:space="0" w:color="auto"/>
            </w:tcBorders>
            <w:shd w:val="clear" w:color="auto" w:fill="auto"/>
            <w:vAlign w:val="center"/>
            <w:hideMark/>
          </w:tcPr>
          <w:p w14:paraId="1303E7DA"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17E2409C" w14:textId="77777777" w:rsidR="00EC02C0" w:rsidRPr="00EC02C0" w:rsidRDefault="00EC02C0" w:rsidP="00EC02C0">
            <w:pPr>
              <w:jc w:val="center"/>
              <w:rPr>
                <w:sz w:val="22"/>
                <w:szCs w:val="22"/>
              </w:rPr>
            </w:pPr>
            <w:r w:rsidRPr="00EC02C0">
              <w:rPr>
                <w:sz w:val="22"/>
                <w:szCs w:val="22"/>
              </w:rPr>
              <w:t>0.1691</w:t>
            </w:r>
          </w:p>
        </w:tc>
        <w:tc>
          <w:tcPr>
            <w:tcW w:w="1289" w:type="dxa"/>
            <w:tcBorders>
              <w:top w:val="nil"/>
              <w:left w:val="nil"/>
              <w:bottom w:val="single" w:sz="4" w:space="0" w:color="auto"/>
              <w:right w:val="single" w:sz="4" w:space="0" w:color="auto"/>
            </w:tcBorders>
            <w:shd w:val="clear" w:color="auto" w:fill="auto"/>
            <w:noWrap/>
            <w:vAlign w:val="center"/>
            <w:hideMark/>
          </w:tcPr>
          <w:p w14:paraId="5DD54CCE" w14:textId="77777777" w:rsidR="00EC02C0" w:rsidRPr="00EC02C0" w:rsidRDefault="00EC02C0" w:rsidP="00EC02C0">
            <w:pPr>
              <w:jc w:val="center"/>
              <w:rPr>
                <w:sz w:val="22"/>
                <w:szCs w:val="22"/>
              </w:rPr>
            </w:pPr>
            <w:r w:rsidRPr="00EC02C0">
              <w:rPr>
                <w:sz w:val="22"/>
                <w:szCs w:val="22"/>
              </w:rPr>
              <w:t>313.745</w:t>
            </w:r>
          </w:p>
        </w:tc>
        <w:tc>
          <w:tcPr>
            <w:tcW w:w="1310" w:type="dxa"/>
            <w:tcBorders>
              <w:top w:val="nil"/>
              <w:left w:val="nil"/>
              <w:bottom w:val="single" w:sz="4" w:space="0" w:color="auto"/>
              <w:right w:val="single" w:sz="4" w:space="0" w:color="auto"/>
            </w:tcBorders>
            <w:shd w:val="clear" w:color="auto" w:fill="auto"/>
            <w:noWrap/>
            <w:vAlign w:val="center"/>
            <w:hideMark/>
          </w:tcPr>
          <w:p w14:paraId="5AF05426" w14:textId="77777777" w:rsidR="00EC02C0" w:rsidRPr="00EC02C0" w:rsidRDefault="00EC02C0" w:rsidP="00EC02C0">
            <w:pPr>
              <w:jc w:val="center"/>
              <w:rPr>
                <w:sz w:val="22"/>
                <w:szCs w:val="22"/>
              </w:rPr>
            </w:pPr>
            <w:r w:rsidRPr="00EC02C0">
              <w:rPr>
                <w:sz w:val="22"/>
                <w:szCs w:val="22"/>
              </w:rPr>
              <w:t>53.05</w:t>
            </w:r>
          </w:p>
        </w:tc>
      </w:tr>
      <w:tr w:rsidR="00EC02C0" w:rsidRPr="00EC02C0" w14:paraId="76EACDD1" w14:textId="77777777" w:rsidTr="00EC02C0">
        <w:trPr>
          <w:divId w:val="829827928"/>
          <w:trHeight w:val="97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530DC79" w14:textId="77777777" w:rsidR="00EC02C0" w:rsidRPr="00EC02C0" w:rsidRDefault="00EC02C0" w:rsidP="00EC02C0">
            <w:pPr>
              <w:jc w:val="center"/>
              <w:rPr>
                <w:sz w:val="22"/>
                <w:szCs w:val="22"/>
              </w:rPr>
            </w:pPr>
            <w:r w:rsidRPr="00EC02C0">
              <w:rPr>
                <w:sz w:val="22"/>
                <w:szCs w:val="22"/>
              </w:rPr>
              <w:t>93</w:t>
            </w:r>
          </w:p>
        </w:tc>
        <w:tc>
          <w:tcPr>
            <w:tcW w:w="996" w:type="dxa"/>
            <w:tcBorders>
              <w:top w:val="nil"/>
              <w:left w:val="nil"/>
              <w:bottom w:val="single" w:sz="4" w:space="0" w:color="auto"/>
              <w:right w:val="single" w:sz="4" w:space="0" w:color="auto"/>
            </w:tcBorders>
            <w:shd w:val="clear" w:color="auto" w:fill="auto"/>
            <w:vAlign w:val="center"/>
            <w:hideMark/>
          </w:tcPr>
          <w:p w14:paraId="2E86D990" w14:textId="77777777" w:rsidR="00EC02C0" w:rsidRPr="00EC02C0" w:rsidRDefault="00EC02C0" w:rsidP="00EC02C0">
            <w:pPr>
              <w:jc w:val="center"/>
              <w:rPr>
                <w:sz w:val="22"/>
                <w:szCs w:val="22"/>
              </w:rPr>
            </w:pPr>
            <w:r w:rsidRPr="00EC02C0">
              <w:rPr>
                <w:sz w:val="22"/>
                <w:szCs w:val="22"/>
              </w:rPr>
              <w:t>8-11</w:t>
            </w:r>
          </w:p>
        </w:tc>
        <w:tc>
          <w:tcPr>
            <w:tcW w:w="4008" w:type="dxa"/>
            <w:tcBorders>
              <w:top w:val="nil"/>
              <w:left w:val="nil"/>
              <w:bottom w:val="single" w:sz="4" w:space="0" w:color="auto"/>
              <w:right w:val="single" w:sz="4" w:space="0" w:color="auto"/>
            </w:tcBorders>
            <w:shd w:val="clear" w:color="auto" w:fill="auto"/>
            <w:vAlign w:val="center"/>
            <w:hideMark/>
          </w:tcPr>
          <w:p w14:paraId="0655275B" w14:textId="77777777" w:rsidR="00EC02C0" w:rsidRPr="00EC02C0" w:rsidRDefault="00EC02C0" w:rsidP="00EC02C0">
            <w:pPr>
              <w:rPr>
                <w:sz w:val="22"/>
                <w:szCs w:val="22"/>
              </w:rPr>
            </w:pPr>
            <w:r w:rsidRPr="00EC02C0">
              <w:rPr>
                <w:sz w:val="22"/>
                <w:szCs w:val="22"/>
              </w:rPr>
              <w:t>Խճային նախապատրաստական շերտի իրականացում հատակի սալի տակ</w:t>
            </w:r>
          </w:p>
        </w:tc>
        <w:tc>
          <w:tcPr>
            <w:tcW w:w="1092" w:type="dxa"/>
            <w:tcBorders>
              <w:top w:val="nil"/>
              <w:left w:val="nil"/>
              <w:bottom w:val="single" w:sz="4" w:space="0" w:color="auto"/>
              <w:right w:val="single" w:sz="4" w:space="0" w:color="auto"/>
            </w:tcBorders>
            <w:shd w:val="clear" w:color="auto" w:fill="auto"/>
            <w:vAlign w:val="center"/>
            <w:hideMark/>
          </w:tcPr>
          <w:p w14:paraId="0BD390D3"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4E679C0F" w14:textId="77777777" w:rsidR="00EC02C0" w:rsidRPr="00EC02C0" w:rsidRDefault="00EC02C0" w:rsidP="00EC02C0">
            <w:pPr>
              <w:jc w:val="center"/>
              <w:rPr>
                <w:sz w:val="22"/>
                <w:szCs w:val="22"/>
              </w:rPr>
            </w:pPr>
            <w:r w:rsidRPr="00EC02C0">
              <w:rPr>
                <w:sz w:val="22"/>
                <w:szCs w:val="22"/>
              </w:rPr>
              <w:t>2.57</w:t>
            </w:r>
          </w:p>
        </w:tc>
        <w:tc>
          <w:tcPr>
            <w:tcW w:w="1289" w:type="dxa"/>
            <w:tcBorders>
              <w:top w:val="nil"/>
              <w:left w:val="nil"/>
              <w:bottom w:val="single" w:sz="4" w:space="0" w:color="auto"/>
              <w:right w:val="single" w:sz="4" w:space="0" w:color="auto"/>
            </w:tcBorders>
            <w:shd w:val="clear" w:color="auto" w:fill="auto"/>
            <w:noWrap/>
            <w:vAlign w:val="center"/>
            <w:hideMark/>
          </w:tcPr>
          <w:p w14:paraId="77DAC822" w14:textId="77777777" w:rsidR="00EC02C0" w:rsidRPr="00EC02C0" w:rsidRDefault="00EC02C0" w:rsidP="00EC02C0">
            <w:pPr>
              <w:jc w:val="center"/>
              <w:rPr>
                <w:sz w:val="22"/>
                <w:szCs w:val="22"/>
              </w:rPr>
            </w:pPr>
            <w:r w:rsidRPr="00EC02C0">
              <w:rPr>
                <w:sz w:val="22"/>
                <w:szCs w:val="22"/>
              </w:rPr>
              <w:t>9.286</w:t>
            </w:r>
          </w:p>
        </w:tc>
        <w:tc>
          <w:tcPr>
            <w:tcW w:w="1310" w:type="dxa"/>
            <w:tcBorders>
              <w:top w:val="nil"/>
              <w:left w:val="nil"/>
              <w:bottom w:val="single" w:sz="4" w:space="0" w:color="auto"/>
              <w:right w:val="single" w:sz="4" w:space="0" w:color="auto"/>
            </w:tcBorders>
            <w:shd w:val="clear" w:color="auto" w:fill="auto"/>
            <w:noWrap/>
            <w:vAlign w:val="center"/>
            <w:hideMark/>
          </w:tcPr>
          <w:p w14:paraId="1F3CB4A5" w14:textId="77777777" w:rsidR="00EC02C0" w:rsidRPr="00EC02C0" w:rsidRDefault="00EC02C0" w:rsidP="00EC02C0">
            <w:pPr>
              <w:jc w:val="center"/>
              <w:rPr>
                <w:sz w:val="22"/>
                <w:szCs w:val="22"/>
              </w:rPr>
            </w:pPr>
            <w:r w:rsidRPr="00EC02C0">
              <w:rPr>
                <w:sz w:val="22"/>
                <w:szCs w:val="22"/>
              </w:rPr>
              <w:t>23.87</w:t>
            </w:r>
          </w:p>
        </w:tc>
      </w:tr>
      <w:tr w:rsidR="00EC02C0" w:rsidRPr="00EC02C0" w14:paraId="005C2ABC" w14:textId="77777777" w:rsidTr="00EC02C0">
        <w:trPr>
          <w:divId w:val="829827928"/>
          <w:trHeight w:val="600"/>
        </w:trPr>
        <w:tc>
          <w:tcPr>
            <w:tcW w:w="643" w:type="dxa"/>
            <w:tcBorders>
              <w:top w:val="nil"/>
              <w:left w:val="single" w:sz="4" w:space="0" w:color="auto"/>
              <w:bottom w:val="nil"/>
              <w:right w:val="single" w:sz="4" w:space="0" w:color="auto"/>
            </w:tcBorders>
            <w:shd w:val="clear" w:color="auto" w:fill="auto"/>
            <w:noWrap/>
            <w:vAlign w:val="center"/>
            <w:hideMark/>
          </w:tcPr>
          <w:p w14:paraId="28E6CDC1" w14:textId="77777777" w:rsidR="00EC02C0" w:rsidRPr="00EC02C0" w:rsidRDefault="00EC02C0" w:rsidP="00EC02C0">
            <w:pPr>
              <w:jc w:val="center"/>
              <w:rPr>
                <w:sz w:val="22"/>
                <w:szCs w:val="22"/>
              </w:rPr>
            </w:pPr>
            <w:r w:rsidRPr="00EC02C0">
              <w:rPr>
                <w:sz w:val="22"/>
                <w:szCs w:val="22"/>
              </w:rPr>
              <w:t>94</w:t>
            </w:r>
          </w:p>
        </w:tc>
        <w:tc>
          <w:tcPr>
            <w:tcW w:w="996" w:type="dxa"/>
            <w:tcBorders>
              <w:top w:val="nil"/>
              <w:left w:val="nil"/>
              <w:bottom w:val="nil"/>
              <w:right w:val="single" w:sz="4" w:space="0" w:color="auto"/>
            </w:tcBorders>
            <w:shd w:val="clear" w:color="auto" w:fill="auto"/>
            <w:vAlign w:val="center"/>
            <w:hideMark/>
          </w:tcPr>
          <w:p w14:paraId="39701E49" w14:textId="77777777" w:rsidR="00EC02C0" w:rsidRPr="00EC02C0" w:rsidRDefault="00EC02C0" w:rsidP="00EC02C0">
            <w:pPr>
              <w:jc w:val="center"/>
              <w:rPr>
                <w:sz w:val="22"/>
                <w:szCs w:val="22"/>
              </w:rPr>
            </w:pPr>
            <w:r w:rsidRPr="00EC02C0">
              <w:rPr>
                <w:sz w:val="22"/>
                <w:szCs w:val="22"/>
              </w:rPr>
              <w:t>6-16</w:t>
            </w:r>
          </w:p>
        </w:tc>
        <w:tc>
          <w:tcPr>
            <w:tcW w:w="4008" w:type="dxa"/>
            <w:tcBorders>
              <w:top w:val="nil"/>
              <w:left w:val="nil"/>
              <w:bottom w:val="nil"/>
              <w:right w:val="single" w:sz="4" w:space="0" w:color="auto"/>
            </w:tcBorders>
            <w:shd w:val="clear" w:color="auto" w:fill="auto"/>
            <w:vAlign w:val="center"/>
            <w:hideMark/>
          </w:tcPr>
          <w:p w14:paraId="1D46A0B3" w14:textId="77777777" w:rsidR="00EC02C0" w:rsidRPr="00EC02C0" w:rsidRDefault="00EC02C0" w:rsidP="00EC02C0">
            <w:pPr>
              <w:rPr>
                <w:sz w:val="22"/>
                <w:szCs w:val="22"/>
              </w:rPr>
            </w:pPr>
            <w:r w:rsidRPr="00EC02C0">
              <w:rPr>
                <w:sz w:val="22"/>
                <w:szCs w:val="22"/>
              </w:rPr>
              <w:t>Ե/բ հատակի սալի իրականացում   B15 դասի բետոնով</w:t>
            </w:r>
          </w:p>
        </w:tc>
        <w:tc>
          <w:tcPr>
            <w:tcW w:w="1092" w:type="dxa"/>
            <w:tcBorders>
              <w:top w:val="nil"/>
              <w:left w:val="nil"/>
              <w:bottom w:val="nil"/>
              <w:right w:val="single" w:sz="4" w:space="0" w:color="auto"/>
            </w:tcBorders>
            <w:shd w:val="clear" w:color="auto" w:fill="auto"/>
            <w:noWrap/>
            <w:vAlign w:val="center"/>
            <w:hideMark/>
          </w:tcPr>
          <w:p w14:paraId="398FC620"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nil"/>
              <w:right w:val="single" w:sz="4" w:space="0" w:color="auto"/>
            </w:tcBorders>
            <w:shd w:val="clear" w:color="auto" w:fill="auto"/>
            <w:vAlign w:val="center"/>
            <w:hideMark/>
          </w:tcPr>
          <w:p w14:paraId="5BB07DF5" w14:textId="77777777" w:rsidR="00EC02C0" w:rsidRPr="00EC02C0" w:rsidRDefault="00EC02C0" w:rsidP="00EC02C0">
            <w:pPr>
              <w:jc w:val="center"/>
              <w:rPr>
                <w:sz w:val="22"/>
                <w:szCs w:val="22"/>
              </w:rPr>
            </w:pPr>
            <w:r w:rsidRPr="00EC02C0">
              <w:rPr>
                <w:sz w:val="22"/>
                <w:szCs w:val="22"/>
              </w:rPr>
              <w:t>2.80</w:t>
            </w:r>
          </w:p>
        </w:tc>
        <w:tc>
          <w:tcPr>
            <w:tcW w:w="1289" w:type="dxa"/>
            <w:tcBorders>
              <w:top w:val="nil"/>
              <w:left w:val="nil"/>
              <w:bottom w:val="single" w:sz="4" w:space="0" w:color="auto"/>
              <w:right w:val="single" w:sz="4" w:space="0" w:color="auto"/>
            </w:tcBorders>
            <w:shd w:val="clear" w:color="auto" w:fill="auto"/>
            <w:noWrap/>
            <w:vAlign w:val="center"/>
            <w:hideMark/>
          </w:tcPr>
          <w:p w14:paraId="1CDD1305" w14:textId="77777777" w:rsidR="00EC02C0" w:rsidRPr="00EC02C0" w:rsidRDefault="00EC02C0" w:rsidP="00EC02C0">
            <w:pPr>
              <w:jc w:val="center"/>
              <w:rPr>
                <w:sz w:val="22"/>
                <w:szCs w:val="22"/>
              </w:rPr>
            </w:pPr>
            <w:r w:rsidRPr="00EC02C0">
              <w:rPr>
                <w:sz w:val="22"/>
                <w:szCs w:val="22"/>
              </w:rPr>
              <w:t>52.727</w:t>
            </w:r>
          </w:p>
        </w:tc>
        <w:tc>
          <w:tcPr>
            <w:tcW w:w="1310" w:type="dxa"/>
            <w:tcBorders>
              <w:top w:val="nil"/>
              <w:left w:val="nil"/>
              <w:bottom w:val="single" w:sz="4" w:space="0" w:color="auto"/>
              <w:right w:val="single" w:sz="4" w:space="0" w:color="auto"/>
            </w:tcBorders>
            <w:shd w:val="clear" w:color="auto" w:fill="auto"/>
            <w:noWrap/>
            <w:vAlign w:val="center"/>
            <w:hideMark/>
          </w:tcPr>
          <w:p w14:paraId="682F79AF" w14:textId="77777777" w:rsidR="00EC02C0" w:rsidRPr="00EC02C0" w:rsidRDefault="00EC02C0" w:rsidP="00EC02C0">
            <w:pPr>
              <w:jc w:val="center"/>
              <w:rPr>
                <w:sz w:val="22"/>
                <w:szCs w:val="22"/>
              </w:rPr>
            </w:pPr>
            <w:r w:rsidRPr="00EC02C0">
              <w:rPr>
                <w:sz w:val="22"/>
                <w:szCs w:val="22"/>
              </w:rPr>
              <w:t>147.63</w:t>
            </w:r>
          </w:p>
        </w:tc>
      </w:tr>
      <w:tr w:rsidR="00EC02C0" w:rsidRPr="00EC02C0" w14:paraId="409D87BD" w14:textId="77777777" w:rsidTr="00EC02C0">
        <w:trPr>
          <w:divId w:val="829827928"/>
          <w:trHeight w:val="6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020F2" w14:textId="77777777" w:rsidR="00EC02C0" w:rsidRPr="00EC02C0" w:rsidRDefault="00EC02C0" w:rsidP="00EC02C0">
            <w:pPr>
              <w:jc w:val="center"/>
              <w:rPr>
                <w:sz w:val="22"/>
                <w:szCs w:val="22"/>
              </w:rPr>
            </w:pPr>
            <w:r w:rsidRPr="00EC02C0">
              <w:rPr>
                <w:sz w:val="22"/>
                <w:szCs w:val="22"/>
              </w:rPr>
              <w:t>95</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335CDC07"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0C71C101" w14:textId="77777777" w:rsidR="00EC02C0" w:rsidRPr="00EC02C0" w:rsidRDefault="00EC02C0" w:rsidP="00EC02C0">
            <w:pPr>
              <w:rPr>
                <w:sz w:val="22"/>
                <w:szCs w:val="22"/>
              </w:rPr>
            </w:pPr>
            <w:r w:rsidRPr="00EC02C0">
              <w:rPr>
                <w:sz w:val="22"/>
                <w:szCs w:val="22"/>
              </w:rPr>
              <w:t>Ամրան A500c Ø10մմ</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0305E948" w14:textId="77777777" w:rsidR="00EC02C0" w:rsidRPr="00EC02C0" w:rsidRDefault="00EC02C0" w:rsidP="00EC02C0">
            <w:pPr>
              <w:jc w:val="center"/>
              <w:rPr>
                <w:sz w:val="22"/>
                <w:szCs w:val="22"/>
              </w:rPr>
            </w:pPr>
            <w:r w:rsidRPr="00EC02C0">
              <w:rPr>
                <w:sz w:val="22"/>
                <w:szCs w:val="22"/>
              </w:rPr>
              <w:t>տ</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14D31F30" w14:textId="77777777" w:rsidR="00EC02C0" w:rsidRPr="00EC02C0" w:rsidRDefault="00EC02C0" w:rsidP="00EC02C0">
            <w:pPr>
              <w:jc w:val="center"/>
              <w:rPr>
                <w:sz w:val="22"/>
                <w:szCs w:val="22"/>
              </w:rPr>
            </w:pPr>
            <w:r w:rsidRPr="00EC02C0">
              <w:rPr>
                <w:sz w:val="22"/>
                <w:szCs w:val="22"/>
              </w:rPr>
              <w:t>0.2345</w:t>
            </w:r>
          </w:p>
        </w:tc>
        <w:tc>
          <w:tcPr>
            <w:tcW w:w="1289" w:type="dxa"/>
            <w:tcBorders>
              <w:top w:val="nil"/>
              <w:left w:val="nil"/>
              <w:bottom w:val="single" w:sz="4" w:space="0" w:color="auto"/>
              <w:right w:val="single" w:sz="4" w:space="0" w:color="auto"/>
            </w:tcBorders>
            <w:shd w:val="clear" w:color="auto" w:fill="auto"/>
            <w:noWrap/>
            <w:vAlign w:val="center"/>
            <w:hideMark/>
          </w:tcPr>
          <w:p w14:paraId="0260387B" w14:textId="77777777" w:rsidR="00EC02C0" w:rsidRPr="00EC02C0" w:rsidRDefault="00EC02C0" w:rsidP="00EC02C0">
            <w:pPr>
              <w:jc w:val="center"/>
              <w:rPr>
                <w:sz w:val="22"/>
                <w:szCs w:val="22"/>
              </w:rPr>
            </w:pPr>
            <w:r w:rsidRPr="00EC02C0">
              <w:rPr>
                <w:sz w:val="22"/>
                <w:szCs w:val="22"/>
              </w:rPr>
              <w:t>449.917</w:t>
            </w:r>
          </w:p>
        </w:tc>
        <w:tc>
          <w:tcPr>
            <w:tcW w:w="1310" w:type="dxa"/>
            <w:tcBorders>
              <w:top w:val="nil"/>
              <w:left w:val="nil"/>
              <w:bottom w:val="single" w:sz="4" w:space="0" w:color="auto"/>
              <w:right w:val="single" w:sz="4" w:space="0" w:color="auto"/>
            </w:tcBorders>
            <w:shd w:val="clear" w:color="auto" w:fill="auto"/>
            <w:noWrap/>
            <w:vAlign w:val="center"/>
            <w:hideMark/>
          </w:tcPr>
          <w:p w14:paraId="4063681A" w14:textId="77777777" w:rsidR="00EC02C0" w:rsidRPr="00EC02C0" w:rsidRDefault="00EC02C0" w:rsidP="00EC02C0">
            <w:pPr>
              <w:jc w:val="center"/>
              <w:rPr>
                <w:sz w:val="22"/>
                <w:szCs w:val="22"/>
              </w:rPr>
            </w:pPr>
            <w:r w:rsidRPr="00EC02C0">
              <w:rPr>
                <w:sz w:val="22"/>
                <w:szCs w:val="22"/>
              </w:rPr>
              <w:t>105.51</w:t>
            </w:r>
          </w:p>
        </w:tc>
      </w:tr>
      <w:tr w:rsidR="00EC02C0" w:rsidRPr="00EC02C0" w14:paraId="0169B955"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766D236A" w14:textId="77777777" w:rsidR="00EC02C0" w:rsidRPr="00EC02C0" w:rsidRDefault="00EC02C0" w:rsidP="00EC02C0">
            <w:pPr>
              <w:jc w:val="center"/>
              <w:rPr>
                <w:sz w:val="22"/>
                <w:szCs w:val="22"/>
              </w:rPr>
            </w:pPr>
            <w:r w:rsidRPr="00EC02C0">
              <w:rPr>
                <w:sz w:val="22"/>
                <w:szCs w:val="22"/>
              </w:rPr>
              <w:t>96</w:t>
            </w:r>
          </w:p>
        </w:tc>
        <w:tc>
          <w:tcPr>
            <w:tcW w:w="996" w:type="dxa"/>
            <w:tcBorders>
              <w:top w:val="nil"/>
              <w:left w:val="nil"/>
              <w:bottom w:val="single" w:sz="4" w:space="0" w:color="auto"/>
              <w:right w:val="single" w:sz="4" w:space="0" w:color="auto"/>
            </w:tcBorders>
            <w:shd w:val="clear" w:color="auto" w:fill="auto"/>
            <w:vAlign w:val="center"/>
            <w:hideMark/>
          </w:tcPr>
          <w:p w14:paraId="53F49DD5" w14:textId="77777777" w:rsidR="00EC02C0" w:rsidRPr="00EC02C0" w:rsidRDefault="00EC02C0" w:rsidP="00EC02C0">
            <w:pPr>
              <w:jc w:val="center"/>
              <w:rPr>
                <w:sz w:val="22"/>
                <w:szCs w:val="22"/>
              </w:rPr>
            </w:pPr>
            <w:r w:rsidRPr="00EC02C0">
              <w:rPr>
                <w:sz w:val="22"/>
                <w:szCs w:val="22"/>
              </w:rPr>
              <w:t>6-168</w:t>
            </w:r>
          </w:p>
        </w:tc>
        <w:tc>
          <w:tcPr>
            <w:tcW w:w="4008" w:type="dxa"/>
            <w:tcBorders>
              <w:top w:val="nil"/>
              <w:left w:val="nil"/>
              <w:bottom w:val="single" w:sz="4" w:space="0" w:color="auto"/>
              <w:right w:val="single" w:sz="4" w:space="0" w:color="auto"/>
            </w:tcBorders>
            <w:shd w:val="clear" w:color="auto" w:fill="auto"/>
            <w:vAlign w:val="center"/>
            <w:hideMark/>
          </w:tcPr>
          <w:p w14:paraId="6A57C5D3" w14:textId="77777777" w:rsidR="00EC02C0" w:rsidRPr="00EC02C0" w:rsidRDefault="00EC02C0" w:rsidP="00EC02C0">
            <w:pPr>
              <w:rPr>
                <w:sz w:val="22"/>
                <w:szCs w:val="22"/>
              </w:rPr>
            </w:pPr>
            <w:r w:rsidRPr="00EC02C0">
              <w:rPr>
                <w:sz w:val="22"/>
                <w:szCs w:val="22"/>
              </w:rPr>
              <w:t xml:space="preserve">Միաձույլ ե/բ հակասեյսմիկ գոտու իրականացում B15 դասի բետոնով </w:t>
            </w:r>
          </w:p>
        </w:tc>
        <w:tc>
          <w:tcPr>
            <w:tcW w:w="1092" w:type="dxa"/>
            <w:tcBorders>
              <w:top w:val="nil"/>
              <w:left w:val="nil"/>
              <w:bottom w:val="single" w:sz="4" w:space="0" w:color="auto"/>
              <w:right w:val="single" w:sz="4" w:space="0" w:color="auto"/>
            </w:tcBorders>
            <w:shd w:val="clear" w:color="auto" w:fill="auto"/>
            <w:noWrap/>
            <w:vAlign w:val="center"/>
            <w:hideMark/>
          </w:tcPr>
          <w:p w14:paraId="444D1A80"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5CFE7B16" w14:textId="77777777" w:rsidR="00EC02C0" w:rsidRPr="00EC02C0" w:rsidRDefault="00EC02C0" w:rsidP="00EC02C0">
            <w:pPr>
              <w:jc w:val="center"/>
              <w:rPr>
                <w:sz w:val="22"/>
                <w:szCs w:val="22"/>
              </w:rPr>
            </w:pPr>
            <w:r w:rsidRPr="00EC02C0">
              <w:rPr>
                <w:sz w:val="22"/>
                <w:szCs w:val="22"/>
              </w:rPr>
              <w:t>3.00</w:t>
            </w:r>
          </w:p>
        </w:tc>
        <w:tc>
          <w:tcPr>
            <w:tcW w:w="1289" w:type="dxa"/>
            <w:tcBorders>
              <w:top w:val="nil"/>
              <w:left w:val="nil"/>
              <w:bottom w:val="single" w:sz="4" w:space="0" w:color="auto"/>
              <w:right w:val="single" w:sz="4" w:space="0" w:color="auto"/>
            </w:tcBorders>
            <w:shd w:val="clear" w:color="auto" w:fill="auto"/>
            <w:noWrap/>
            <w:vAlign w:val="center"/>
            <w:hideMark/>
          </w:tcPr>
          <w:p w14:paraId="29C4EBFC" w14:textId="77777777" w:rsidR="00EC02C0" w:rsidRPr="00EC02C0" w:rsidRDefault="00EC02C0" w:rsidP="00EC02C0">
            <w:pPr>
              <w:jc w:val="center"/>
              <w:rPr>
                <w:sz w:val="22"/>
                <w:szCs w:val="22"/>
              </w:rPr>
            </w:pPr>
            <w:r w:rsidRPr="00EC02C0">
              <w:rPr>
                <w:sz w:val="22"/>
                <w:szCs w:val="22"/>
              </w:rPr>
              <w:t>79.414</w:t>
            </w:r>
          </w:p>
        </w:tc>
        <w:tc>
          <w:tcPr>
            <w:tcW w:w="1310" w:type="dxa"/>
            <w:tcBorders>
              <w:top w:val="nil"/>
              <w:left w:val="nil"/>
              <w:bottom w:val="single" w:sz="4" w:space="0" w:color="auto"/>
              <w:right w:val="single" w:sz="4" w:space="0" w:color="auto"/>
            </w:tcBorders>
            <w:shd w:val="clear" w:color="auto" w:fill="auto"/>
            <w:noWrap/>
            <w:vAlign w:val="center"/>
            <w:hideMark/>
          </w:tcPr>
          <w:p w14:paraId="029DF918" w14:textId="77777777" w:rsidR="00EC02C0" w:rsidRPr="00EC02C0" w:rsidRDefault="00EC02C0" w:rsidP="00EC02C0">
            <w:pPr>
              <w:jc w:val="center"/>
              <w:rPr>
                <w:sz w:val="22"/>
                <w:szCs w:val="22"/>
              </w:rPr>
            </w:pPr>
            <w:r w:rsidRPr="00EC02C0">
              <w:rPr>
                <w:sz w:val="22"/>
                <w:szCs w:val="22"/>
              </w:rPr>
              <w:t>238.24</w:t>
            </w:r>
          </w:p>
        </w:tc>
      </w:tr>
      <w:tr w:rsidR="00EC02C0" w:rsidRPr="00EC02C0" w14:paraId="76572E46" w14:textId="77777777" w:rsidTr="00EC02C0">
        <w:trPr>
          <w:divId w:val="829827928"/>
          <w:trHeight w:val="67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4FF79A6B" w14:textId="77777777" w:rsidR="00EC02C0" w:rsidRPr="00EC02C0" w:rsidRDefault="00EC02C0" w:rsidP="00EC02C0">
            <w:pPr>
              <w:jc w:val="center"/>
              <w:rPr>
                <w:sz w:val="22"/>
                <w:szCs w:val="22"/>
              </w:rPr>
            </w:pPr>
            <w:r w:rsidRPr="00EC02C0">
              <w:rPr>
                <w:sz w:val="22"/>
                <w:szCs w:val="22"/>
              </w:rPr>
              <w:t>97</w:t>
            </w:r>
          </w:p>
        </w:tc>
        <w:tc>
          <w:tcPr>
            <w:tcW w:w="996" w:type="dxa"/>
            <w:tcBorders>
              <w:top w:val="nil"/>
              <w:left w:val="nil"/>
              <w:bottom w:val="single" w:sz="4" w:space="0" w:color="auto"/>
              <w:right w:val="single" w:sz="4" w:space="0" w:color="auto"/>
            </w:tcBorders>
            <w:shd w:val="clear" w:color="auto" w:fill="auto"/>
            <w:vAlign w:val="center"/>
            <w:hideMark/>
          </w:tcPr>
          <w:p w14:paraId="68EBCF9B"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39886B1D" w14:textId="77777777" w:rsidR="00EC02C0" w:rsidRPr="00EC02C0" w:rsidRDefault="00EC02C0" w:rsidP="00EC02C0">
            <w:pPr>
              <w:rPr>
                <w:sz w:val="22"/>
                <w:szCs w:val="22"/>
              </w:rPr>
            </w:pPr>
            <w:r w:rsidRPr="00EC02C0">
              <w:rPr>
                <w:sz w:val="22"/>
                <w:szCs w:val="22"/>
              </w:rPr>
              <w:t>Ամրան A240c  Ø8մմ</w:t>
            </w:r>
          </w:p>
        </w:tc>
        <w:tc>
          <w:tcPr>
            <w:tcW w:w="1092" w:type="dxa"/>
            <w:tcBorders>
              <w:top w:val="nil"/>
              <w:left w:val="nil"/>
              <w:bottom w:val="single" w:sz="4" w:space="0" w:color="auto"/>
              <w:right w:val="single" w:sz="4" w:space="0" w:color="auto"/>
            </w:tcBorders>
            <w:shd w:val="clear" w:color="auto" w:fill="auto"/>
            <w:vAlign w:val="center"/>
            <w:hideMark/>
          </w:tcPr>
          <w:p w14:paraId="41821066"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35BC033B" w14:textId="77777777" w:rsidR="00EC02C0" w:rsidRPr="00EC02C0" w:rsidRDefault="00EC02C0" w:rsidP="00EC02C0">
            <w:pPr>
              <w:jc w:val="center"/>
              <w:rPr>
                <w:sz w:val="22"/>
                <w:szCs w:val="22"/>
              </w:rPr>
            </w:pPr>
            <w:r w:rsidRPr="00EC02C0">
              <w:rPr>
                <w:sz w:val="22"/>
                <w:szCs w:val="22"/>
              </w:rPr>
              <w:t>0.063</w:t>
            </w:r>
          </w:p>
        </w:tc>
        <w:tc>
          <w:tcPr>
            <w:tcW w:w="1289" w:type="dxa"/>
            <w:tcBorders>
              <w:top w:val="nil"/>
              <w:left w:val="nil"/>
              <w:bottom w:val="single" w:sz="4" w:space="0" w:color="auto"/>
              <w:right w:val="single" w:sz="4" w:space="0" w:color="auto"/>
            </w:tcBorders>
            <w:shd w:val="clear" w:color="auto" w:fill="auto"/>
            <w:noWrap/>
            <w:vAlign w:val="center"/>
            <w:hideMark/>
          </w:tcPr>
          <w:p w14:paraId="08D4B0AD" w14:textId="77777777" w:rsidR="00EC02C0" w:rsidRPr="00EC02C0" w:rsidRDefault="00EC02C0" w:rsidP="00EC02C0">
            <w:pPr>
              <w:jc w:val="center"/>
              <w:rPr>
                <w:sz w:val="22"/>
                <w:szCs w:val="22"/>
              </w:rPr>
            </w:pPr>
            <w:r w:rsidRPr="00EC02C0">
              <w:rPr>
                <w:sz w:val="22"/>
                <w:szCs w:val="22"/>
              </w:rPr>
              <w:t>326.305</w:t>
            </w:r>
          </w:p>
        </w:tc>
        <w:tc>
          <w:tcPr>
            <w:tcW w:w="1310" w:type="dxa"/>
            <w:tcBorders>
              <w:top w:val="nil"/>
              <w:left w:val="nil"/>
              <w:bottom w:val="single" w:sz="4" w:space="0" w:color="auto"/>
              <w:right w:val="single" w:sz="4" w:space="0" w:color="auto"/>
            </w:tcBorders>
            <w:shd w:val="clear" w:color="auto" w:fill="auto"/>
            <w:noWrap/>
            <w:vAlign w:val="center"/>
            <w:hideMark/>
          </w:tcPr>
          <w:p w14:paraId="628A7FD6" w14:textId="77777777" w:rsidR="00EC02C0" w:rsidRPr="00EC02C0" w:rsidRDefault="00EC02C0" w:rsidP="00EC02C0">
            <w:pPr>
              <w:jc w:val="center"/>
              <w:rPr>
                <w:sz w:val="22"/>
                <w:szCs w:val="22"/>
              </w:rPr>
            </w:pPr>
            <w:r w:rsidRPr="00EC02C0">
              <w:rPr>
                <w:sz w:val="22"/>
                <w:szCs w:val="22"/>
              </w:rPr>
              <w:t>20.49</w:t>
            </w:r>
          </w:p>
        </w:tc>
      </w:tr>
      <w:tr w:rsidR="00EC02C0" w:rsidRPr="00EC02C0" w14:paraId="287A1CC5"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9972519" w14:textId="77777777" w:rsidR="00EC02C0" w:rsidRPr="00EC02C0" w:rsidRDefault="00EC02C0" w:rsidP="00EC02C0">
            <w:pPr>
              <w:jc w:val="center"/>
              <w:rPr>
                <w:sz w:val="22"/>
                <w:szCs w:val="22"/>
              </w:rPr>
            </w:pPr>
            <w:r w:rsidRPr="00EC02C0">
              <w:rPr>
                <w:sz w:val="22"/>
                <w:szCs w:val="22"/>
              </w:rPr>
              <w:t>98</w:t>
            </w:r>
          </w:p>
        </w:tc>
        <w:tc>
          <w:tcPr>
            <w:tcW w:w="996" w:type="dxa"/>
            <w:tcBorders>
              <w:top w:val="nil"/>
              <w:left w:val="nil"/>
              <w:bottom w:val="single" w:sz="4" w:space="0" w:color="auto"/>
              <w:right w:val="single" w:sz="4" w:space="0" w:color="auto"/>
            </w:tcBorders>
            <w:shd w:val="clear" w:color="auto" w:fill="auto"/>
            <w:vAlign w:val="center"/>
            <w:hideMark/>
          </w:tcPr>
          <w:p w14:paraId="0676F8B1"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1D2F5227" w14:textId="77777777" w:rsidR="00EC02C0" w:rsidRPr="00EC02C0" w:rsidRDefault="00EC02C0" w:rsidP="00EC02C0">
            <w:pPr>
              <w:rPr>
                <w:sz w:val="22"/>
                <w:szCs w:val="22"/>
              </w:rPr>
            </w:pPr>
            <w:r w:rsidRPr="00EC02C0">
              <w:rPr>
                <w:sz w:val="22"/>
                <w:szCs w:val="22"/>
              </w:rPr>
              <w:t>Ամրան A500c Ø16մմ</w:t>
            </w:r>
          </w:p>
        </w:tc>
        <w:tc>
          <w:tcPr>
            <w:tcW w:w="1092" w:type="dxa"/>
            <w:tcBorders>
              <w:top w:val="nil"/>
              <w:left w:val="nil"/>
              <w:bottom w:val="single" w:sz="4" w:space="0" w:color="auto"/>
              <w:right w:val="single" w:sz="4" w:space="0" w:color="auto"/>
            </w:tcBorders>
            <w:shd w:val="clear" w:color="auto" w:fill="auto"/>
            <w:vAlign w:val="center"/>
            <w:hideMark/>
          </w:tcPr>
          <w:p w14:paraId="3B6F7052"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3D34BE93" w14:textId="77777777" w:rsidR="00EC02C0" w:rsidRPr="00EC02C0" w:rsidRDefault="00EC02C0" w:rsidP="00EC02C0">
            <w:pPr>
              <w:jc w:val="center"/>
              <w:rPr>
                <w:sz w:val="22"/>
                <w:szCs w:val="22"/>
              </w:rPr>
            </w:pPr>
            <w:r w:rsidRPr="00EC02C0">
              <w:rPr>
                <w:sz w:val="22"/>
                <w:szCs w:val="22"/>
              </w:rPr>
              <w:t>0.188</w:t>
            </w:r>
          </w:p>
        </w:tc>
        <w:tc>
          <w:tcPr>
            <w:tcW w:w="1289" w:type="dxa"/>
            <w:tcBorders>
              <w:top w:val="nil"/>
              <w:left w:val="nil"/>
              <w:bottom w:val="single" w:sz="4" w:space="0" w:color="auto"/>
              <w:right w:val="single" w:sz="4" w:space="0" w:color="auto"/>
            </w:tcBorders>
            <w:shd w:val="clear" w:color="auto" w:fill="auto"/>
            <w:noWrap/>
            <w:vAlign w:val="center"/>
            <w:hideMark/>
          </w:tcPr>
          <w:p w14:paraId="2B7FDD81" w14:textId="77777777" w:rsidR="00EC02C0" w:rsidRPr="00EC02C0" w:rsidRDefault="00EC02C0" w:rsidP="00EC02C0">
            <w:pPr>
              <w:jc w:val="center"/>
              <w:rPr>
                <w:sz w:val="22"/>
                <w:szCs w:val="22"/>
              </w:rPr>
            </w:pPr>
            <w:r w:rsidRPr="00EC02C0">
              <w:rPr>
                <w:sz w:val="22"/>
                <w:szCs w:val="22"/>
              </w:rPr>
              <w:t>313.745</w:t>
            </w:r>
          </w:p>
        </w:tc>
        <w:tc>
          <w:tcPr>
            <w:tcW w:w="1310" w:type="dxa"/>
            <w:tcBorders>
              <w:top w:val="nil"/>
              <w:left w:val="nil"/>
              <w:bottom w:val="single" w:sz="4" w:space="0" w:color="auto"/>
              <w:right w:val="single" w:sz="4" w:space="0" w:color="auto"/>
            </w:tcBorders>
            <w:shd w:val="clear" w:color="auto" w:fill="auto"/>
            <w:noWrap/>
            <w:vAlign w:val="center"/>
            <w:hideMark/>
          </w:tcPr>
          <w:p w14:paraId="63615801" w14:textId="77777777" w:rsidR="00EC02C0" w:rsidRPr="00EC02C0" w:rsidRDefault="00EC02C0" w:rsidP="00EC02C0">
            <w:pPr>
              <w:jc w:val="center"/>
              <w:rPr>
                <w:sz w:val="22"/>
                <w:szCs w:val="22"/>
              </w:rPr>
            </w:pPr>
            <w:r w:rsidRPr="00EC02C0">
              <w:rPr>
                <w:sz w:val="22"/>
                <w:szCs w:val="22"/>
              </w:rPr>
              <w:t>59.11</w:t>
            </w:r>
          </w:p>
        </w:tc>
      </w:tr>
      <w:tr w:rsidR="00EC02C0" w:rsidRPr="00EC02C0" w14:paraId="1BBC0D60"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6FAE7573" w14:textId="77777777" w:rsidR="00EC02C0" w:rsidRPr="00EC02C0" w:rsidRDefault="00EC02C0" w:rsidP="00EC02C0">
            <w:pPr>
              <w:jc w:val="center"/>
              <w:rPr>
                <w:sz w:val="22"/>
                <w:szCs w:val="22"/>
              </w:rPr>
            </w:pPr>
            <w:r w:rsidRPr="00EC02C0">
              <w:rPr>
                <w:sz w:val="22"/>
                <w:szCs w:val="22"/>
              </w:rPr>
              <w:t>99</w:t>
            </w:r>
          </w:p>
        </w:tc>
        <w:tc>
          <w:tcPr>
            <w:tcW w:w="996" w:type="dxa"/>
            <w:tcBorders>
              <w:top w:val="nil"/>
              <w:left w:val="nil"/>
              <w:bottom w:val="single" w:sz="4" w:space="0" w:color="auto"/>
              <w:right w:val="single" w:sz="4" w:space="0" w:color="auto"/>
            </w:tcBorders>
            <w:shd w:val="clear" w:color="auto" w:fill="auto"/>
            <w:vAlign w:val="center"/>
            <w:hideMark/>
          </w:tcPr>
          <w:p w14:paraId="12DCAC59" w14:textId="77777777" w:rsidR="00EC02C0" w:rsidRPr="00EC02C0" w:rsidRDefault="00EC02C0" w:rsidP="00EC02C0">
            <w:pPr>
              <w:jc w:val="center"/>
              <w:rPr>
                <w:sz w:val="22"/>
                <w:szCs w:val="22"/>
              </w:rPr>
            </w:pPr>
            <w:r w:rsidRPr="00EC02C0">
              <w:rPr>
                <w:sz w:val="22"/>
                <w:szCs w:val="22"/>
              </w:rPr>
              <w:t>6-161</w:t>
            </w:r>
          </w:p>
        </w:tc>
        <w:tc>
          <w:tcPr>
            <w:tcW w:w="4008" w:type="dxa"/>
            <w:tcBorders>
              <w:top w:val="nil"/>
              <w:left w:val="nil"/>
              <w:bottom w:val="single" w:sz="4" w:space="0" w:color="auto"/>
              <w:right w:val="single" w:sz="4" w:space="0" w:color="auto"/>
            </w:tcBorders>
            <w:shd w:val="clear" w:color="auto" w:fill="auto"/>
            <w:vAlign w:val="center"/>
            <w:hideMark/>
          </w:tcPr>
          <w:p w14:paraId="36CC97A4" w14:textId="77777777" w:rsidR="00EC02C0" w:rsidRPr="00EC02C0" w:rsidRDefault="00EC02C0" w:rsidP="00EC02C0">
            <w:pPr>
              <w:rPr>
                <w:sz w:val="22"/>
                <w:szCs w:val="22"/>
              </w:rPr>
            </w:pPr>
            <w:r w:rsidRPr="00EC02C0">
              <w:rPr>
                <w:sz w:val="22"/>
                <w:szCs w:val="22"/>
              </w:rPr>
              <w:t>B15 դասի բետոնով երկրորդական հեծանների իրականացում</w:t>
            </w:r>
          </w:p>
        </w:tc>
        <w:tc>
          <w:tcPr>
            <w:tcW w:w="1092" w:type="dxa"/>
            <w:tcBorders>
              <w:top w:val="nil"/>
              <w:left w:val="nil"/>
              <w:bottom w:val="single" w:sz="4" w:space="0" w:color="auto"/>
              <w:right w:val="single" w:sz="4" w:space="0" w:color="auto"/>
            </w:tcBorders>
            <w:shd w:val="clear" w:color="auto" w:fill="auto"/>
            <w:noWrap/>
            <w:vAlign w:val="center"/>
            <w:hideMark/>
          </w:tcPr>
          <w:p w14:paraId="61E24917"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411AE161" w14:textId="77777777" w:rsidR="00EC02C0" w:rsidRPr="00EC02C0" w:rsidRDefault="00EC02C0" w:rsidP="00EC02C0">
            <w:pPr>
              <w:jc w:val="center"/>
              <w:rPr>
                <w:sz w:val="22"/>
                <w:szCs w:val="22"/>
              </w:rPr>
            </w:pPr>
            <w:r w:rsidRPr="00EC02C0">
              <w:rPr>
                <w:sz w:val="22"/>
                <w:szCs w:val="22"/>
              </w:rPr>
              <w:t>0.40</w:t>
            </w:r>
          </w:p>
        </w:tc>
        <w:tc>
          <w:tcPr>
            <w:tcW w:w="1289" w:type="dxa"/>
            <w:tcBorders>
              <w:top w:val="nil"/>
              <w:left w:val="nil"/>
              <w:bottom w:val="single" w:sz="4" w:space="0" w:color="auto"/>
              <w:right w:val="single" w:sz="4" w:space="0" w:color="auto"/>
            </w:tcBorders>
            <w:shd w:val="clear" w:color="auto" w:fill="auto"/>
            <w:noWrap/>
            <w:vAlign w:val="center"/>
            <w:hideMark/>
          </w:tcPr>
          <w:p w14:paraId="3F4520E7" w14:textId="77777777" w:rsidR="00EC02C0" w:rsidRPr="00EC02C0" w:rsidRDefault="00EC02C0" w:rsidP="00EC02C0">
            <w:pPr>
              <w:jc w:val="center"/>
              <w:rPr>
                <w:sz w:val="22"/>
                <w:szCs w:val="22"/>
              </w:rPr>
            </w:pPr>
            <w:r w:rsidRPr="00EC02C0">
              <w:rPr>
                <w:sz w:val="22"/>
                <w:szCs w:val="22"/>
              </w:rPr>
              <w:t>100.238</w:t>
            </w:r>
          </w:p>
        </w:tc>
        <w:tc>
          <w:tcPr>
            <w:tcW w:w="1310" w:type="dxa"/>
            <w:tcBorders>
              <w:top w:val="nil"/>
              <w:left w:val="nil"/>
              <w:bottom w:val="single" w:sz="4" w:space="0" w:color="auto"/>
              <w:right w:val="single" w:sz="4" w:space="0" w:color="auto"/>
            </w:tcBorders>
            <w:shd w:val="clear" w:color="auto" w:fill="auto"/>
            <w:noWrap/>
            <w:vAlign w:val="center"/>
            <w:hideMark/>
          </w:tcPr>
          <w:p w14:paraId="5A0C0F83" w14:textId="77777777" w:rsidR="00EC02C0" w:rsidRPr="00EC02C0" w:rsidRDefault="00EC02C0" w:rsidP="00EC02C0">
            <w:pPr>
              <w:jc w:val="center"/>
              <w:rPr>
                <w:sz w:val="22"/>
                <w:szCs w:val="22"/>
              </w:rPr>
            </w:pPr>
            <w:r w:rsidRPr="00EC02C0">
              <w:rPr>
                <w:sz w:val="22"/>
                <w:szCs w:val="22"/>
              </w:rPr>
              <w:t>40.10</w:t>
            </w:r>
          </w:p>
        </w:tc>
      </w:tr>
      <w:tr w:rsidR="00EC02C0" w:rsidRPr="00EC02C0" w14:paraId="7485421B" w14:textId="77777777" w:rsidTr="00EC02C0">
        <w:trPr>
          <w:divId w:val="829827928"/>
          <w:trHeight w:val="67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859EE39" w14:textId="77777777" w:rsidR="00EC02C0" w:rsidRPr="00EC02C0" w:rsidRDefault="00EC02C0" w:rsidP="00EC02C0">
            <w:pPr>
              <w:jc w:val="center"/>
              <w:rPr>
                <w:sz w:val="22"/>
                <w:szCs w:val="22"/>
              </w:rPr>
            </w:pPr>
            <w:r w:rsidRPr="00EC02C0">
              <w:rPr>
                <w:sz w:val="22"/>
                <w:szCs w:val="22"/>
              </w:rPr>
              <w:t>100</w:t>
            </w:r>
          </w:p>
        </w:tc>
        <w:tc>
          <w:tcPr>
            <w:tcW w:w="996" w:type="dxa"/>
            <w:tcBorders>
              <w:top w:val="nil"/>
              <w:left w:val="nil"/>
              <w:bottom w:val="single" w:sz="4" w:space="0" w:color="auto"/>
              <w:right w:val="single" w:sz="4" w:space="0" w:color="auto"/>
            </w:tcBorders>
            <w:shd w:val="clear" w:color="auto" w:fill="auto"/>
            <w:vAlign w:val="center"/>
            <w:hideMark/>
          </w:tcPr>
          <w:p w14:paraId="4D14CC16"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31E6377E" w14:textId="77777777" w:rsidR="00EC02C0" w:rsidRPr="00EC02C0" w:rsidRDefault="00EC02C0" w:rsidP="00EC02C0">
            <w:pPr>
              <w:rPr>
                <w:sz w:val="22"/>
                <w:szCs w:val="22"/>
              </w:rPr>
            </w:pPr>
            <w:r w:rsidRPr="00EC02C0">
              <w:rPr>
                <w:sz w:val="22"/>
                <w:szCs w:val="22"/>
              </w:rPr>
              <w:t>Ամրան A240c  Ø8մմ</w:t>
            </w:r>
          </w:p>
        </w:tc>
        <w:tc>
          <w:tcPr>
            <w:tcW w:w="1092" w:type="dxa"/>
            <w:tcBorders>
              <w:top w:val="nil"/>
              <w:left w:val="nil"/>
              <w:bottom w:val="single" w:sz="4" w:space="0" w:color="auto"/>
              <w:right w:val="single" w:sz="4" w:space="0" w:color="auto"/>
            </w:tcBorders>
            <w:shd w:val="clear" w:color="auto" w:fill="auto"/>
            <w:vAlign w:val="center"/>
            <w:hideMark/>
          </w:tcPr>
          <w:p w14:paraId="67EBABE5"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572E6933" w14:textId="77777777" w:rsidR="00EC02C0" w:rsidRPr="00EC02C0" w:rsidRDefault="00EC02C0" w:rsidP="00EC02C0">
            <w:pPr>
              <w:jc w:val="center"/>
              <w:rPr>
                <w:sz w:val="22"/>
                <w:szCs w:val="22"/>
              </w:rPr>
            </w:pPr>
            <w:r w:rsidRPr="00EC02C0">
              <w:rPr>
                <w:sz w:val="22"/>
                <w:szCs w:val="22"/>
              </w:rPr>
              <w:t>0.018</w:t>
            </w:r>
          </w:p>
        </w:tc>
        <w:tc>
          <w:tcPr>
            <w:tcW w:w="1289" w:type="dxa"/>
            <w:tcBorders>
              <w:top w:val="nil"/>
              <w:left w:val="nil"/>
              <w:bottom w:val="single" w:sz="4" w:space="0" w:color="auto"/>
              <w:right w:val="single" w:sz="4" w:space="0" w:color="auto"/>
            </w:tcBorders>
            <w:shd w:val="clear" w:color="auto" w:fill="auto"/>
            <w:noWrap/>
            <w:vAlign w:val="center"/>
            <w:hideMark/>
          </w:tcPr>
          <w:p w14:paraId="2A86B0C8" w14:textId="77777777" w:rsidR="00EC02C0" w:rsidRPr="00EC02C0" w:rsidRDefault="00EC02C0" w:rsidP="00EC02C0">
            <w:pPr>
              <w:jc w:val="center"/>
              <w:rPr>
                <w:sz w:val="22"/>
                <w:szCs w:val="22"/>
              </w:rPr>
            </w:pPr>
            <w:r w:rsidRPr="00EC02C0">
              <w:rPr>
                <w:sz w:val="22"/>
                <w:szCs w:val="22"/>
              </w:rPr>
              <w:t>326.305</w:t>
            </w:r>
          </w:p>
        </w:tc>
        <w:tc>
          <w:tcPr>
            <w:tcW w:w="1310" w:type="dxa"/>
            <w:tcBorders>
              <w:top w:val="nil"/>
              <w:left w:val="nil"/>
              <w:bottom w:val="single" w:sz="4" w:space="0" w:color="auto"/>
              <w:right w:val="single" w:sz="4" w:space="0" w:color="auto"/>
            </w:tcBorders>
            <w:shd w:val="clear" w:color="auto" w:fill="auto"/>
            <w:noWrap/>
            <w:vAlign w:val="center"/>
            <w:hideMark/>
          </w:tcPr>
          <w:p w14:paraId="0C38A7AD" w14:textId="77777777" w:rsidR="00EC02C0" w:rsidRPr="00EC02C0" w:rsidRDefault="00EC02C0" w:rsidP="00EC02C0">
            <w:pPr>
              <w:jc w:val="center"/>
              <w:rPr>
                <w:sz w:val="22"/>
                <w:szCs w:val="22"/>
              </w:rPr>
            </w:pPr>
            <w:r w:rsidRPr="00EC02C0">
              <w:rPr>
                <w:sz w:val="22"/>
                <w:szCs w:val="22"/>
              </w:rPr>
              <w:t>5.94</w:t>
            </w:r>
          </w:p>
        </w:tc>
      </w:tr>
      <w:tr w:rsidR="00EC02C0" w:rsidRPr="00EC02C0" w14:paraId="30BA82A5"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745F0BB" w14:textId="77777777" w:rsidR="00EC02C0" w:rsidRPr="00EC02C0" w:rsidRDefault="00EC02C0" w:rsidP="00EC02C0">
            <w:pPr>
              <w:jc w:val="center"/>
              <w:rPr>
                <w:sz w:val="22"/>
                <w:szCs w:val="22"/>
              </w:rPr>
            </w:pPr>
            <w:r w:rsidRPr="00EC02C0">
              <w:rPr>
                <w:sz w:val="22"/>
                <w:szCs w:val="22"/>
              </w:rPr>
              <w:t>101</w:t>
            </w:r>
          </w:p>
        </w:tc>
        <w:tc>
          <w:tcPr>
            <w:tcW w:w="996" w:type="dxa"/>
            <w:tcBorders>
              <w:top w:val="nil"/>
              <w:left w:val="nil"/>
              <w:bottom w:val="single" w:sz="4" w:space="0" w:color="auto"/>
              <w:right w:val="single" w:sz="4" w:space="0" w:color="auto"/>
            </w:tcBorders>
            <w:shd w:val="clear" w:color="auto" w:fill="auto"/>
            <w:vAlign w:val="center"/>
            <w:hideMark/>
          </w:tcPr>
          <w:p w14:paraId="11311791"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2361E327" w14:textId="77777777" w:rsidR="00EC02C0" w:rsidRPr="00EC02C0" w:rsidRDefault="00EC02C0" w:rsidP="00EC02C0">
            <w:pPr>
              <w:rPr>
                <w:sz w:val="22"/>
                <w:szCs w:val="22"/>
              </w:rPr>
            </w:pPr>
            <w:r w:rsidRPr="00EC02C0">
              <w:rPr>
                <w:sz w:val="22"/>
                <w:szCs w:val="22"/>
              </w:rPr>
              <w:t>Ամրան A500c Ø16մմ</w:t>
            </w:r>
          </w:p>
        </w:tc>
        <w:tc>
          <w:tcPr>
            <w:tcW w:w="1092" w:type="dxa"/>
            <w:tcBorders>
              <w:top w:val="nil"/>
              <w:left w:val="nil"/>
              <w:bottom w:val="single" w:sz="4" w:space="0" w:color="auto"/>
              <w:right w:val="single" w:sz="4" w:space="0" w:color="auto"/>
            </w:tcBorders>
            <w:shd w:val="clear" w:color="auto" w:fill="auto"/>
            <w:vAlign w:val="center"/>
            <w:hideMark/>
          </w:tcPr>
          <w:p w14:paraId="7D5421F6"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1FA7CF8F" w14:textId="77777777" w:rsidR="00EC02C0" w:rsidRPr="00EC02C0" w:rsidRDefault="00EC02C0" w:rsidP="00EC02C0">
            <w:pPr>
              <w:jc w:val="center"/>
              <w:rPr>
                <w:sz w:val="22"/>
                <w:szCs w:val="22"/>
              </w:rPr>
            </w:pPr>
            <w:r w:rsidRPr="00EC02C0">
              <w:rPr>
                <w:sz w:val="22"/>
                <w:szCs w:val="22"/>
              </w:rPr>
              <w:t>0.0581</w:t>
            </w:r>
          </w:p>
        </w:tc>
        <w:tc>
          <w:tcPr>
            <w:tcW w:w="1289" w:type="dxa"/>
            <w:tcBorders>
              <w:top w:val="nil"/>
              <w:left w:val="nil"/>
              <w:bottom w:val="single" w:sz="4" w:space="0" w:color="auto"/>
              <w:right w:val="single" w:sz="4" w:space="0" w:color="auto"/>
            </w:tcBorders>
            <w:shd w:val="clear" w:color="auto" w:fill="auto"/>
            <w:noWrap/>
            <w:vAlign w:val="center"/>
            <w:hideMark/>
          </w:tcPr>
          <w:p w14:paraId="03D257BA" w14:textId="77777777" w:rsidR="00EC02C0" w:rsidRPr="00EC02C0" w:rsidRDefault="00EC02C0" w:rsidP="00EC02C0">
            <w:pPr>
              <w:jc w:val="center"/>
              <w:rPr>
                <w:sz w:val="22"/>
                <w:szCs w:val="22"/>
              </w:rPr>
            </w:pPr>
            <w:r w:rsidRPr="00EC02C0">
              <w:rPr>
                <w:sz w:val="22"/>
                <w:szCs w:val="22"/>
              </w:rPr>
              <w:t>313.745</w:t>
            </w:r>
          </w:p>
        </w:tc>
        <w:tc>
          <w:tcPr>
            <w:tcW w:w="1310" w:type="dxa"/>
            <w:tcBorders>
              <w:top w:val="nil"/>
              <w:left w:val="nil"/>
              <w:bottom w:val="single" w:sz="4" w:space="0" w:color="auto"/>
              <w:right w:val="single" w:sz="4" w:space="0" w:color="auto"/>
            </w:tcBorders>
            <w:shd w:val="clear" w:color="auto" w:fill="auto"/>
            <w:noWrap/>
            <w:vAlign w:val="center"/>
            <w:hideMark/>
          </w:tcPr>
          <w:p w14:paraId="377C2594" w14:textId="77777777" w:rsidR="00EC02C0" w:rsidRPr="00EC02C0" w:rsidRDefault="00EC02C0" w:rsidP="00EC02C0">
            <w:pPr>
              <w:jc w:val="center"/>
              <w:rPr>
                <w:sz w:val="22"/>
                <w:szCs w:val="22"/>
              </w:rPr>
            </w:pPr>
            <w:r w:rsidRPr="00EC02C0">
              <w:rPr>
                <w:sz w:val="22"/>
                <w:szCs w:val="22"/>
              </w:rPr>
              <w:t>18.23</w:t>
            </w:r>
          </w:p>
        </w:tc>
      </w:tr>
      <w:tr w:rsidR="00EC02C0" w:rsidRPr="00EC02C0" w14:paraId="2B9DC917"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7E32D2A6" w14:textId="77777777" w:rsidR="00EC02C0" w:rsidRPr="00EC02C0" w:rsidRDefault="00EC02C0" w:rsidP="00EC02C0">
            <w:pPr>
              <w:jc w:val="center"/>
              <w:rPr>
                <w:sz w:val="22"/>
                <w:szCs w:val="22"/>
              </w:rPr>
            </w:pPr>
            <w:r w:rsidRPr="00EC02C0">
              <w:rPr>
                <w:sz w:val="22"/>
                <w:szCs w:val="22"/>
              </w:rPr>
              <w:t>102</w:t>
            </w:r>
          </w:p>
        </w:tc>
        <w:tc>
          <w:tcPr>
            <w:tcW w:w="996" w:type="dxa"/>
            <w:tcBorders>
              <w:top w:val="nil"/>
              <w:left w:val="nil"/>
              <w:bottom w:val="single" w:sz="4" w:space="0" w:color="auto"/>
              <w:right w:val="single" w:sz="4" w:space="0" w:color="auto"/>
            </w:tcBorders>
            <w:shd w:val="clear" w:color="auto" w:fill="auto"/>
            <w:vAlign w:val="center"/>
            <w:hideMark/>
          </w:tcPr>
          <w:p w14:paraId="7EC81AEB" w14:textId="77777777" w:rsidR="00EC02C0" w:rsidRPr="00EC02C0" w:rsidRDefault="00EC02C0" w:rsidP="00EC02C0">
            <w:pPr>
              <w:jc w:val="center"/>
              <w:rPr>
                <w:sz w:val="22"/>
                <w:szCs w:val="22"/>
              </w:rPr>
            </w:pPr>
            <w:r w:rsidRPr="00EC02C0">
              <w:rPr>
                <w:sz w:val="22"/>
                <w:szCs w:val="22"/>
              </w:rPr>
              <w:t>6-173</w:t>
            </w:r>
          </w:p>
        </w:tc>
        <w:tc>
          <w:tcPr>
            <w:tcW w:w="4008" w:type="dxa"/>
            <w:tcBorders>
              <w:top w:val="nil"/>
              <w:left w:val="nil"/>
              <w:bottom w:val="single" w:sz="4" w:space="0" w:color="auto"/>
              <w:right w:val="single" w:sz="4" w:space="0" w:color="auto"/>
            </w:tcBorders>
            <w:shd w:val="clear" w:color="auto" w:fill="auto"/>
            <w:vAlign w:val="center"/>
            <w:hideMark/>
          </w:tcPr>
          <w:p w14:paraId="5DBDA9DF" w14:textId="77777777" w:rsidR="00EC02C0" w:rsidRPr="00EC02C0" w:rsidRDefault="00EC02C0" w:rsidP="00EC02C0">
            <w:pPr>
              <w:rPr>
                <w:sz w:val="22"/>
                <w:szCs w:val="22"/>
              </w:rPr>
            </w:pPr>
            <w:r w:rsidRPr="00EC02C0">
              <w:rPr>
                <w:sz w:val="22"/>
                <w:szCs w:val="22"/>
              </w:rPr>
              <w:t>Ծածկի սալի իրականացում B15 դասի բետոնով</w:t>
            </w:r>
          </w:p>
        </w:tc>
        <w:tc>
          <w:tcPr>
            <w:tcW w:w="1092" w:type="dxa"/>
            <w:tcBorders>
              <w:top w:val="nil"/>
              <w:left w:val="nil"/>
              <w:bottom w:val="single" w:sz="4" w:space="0" w:color="auto"/>
              <w:right w:val="single" w:sz="4" w:space="0" w:color="auto"/>
            </w:tcBorders>
            <w:shd w:val="clear" w:color="auto" w:fill="auto"/>
            <w:noWrap/>
            <w:vAlign w:val="center"/>
            <w:hideMark/>
          </w:tcPr>
          <w:p w14:paraId="502ABDA2"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12B9BFBA" w14:textId="77777777" w:rsidR="00EC02C0" w:rsidRPr="00EC02C0" w:rsidRDefault="00EC02C0" w:rsidP="00EC02C0">
            <w:pPr>
              <w:jc w:val="center"/>
              <w:rPr>
                <w:sz w:val="22"/>
                <w:szCs w:val="22"/>
              </w:rPr>
            </w:pPr>
            <w:r w:rsidRPr="00EC02C0">
              <w:rPr>
                <w:sz w:val="22"/>
                <w:szCs w:val="22"/>
              </w:rPr>
              <w:t>3.20</w:t>
            </w:r>
          </w:p>
        </w:tc>
        <w:tc>
          <w:tcPr>
            <w:tcW w:w="1289" w:type="dxa"/>
            <w:tcBorders>
              <w:top w:val="nil"/>
              <w:left w:val="nil"/>
              <w:bottom w:val="single" w:sz="4" w:space="0" w:color="auto"/>
              <w:right w:val="single" w:sz="4" w:space="0" w:color="auto"/>
            </w:tcBorders>
            <w:shd w:val="clear" w:color="auto" w:fill="auto"/>
            <w:noWrap/>
            <w:vAlign w:val="center"/>
            <w:hideMark/>
          </w:tcPr>
          <w:p w14:paraId="7AFD0E2B" w14:textId="77777777" w:rsidR="00EC02C0" w:rsidRPr="00EC02C0" w:rsidRDefault="00EC02C0" w:rsidP="00EC02C0">
            <w:pPr>
              <w:jc w:val="center"/>
              <w:rPr>
                <w:sz w:val="22"/>
                <w:szCs w:val="22"/>
              </w:rPr>
            </w:pPr>
            <w:r w:rsidRPr="00EC02C0">
              <w:rPr>
                <w:sz w:val="22"/>
                <w:szCs w:val="22"/>
              </w:rPr>
              <w:t>79.039</w:t>
            </w:r>
          </w:p>
        </w:tc>
        <w:tc>
          <w:tcPr>
            <w:tcW w:w="1310" w:type="dxa"/>
            <w:tcBorders>
              <w:top w:val="nil"/>
              <w:left w:val="nil"/>
              <w:bottom w:val="single" w:sz="4" w:space="0" w:color="auto"/>
              <w:right w:val="single" w:sz="4" w:space="0" w:color="auto"/>
            </w:tcBorders>
            <w:shd w:val="clear" w:color="auto" w:fill="auto"/>
            <w:noWrap/>
            <w:vAlign w:val="center"/>
            <w:hideMark/>
          </w:tcPr>
          <w:p w14:paraId="59159263" w14:textId="77777777" w:rsidR="00EC02C0" w:rsidRPr="00EC02C0" w:rsidRDefault="00EC02C0" w:rsidP="00EC02C0">
            <w:pPr>
              <w:jc w:val="center"/>
              <w:rPr>
                <w:sz w:val="22"/>
                <w:szCs w:val="22"/>
              </w:rPr>
            </w:pPr>
            <w:r w:rsidRPr="00EC02C0">
              <w:rPr>
                <w:sz w:val="22"/>
                <w:szCs w:val="22"/>
              </w:rPr>
              <w:t>252.92</w:t>
            </w:r>
          </w:p>
        </w:tc>
      </w:tr>
      <w:tr w:rsidR="00EC02C0" w:rsidRPr="00EC02C0" w14:paraId="42346184" w14:textId="77777777" w:rsidTr="00EC02C0">
        <w:trPr>
          <w:divId w:val="829827928"/>
          <w:trHeight w:val="67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5F384B20" w14:textId="77777777" w:rsidR="00EC02C0" w:rsidRPr="00EC02C0" w:rsidRDefault="00EC02C0" w:rsidP="00EC02C0">
            <w:pPr>
              <w:jc w:val="center"/>
              <w:rPr>
                <w:sz w:val="22"/>
                <w:szCs w:val="22"/>
              </w:rPr>
            </w:pPr>
            <w:r w:rsidRPr="00EC02C0">
              <w:rPr>
                <w:sz w:val="22"/>
                <w:szCs w:val="22"/>
              </w:rPr>
              <w:t>103</w:t>
            </w:r>
          </w:p>
        </w:tc>
        <w:tc>
          <w:tcPr>
            <w:tcW w:w="996" w:type="dxa"/>
            <w:tcBorders>
              <w:top w:val="nil"/>
              <w:left w:val="nil"/>
              <w:bottom w:val="single" w:sz="4" w:space="0" w:color="auto"/>
              <w:right w:val="single" w:sz="4" w:space="0" w:color="auto"/>
            </w:tcBorders>
            <w:shd w:val="clear" w:color="auto" w:fill="auto"/>
            <w:vAlign w:val="center"/>
            <w:hideMark/>
          </w:tcPr>
          <w:p w14:paraId="0DA6E751"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5704B5FD" w14:textId="77777777" w:rsidR="00EC02C0" w:rsidRPr="00EC02C0" w:rsidRDefault="00EC02C0" w:rsidP="00EC02C0">
            <w:pPr>
              <w:rPr>
                <w:sz w:val="22"/>
                <w:szCs w:val="22"/>
              </w:rPr>
            </w:pPr>
            <w:r w:rsidRPr="00EC02C0">
              <w:rPr>
                <w:sz w:val="22"/>
                <w:szCs w:val="22"/>
              </w:rPr>
              <w:t>Ամրան A240c  Ø8մմ</w:t>
            </w:r>
          </w:p>
        </w:tc>
        <w:tc>
          <w:tcPr>
            <w:tcW w:w="1092" w:type="dxa"/>
            <w:tcBorders>
              <w:top w:val="nil"/>
              <w:left w:val="nil"/>
              <w:bottom w:val="single" w:sz="4" w:space="0" w:color="auto"/>
              <w:right w:val="single" w:sz="4" w:space="0" w:color="auto"/>
            </w:tcBorders>
            <w:shd w:val="clear" w:color="auto" w:fill="auto"/>
            <w:vAlign w:val="center"/>
            <w:hideMark/>
          </w:tcPr>
          <w:p w14:paraId="6AC68126"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5C5591A1" w14:textId="77777777" w:rsidR="00EC02C0" w:rsidRPr="00EC02C0" w:rsidRDefault="00EC02C0" w:rsidP="00EC02C0">
            <w:pPr>
              <w:jc w:val="center"/>
              <w:rPr>
                <w:sz w:val="22"/>
                <w:szCs w:val="22"/>
              </w:rPr>
            </w:pPr>
            <w:r w:rsidRPr="00EC02C0">
              <w:rPr>
                <w:sz w:val="22"/>
                <w:szCs w:val="22"/>
              </w:rPr>
              <w:t>0.198</w:t>
            </w:r>
          </w:p>
        </w:tc>
        <w:tc>
          <w:tcPr>
            <w:tcW w:w="1289" w:type="dxa"/>
            <w:tcBorders>
              <w:top w:val="nil"/>
              <w:left w:val="nil"/>
              <w:bottom w:val="single" w:sz="4" w:space="0" w:color="auto"/>
              <w:right w:val="single" w:sz="4" w:space="0" w:color="auto"/>
            </w:tcBorders>
            <w:shd w:val="clear" w:color="auto" w:fill="auto"/>
            <w:noWrap/>
            <w:vAlign w:val="center"/>
            <w:hideMark/>
          </w:tcPr>
          <w:p w14:paraId="59C0AD05" w14:textId="77777777" w:rsidR="00EC02C0" w:rsidRPr="00EC02C0" w:rsidRDefault="00EC02C0" w:rsidP="00EC02C0">
            <w:pPr>
              <w:jc w:val="center"/>
              <w:rPr>
                <w:sz w:val="22"/>
                <w:szCs w:val="22"/>
              </w:rPr>
            </w:pPr>
            <w:r w:rsidRPr="00EC02C0">
              <w:rPr>
                <w:sz w:val="22"/>
                <w:szCs w:val="22"/>
              </w:rPr>
              <w:t>326.305</w:t>
            </w:r>
          </w:p>
        </w:tc>
        <w:tc>
          <w:tcPr>
            <w:tcW w:w="1310" w:type="dxa"/>
            <w:tcBorders>
              <w:top w:val="nil"/>
              <w:left w:val="nil"/>
              <w:bottom w:val="single" w:sz="4" w:space="0" w:color="auto"/>
              <w:right w:val="single" w:sz="4" w:space="0" w:color="auto"/>
            </w:tcBorders>
            <w:shd w:val="clear" w:color="auto" w:fill="auto"/>
            <w:noWrap/>
            <w:vAlign w:val="center"/>
            <w:hideMark/>
          </w:tcPr>
          <w:p w14:paraId="4FBA895C" w14:textId="77777777" w:rsidR="00EC02C0" w:rsidRPr="00EC02C0" w:rsidRDefault="00EC02C0" w:rsidP="00EC02C0">
            <w:pPr>
              <w:jc w:val="center"/>
              <w:rPr>
                <w:sz w:val="22"/>
                <w:szCs w:val="22"/>
              </w:rPr>
            </w:pPr>
            <w:r w:rsidRPr="00EC02C0">
              <w:rPr>
                <w:sz w:val="22"/>
                <w:szCs w:val="22"/>
              </w:rPr>
              <w:t>64.45</w:t>
            </w:r>
          </w:p>
        </w:tc>
      </w:tr>
      <w:tr w:rsidR="00EC02C0" w:rsidRPr="00EC02C0" w14:paraId="639FB7CF" w14:textId="77777777" w:rsidTr="00EC02C0">
        <w:trPr>
          <w:divId w:val="829827928"/>
          <w:trHeight w:val="81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6E8DEFA6" w14:textId="77777777" w:rsidR="00EC02C0" w:rsidRPr="00EC02C0" w:rsidRDefault="00EC02C0" w:rsidP="00EC02C0">
            <w:pPr>
              <w:jc w:val="center"/>
              <w:rPr>
                <w:sz w:val="22"/>
                <w:szCs w:val="22"/>
              </w:rPr>
            </w:pPr>
            <w:r w:rsidRPr="00EC02C0">
              <w:rPr>
                <w:sz w:val="22"/>
                <w:szCs w:val="22"/>
              </w:rPr>
              <w:t>104</w:t>
            </w:r>
          </w:p>
        </w:tc>
        <w:tc>
          <w:tcPr>
            <w:tcW w:w="996" w:type="dxa"/>
            <w:tcBorders>
              <w:top w:val="nil"/>
              <w:left w:val="nil"/>
              <w:bottom w:val="single" w:sz="4" w:space="0" w:color="auto"/>
              <w:right w:val="single" w:sz="4" w:space="0" w:color="auto"/>
            </w:tcBorders>
            <w:shd w:val="clear" w:color="auto" w:fill="auto"/>
            <w:vAlign w:val="center"/>
            <w:hideMark/>
          </w:tcPr>
          <w:p w14:paraId="562FA652" w14:textId="77777777" w:rsidR="00EC02C0" w:rsidRPr="00EC02C0" w:rsidRDefault="00EC02C0" w:rsidP="00EC02C0">
            <w:pPr>
              <w:jc w:val="center"/>
              <w:rPr>
                <w:sz w:val="22"/>
                <w:szCs w:val="22"/>
              </w:rPr>
            </w:pPr>
            <w:r w:rsidRPr="00EC02C0">
              <w:rPr>
                <w:sz w:val="22"/>
                <w:szCs w:val="22"/>
              </w:rPr>
              <w:t>6-170</w:t>
            </w:r>
          </w:p>
        </w:tc>
        <w:tc>
          <w:tcPr>
            <w:tcW w:w="4008" w:type="dxa"/>
            <w:tcBorders>
              <w:top w:val="nil"/>
              <w:left w:val="nil"/>
              <w:bottom w:val="single" w:sz="4" w:space="0" w:color="auto"/>
              <w:right w:val="single" w:sz="4" w:space="0" w:color="auto"/>
            </w:tcBorders>
            <w:shd w:val="clear" w:color="auto" w:fill="auto"/>
            <w:vAlign w:val="center"/>
            <w:hideMark/>
          </w:tcPr>
          <w:p w14:paraId="7D0C6ABB" w14:textId="77777777" w:rsidR="00EC02C0" w:rsidRPr="00EC02C0" w:rsidRDefault="00EC02C0" w:rsidP="00EC02C0">
            <w:pPr>
              <w:rPr>
                <w:sz w:val="22"/>
                <w:szCs w:val="22"/>
              </w:rPr>
            </w:pPr>
            <w:r w:rsidRPr="00EC02C0">
              <w:rPr>
                <w:sz w:val="22"/>
                <w:szCs w:val="22"/>
              </w:rPr>
              <w:t>Բարավորների իրականացում B15 դասի բետոնով</w:t>
            </w:r>
          </w:p>
        </w:tc>
        <w:tc>
          <w:tcPr>
            <w:tcW w:w="1092" w:type="dxa"/>
            <w:tcBorders>
              <w:top w:val="nil"/>
              <w:left w:val="nil"/>
              <w:bottom w:val="single" w:sz="4" w:space="0" w:color="auto"/>
              <w:right w:val="single" w:sz="4" w:space="0" w:color="auto"/>
            </w:tcBorders>
            <w:shd w:val="clear" w:color="auto" w:fill="auto"/>
            <w:noWrap/>
            <w:vAlign w:val="center"/>
            <w:hideMark/>
          </w:tcPr>
          <w:p w14:paraId="60678B0E"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7F4E937D" w14:textId="77777777" w:rsidR="00EC02C0" w:rsidRPr="00EC02C0" w:rsidRDefault="00EC02C0" w:rsidP="00EC02C0">
            <w:pPr>
              <w:jc w:val="center"/>
              <w:rPr>
                <w:sz w:val="22"/>
                <w:szCs w:val="22"/>
              </w:rPr>
            </w:pPr>
            <w:r w:rsidRPr="00EC02C0">
              <w:rPr>
                <w:sz w:val="22"/>
                <w:szCs w:val="22"/>
              </w:rPr>
              <w:t>0.80</w:t>
            </w:r>
          </w:p>
        </w:tc>
        <w:tc>
          <w:tcPr>
            <w:tcW w:w="1289" w:type="dxa"/>
            <w:tcBorders>
              <w:top w:val="nil"/>
              <w:left w:val="nil"/>
              <w:bottom w:val="single" w:sz="4" w:space="0" w:color="auto"/>
              <w:right w:val="single" w:sz="4" w:space="0" w:color="auto"/>
            </w:tcBorders>
            <w:shd w:val="clear" w:color="auto" w:fill="auto"/>
            <w:noWrap/>
            <w:vAlign w:val="center"/>
            <w:hideMark/>
          </w:tcPr>
          <w:p w14:paraId="047D28D6" w14:textId="77777777" w:rsidR="00EC02C0" w:rsidRPr="00EC02C0" w:rsidRDefault="00EC02C0" w:rsidP="00EC02C0">
            <w:pPr>
              <w:jc w:val="center"/>
              <w:rPr>
                <w:sz w:val="22"/>
                <w:szCs w:val="22"/>
              </w:rPr>
            </w:pPr>
            <w:r w:rsidRPr="00EC02C0">
              <w:rPr>
                <w:sz w:val="22"/>
                <w:szCs w:val="22"/>
              </w:rPr>
              <w:t>101.438</w:t>
            </w:r>
          </w:p>
        </w:tc>
        <w:tc>
          <w:tcPr>
            <w:tcW w:w="1310" w:type="dxa"/>
            <w:tcBorders>
              <w:top w:val="nil"/>
              <w:left w:val="nil"/>
              <w:bottom w:val="single" w:sz="4" w:space="0" w:color="auto"/>
              <w:right w:val="single" w:sz="4" w:space="0" w:color="auto"/>
            </w:tcBorders>
            <w:shd w:val="clear" w:color="auto" w:fill="auto"/>
            <w:noWrap/>
            <w:vAlign w:val="center"/>
            <w:hideMark/>
          </w:tcPr>
          <w:p w14:paraId="5094481F" w14:textId="77777777" w:rsidR="00EC02C0" w:rsidRPr="00EC02C0" w:rsidRDefault="00EC02C0" w:rsidP="00EC02C0">
            <w:pPr>
              <w:jc w:val="center"/>
              <w:rPr>
                <w:sz w:val="22"/>
                <w:szCs w:val="22"/>
              </w:rPr>
            </w:pPr>
            <w:r w:rsidRPr="00EC02C0">
              <w:rPr>
                <w:sz w:val="22"/>
                <w:szCs w:val="22"/>
              </w:rPr>
              <w:t>81.15</w:t>
            </w:r>
          </w:p>
        </w:tc>
      </w:tr>
      <w:tr w:rsidR="00EC02C0" w:rsidRPr="00EC02C0" w14:paraId="7931F3E1" w14:textId="77777777" w:rsidTr="00EC02C0">
        <w:trPr>
          <w:divId w:val="829827928"/>
          <w:trHeight w:val="67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15B6548" w14:textId="77777777" w:rsidR="00EC02C0" w:rsidRPr="00EC02C0" w:rsidRDefault="00EC02C0" w:rsidP="00EC02C0">
            <w:pPr>
              <w:jc w:val="center"/>
              <w:rPr>
                <w:sz w:val="22"/>
                <w:szCs w:val="22"/>
              </w:rPr>
            </w:pPr>
            <w:r w:rsidRPr="00EC02C0">
              <w:rPr>
                <w:sz w:val="22"/>
                <w:szCs w:val="22"/>
              </w:rPr>
              <w:t>105</w:t>
            </w:r>
          </w:p>
        </w:tc>
        <w:tc>
          <w:tcPr>
            <w:tcW w:w="996" w:type="dxa"/>
            <w:tcBorders>
              <w:top w:val="nil"/>
              <w:left w:val="nil"/>
              <w:bottom w:val="single" w:sz="4" w:space="0" w:color="auto"/>
              <w:right w:val="single" w:sz="4" w:space="0" w:color="auto"/>
            </w:tcBorders>
            <w:shd w:val="clear" w:color="auto" w:fill="auto"/>
            <w:vAlign w:val="center"/>
            <w:hideMark/>
          </w:tcPr>
          <w:p w14:paraId="2A492FE8"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54BFAC53" w14:textId="77777777" w:rsidR="00EC02C0" w:rsidRPr="00EC02C0" w:rsidRDefault="00EC02C0" w:rsidP="00EC02C0">
            <w:pPr>
              <w:rPr>
                <w:sz w:val="22"/>
                <w:szCs w:val="22"/>
              </w:rPr>
            </w:pPr>
            <w:r w:rsidRPr="00EC02C0">
              <w:rPr>
                <w:sz w:val="22"/>
                <w:szCs w:val="22"/>
              </w:rPr>
              <w:t>Ամրան A240c  Ø8մմ</w:t>
            </w:r>
          </w:p>
        </w:tc>
        <w:tc>
          <w:tcPr>
            <w:tcW w:w="1092" w:type="dxa"/>
            <w:tcBorders>
              <w:top w:val="nil"/>
              <w:left w:val="nil"/>
              <w:bottom w:val="single" w:sz="4" w:space="0" w:color="auto"/>
              <w:right w:val="single" w:sz="4" w:space="0" w:color="auto"/>
            </w:tcBorders>
            <w:shd w:val="clear" w:color="auto" w:fill="auto"/>
            <w:vAlign w:val="center"/>
            <w:hideMark/>
          </w:tcPr>
          <w:p w14:paraId="5842D7B6"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175A4453" w14:textId="77777777" w:rsidR="00EC02C0" w:rsidRPr="00EC02C0" w:rsidRDefault="00EC02C0" w:rsidP="00EC02C0">
            <w:pPr>
              <w:jc w:val="center"/>
              <w:rPr>
                <w:sz w:val="22"/>
                <w:szCs w:val="22"/>
              </w:rPr>
            </w:pPr>
            <w:r w:rsidRPr="00EC02C0">
              <w:rPr>
                <w:sz w:val="22"/>
                <w:szCs w:val="22"/>
              </w:rPr>
              <w:t>0.016</w:t>
            </w:r>
          </w:p>
        </w:tc>
        <w:tc>
          <w:tcPr>
            <w:tcW w:w="1289" w:type="dxa"/>
            <w:tcBorders>
              <w:top w:val="nil"/>
              <w:left w:val="nil"/>
              <w:bottom w:val="single" w:sz="4" w:space="0" w:color="auto"/>
              <w:right w:val="single" w:sz="4" w:space="0" w:color="auto"/>
            </w:tcBorders>
            <w:shd w:val="clear" w:color="auto" w:fill="auto"/>
            <w:noWrap/>
            <w:vAlign w:val="center"/>
            <w:hideMark/>
          </w:tcPr>
          <w:p w14:paraId="7CFBEA82" w14:textId="77777777" w:rsidR="00EC02C0" w:rsidRPr="00EC02C0" w:rsidRDefault="00EC02C0" w:rsidP="00EC02C0">
            <w:pPr>
              <w:jc w:val="center"/>
              <w:rPr>
                <w:sz w:val="22"/>
                <w:szCs w:val="22"/>
              </w:rPr>
            </w:pPr>
            <w:r w:rsidRPr="00EC02C0">
              <w:rPr>
                <w:sz w:val="22"/>
                <w:szCs w:val="22"/>
              </w:rPr>
              <w:t>326.305</w:t>
            </w:r>
          </w:p>
        </w:tc>
        <w:tc>
          <w:tcPr>
            <w:tcW w:w="1310" w:type="dxa"/>
            <w:tcBorders>
              <w:top w:val="nil"/>
              <w:left w:val="nil"/>
              <w:bottom w:val="single" w:sz="4" w:space="0" w:color="auto"/>
              <w:right w:val="single" w:sz="4" w:space="0" w:color="auto"/>
            </w:tcBorders>
            <w:shd w:val="clear" w:color="auto" w:fill="auto"/>
            <w:noWrap/>
            <w:vAlign w:val="center"/>
            <w:hideMark/>
          </w:tcPr>
          <w:p w14:paraId="67606C91" w14:textId="77777777" w:rsidR="00EC02C0" w:rsidRPr="00EC02C0" w:rsidRDefault="00EC02C0" w:rsidP="00EC02C0">
            <w:pPr>
              <w:jc w:val="center"/>
              <w:rPr>
                <w:sz w:val="22"/>
                <w:szCs w:val="22"/>
              </w:rPr>
            </w:pPr>
            <w:r w:rsidRPr="00EC02C0">
              <w:rPr>
                <w:sz w:val="22"/>
                <w:szCs w:val="22"/>
              </w:rPr>
              <w:t>5.16</w:t>
            </w:r>
          </w:p>
        </w:tc>
      </w:tr>
      <w:tr w:rsidR="00EC02C0" w:rsidRPr="00EC02C0" w14:paraId="09A3787A"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C65EC96" w14:textId="77777777" w:rsidR="00EC02C0" w:rsidRPr="00EC02C0" w:rsidRDefault="00EC02C0" w:rsidP="00EC02C0">
            <w:pPr>
              <w:jc w:val="center"/>
              <w:rPr>
                <w:sz w:val="22"/>
                <w:szCs w:val="22"/>
              </w:rPr>
            </w:pPr>
            <w:r w:rsidRPr="00EC02C0">
              <w:rPr>
                <w:sz w:val="22"/>
                <w:szCs w:val="22"/>
              </w:rPr>
              <w:t>106</w:t>
            </w:r>
          </w:p>
        </w:tc>
        <w:tc>
          <w:tcPr>
            <w:tcW w:w="996" w:type="dxa"/>
            <w:tcBorders>
              <w:top w:val="nil"/>
              <w:left w:val="nil"/>
              <w:bottom w:val="single" w:sz="4" w:space="0" w:color="auto"/>
              <w:right w:val="single" w:sz="4" w:space="0" w:color="auto"/>
            </w:tcBorders>
            <w:shd w:val="clear" w:color="auto" w:fill="auto"/>
            <w:vAlign w:val="center"/>
            <w:hideMark/>
          </w:tcPr>
          <w:p w14:paraId="3D31F50F"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40930DA0" w14:textId="77777777" w:rsidR="00EC02C0" w:rsidRPr="00EC02C0" w:rsidRDefault="00EC02C0" w:rsidP="00EC02C0">
            <w:pPr>
              <w:rPr>
                <w:sz w:val="22"/>
                <w:szCs w:val="22"/>
              </w:rPr>
            </w:pPr>
            <w:r w:rsidRPr="00EC02C0">
              <w:rPr>
                <w:sz w:val="22"/>
                <w:szCs w:val="22"/>
              </w:rPr>
              <w:t>Ամրան A500c Ø10մմ</w:t>
            </w:r>
          </w:p>
        </w:tc>
        <w:tc>
          <w:tcPr>
            <w:tcW w:w="1092" w:type="dxa"/>
            <w:tcBorders>
              <w:top w:val="nil"/>
              <w:left w:val="nil"/>
              <w:bottom w:val="single" w:sz="4" w:space="0" w:color="auto"/>
              <w:right w:val="single" w:sz="4" w:space="0" w:color="auto"/>
            </w:tcBorders>
            <w:shd w:val="clear" w:color="auto" w:fill="auto"/>
            <w:vAlign w:val="center"/>
            <w:hideMark/>
          </w:tcPr>
          <w:p w14:paraId="647E9069"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6676EB74" w14:textId="77777777" w:rsidR="00EC02C0" w:rsidRPr="00EC02C0" w:rsidRDefault="00EC02C0" w:rsidP="00EC02C0">
            <w:pPr>
              <w:jc w:val="center"/>
              <w:rPr>
                <w:sz w:val="22"/>
                <w:szCs w:val="22"/>
              </w:rPr>
            </w:pPr>
            <w:r w:rsidRPr="00EC02C0">
              <w:rPr>
                <w:sz w:val="22"/>
                <w:szCs w:val="22"/>
              </w:rPr>
              <w:t>0.0188</w:t>
            </w:r>
          </w:p>
        </w:tc>
        <w:tc>
          <w:tcPr>
            <w:tcW w:w="1289" w:type="dxa"/>
            <w:tcBorders>
              <w:top w:val="nil"/>
              <w:left w:val="nil"/>
              <w:bottom w:val="single" w:sz="4" w:space="0" w:color="auto"/>
              <w:right w:val="single" w:sz="4" w:space="0" w:color="auto"/>
            </w:tcBorders>
            <w:shd w:val="clear" w:color="auto" w:fill="auto"/>
            <w:noWrap/>
            <w:vAlign w:val="center"/>
            <w:hideMark/>
          </w:tcPr>
          <w:p w14:paraId="7B339CC6" w14:textId="77777777" w:rsidR="00EC02C0" w:rsidRPr="00EC02C0" w:rsidRDefault="00EC02C0" w:rsidP="00EC02C0">
            <w:pPr>
              <w:jc w:val="center"/>
              <w:rPr>
                <w:sz w:val="22"/>
                <w:szCs w:val="22"/>
              </w:rPr>
            </w:pPr>
            <w:r w:rsidRPr="00EC02C0">
              <w:rPr>
                <w:sz w:val="22"/>
                <w:szCs w:val="22"/>
              </w:rPr>
              <w:t>449.917</w:t>
            </w:r>
          </w:p>
        </w:tc>
        <w:tc>
          <w:tcPr>
            <w:tcW w:w="1310" w:type="dxa"/>
            <w:tcBorders>
              <w:top w:val="nil"/>
              <w:left w:val="nil"/>
              <w:bottom w:val="single" w:sz="4" w:space="0" w:color="auto"/>
              <w:right w:val="single" w:sz="4" w:space="0" w:color="auto"/>
            </w:tcBorders>
            <w:shd w:val="clear" w:color="auto" w:fill="auto"/>
            <w:noWrap/>
            <w:vAlign w:val="center"/>
            <w:hideMark/>
          </w:tcPr>
          <w:p w14:paraId="06125DC1" w14:textId="77777777" w:rsidR="00EC02C0" w:rsidRPr="00EC02C0" w:rsidRDefault="00EC02C0" w:rsidP="00EC02C0">
            <w:pPr>
              <w:jc w:val="center"/>
              <w:rPr>
                <w:sz w:val="22"/>
                <w:szCs w:val="22"/>
              </w:rPr>
            </w:pPr>
            <w:r w:rsidRPr="00EC02C0">
              <w:rPr>
                <w:sz w:val="22"/>
                <w:szCs w:val="22"/>
              </w:rPr>
              <w:t>8.46</w:t>
            </w:r>
          </w:p>
        </w:tc>
      </w:tr>
      <w:tr w:rsidR="00EC02C0" w:rsidRPr="00EC02C0" w14:paraId="307C4088" w14:textId="77777777" w:rsidTr="00EC02C0">
        <w:trPr>
          <w:divId w:val="829827928"/>
          <w:trHeight w:val="960"/>
        </w:trPr>
        <w:tc>
          <w:tcPr>
            <w:tcW w:w="643" w:type="dxa"/>
            <w:tcBorders>
              <w:top w:val="nil"/>
              <w:left w:val="single" w:sz="4" w:space="0" w:color="auto"/>
              <w:bottom w:val="nil"/>
              <w:right w:val="single" w:sz="4" w:space="0" w:color="auto"/>
            </w:tcBorders>
            <w:shd w:val="clear" w:color="auto" w:fill="auto"/>
            <w:noWrap/>
            <w:vAlign w:val="center"/>
            <w:hideMark/>
          </w:tcPr>
          <w:p w14:paraId="5F519F1C" w14:textId="77777777" w:rsidR="00EC02C0" w:rsidRPr="00EC02C0" w:rsidRDefault="00EC02C0" w:rsidP="00EC02C0">
            <w:pPr>
              <w:jc w:val="center"/>
              <w:rPr>
                <w:sz w:val="22"/>
                <w:szCs w:val="22"/>
              </w:rPr>
            </w:pPr>
            <w:r w:rsidRPr="00EC02C0">
              <w:rPr>
                <w:sz w:val="22"/>
                <w:szCs w:val="22"/>
              </w:rPr>
              <w:lastRenderedPageBreak/>
              <w:t>107</w:t>
            </w:r>
          </w:p>
        </w:tc>
        <w:tc>
          <w:tcPr>
            <w:tcW w:w="996" w:type="dxa"/>
            <w:tcBorders>
              <w:top w:val="nil"/>
              <w:left w:val="nil"/>
              <w:bottom w:val="nil"/>
              <w:right w:val="single" w:sz="4" w:space="0" w:color="auto"/>
            </w:tcBorders>
            <w:shd w:val="clear" w:color="auto" w:fill="auto"/>
            <w:vAlign w:val="center"/>
            <w:hideMark/>
          </w:tcPr>
          <w:p w14:paraId="5951D740" w14:textId="77777777" w:rsidR="00EC02C0" w:rsidRPr="00EC02C0" w:rsidRDefault="00EC02C0" w:rsidP="00EC02C0">
            <w:pPr>
              <w:jc w:val="center"/>
              <w:rPr>
                <w:sz w:val="22"/>
                <w:szCs w:val="22"/>
              </w:rPr>
            </w:pPr>
            <w:r w:rsidRPr="00EC02C0">
              <w:rPr>
                <w:sz w:val="22"/>
                <w:szCs w:val="22"/>
              </w:rPr>
              <w:t>8-163</w:t>
            </w:r>
          </w:p>
        </w:tc>
        <w:tc>
          <w:tcPr>
            <w:tcW w:w="4008" w:type="dxa"/>
            <w:tcBorders>
              <w:top w:val="nil"/>
              <w:left w:val="nil"/>
              <w:bottom w:val="nil"/>
              <w:right w:val="single" w:sz="4" w:space="0" w:color="auto"/>
            </w:tcBorders>
            <w:shd w:val="clear" w:color="auto" w:fill="auto"/>
            <w:vAlign w:val="center"/>
            <w:hideMark/>
          </w:tcPr>
          <w:p w14:paraId="33BBA989" w14:textId="77777777" w:rsidR="00EC02C0" w:rsidRPr="00EC02C0" w:rsidRDefault="00EC02C0" w:rsidP="00EC02C0">
            <w:pPr>
              <w:rPr>
                <w:sz w:val="22"/>
                <w:szCs w:val="22"/>
              </w:rPr>
            </w:pPr>
            <w:r w:rsidRPr="00EC02C0">
              <w:rPr>
                <w:sz w:val="22"/>
                <w:szCs w:val="22"/>
              </w:rPr>
              <w:t>Պատերի շարում տուֆ քարով 40սմ</w:t>
            </w:r>
          </w:p>
        </w:tc>
        <w:tc>
          <w:tcPr>
            <w:tcW w:w="1092" w:type="dxa"/>
            <w:tcBorders>
              <w:top w:val="nil"/>
              <w:left w:val="nil"/>
              <w:bottom w:val="nil"/>
              <w:right w:val="single" w:sz="4" w:space="0" w:color="auto"/>
            </w:tcBorders>
            <w:shd w:val="clear" w:color="auto" w:fill="auto"/>
            <w:vAlign w:val="center"/>
            <w:hideMark/>
          </w:tcPr>
          <w:p w14:paraId="4163CD34"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nil"/>
              <w:right w:val="single" w:sz="4" w:space="0" w:color="auto"/>
            </w:tcBorders>
            <w:shd w:val="clear" w:color="auto" w:fill="auto"/>
            <w:noWrap/>
            <w:vAlign w:val="center"/>
            <w:hideMark/>
          </w:tcPr>
          <w:p w14:paraId="2CC414F7" w14:textId="77777777" w:rsidR="00EC02C0" w:rsidRPr="00EC02C0" w:rsidRDefault="00EC02C0" w:rsidP="00EC02C0">
            <w:pPr>
              <w:jc w:val="center"/>
              <w:rPr>
                <w:sz w:val="22"/>
                <w:szCs w:val="22"/>
              </w:rPr>
            </w:pPr>
            <w:r w:rsidRPr="00EC02C0">
              <w:rPr>
                <w:sz w:val="22"/>
                <w:szCs w:val="22"/>
              </w:rPr>
              <w:t>24.70</w:t>
            </w:r>
          </w:p>
        </w:tc>
        <w:tc>
          <w:tcPr>
            <w:tcW w:w="1289" w:type="dxa"/>
            <w:tcBorders>
              <w:top w:val="nil"/>
              <w:left w:val="nil"/>
              <w:bottom w:val="single" w:sz="4" w:space="0" w:color="auto"/>
              <w:right w:val="single" w:sz="4" w:space="0" w:color="auto"/>
            </w:tcBorders>
            <w:shd w:val="clear" w:color="auto" w:fill="auto"/>
            <w:noWrap/>
            <w:vAlign w:val="center"/>
            <w:hideMark/>
          </w:tcPr>
          <w:p w14:paraId="79650FBC" w14:textId="77777777" w:rsidR="00EC02C0" w:rsidRPr="00EC02C0" w:rsidRDefault="00EC02C0" w:rsidP="00EC02C0">
            <w:pPr>
              <w:jc w:val="center"/>
              <w:rPr>
                <w:sz w:val="22"/>
                <w:szCs w:val="22"/>
              </w:rPr>
            </w:pPr>
            <w:r w:rsidRPr="00EC02C0">
              <w:rPr>
                <w:sz w:val="22"/>
                <w:szCs w:val="22"/>
              </w:rPr>
              <w:t>34.348</w:t>
            </w:r>
          </w:p>
        </w:tc>
        <w:tc>
          <w:tcPr>
            <w:tcW w:w="1310" w:type="dxa"/>
            <w:tcBorders>
              <w:top w:val="nil"/>
              <w:left w:val="nil"/>
              <w:bottom w:val="single" w:sz="4" w:space="0" w:color="auto"/>
              <w:right w:val="single" w:sz="4" w:space="0" w:color="auto"/>
            </w:tcBorders>
            <w:shd w:val="clear" w:color="auto" w:fill="auto"/>
            <w:noWrap/>
            <w:vAlign w:val="center"/>
            <w:hideMark/>
          </w:tcPr>
          <w:p w14:paraId="35198E7E" w14:textId="77777777" w:rsidR="00EC02C0" w:rsidRPr="00EC02C0" w:rsidRDefault="00EC02C0" w:rsidP="00EC02C0">
            <w:pPr>
              <w:jc w:val="center"/>
              <w:rPr>
                <w:sz w:val="22"/>
                <w:szCs w:val="22"/>
              </w:rPr>
            </w:pPr>
            <w:r w:rsidRPr="00EC02C0">
              <w:rPr>
                <w:sz w:val="22"/>
                <w:szCs w:val="22"/>
              </w:rPr>
              <w:t>848.40</w:t>
            </w:r>
          </w:p>
        </w:tc>
      </w:tr>
      <w:tr w:rsidR="00EC02C0" w:rsidRPr="00EC02C0" w14:paraId="00EEE643" w14:textId="77777777" w:rsidTr="00EC02C0">
        <w:trPr>
          <w:divId w:val="829827928"/>
          <w:trHeight w:val="6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46332" w14:textId="77777777" w:rsidR="00EC02C0" w:rsidRPr="00EC02C0" w:rsidRDefault="00EC02C0" w:rsidP="00EC02C0">
            <w:pPr>
              <w:jc w:val="center"/>
              <w:rPr>
                <w:sz w:val="22"/>
                <w:szCs w:val="22"/>
              </w:rPr>
            </w:pPr>
            <w:r w:rsidRPr="00EC02C0">
              <w:rPr>
                <w:sz w:val="22"/>
                <w:szCs w:val="22"/>
              </w:rPr>
              <w:t>108</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6E1E3B12" w14:textId="77777777" w:rsidR="00EC02C0" w:rsidRPr="00EC02C0" w:rsidRDefault="00EC02C0" w:rsidP="00EC02C0">
            <w:pPr>
              <w:jc w:val="center"/>
              <w:rPr>
                <w:sz w:val="22"/>
                <w:szCs w:val="22"/>
              </w:rPr>
            </w:pPr>
            <w:r w:rsidRPr="00EC02C0">
              <w:rPr>
                <w:sz w:val="22"/>
                <w:szCs w:val="22"/>
              </w:rPr>
              <w:t>8-59</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18CD0D70" w14:textId="77777777" w:rsidR="00EC02C0" w:rsidRPr="00EC02C0" w:rsidRDefault="00EC02C0" w:rsidP="00EC02C0">
            <w:pPr>
              <w:rPr>
                <w:sz w:val="22"/>
                <w:szCs w:val="22"/>
              </w:rPr>
            </w:pPr>
            <w:r w:rsidRPr="00EC02C0">
              <w:rPr>
                <w:sz w:val="22"/>
                <w:szCs w:val="22"/>
              </w:rPr>
              <w:t>Կրող պատերի ամրանավորում Вр 50x50x3 ցանցով</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0D894ABF" w14:textId="77777777" w:rsidR="00EC02C0" w:rsidRPr="00EC02C0" w:rsidRDefault="00EC02C0" w:rsidP="00EC02C0">
            <w:pPr>
              <w:jc w:val="center"/>
              <w:rPr>
                <w:sz w:val="22"/>
                <w:szCs w:val="22"/>
              </w:rPr>
            </w:pPr>
            <w:r w:rsidRPr="00EC02C0">
              <w:rPr>
                <w:sz w:val="22"/>
                <w:szCs w:val="22"/>
              </w:rPr>
              <w:t>կգ</w:t>
            </w:r>
          </w:p>
        </w:tc>
        <w:tc>
          <w:tcPr>
            <w:tcW w:w="1082" w:type="dxa"/>
            <w:tcBorders>
              <w:top w:val="single" w:sz="4" w:space="0" w:color="auto"/>
              <w:left w:val="nil"/>
              <w:bottom w:val="single" w:sz="4" w:space="0" w:color="auto"/>
              <w:right w:val="single" w:sz="4" w:space="0" w:color="auto"/>
            </w:tcBorders>
            <w:shd w:val="clear" w:color="auto" w:fill="auto"/>
            <w:noWrap/>
            <w:vAlign w:val="center"/>
            <w:hideMark/>
          </w:tcPr>
          <w:p w14:paraId="670538AF" w14:textId="77777777" w:rsidR="00EC02C0" w:rsidRPr="00EC02C0" w:rsidRDefault="00EC02C0" w:rsidP="00EC02C0">
            <w:pPr>
              <w:jc w:val="center"/>
              <w:rPr>
                <w:sz w:val="22"/>
                <w:szCs w:val="22"/>
              </w:rPr>
            </w:pPr>
            <w:r w:rsidRPr="00EC02C0">
              <w:rPr>
                <w:sz w:val="22"/>
                <w:szCs w:val="22"/>
              </w:rPr>
              <w:t>16.20</w:t>
            </w:r>
          </w:p>
        </w:tc>
        <w:tc>
          <w:tcPr>
            <w:tcW w:w="1289" w:type="dxa"/>
            <w:tcBorders>
              <w:top w:val="nil"/>
              <w:left w:val="nil"/>
              <w:bottom w:val="single" w:sz="4" w:space="0" w:color="auto"/>
              <w:right w:val="single" w:sz="4" w:space="0" w:color="auto"/>
            </w:tcBorders>
            <w:shd w:val="clear" w:color="auto" w:fill="auto"/>
            <w:noWrap/>
            <w:vAlign w:val="center"/>
            <w:hideMark/>
          </w:tcPr>
          <w:p w14:paraId="4E5C6D5C" w14:textId="77777777" w:rsidR="00EC02C0" w:rsidRPr="00EC02C0" w:rsidRDefault="00EC02C0" w:rsidP="00EC02C0">
            <w:pPr>
              <w:jc w:val="center"/>
              <w:rPr>
                <w:sz w:val="22"/>
                <w:szCs w:val="22"/>
              </w:rPr>
            </w:pPr>
            <w:r w:rsidRPr="00EC02C0">
              <w:rPr>
                <w:sz w:val="22"/>
                <w:szCs w:val="22"/>
              </w:rPr>
              <w:t>0.599</w:t>
            </w:r>
          </w:p>
        </w:tc>
        <w:tc>
          <w:tcPr>
            <w:tcW w:w="1310" w:type="dxa"/>
            <w:tcBorders>
              <w:top w:val="nil"/>
              <w:left w:val="nil"/>
              <w:bottom w:val="single" w:sz="4" w:space="0" w:color="auto"/>
              <w:right w:val="single" w:sz="4" w:space="0" w:color="auto"/>
            </w:tcBorders>
            <w:shd w:val="clear" w:color="auto" w:fill="auto"/>
            <w:noWrap/>
            <w:vAlign w:val="center"/>
            <w:hideMark/>
          </w:tcPr>
          <w:p w14:paraId="4ADC4FD1" w14:textId="77777777" w:rsidR="00EC02C0" w:rsidRPr="00EC02C0" w:rsidRDefault="00EC02C0" w:rsidP="00EC02C0">
            <w:pPr>
              <w:jc w:val="center"/>
              <w:rPr>
                <w:sz w:val="22"/>
                <w:szCs w:val="22"/>
              </w:rPr>
            </w:pPr>
            <w:r w:rsidRPr="00EC02C0">
              <w:rPr>
                <w:sz w:val="22"/>
                <w:szCs w:val="22"/>
              </w:rPr>
              <w:t>9.71</w:t>
            </w:r>
          </w:p>
        </w:tc>
      </w:tr>
      <w:tr w:rsidR="00EC02C0" w:rsidRPr="00EC02C0" w14:paraId="07C5FE29" w14:textId="77777777" w:rsidTr="00EC02C0">
        <w:trPr>
          <w:divId w:val="829827928"/>
          <w:trHeight w:val="67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680449F1" w14:textId="77777777" w:rsidR="00EC02C0" w:rsidRPr="00EC02C0" w:rsidRDefault="00EC02C0" w:rsidP="00EC02C0">
            <w:pPr>
              <w:jc w:val="center"/>
              <w:rPr>
                <w:sz w:val="22"/>
                <w:szCs w:val="22"/>
              </w:rPr>
            </w:pPr>
            <w:r w:rsidRPr="00EC02C0">
              <w:rPr>
                <w:sz w:val="22"/>
                <w:szCs w:val="22"/>
              </w:rPr>
              <w:t>109</w:t>
            </w:r>
          </w:p>
        </w:tc>
        <w:tc>
          <w:tcPr>
            <w:tcW w:w="996" w:type="dxa"/>
            <w:tcBorders>
              <w:top w:val="nil"/>
              <w:left w:val="nil"/>
              <w:bottom w:val="single" w:sz="4" w:space="0" w:color="auto"/>
              <w:right w:val="single" w:sz="4" w:space="0" w:color="auto"/>
            </w:tcBorders>
            <w:shd w:val="clear" w:color="auto" w:fill="auto"/>
            <w:vAlign w:val="center"/>
            <w:hideMark/>
          </w:tcPr>
          <w:p w14:paraId="079585D6" w14:textId="77777777" w:rsidR="00EC02C0" w:rsidRPr="00EC02C0" w:rsidRDefault="00EC02C0" w:rsidP="00EC02C0">
            <w:pPr>
              <w:jc w:val="center"/>
              <w:rPr>
                <w:sz w:val="22"/>
                <w:szCs w:val="22"/>
              </w:rPr>
            </w:pPr>
            <w:r w:rsidRPr="00EC02C0">
              <w:rPr>
                <w:sz w:val="22"/>
                <w:szCs w:val="22"/>
              </w:rPr>
              <w:t>P11-105</w:t>
            </w:r>
          </w:p>
        </w:tc>
        <w:tc>
          <w:tcPr>
            <w:tcW w:w="4008" w:type="dxa"/>
            <w:tcBorders>
              <w:top w:val="nil"/>
              <w:left w:val="nil"/>
              <w:bottom w:val="single" w:sz="4" w:space="0" w:color="auto"/>
              <w:right w:val="single" w:sz="4" w:space="0" w:color="auto"/>
            </w:tcBorders>
            <w:shd w:val="clear" w:color="auto" w:fill="auto"/>
            <w:vAlign w:val="center"/>
            <w:hideMark/>
          </w:tcPr>
          <w:p w14:paraId="0E3C152C" w14:textId="77777777" w:rsidR="00EC02C0" w:rsidRPr="00EC02C0" w:rsidRDefault="00EC02C0" w:rsidP="00EC02C0">
            <w:pPr>
              <w:rPr>
                <w:sz w:val="22"/>
                <w:szCs w:val="22"/>
              </w:rPr>
            </w:pPr>
            <w:r w:rsidRPr="00EC02C0">
              <w:rPr>
                <w:sz w:val="22"/>
                <w:szCs w:val="22"/>
              </w:rPr>
              <w:t>Արտաքին պատերի ց/ա սվաղ 2սմ հաստությամբ</w:t>
            </w:r>
          </w:p>
        </w:tc>
        <w:tc>
          <w:tcPr>
            <w:tcW w:w="1092" w:type="dxa"/>
            <w:tcBorders>
              <w:top w:val="nil"/>
              <w:left w:val="nil"/>
              <w:bottom w:val="single" w:sz="4" w:space="0" w:color="auto"/>
              <w:right w:val="single" w:sz="4" w:space="0" w:color="auto"/>
            </w:tcBorders>
            <w:shd w:val="clear" w:color="auto" w:fill="auto"/>
            <w:vAlign w:val="center"/>
            <w:hideMark/>
          </w:tcPr>
          <w:p w14:paraId="3204F5D4" w14:textId="77777777" w:rsidR="00EC02C0" w:rsidRPr="00EC02C0" w:rsidRDefault="00EC02C0" w:rsidP="00EC02C0">
            <w:pPr>
              <w:jc w:val="center"/>
              <w:rPr>
                <w:color w:val="000000"/>
                <w:sz w:val="22"/>
                <w:szCs w:val="22"/>
              </w:rPr>
            </w:pPr>
            <w:r w:rsidRPr="00EC02C0">
              <w:rPr>
                <w:color w:val="000000"/>
                <w:sz w:val="22"/>
                <w:szCs w:val="22"/>
              </w:rPr>
              <w:t>մ</w:t>
            </w:r>
            <w:r w:rsidRPr="00EC02C0">
              <w:rPr>
                <w:rFonts w:ascii="Sylfaen" w:hAnsi="Sylfaen"/>
                <w:color w:val="000000"/>
                <w:sz w:val="22"/>
                <w:szCs w:val="22"/>
                <w:vertAlign w:val="superscript"/>
              </w:rPr>
              <w:t>2</w:t>
            </w:r>
          </w:p>
        </w:tc>
        <w:tc>
          <w:tcPr>
            <w:tcW w:w="1082" w:type="dxa"/>
            <w:tcBorders>
              <w:top w:val="nil"/>
              <w:left w:val="nil"/>
              <w:bottom w:val="single" w:sz="4" w:space="0" w:color="auto"/>
              <w:right w:val="single" w:sz="4" w:space="0" w:color="auto"/>
            </w:tcBorders>
            <w:shd w:val="clear" w:color="auto" w:fill="auto"/>
            <w:vAlign w:val="center"/>
            <w:hideMark/>
          </w:tcPr>
          <w:p w14:paraId="03578C61" w14:textId="77777777" w:rsidR="00EC02C0" w:rsidRPr="00EC02C0" w:rsidRDefault="00EC02C0" w:rsidP="00EC02C0">
            <w:pPr>
              <w:jc w:val="center"/>
              <w:rPr>
                <w:sz w:val="22"/>
                <w:szCs w:val="22"/>
              </w:rPr>
            </w:pPr>
            <w:r w:rsidRPr="00EC02C0">
              <w:rPr>
                <w:sz w:val="22"/>
                <w:szCs w:val="22"/>
              </w:rPr>
              <w:t>89.30</w:t>
            </w:r>
          </w:p>
        </w:tc>
        <w:tc>
          <w:tcPr>
            <w:tcW w:w="1289" w:type="dxa"/>
            <w:tcBorders>
              <w:top w:val="nil"/>
              <w:left w:val="nil"/>
              <w:bottom w:val="single" w:sz="4" w:space="0" w:color="auto"/>
              <w:right w:val="single" w:sz="4" w:space="0" w:color="auto"/>
            </w:tcBorders>
            <w:shd w:val="clear" w:color="auto" w:fill="auto"/>
            <w:noWrap/>
            <w:vAlign w:val="center"/>
            <w:hideMark/>
          </w:tcPr>
          <w:p w14:paraId="50B107DB" w14:textId="77777777" w:rsidR="00EC02C0" w:rsidRPr="00EC02C0" w:rsidRDefault="00EC02C0" w:rsidP="00EC02C0">
            <w:pPr>
              <w:jc w:val="center"/>
              <w:rPr>
                <w:sz w:val="22"/>
                <w:szCs w:val="22"/>
              </w:rPr>
            </w:pPr>
            <w:r w:rsidRPr="00EC02C0">
              <w:rPr>
                <w:sz w:val="22"/>
                <w:szCs w:val="22"/>
              </w:rPr>
              <w:t>3.253</w:t>
            </w:r>
          </w:p>
        </w:tc>
        <w:tc>
          <w:tcPr>
            <w:tcW w:w="1310" w:type="dxa"/>
            <w:tcBorders>
              <w:top w:val="nil"/>
              <w:left w:val="nil"/>
              <w:bottom w:val="single" w:sz="4" w:space="0" w:color="auto"/>
              <w:right w:val="single" w:sz="4" w:space="0" w:color="auto"/>
            </w:tcBorders>
            <w:shd w:val="clear" w:color="auto" w:fill="auto"/>
            <w:noWrap/>
            <w:vAlign w:val="center"/>
            <w:hideMark/>
          </w:tcPr>
          <w:p w14:paraId="32873340" w14:textId="77777777" w:rsidR="00EC02C0" w:rsidRPr="00EC02C0" w:rsidRDefault="00EC02C0" w:rsidP="00EC02C0">
            <w:pPr>
              <w:jc w:val="center"/>
              <w:rPr>
                <w:sz w:val="22"/>
                <w:szCs w:val="22"/>
              </w:rPr>
            </w:pPr>
            <w:r w:rsidRPr="00EC02C0">
              <w:rPr>
                <w:sz w:val="22"/>
                <w:szCs w:val="22"/>
              </w:rPr>
              <w:t>290.48</w:t>
            </w:r>
          </w:p>
        </w:tc>
      </w:tr>
      <w:tr w:rsidR="00EC02C0" w:rsidRPr="00EC02C0" w14:paraId="0789528F" w14:textId="77777777" w:rsidTr="00EC02C0">
        <w:trPr>
          <w:divId w:val="829827928"/>
          <w:trHeight w:val="67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51B4318D" w14:textId="77777777" w:rsidR="00EC02C0" w:rsidRPr="00EC02C0" w:rsidRDefault="00EC02C0" w:rsidP="00EC02C0">
            <w:pPr>
              <w:jc w:val="center"/>
              <w:rPr>
                <w:sz w:val="22"/>
                <w:szCs w:val="22"/>
              </w:rPr>
            </w:pPr>
            <w:r w:rsidRPr="00EC02C0">
              <w:rPr>
                <w:sz w:val="22"/>
                <w:szCs w:val="22"/>
              </w:rPr>
              <w:t>110</w:t>
            </w:r>
          </w:p>
        </w:tc>
        <w:tc>
          <w:tcPr>
            <w:tcW w:w="996" w:type="dxa"/>
            <w:tcBorders>
              <w:top w:val="nil"/>
              <w:left w:val="nil"/>
              <w:bottom w:val="single" w:sz="4" w:space="0" w:color="auto"/>
              <w:right w:val="single" w:sz="4" w:space="0" w:color="auto"/>
            </w:tcBorders>
            <w:shd w:val="clear" w:color="auto" w:fill="auto"/>
            <w:vAlign w:val="center"/>
            <w:hideMark/>
          </w:tcPr>
          <w:p w14:paraId="08DDD314" w14:textId="77777777" w:rsidR="00EC02C0" w:rsidRPr="00EC02C0" w:rsidRDefault="00EC02C0" w:rsidP="00EC02C0">
            <w:pPr>
              <w:jc w:val="center"/>
              <w:rPr>
                <w:sz w:val="22"/>
                <w:szCs w:val="22"/>
              </w:rPr>
            </w:pPr>
            <w:r w:rsidRPr="00EC02C0">
              <w:rPr>
                <w:sz w:val="22"/>
                <w:szCs w:val="22"/>
              </w:rPr>
              <w:t>P14-222</w:t>
            </w:r>
          </w:p>
        </w:tc>
        <w:tc>
          <w:tcPr>
            <w:tcW w:w="4008" w:type="dxa"/>
            <w:tcBorders>
              <w:top w:val="nil"/>
              <w:left w:val="nil"/>
              <w:bottom w:val="single" w:sz="4" w:space="0" w:color="auto"/>
              <w:right w:val="single" w:sz="4" w:space="0" w:color="auto"/>
            </w:tcBorders>
            <w:shd w:val="clear" w:color="auto" w:fill="auto"/>
            <w:vAlign w:val="center"/>
            <w:hideMark/>
          </w:tcPr>
          <w:p w14:paraId="40F76C79" w14:textId="77777777" w:rsidR="00EC02C0" w:rsidRPr="00EC02C0" w:rsidRDefault="00EC02C0" w:rsidP="00EC02C0">
            <w:pPr>
              <w:rPr>
                <w:sz w:val="22"/>
                <w:szCs w:val="22"/>
              </w:rPr>
            </w:pPr>
            <w:r w:rsidRPr="00EC02C0">
              <w:rPr>
                <w:sz w:val="22"/>
                <w:szCs w:val="22"/>
              </w:rPr>
              <w:t>Արտաքին պատերին գրունտի իրականացում</w:t>
            </w:r>
          </w:p>
        </w:tc>
        <w:tc>
          <w:tcPr>
            <w:tcW w:w="1092" w:type="dxa"/>
            <w:tcBorders>
              <w:top w:val="nil"/>
              <w:left w:val="nil"/>
              <w:bottom w:val="single" w:sz="4" w:space="0" w:color="auto"/>
              <w:right w:val="single" w:sz="4" w:space="0" w:color="auto"/>
            </w:tcBorders>
            <w:shd w:val="clear" w:color="auto" w:fill="auto"/>
            <w:vAlign w:val="center"/>
            <w:hideMark/>
          </w:tcPr>
          <w:p w14:paraId="6F093F5C" w14:textId="77777777" w:rsidR="00EC02C0" w:rsidRPr="00EC02C0" w:rsidRDefault="00EC02C0" w:rsidP="00EC02C0">
            <w:pPr>
              <w:jc w:val="center"/>
              <w:rPr>
                <w:color w:val="000000"/>
                <w:sz w:val="22"/>
                <w:szCs w:val="22"/>
              </w:rPr>
            </w:pPr>
            <w:r w:rsidRPr="00EC02C0">
              <w:rPr>
                <w:color w:val="000000"/>
                <w:sz w:val="22"/>
                <w:szCs w:val="22"/>
              </w:rPr>
              <w:t>մ</w:t>
            </w:r>
            <w:r w:rsidRPr="00EC02C0">
              <w:rPr>
                <w:rFonts w:ascii="Sylfaen" w:hAnsi="Sylfaen"/>
                <w:color w:val="000000"/>
                <w:sz w:val="22"/>
                <w:szCs w:val="22"/>
                <w:vertAlign w:val="superscript"/>
              </w:rPr>
              <w:t>2</w:t>
            </w:r>
          </w:p>
        </w:tc>
        <w:tc>
          <w:tcPr>
            <w:tcW w:w="1082" w:type="dxa"/>
            <w:tcBorders>
              <w:top w:val="nil"/>
              <w:left w:val="nil"/>
              <w:bottom w:val="single" w:sz="4" w:space="0" w:color="auto"/>
              <w:right w:val="single" w:sz="4" w:space="0" w:color="auto"/>
            </w:tcBorders>
            <w:shd w:val="clear" w:color="auto" w:fill="auto"/>
            <w:vAlign w:val="center"/>
            <w:hideMark/>
          </w:tcPr>
          <w:p w14:paraId="50D0B1B8" w14:textId="77777777" w:rsidR="00EC02C0" w:rsidRPr="00EC02C0" w:rsidRDefault="00EC02C0" w:rsidP="00EC02C0">
            <w:pPr>
              <w:jc w:val="center"/>
              <w:rPr>
                <w:sz w:val="22"/>
                <w:szCs w:val="22"/>
              </w:rPr>
            </w:pPr>
            <w:r w:rsidRPr="00EC02C0">
              <w:rPr>
                <w:sz w:val="22"/>
                <w:szCs w:val="22"/>
              </w:rPr>
              <w:t>89.30</w:t>
            </w:r>
          </w:p>
        </w:tc>
        <w:tc>
          <w:tcPr>
            <w:tcW w:w="1289" w:type="dxa"/>
            <w:tcBorders>
              <w:top w:val="nil"/>
              <w:left w:val="nil"/>
              <w:bottom w:val="single" w:sz="4" w:space="0" w:color="auto"/>
              <w:right w:val="single" w:sz="4" w:space="0" w:color="auto"/>
            </w:tcBorders>
            <w:shd w:val="clear" w:color="auto" w:fill="auto"/>
            <w:noWrap/>
            <w:vAlign w:val="center"/>
            <w:hideMark/>
          </w:tcPr>
          <w:p w14:paraId="713EBF13" w14:textId="77777777" w:rsidR="00EC02C0" w:rsidRPr="00EC02C0" w:rsidRDefault="00EC02C0" w:rsidP="00EC02C0">
            <w:pPr>
              <w:jc w:val="center"/>
              <w:rPr>
                <w:sz w:val="22"/>
                <w:szCs w:val="22"/>
              </w:rPr>
            </w:pPr>
            <w:r w:rsidRPr="00EC02C0">
              <w:rPr>
                <w:sz w:val="22"/>
                <w:szCs w:val="22"/>
              </w:rPr>
              <w:t>0.170</w:t>
            </w:r>
          </w:p>
        </w:tc>
        <w:tc>
          <w:tcPr>
            <w:tcW w:w="1310" w:type="dxa"/>
            <w:tcBorders>
              <w:top w:val="nil"/>
              <w:left w:val="nil"/>
              <w:bottom w:val="single" w:sz="4" w:space="0" w:color="auto"/>
              <w:right w:val="single" w:sz="4" w:space="0" w:color="auto"/>
            </w:tcBorders>
            <w:shd w:val="clear" w:color="auto" w:fill="auto"/>
            <w:noWrap/>
            <w:vAlign w:val="center"/>
            <w:hideMark/>
          </w:tcPr>
          <w:p w14:paraId="0F3536F0" w14:textId="77777777" w:rsidR="00EC02C0" w:rsidRPr="00EC02C0" w:rsidRDefault="00EC02C0" w:rsidP="00EC02C0">
            <w:pPr>
              <w:jc w:val="center"/>
              <w:rPr>
                <w:sz w:val="22"/>
                <w:szCs w:val="22"/>
              </w:rPr>
            </w:pPr>
            <w:r w:rsidRPr="00EC02C0">
              <w:rPr>
                <w:sz w:val="22"/>
                <w:szCs w:val="22"/>
              </w:rPr>
              <w:t>15.14</w:t>
            </w:r>
          </w:p>
        </w:tc>
      </w:tr>
      <w:tr w:rsidR="00EC02C0" w:rsidRPr="00EC02C0" w14:paraId="62ED8B95" w14:textId="77777777" w:rsidTr="00EC02C0">
        <w:trPr>
          <w:divId w:val="829827928"/>
          <w:trHeight w:val="67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A30E25C" w14:textId="77777777" w:rsidR="00EC02C0" w:rsidRPr="00EC02C0" w:rsidRDefault="00EC02C0" w:rsidP="00EC02C0">
            <w:pPr>
              <w:jc w:val="center"/>
              <w:rPr>
                <w:sz w:val="22"/>
                <w:szCs w:val="22"/>
              </w:rPr>
            </w:pPr>
            <w:r w:rsidRPr="00EC02C0">
              <w:rPr>
                <w:sz w:val="22"/>
                <w:szCs w:val="22"/>
              </w:rPr>
              <w:t>111</w:t>
            </w:r>
          </w:p>
        </w:tc>
        <w:tc>
          <w:tcPr>
            <w:tcW w:w="996" w:type="dxa"/>
            <w:tcBorders>
              <w:top w:val="nil"/>
              <w:left w:val="nil"/>
              <w:bottom w:val="single" w:sz="4" w:space="0" w:color="auto"/>
              <w:right w:val="single" w:sz="4" w:space="0" w:color="auto"/>
            </w:tcBorders>
            <w:shd w:val="clear" w:color="auto" w:fill="auto"/>
            <w:vAlign w:val="center"/>
            <w:hideMark/>
          </w:tcPr>
          <w:p w14:paraId="0068B5EC" w14:textId="77777777" w:rsidR="00EC02C0" w:rsidRPr="00EC02C0" w:rsidRDefault="00EC02C0" w:rsidP="00EC02C0">
            <w:pPr>
              <w:jc w:val="center"/>
              <w:rPr>
                <w:sz w:val="22"/>
                <w:szCs w:val="22"/>
              </w:rPr>
            </w:pPr>
            <w:r w:rsidRPr="00EC02C0">
              <w:rPr>
                <w:sz w:val="22"/>
                <w:szCs w:val="22"/>
              </w:rPr>
              <w:t>P14-228</w:t>
            </w:r>
          </w:p>
        </w:tc>
        <w:tc>
          <w:tcPr>
            <w:tcW w:w="4008" w:type="dxa"/>
            <w:tcBorders>
              <w:top w:val="nil"/>
              <w:left w:val="nil"/>
              <w:bottom w:val="single" w:sz="4" w:space="0" w:color="auto"/>
              <w:right w:val="single" w:sz="4" w:space="0" w:color="auto"/>
            </w:tcBorders>
            <w:shd w:val="clear" w:color="auto" w:fill="auto"/>
            <w:vAlign w:val="center"/>
            <w:hideMark/>
          </w:tcPr>
          <w:p w14:paraId="4C17D1AF" w14:textId="77777777" w:rsidR="00EC02C0" w:rsidRPr="00EC02C0" w:rsidRDefault="00EC02C0" w:rsidP="00EC02C0">
            <w:pPr>
              <w:rPr>
                <w:sz w:val="22"/>
                <w:szCs w:val="22"/>
              </w:rPr>
            </w:pPr>
            <w:r w:rsidRPr="00EC02C0">
              <w:rPr>
                <w:sz w:val="22"/>
                <w:szCs w:val="22"/>
              </w:rPr>
              <w:t>Արտաքին պատերի ներկում ակրիլային ֆասադային ներկով</w:t>
            </w:r>
          </w:p>
        </w:tc>
        <w:tc>
          <w:tcPr>
            <w:tcW w:w="1092" w:type="dxa"/>
            <w:tcBorders>
              <w:top w:val="nil"/>
              <w:left w:val="nil"/>
              <w:bottom w:val="single" w:sz="4" w:space="0" w:color="auto"/>
              <w:right w:val="single" w:sz="4" w:space="0" w:color="auto"/>
            </w:tcBorders>
            <w:shd w:val="clear" w:color="auto" w:fill="auto"/>
            <w:vAlign w:val="center"/>
            <w:hideMark/>
          </w:tcPr>
          <w:p w14:paraId="48D41432" w14:textId="77777777" w:rsidR="00EC02C0" w:rsidRPr="00EC02C0" w:rsidRDefault="00EC02C0" w:rsidP="00EC02C0">
            <w:pPr>
              <w:jc w:val="center"/>
              <w:rPr>
                <w:color w:val="000000"/>
                <w:sz w:val="22"/>
                <w:szCs w:val="22"/>
              </w:rPr>
            </w:pPr>
            <w:r w:rsidRPr="00EC02C0">
              <w:rPr>
                <w:color w:val="000000"/>
                <w:sz w:val="22"/>
                <w:szCs w:val="22"/>
              </w:rPr>
              <w:t>մ</w:t>
            </w:r>
            <w:r w:rsidRPr="00EC02C0">
              <w:rPr>
                <w:rFonts w:ascii="Sylfaen" w:hAnsi="Sylfaen"/>
                <w:color w:val="000000"/>
                <w:sz w:val="22"/>
                <w:szCs w:val="22"/>
                <w:vertAlign w:val="superscript"/>
              </w:rPr>
              <w:t>2</w:t>
            </w:r>
          </w:p>
        </w:tc>
        <w:tc>
          <w:tcPr>
            <w:tcW w:w="1082" w:type="dxa"/>
            <w:tcBorders>
              <w:top w:val="nil"/>
              <w:left w:val="nil"/>
              <w:bottom w:val="single" w:sz="4" w:space="0" w:color="auto"/>
              <w:right w:val="single" w:sz="4" w:space="0" w:color="auto"/>
            </w:tcBorders>
            <w:shd w:val="clear" w:color="auto" w:fill="auto"/>
            <w:vAlign w:val="center"/>
            <w:hideMark/>
          </w:tcPr>
          <w:p w14:paraId="0B17A06D" w14:textId="77777777" w:rsidR="00EC02C0" w:rsidRPr="00EC02C0" w:rsidRDefault="00EC02C0" w:rsidP="00EC02C0">
            <w:pPr>
              <w:jc w:val="center"/>
              <w:rPr>
                <w:sz w:val="22"/>
                <w:szCs w:val="22"/>
              </w:rPr>
            </w:pPr>
            <w:r w:rsidRPr="00EC02C0">
              <w:rPr>
                <w:sz w:val="22"/>
                <w:szCs w:val="22"/>
              </w:rPr>
              <w:t>89.30</w:t>
            </w:r>
          </w:p>
        </w:tc>
        <w:tc>
          <w:tcPr>
            <w:tcW w:w="1289" w:type="dxa"/>
            <w:tcBorders>
              <w:top w:val="nil"/>
              <w:left w:val="nil"/>
              <w:bottom w:val="single" w:sz="4" w:space="0" w:color="auto"/>
              <w:right w:val="single" w:sz="4" w:space="0" w:color="auto"/>
            </w:tcBorders>
            <w:shd w:val="clear" w:color="auto" w:fill="auto"/>
            <w:noWrap/>
            <w:vAlign w:val="center"/>
            <w:hideMark/>
          </w:tcPr>
          <w:p w14:paraId="24723C68" w14:textId="77777777" w:rsidR="00EC02C0" w:rsidRPr="00EC02C0" w:rsidRDefault="00EC02C0" w:rsidP="00EC02C0">
            <w:pPr>
              <w:jc w:val="center"/>
              <w:rPr>
                <w:sz w:val="22"/>
                <w:szCs w:val="22"/>
              </w:rPr>
            </w:pPr>
            <w:r w:rsidRPr="00EC02C0">
              <w:rPr>
                <w:sz w:val="22"/>
                <w:szCs w:val="22"/>
              </w:rPr>
              <w:t>0.534</w:t>
            </w:r>
          </w:p>
        </w:tc>
        <w:tc>
          <w:tcPr>
            <w:tcW w:w="1310" w:type="dxa"/>
            <w:tcBorders>
              <w:top w:val="nil"/>
              <w:left w:val="nil"/>
              <w:bottom w:val="single" w:sz="4" w:space="0" w:color="auto"/>
              <w:right w:val="single" w:sz="4" w:space="0" w:color="auto"/>
            </w:tcBorders>
            <w:shd w:val="clear" w:color="auto" w:fill="auto"/>
            <w:noWrap/>
            <w:vAlign w:val="center"/>
            <w:hideMark/>
          </w:tcPr>
          <w:p w14:paraId="4D842E35" w14:textId="77777777" w:rsidR="00EC02C0" w:rsidRPr="00EC02C0" w:rsidRDefault="00EC02C0" w:rsidP="00EC02C0">
            <w:pPr>
              <w:jc w:val="center"/>
              <w:rPr>
                <w:sz w:val="22"/>
                <w:szCs w:val="22"/>
              </w:rPr>
            </w:pPr>
            <w:r w:rsidRPr="00EC02C0">
              <w:rPr>
                <w:sz w:val="22"/>
                <w:szCs w:val="22"/>
              </w:rPr>
              <w:t>47.72</w:t>
            </w:r>
          </w:p>
        </w:tc>
      </w:tr>
      <w:tr w:rsidR="00EC02C0" w:rsidRPr="00EC02C0" w14:paraId="29ED5883" w14:textId="77777777" w:rsidTr="00EC02C0">
        <w:trPr>
          <w:divId w:val="829827928"/>
          <w:trHeight w:val="690"/>
        </w:trPr>
        <w:tc>
          <w:tcPr>
            <w:tcW w:w="643" w:type="dxa"/>
            <w:tcBorders>
              <w:top w:val="nil"/>
              <w:left w:val="single" w:sz="4" w:space="0" w:color="auto"/>
              <w:bottom w:val="nil"/>
              <w:right w:val="single" w:sz="4" w:space="0" w:color="auto"/>
            </w:tcBorders>
            <w:shd w:val="clear" w:color="auto" w:fill="auto"/>
            <w:noWrap/>
            <w:vAlign w:val="center"/>
            <w:hideMark/>
          </w:tcPr>
          <w:p w14:paraId="4E10B549" w14:textId="77777777" w:rsidR="00EC02C0" w:rsidRPr="00EC02C0" w:rsidRDefault="00EC02C0" w:rsidP="00EC02C0">
            <w:pPr>
              <w:jc w:val="center"/>
              <w:rPr>
                <w:sz w:val="22"/>
                <w:szCs w:val="22"/>
              </w:rPr>
            </w:pPr>
            <w:r w:rsidRPr="00EC02C0">
              <w:rPr>
                <w:sz w:val="22"/>
                <w:szCs w:val="22"/>
              </w:rPr>
              <w:t>112</w:t>
            </w:r>
          </w:p>
        </w:tc>
        <w:tc>
          <w:tcPr>
            <w:tcW w:w="996" w:type="dxa"/>
            <w:tcBorders>
              <w:top w:val="nil"/>
              <w:left w:val="nil"/>
              <w:bottom w:val="nil"/>
              <w:right w:val="single" w:sz="4" w:space="0" w:color="auto"/>
            </w:tcBorders>
            <w:shd w:val="clear" w:color="auto" w:fill="auto"/>
            <w:noWrap/>
            <w:vAlign w:val="center"/>
            <w:hideMark/>
          </w:tcPr>
          <w:p w14:paraId="72078968" w14:textId="77777777" w:rsidR="00EC02C0" w:rsidRPr="00EC02C0" w:rsidRDefault="00EC02C0" w:rsidP="00EC02C0">
            <w:pPr>
              <w:jc w:val="center"/>
              <w:rPr>
                <w:sz w:val="22"/>
                <w:szCs w:val="22"/>
              </w:rPr>
            </w:pPr>
            <w:r w:rsidRPr="00EC02C0">
              <w:rPr>
                <w:sz w:val="22"/>
                <w:szCs w:val="22"/>
              </w:rPr>
              <w:t>8-140</w:t>
            </w:r>
          </w:p>
        </w:tc>
        <w:tc>
          <w:tcPr>
            <w:tcW w:w="4008" w:type="dxa"/>
            <w:tcBorders>
              <w:top w:val="nil"/>
              <w:left w:val="nil"/>
              <w:bottom w:val="nil"/>
              <w:right w:val="single" w:sz="4" w:space="0" w:color="auto"/>
            </w:tcBorders>
            <w:shd w:val="clear" w:color="auto" w:fill="auto"/>
            <w:vAlign w:val="center"/>
            <w:hideMark/>
          </w:tcPr>
          <w:p w14:paraId="262F5D75" w14:textId="77777777" w:rsidR="00EC02C0" w:rsidRPr="00EC02C0" w:rsidRDefault="00EC02C0" w:rsidP="00EC02C0">
            <w:pPr>
              <w:rPr>
                <w:sz w:val="22"/>
                <w:szCs w:val="22"/>
              </w:rPr>
            </w:pPr>
            <w:r w:rsidRPr="00EC02C0">
              <w:rPr>
                <w:sz w:val="22"/>
                <w:szCs w:val="22"/>
              </w:rPr>
              <w:t xml:space="preserve"> 200մմ հաստ․ բետոնե բլոկներով  միջնորմների շարում  </w:t>
            </w:r>
          </w:p>
        </w:tc>
        <w:tc>
          <w:tcPr>
            <w:tcW w:w="1092" w:type="dxa"/>
            <w:tcBorders>
              <w:top w:val="nil"/>
              <w:left w:val="nil"/>
              <w:bottom w:val="nil"/>
              <w:right w:val="single" w:sz="4" w:space="0" w:color="auto"/>
            </w:tcBorders>
            <w:shd w:val="clear" w:color="auto" w:fill="auto"/>
            <w:vAlign w:val="center"/>
            <w:hideMark/>
          </w:tcPr>
          <w:p w14:paraId="022122F4"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nil"/>
              <w:right w:val="single" w:sz="4" w:space="0" w:color="auto"/>
            </w:tcBorders>
            <w:shd w:val="clear" w:color="auto" w:fill="auto"/>
            <w:noWrap/>
            <w:vAlign w:val="center"/>
            <w:hideMark/>
          </w:tcPr>
          <w:p w14:paraId="4C46AF20" w14:textId="77777777" w:rsidR="00EC02C0" w:rsidRPr="00EC02C0" w:rsidRDefault="00EC02C0" w:rsidP="00EC02C0">
            <w:pPr>
              <w:jc w:val="center"/>
              <w:rPr>
                <w:sz w:val="22"/>
                <w:szCs w:val="22"/>
              </w:rPr>
            </w:pPr>
            <w:r w:rsidRPr="00EC02C0">
              <w:rPr>
                <w:sz w:val="22"/>
                <w:szCs w:val="22"/>
              </w:rPr>
              <w:t>6.40</w:t>
            </w:r>
          </w:p>
        </w:tc>
        <w:tc>
          <w:tcPr>
            <w:tcW w:w="1289" w:type="dxa"/>
            <w:tcBorders>
              <w:top w:val="nil"/>
              <w:left w:val="nil"/>
              <w:bottom w:val="single" w:sz="4" w:space="0" w:color="auto"/>
              <w:right w:val="single" w:sz="4" w:space="0" w:color="auto"/>
            </w:tcBorders>
            <w:shd w:val="clear" w:color="auto" w:fill="auto"/>
            <w:noWrap/>
            <w:vAlign w:val="center"/>
            <w:hideMark/>
          </w:tcPr>
          <w:p w14:paraId="4EB93937" w14:textId="77777777" w:rsidR="00EC02C0" w:rsidRPr="00EC02C0" w:rsidRDefault="00EC02C0" w:rsidP="00EC02C0">
            <w:pPr>
              <w:jc w:val="center"/>
              <w:rPr>
                <w:sz w:val="22"/>
                <w:szCs w:val="22"/>
              </w:rPr>
            </w:pPr>
            <w:r w:rsidRPr="00EC02C0">
              <w:rPr>
                <w:sz w:val="22"/>
                <w:szCs w:val="22"/>
              </w:rPr>
              <w:t>28.198</w:t>
            </w:r>
          </w:p>
        </w:tc>
        <w:tc>
          <w:tcPr>
            <w:tcW w:w="1310" w:type="dxa"/>
            <w:tcBorders>
              <w:top w:val="nil"/>
              <w:left w:val="nil"/>
              <w:bottom w:val="single" w:sz="4" w:space="0" w:color="auto"/>
              <w:right w:val="single" w:sz="4" w:space="0" w:color="auto"/>
            </w:tcBorders>
            <w:shd w:val="clear" w:color="auto" w:fill="auto"/>
            <w:noWrap/>
            <w:vAlign w:val="center"/>
            <w:hideMark/>
          </w:tcPr>
          <w:p w14:paraId="32D4D49D" w14:textId="77777777" w:rsidR="00EC02C0" w:rsidRPr="00EC02C0" w:rsidRDefault="00EC02C0" w:rsidP="00EC02C0">
            <w:pPr>
              <w:jc w:val="center"/>
              <w:rPr>
                <w:sz w:val="22"/>
                <w:szCs w:val="22"/>
              </w:rPr>
            </w:pPr>
            <w:r w:rsidRPr="00EC02C0">
              <w:rPr>
                <w:sz w:val="22"/>
                <w:szCs w:val="22"/>
              </w:rPr>
              <w:t>180.46</w:t>
            </w:r>
          </w:p>
        </w:tc>
      </w:tr>
      <w:tr w:rsidR="00EC02C0" w:rsidRPr="00EC02C0" w14:paraId="177418A9" w14:textId="77777777" w:rsidTr="00EC02C0">
        <w:trPr>
          <w:divId w:val="829827928"/>
          <w:trHeight w:val="690"/>
        </w:trPr>
        <w:tc>
          <w:tcPr>
            <w:tcW w:w="643" w:type="dxa"/>
            <w:tcBorders>
              <w:top w:val="single" w:sz="4" w:space="0" w:color="auto"/>
              <w:left w:val="single" w:sz="4" w:space="0" w:color="auto"/>
              <w:bottom w:val="nil"/>
              <w:right w:val="single" w:sz="4" w:space="0" w:color="auto"/>
            </w:tcBorders>
            <w:shd w:val="clear" w:color="auto" w:fill="auto"/>
            <w:noWrap/>
            <w:vAlign w:val="center"/>
            <w:hideMark/>
          </w:tcPr>
          <w:p w14:paraId="11696C64" w14:textId="77777777" w:rsidR="00EC02C0" w:rsidRPr="00EC02C0" w:rsidRDefault="00EC02C0" w:rsidP="00EC02C0">
            <w:pPr>
              <w:jc w:val="center"/>
              <w:rPr>
                <w:sz w:val="22"/>
                <w:szCs w:val="22"/>
              </w:rPr>
            </w:pPr>
            <w:r w:rsidRPr="00EC02C0">
              <w:rPr>
                <w:sz w:val="22"/>
                <w:szCs w:val="22"/>
              </w:rPr>
              <w:t>113</w:t>
            </w:r>
          </w:p>
        </w:tc>
        <w:tc>
          <w:tcPr>
            <w:tcW w:w="996" w:type="dxa"/>
            <w:tcBorders>
              <w:top w:val="single" w:sz="4" w:space="0" w:color="auto"/>
              <w:left w:val="nil"/>
              <w:bottom w:val="nil"/>
              <w:right w:val="single" w:sz="4" w:space="0" w:color="auto"/>
            </w:tcBorders>
            <w:shd w:val="clear" w:color="auto" w:fill="auto"/>
            <w:vAlign w:val="center"/>
            <w:hideMark/>
          </w:tcPr>
          <w:p w14:paraId="146FE0CB" w14:textId="77777777" w:rsidR="00EC02C0" w:rsidRPr="00EC02C0" w:rsidRDefault="00EC02C0" w:rsidP="00EC02C0">
            <w:pPr>
              <w:jc w:val="center"/>
              <w:rPr>
                <w:sz w:val="22"/>
                <w:szCs w:val="22"/>
              </w:rPr>
            </w:pPr>
            <w:r w:rsidRPr="00EC02C0">
              <w:rPr>
                <w:sz w:val="22"/>
                <w:szCs w:val="22"/>
              </w:rPr>
              <w:t>Арм. Доп</w:t>
            </w:r>
          </w:p>
        </w:tc>
        <w:tc>
          <w:tcPr>
            <w:tcW w:w="4008" w:type="dxa"/>
            <w:tcBorders>
              <w:top w:val="single" w:sz="4" w:space="0" w:color="auto"/>
              <w:left w:val="nil"/>
              <w:bottom w:val="nil"/>
              <w:right w:val="single" w:sz="4" w:space="0" w:color="auto"/>
            </w:tcBorders>
            <w:shd w:val="clear" w:color="auto" w:fill="auto"/>
            <w:vAlign w:val="center"/>
            <w:hideMark/>
          </w:tcPr>
          <w:p w14:paraId="230F8285" w14:textId="77777777" w:rsidR="00EC02C0" w:rsidRPr="00EC02C0" w:rsidRDefault="00EC02C0" w:rsidP="00EC02C0">
            <w:pPr>
              <w:rPr>
                <w:sz w:val="22"/>
                <w:szCs w:val="22"/>
              </w:rPr>
            </w:pPr>
            <w:r w:rsidRPr="00EC02C0">
              <w:rPr>
                <w:sz w:val="22"/>
                <w:szCs w:val="22"/>
              </w:rPr>
              <w:t>Պատերի սվաղ գիպսոնիտով, բարելավված, 2 սմ շերտով</w:t>
            </w:r>
          </w:p>
        </w:tc>
        <w:tc>
          <w:tcPr>
            <w:tcW w:w="1092" w:type="dxa"/>
            <w:tcBorders>
              <w:top w:val="single" w:sz="4" w:space="0" w:color="auto"/>
              <w:left w:val="nil"/>
              <w:bottom w:val="nil"/>
              <w:right w:val="single" w:sz="4" w:space="0" w:color="auto"/>
            </w:tcBorders>
            <w:shd w:val="clear" w:color="auto" w:fill="auto"/>
            <w:vAlign w:val="center"/>
            <w:hideMark/>
          </w:tcPr>
          <w:p w14:paraId="250EF9B1"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2</w:t>
            </w:r>
          </w:p>
        </w:tc>
        <w:tc>
          <w:tcPr>
            <w:tcW w:w="1082" w:type="dxa"/>
            <w:tcBorders>
              <w:top w:val="single" w:sz="4" w:space="0" w:color="auto"/>
              <w:left w:val="nil"/>
              <w:bottom w:val="nil"/>
              <w:right w:val="single" w:sz="4" w:space="0" w:color="auto"/>
            </w:tcBorders>
            <w:shd w:val="clear" w:color="auto" w:fill="auto"/>
            <w:noWrap/>
            <w:vAlign w:val="center"/>
            <w:hideMark/>
          </w:tcPr>
          <w:p w14:paraId="4A8DB8D1" w14:textId="77777777" w:rsidR="00EC02C0" w:rsidRPr="00EC02C0" w:rsidRDefault="00EC02C0" w:rsidP="00EC02C0">
            <w:pPr>
              <w:jc w:val="center"/>
              <w:rPr>
                <w:sz w:val="22"/>
                <w:szCs w:val="22"/>
              </w:rPr>
            </w:pPr>
            <w:r w:rsidRPr="00EC02C0">
              <w:rPr>
                <w:sz w:val="22"/>
                <w:szCs w:val="22"/>
              </w:rPr>
              <w:t>150.00</w:t>
            </w:r>
          </w:p>
        </w:tc>
        <w:tc>
          <w:tcPr>
            <w:tcW w:w="1289" w:type="dxa"/>
            <w:tcBorders>
              <w:top w:val="nil"/>
              <w:left w:val="nil"/>
              <w:bottom w:val="single" w:sz="4" w:space="0" w:color="auto"/>
              <w:right w:val="single" w:sz="4" w:space="0" w:color="auto"/>
            </w:tcBorders>
            <w:shd w:val="clear" w:color="auto" w:fill="auto"/>
            <w:noWrap/>
            <w:vAlign w:val="center"/>
            <w:hideMark/>
          </w:tcPr>
          <w:p w14:paraId="39F808A3" w14:textId="77777777" w:rsidR="00EC02C0" w:rsidRPr="00EC02C0" w:rsidRDefault="00EC02C0" w:rsidP="00EC02C0">
            <w:pPr>
              <w:jc w:val="center"/>
              <w:rPr>
                <w:sz w:val="22"/>
                <w:szCs w:val="22"/>
              </w:rPr>
            </w:pPr>
            <w:r w:rsidRPr="00EC02C0">
              <w:rPr>
                <w:sz w:val="22"/>
                <w:szCs w:val="22"/>
              </w:rPr>
              <w:t>4.618</w:t>
            </w:r>
          </w:p>
        </w:tc>
        <w:tc>
          <w:tcPr>
            <w:tcW w:w="1310" w:type="dxa"/>
            <w:tcBorders>
              <w:top w:val="nil"/>
              <w:left w:val="nil"/>
              <w:bottom w:val="single" w:sz="4" w:space="0" w:color="auto"/>
              <w:right w:val="single" w:sz="4" w:space="0" w:color="auto"/>
            </w:tcBorders>
            <w:shd w:val="clear" w:color="auto" w:fill="auto"/>
            <w:noWrap/>
            <w:vAlign w:val="center"/>
            <w:hideMark/>
          </w:tcPr>
          <w:p w14:paraId="7B701F77" w14:textId="77777777" w:rsidR="00EC02C0" w:rsidRPr="00EC02C0" w:rsidRDefault="00EC02C0" w:rsidP="00EC02C0">
            <w:pPr>
              <w:jc w:val="center"/>
              <w:rPr>
                <w:sz w:val="22"/>
                <w:szCs w:val="22"/>
              </w:rPr>
            </w:pPr>
            <w:r w:rsidRPr="00EC02C0">
              <w:rPr>
                <w:sz w:val="22"/>
                <w:szCs w:val="22"/>
              </w:rPr>
              <w:t>692.66</w:t>
            </w:r>
          </w:p>
        </w:tc>
      </w:tr>
      <w:tr w:rsidR="00EC02C0" w:rsidRPr="00EC02C0" w14:paraId="7178D58B" w14:textId="77777777" w:rsidTr="00EC02C0">
        <w:trPr>
          <w:divId w:val="829827928"/>
          <w:trHeight w:val="690"/>
        </w:trPr>
        <w:tc>
          <w:tcPr>
            <w:tcW w:w="643" w:type="dxa"/>
            <w:tcBorders>
              <w:top w:val="single" w:sz="4" w:space="0" w:color="auto"/>
              <w:left w:val="single" w:sz="4" w:space="0" w:color="auto"/>
              <w:bottom w:val="nil"/>
              <w:right w:val="single" w:sz="4" w:space="0" w:color="auto"/>
            </w:tcBorders>
            <w:shd w:val="clear" w:color="auto" w:fill="auto"/>
            <w:noWrap/>
            <w:vAlign w:val="center"/>
            <w:hideMark/>
          </w:tcPr>
          <w:p w14:paraId="5BE2CBC2" w14:textId="77777777" w:rsidR="00EC02C0" w:rsidRPr="00EC02C0" w:rsidRDefault="00EC02C0" w:rsidP="00EC02C0">
            <w:pPr>
              <w:jc w:val="center"/>
              <w:rPr>
                <w:sz w:val="22"/>
                <w:szCs w:val="22"/>
              </w:rPr>
            </w:pPr>
            <w:r w:rsidRPr="00EC02C0">
              <w:rPr>
                <w:sz w:val="22"/>
                <w:szCs w:val="22"/>
              </w:rPr>
              <w:t>114</w:t>
            </w:r>
          </w:p>
        </w:tc>
        <w:tc>
          <w:tcPr>
            <w:tcW w:w="996" w:type="dxa"/>
            <w:tcBorders>
              <w:top w:val="single" w:sz="4" w:space="0" w:color="auto"/>
              <w:left w:val="nil"/>
              <w:bottom w:val="nil"/>
              <w:right w:val="single" w:sz="4" w:space="0" w:color="auto"/>
            </w:tcBorders>
            <w:shd w:val="clear" w:color="auto" w:fill="auto"/>
            <w:noWrap/>
            <w:vAlign w:val="center"/>
            <w:hideMark/>
          </w:tcPr>
          <w:p w14:paraId="26AFAC71" w14:textId="77777777" w:rsidR="00EC02C0" w:rsidRPr="00EC02C0" w:rsidRDefault="00EC02C0" w:rsidP="00EC02C0">
            <w:pPr>
              <w:jc w:val="center"/>
              <w:rPr>
                <w:sz w:val="22"/>
                <w:szCs w:val="22"/>
              </w:rPr>
            </w:pPr>
            <w:r w:rsidRPr="00EC02C0">
              <w:rPr>
                <w:sz w:val="22"/>
                <w:szCs w:val="22"/>
              </w:rPr>
              <w:t>15-660</w:t>
            </w:r>
          </w:p>
        </w:tc>
        <w:tc>
          <w:tcPr>
            <w:tcW w:w="4008" w:type="dxa"/>
            <w:tcBorders>
              <w:top w:val="single" w:sz="4" w:space="0" w:color="auto"/>
              <w:left w:val="nil"/>
              <w:bottom w:val="nil"/>
              <w:right w:val="single" w:sz="4" w:space="0" w:color="auto"/>
            </w:tcBorders>
            <w:shd w:val="clear" w:color="auto" w:fill="auto"/>
            <w:vAlign w:val="center"/>
            <w:hideMark/>
          </w:tcPr>
          <w:p w14:paraId="3C773229" w14:textId="77777777" w:rsidR="00EC02C0" w:rsidRPr="00EC02C0" w:rsidRDefault="00EC02C0" w:rsidP="00EC02C0">
            <w:pPr>
              <w:rPr>
                <w:sz w:val="22"/>
                <w:szCs w:val="22"/>
              </w:rPr>
            </w:pPr>
            <w:r w:rsidRPr="00EC02C0">
              <w:rPr>
                <w:sz w:val="22"/>
                <w:szCs w:val="22"/>
              </w:rPr>
              <w:t>Պատերի ներկում լատեքսային ներկով ծեփամածկումով</w:t>
            </w:r>
          </w:p>
        </w:tc>
        <w:tc>
          <w:tcPr>
            <w:tcW w:w="1092" w:type="dxa"/>
            <w:tcBorders>
              <w:top w:val="single" w:sz="4" w:space="0" w:color="auto"/>
              <w:left w:val="nil"/>
              <w:bottom w:val="nil"/>
              <w:right w:val="single" w:sz="4" w:space="0" w:color="auto"/>
            </w:tcBorders>
            <w:shd w:val="clear" w:color="auto" w:fill="auto"/>
            <w:vAlign w:val="center"/>
            <w:hideMark/>
          </w:tcPr>
          <w:p w14:paraId="43CC10D5"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2</w:t>
            </w:r>
          </w:p>
        </w:tc>
        <w:tc>
          <w:tcPr>
            <w:tcW w:w="1082" w:type="dxa"/>
            <w:tcBorders>
              <w:top w:val="single" w:sz="4" w:space="0" w:color="auto"/>
              <w:left w:val="nil"/>
              <w:bottom w:val="nil"/>
              <w:right w:val="single" w:sz="4" w:space="0" w:color="auto"/>
            </w:tcBorders>
            <w:shd w:val="clear" w:color="auto" w:fill="auto"/>
            <w:noWrap/>
            <w:vAlign w:val="center"/>
            <w:hideMark/>
          </w:tcPr>
          <w:p w14:paraId="06AE8F3A" w14:textId="77777777" w:rsidR="00EC02C0" w:rsidRPr="00EC02C0" w:rsidRDefault="00EC02C0" w:rsidP="00EC02C0">
            <w:pPr>
              <w:jc w:val="center"/>
              <w:rPr>
                <w:sz w:val="22"/>
                <w:szCs w:val="22"/>
              </w:rPr>
            </w:pPr>
            <w:r w:rsidRPr="00EC02C0">
              <w:rPr>
                <w:sz w:val="22"/>
                <w:szCs w:val="22"/>
              </w:rPr>
              <w:t>150.00</w:t>
            </w:r>
          </w:p>
        </w:tc>
        <w:tc>
          <w:tcPr>
            <w:tcW w:w="1289" w:type="dxa"/>
            <w:tcBorders>
              <w:top w:val="nil"/>
              <w:left w:val="nil"/>
              <w:bottom w:val="single" w:sz="4" w:space="0" w:color="auto"/>
              <w:right w:val="single" w:sz="4" w:space="0" w:color="auto"/>
            </w:tcBorders>
            <w:shd w:val="clear" w:color="auto" w:fill="auto"/>
            <w:noWrap/>
            <w:vAlign w:val="center"/>
            <w:hideMark/>
          </w:tcPr>
          <w:p w14:paraId="71B9615C" w14:textId="77777777" w:rsidR="00EC02C0" w:rsidRPr="00EC02C0" w:rsidRDefault="00EC02C0" w:rsidP="00EC02C0">
            <w:pPr>
              <w:jc w:val="center"/>
              <w:rPr>
                <w:sz w:val="22"/>
                <w:szCs w:val="22"/>
              </w:rPr>
            </w:pPr>
            <w:r w:rsidRPr="00EC02C0">
              <w:rPr>
                <w:sz w:val="22"/>
                <w:szCs w:val="22"/>
              </w:rPr>
              <w:t>1.508</w:t>
            </w:r>
          </w:p>
        </w:tc>
        <w:tc>
          <w:tcPr>
            <w:tcW w:w="1310" w:type="dxa"/>
            <w:tcBorders>
              <w:top w:val="nil"/>
              <w:left w:val="nil"/>
              <w:bottom w:val="single" w:sz="4" w:space="0" w:color="auto"/>
              <w:right w:val="single" w:sz="4" w:space="0" w:color="auto"/>
            </w:tcBorders>
            <w:shd w:val="clear" w:color="auto" w:fill="auto"/>
            <w:noWrap/>
            <w:vAlign w:val="center"/>
            <w:hideMark/>
          </w:tcPr>
          <w:p w14:paraId="6FD8F696" w14:textId="77777777" w:rsidR="00EC02C0" w:rsidRPr="00EC02C0" w:rsidRDefault="00EC02C0" w:rsidP="00EC02C0">
            <w:pPr>
              <w:jc w:val="center"/>
              <w:rPr>
                <w:sz w:val="22"/>
                <w:szCs w:val="22"/>
              </w:rPr>
            </w:pPr>
            <w:r w:rsidRPr="00EC02C0">
              <w:rPr>
                <w:sz w:val="22"/>
                <w:szCs w:val="22"/>
              </w:rPr>
              <w:t>226.17</w:t>
            </w:r>
          </w:p>
        </w:tc>
      </w:tr>
      <w:tr w:rsidR="00EC02C0" w:rsidRPr="00EC02C0" w14:paraId="6CA9F5F0" w14:textId="77777777" w:rsidTr="00EC02C0">
        <w:trPr>
          <w:divId w:val="829827928"/>
          <w:trHeight w:val="675"/>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53BD8" w14:textId="77777777" w:rsidR="00EC02C0" w:rsidRPr="00EC02C0" w:rsidRDefault="00EC02C0" w:rsidP="00EC02C0">
            <w:pPr>
              <w:jc w:val="center"/>
              <w:rPr>
                <w:sz w:val="22"/>
                <w:szCs w:val="22"/>
              </w:rPr>
            </w:pPr>
            <w:r w:rsidRPr="00EC02C0">
              <w:rPr>
                <w:sz w:val="22"/>
                <w:szCs w:val="22"/>
              </w:rPr>
              <w:t>115</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34F59B2C" w14:textId="77777777" w:rsidR="00EC02C0" w:rsidRPr="00EC02C0" w:rsidRDefault="00EC02C0" w:rsidP="00EC02C0">
            <w:pPr>
              <w:jc w:val="center"/>
              <w:rPr>
                <w:sz w:val="22"/>
                <w:szCs w:val="22"/>
              </w:rPr>
            </w:pPr>
            <w:r w:rsidRPr="00EC02C0">
              <w:rPr>
                <w:sz w:val="22"/>
                <w:szCs w:val="22"/>
              </w:rPr>
              <w:t>Ինֆ․տեղ</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4D4EA852" w14:textId="77777777" w:rsidR="00EC02C0" w:rsidRPr="00EC02C0" w:rsidRDefault="00EC02C0" w:rsidP="00EC02C0">
            <w:pPr>
              <w:rPr>
                <w:sz w:val="22"/>
                <w:szCs w:val="22"/>
              </w:rPr>
            </w:pPr>
            <w:r w:rsidRPr="00EC02C0">
              <w:rPr>
                <w:sz w:val="22"/>
                <w:szCs w:val="22"/>
              </w:rPr>
              <w:t>Մետաղապլաստե պատուհանների տեղադրում 1500x1500մմ</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5D9C3A9D" w14:textId="77777777" w:rsidR="00EC02C0" w:rsidRPr="00EC02C0" w:rsidRDefault="00EC02C0" w:rsidP="00EC02C0">
            <w:pPr>
              <w:jc w:val="center"/>
              <w:rPr>
                <w:color w:val="000000"/>
                <w:sz w:val="22"/>
                <w:szCs w:val="22"/>
              </w:rPr>
            </w:pPr>
            <w:r w:rsidRPr="00EC02C0">
              <w:rPr>
                <w:color w:val="000000"/>
                <w:sz w:val="22"/>
                <w:szCs w:val="22"/>
              </w:rPr>
              <w:t>մ</w:t>
            </w:r>
            <w:r w:rsidRPr="00EC02C0">
              <w:rPr>
                <w:rFonts w:ascii="Sylfaen" w:hAnsi="Sylfaen"/>
                <w:color w:val="000000"/>
                <w:sz w:val="22"/>
                <w:szCs w:val="22"/>
                <w:vertAlign w:val="superscript"/>
              </w:rPr>
              <w:t>2</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4D81774B" w14:textId="77777777" w:rsidR="00EC02C0" w:rsidRPr="00EC02C0" w:rsidRDefault="00EC02C0" w:rsidP="00EC02C0">
            <w:pPr>
              <w:jc w:val="center"/>
              <w:rPr>
                <w:sz w:val="22"/>
                <w:szCs w:val="22"/>
              </w:rPr>
            </w:pPr>
            <w:r w:rsidRPr="00EC02C0">
              <w:rPr>
                <w:sz w:val="22"/>
                <w:szCs w:val="22"/>
              </w:rPr>
              <w:t>6.75</w:t>
            </w:r>
          </w:p>
        </w:tc>
        <w:tc>
          <w:tcPr>
            <w:tcW w:w="1289" w:type="dxa"/>
            <w:tcBorders>
              <w:top w:val="nil"/>
              <w:left w:val="nil"/>
              <w:bottom w:val="single" w:sz="4" w:space="0" w:color="auto"/>
              <w:right w:val="single" w:sz="4" w:space="0" w:color="auto"/>
            </w:tcBorders>
            <w:shd w:val="clear" w:color="auto" w:fill="auto"/>
            <w:noWrap/>
            <w:vAlign w:val="center"/>
            <w:hideMark/>
          </w:tcPr>
          <w:p w14:paraId="7ACA656A" w14:textId="77777777" w:rsidR="00EC02C0" w:rsidRPr="00EC02C0" w:rsidRDefault="00EC02C0" w:rsidP="00EC02C0">
            <w:pPr>
              <w:jc w:val="center"/>
              <w:rPr>
                <w:sz w:val="22"/>
                <w:szCs w:val="22"/>
              </w:rPr>
            </w:pPr>
            <w:r w:rsidRPr="00EC02C0">
              <w:rPr>
                <w:sz w:val="22"/>
                <w:szCs w:val="22"/>
              </w:rPr>
              <w:t>37.381</w:t>
            </w:r>
          </w:p>
        </w:tc>
        <w:tc>
          <w:tcPr>
            <w:tcW w:w="1310" w:type="dxa"/>
            <w:tcBorders>
              <w:top w:val="nil"/>
              <w:left w:val="nil"/>
              <w:bottom w:val="single" w:sz="4" w:space="0" w:color="auto"/>
              <w:right w:val="single" w:sz="4" w:space="0" w:color="auto"/>
            </w:tcBorders>
            <w:shd w:val="clear" w:color="auto" w:fill="auto"/>
            <w:noWrap/>
            <w:vAlign w:val="center"/>
            <w:hideMark/>
          </w:tcPr>
          <w:p w14:paraId="41A1864C" w14:textId="77777777" w:rsidR="00EC02C0" w:rsidRPr="00EC02C0" w:rsidRDefault="00EC02C0" w:rsidP="00EC02C0">
            <w:pPr>
              <w:jc w:val="center"/>
              <w:rPr>
                <w:sz w:val="22"/>
                <w:szCs w:val="22"/>
              </w:rPr>
            </w:pPr>
            <w:r w:rsidRPr="00EC02C0">
              <w:rPr>
                <w:sz w:val="22"/>
                <w:szCs w:val="22"/>
              </w:rPr>
              <w:t>252.32</w:t>
            </w:r>
          </w:p>
        </w:tc>
      </w:tr>
      <w:tr w:rsidR="00EC02C0" w:rsidRPr="00EC02C0" w14:paraId="37CF5BF5" w14:textId="77777777" w:rsidTr="00EC02C0">
        <w:trPr>
          <w:divId w:val="829827928"/>
          <w:trHeight w:val="67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4F4CDA58" w14:textId="77777777" w:rsidR="00EC02C0" w:rsidRPr="00EC02C0" w:rsidRDefault="00EC02C0" w:rsidP="00EC02C0">
            <w:pPr>
              <w:jc w:val="center"/>
              <w:rPr>
                <w:sz w:val="22"/>
                <w:szCs w:val="22"/>
              </w:rPr>
            </w:pPr>
            <w:r w:rsidRPr="00EC02C0">
              <w:rPr>
                <w:sz w:val="22"/>
                <w:szCs w:val="22"/>
              </w:rPr>
              <w:t>116</w:t>
            </w:r>
          </w:p>
        </w:tc>
        <w:tc>
          <w:tcPr>
            <w:tcW w:w="996" w:type="dxa"/>
            <w:tcBorders>
              <w:top w:val="nil"/>
              <w:left w:val="nil"/>
              <w:bottom w:val="single" w:sz="4" w:space="0" w:color="auto"/>
              <w:right w:val="single" w:sz="4" w:space="0" w:color="auto"/>
            </w:tcBorders>
            <w:shd w:val="clear" w:color="auto" w:fill="auto"/>
            <w:vAlign w:val="center"/>
            <w:hideMark/>
          </w:tcPr>
          <w:p w14:paraId="52613A02" w14:textId="77777777" w:rsidR="00EC02C0" w:rsidRPr="00EC02C0" w:rsidRDefault="00EC02C0" w:rsidP="00EC02C0">
            <w:pPr>
              <w:jc w:val="center"/>
              <w:rPr>
                <w:sz w:val="22"/>
                <w:szCs w:val="22"/>
              </w:rPr>
            </w:pPr>
            <w:r w:rsidRPr="00EC02C0">
              <w:rPr>
                <w:sz w:val="22"/>
                <w:szCs w:val="22"/>
              </w:rPr>
              <w:t>Ինֆ․տեղ</w:t>
            </w:r>
          </w:p>
        </w:tc>
        <w:tc>
          <w:tcPr>
            <w:tcW w:w="4008" w:type="dxa"/>
            <w:tcBorders>
              <w:top w:val="nil"/>
              <w:left w:val="nil"/>
              <w:bottom w:val="single" w:sz="4" w:space="0" w:color="auto"/>
              <w:right w:val="single" w:sz="4" w:space="0" w:color="auto"/>
            </w:tcBorders>
            <w:shd w:val="clear" w:color="auto" w:fill="auto"/>
            <w:vAlign w:val="center"/>
            <w:hideMark/>
          </w:tcPr>
          <w:p w14:paraId="76FB48F9" w14:textId="77777777" w:rsidR="00EC02C0" w:rsidRPr="00EC02C0" w:rsidRDefault="00EC02C0" w:rsidP="00EC02C0">
            <w:pPr>
              <w:rPr>
                <w:sz w:val="22"/>
                <w:szCs w:val="22"/>
              </w:rPr>
            </w:pPr>
            <w:r w:rsidRPr="00EC02C0">
              <w:rPr>
                <w:sz w:val="22"/>
                <w:szCs w:val="22"/>
              </w:rPr>
              <w:t>Մետաղապլաստե պատուհանների տեղադրում800x500մմ</w:t>
            </w:r>
          </w:p>
        </w:tc>
        <w:tc>
          <w:tcPr>
            <w:tcW w:w="1092" w:type="dxa"/>
            <w:tcBorders>
              <w:top w:val="nil"/>
              <w:left w:val="nil"/>
              <w:bottom w:val="single" w:sz="4" w:space="0" w:color="auto"/>
              <w:right w:val="single" w:sz="4" w:space="0" w:color="auto"/>
            </w:tcBorders>
            <w:shd w:val="clear" w:color="auto" w:fill="auto"/>
            <w:vAlign w:val="center"/>
            <w:hideMark/>
          </w:tcPr>
          <w:p w14:paraId="212B6807" w14:textId="77777777" w:rsidR="00EC02C0" w:rsidRPr="00EC02C0" w:rsidRDefault="00EC02C0" w:rsidP="00EC02C0">
            <w:pPr>
              <w:jc w:val="center"/>
              <w:rPr>
                <w:color w:val="000000"/>
                <w:sz w:val="22"/>
                <w:szCs w:val="22"/>
              </w:rPr>
            </w:pPr>
            <w:r w:rsidRPr="00EC02C0">
              <w:rPr>
                <w:color w:val="000000"/>
                <w:sz w:val="22"/>
                <w:szCs w:val="22"/>
              </w:rPr>
              <w:t>մ</w:t>
            </w:r>
            <w:r w:rsidRPr="00EC02C0">
              <w:rPr>
                <w:rFonts w:ascii="Sylfaen" w:hAnsi="Sylfaen"/>
                <w:color w:val="000000"/>
                <w:sz w:val="22"/>
                <w:szCs w:val="22"/>
                <w:vertAlign w:val="superscript"/>
              </w:rPr>
              <w:t>2</w:t>
            </w:r>
          </w:p>
        </w:tc>
        <w:tc>
          <w:tcPr>
            <w:tcW w:w="1082" w:type="dxa"/>
            <w:tcBorders>
              <w:top w:val="nil"/>
              <w:left w:val="nil"/>
              <w:bottom w:val="single" w:sz="4" w:space="0" w:color="auto"/>
              <w:right w:val="single" w:sz="4" w:space="0" w:color="auto"/>
            </w:tcBorders>
            <w:shd w:val="clear" w:color="auto" w:fill="auto"/>
            <w:vAlign w:val="center"/>
            <w:hideMark/>
          </w:tcPr>
          <w:p w14:paraId="194299DB" w14:textId="77777777" w:rsidR="00EC02C0" w:rsidRPr="00EC02C0" w:rsidRDefault="00EC02C0" w:rsidP="00EC02C0">
            <w:pPr>
              <w:jc w:val="center"/>
              <w:rPr>
                <w:sz w:val="22"/>
                <w:szCs w:val="22"/>
              </w:rPr>
            </w:pPr>
            <w:r w:rsidRPr="00EC02C0">
              <w:rPr>
                <w:sz w:val="22"/>
                <w:szCs w:val="22"/>
              </w:rPr>
              <w:t>0.80</w:t>
            </w:r>
          </w:p>
        </w:tc>
        <w:tc>
          <w:tcPr>
            <w:tcW w:w="1289" w:type="dxa"/>
            <w:tcBorders>
              <w:top w:val="nil"/>
              <w:left w:val="nil"/>
              <w:bottom w:val="single" w:sz="4" w:space="0" w:color="auto"/>
              <w:right w:val="single" w:sz="4" w:space="0" w:color="auto"/>
            </w:tcBorders>
            <w:shd w:val="clear" w:color="auto" w:fill="auto"/>
            <w:noWrap/>
            <w:vAlign w:val="center"/>
            <w:hideMark/>
          </w:tcPr>
          <w:p w14:paraId="2B151AB6" w14:textId="77777777" w:rsidR="00EC02C0" w:rsidRPr="00EC02C0" w:rsidRDefault="00EC02C0" w:rsidP="00EC02C0">
            <w:pPr>
              <w:jc w:val="center"/>
              <w:rPr>
                <w:sz w:val="22"/>
                <w:szCs w:val="22"/>
              </w:rPr>
            </w:pPr>
            <w:r w:rsidRPr="00EC02C0">
              <w:rPr>
                <w:sz w:val="22"/>
                <w:szCs w:val="22"/>
              </w:rPr>
              <w:t>37.381</w:t>
            </w:r>
          </w:p>
        </w:tc>
        <w:tc>
          <w:tcPr>
            <w:tcW w:w="1310" w:type="dxa"/>
            <w:tcBorders>
              <w:top w:val="nil"/>
              <w:left w:val="nil"/>
              <w:bottom w:val="single" w:sz="4" w:space="0" w:color="auto"/>
              <w:right w:val="single" w:sz="4" w:space="0" w:color="auto"/>
            </w:tcBorders>
            <w:shd w:val="clear" w:color="auto" w:fill="auto"/>
            <w:noWrap/>
            <w:vAlign w:val="center"/>
            <w:hideMark/>
          </w:tcPr>
          <w:p w14:paraId="63AE7BC7" w14:textId="77777777" w:rsidR="00EC02C0" w:rsidRPr="00EC02C0" w:rsidRDefault="00EC02C0" w:rsidP="00EC02C0">
            <w:pPr>
              <w:jc w:val="center"/>
              <w:rPr>
                <w:sz w:val="22"/>
                <w:szCs w:val="22"/>
              </w:rPr>
            </w:pPr>
            <w:r w:rsidRPr="00EC02C0">
              <w:rPr>
                <w:sz w:val="22"/>
                <w:szCs w:val="22"/>
              </w:rPr>
              <w:t>29.90</w:t>
            </w:r>
          </w:p>
        </w:tc>
      </w:tr>
      <w:tr w:rsidR="00EC02C0" w:rsidRPr="00EC02C0" w14:paraId="5527A495"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2907979A" w14:textId="77777777" w:rsidR="00EC02C0" w:rsidRPr="00EC02C0" w:rsidRDefault="00EC02C0" w:rsidP="00EC02C0">
            <w:pPr>
              <w:jc w:val="center"/>
              <w:rPr>
                <w:sz w:val="22"/>
                <w:szCs w:val="22"/>
              </w:rPr>
            </w:pPr>
            <w:r w:rsidRPr="00EC02C0">
              <w:rPr>
                <w:sz w:val="22"/>
                <w:szCs w:val="22"/>
              </w:rPr>
              <w:t>117</w:t>
            </w:r>
          </w:p>
        </w:tc>
        <w:tc>
          <w:tcPr>
            <w:tcW w:w="996" w:type="dxa"/>
            <w:tcBorders>
              <w:top w:val="nil"/>
              <w:left w:val="nil"/>
              <w:bottom w:val="single" w:sz="4" w:space="0" w:color="auto"/>
              <w:right w:val="single" w:sz="4" w:space="0" w:color="auto"/>
            </w:tcBorders>
            <w:shd w:val="clear" w:color="auto" w:fill="auto"/>
            <w:vAlign w:val="center"/>
            <w:hideMark/>
          </w:tcPr>
          <w:p w14:paraId="234FC15E" w14:textId="77777777" w:rsidR="00EC02C0" w:rsidRPr="00EC02C0" w:rsidRDefault="00EC02C0" w:rsidP="00EC02C0">
            <w:pPr>
              <w:jc w:val="center"/>
              <w:rPr>
                <w:sz w:val="22"/>
                <w:szCs w:val="22"/>
              </w:rPr>
            </w:pPr>
            <w:r w:rsidRPr="00EC02C0">
              <w:rPr>
                <w:sz w:val="22"/>
                <w:szCs w:val="22"/>
              </w:rPr>
              <w:t>11-55                   11-56</w:t>
            </w:r>
          </w:p>
        </w:tc>
        <w:tc>
          <w:tcPr>
            <w:tcW w:w="4008" w:type="dxa"/>
            <w:tcBorders>
              <w:top w:val="nil"/>
              <w:left w:val="nil"/>
              <w:bottom w:val="single" w:sz="4" w:space="0" w:color="auto"/>
              <w:right w:val="single" w:sz="4" w:space="0" w:color="auto"/>
            </w:tcBorders>
            <w:shd w:val="clear" w:color="auto" w:fill="auto"/>
            <w:vAlign w:val="center"/>
            <w:hideMark/>
          </w:tcPr>
          <w:p w14:paraId="45BA057F" w14:textId="77777777" w:rsidR="00EC02C0" w:rsidRPr="00EC02C0" w:rsidRDefault="00EC02C0" w:rsidP="00EC02C0">
            <w:pPr>
              <w:rPr>
                <w:sz w:val="22"/>
                <w:szCs w:val="22"/>
              </w:rPr>
            </w:pPr>
            <w:r w:rsidRPr="00EC02C0">
              <w:rPr>
                <w:sz w:val="22"/>
                <w:szCs w:val="22"/>
              </w:rPr>
              <w:t>30մմ ցեմ/ավազե հարթեցնող շերտ</w:t>
            </w:r>
          </w:p>
        </w:tc>
        <w:tc>
          <w:tcPr>
            <w:tcW w:w="1092" w:type="dxa"/>
            <w:tcBorders>
              <w:top w:val="nil"/>
              <w:left w:val="nil"/>
              <w:bottom w:val="single" w:sz="4" w:space="0" w:color="auto"/>
              <w:right w:val="single" w:sz="4" w:space="0" w:color="auto"/>
            </w:tcBorders>
            <w:shd w:val="clear" w:color="auto" w:fill="auto"/>
            <w:vAlign w:val="center"/>
            <w:hideMark/>
          </w:tcPr>
          <w:p w14:paraId="0C71A485"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2</w:t>
            </w:r>
          </w:p>
        </w:tc>
        <w:tc>
          <w:tcPr>
            <w:tcW w:w="1082" w:type="dxa"/>
            <w:tcBorders>
              <w:top w:val="nil"/>
              <w:left w:val="nil"/>
              <w:bottom w:val="single" w:sz="4" w:space="0" w:color="auto"/>
              <w:right w:val="single" w:sz="4" w:space="0" w:color="auto"/>
            </w:tcBorders>
            <w:shd w:val="clear" w:color="auto" w:fill="auto"/>
            <w:vAlign w:val="center"/>
            <w:hideMark/>
          </w:tcPr>
          <w:p w14:paraId="7EC12B73" w14:textId="77777777" w:rsidR="00EC02C0" w:rsidRPr="00EC02C0" w:rsidRDefault="00EC02C0" w:rsidP="00EC02C0">
            <w:pPr>
              <w:jc w:val="center"/>
              <w:rPr>
                <w:sz w:val="22"/>
                <w:szCs w:val="22"/>
              </w:rPr>
            </w:pPr>
            <w:r w:rsidRPr="00EC02C0">
              <w:rPr>
                <w:sz w:val="22"/>
                <w:szCs w:val="22"/>
              </w:rPr>
              <w:t>25.70</w:t>
            </w:r>
          </w:p>
        </w:tc>
        <w:tc>
          <w:tcPr>
            <w:tcW w:w="1289" w:type="dxa"/>
            <w:tcBorders>
              <w:top w:val="nil"/>
              <w:left w:val="nil"/>
              <w:bottom w:val="single" w:sz="4" w:space="0" w:color="auto"/>
              <w:right w:val="single" w:sz="4" w:space="0" w:color="auto"/>
            </w:tcBorders>
            <w:shd w:val="clear" w:color="auto" w:fill="auto"/>
            <w:noWrap/>
            <w:vAlign w:val="center"/>
            <w:hideMark/>
          </w:tcPr>
          <w:p w14:paraId="53ACD044" w14:textId="77777777" w:rsidR="00EC02C0" w:rsidRPr="00EC02C0" w:rsidRDefault="00EC02C0" w:rsidP="00EC02C0">
            <w:pPr>
              <w:jc w:val="center"/>
              <w:rPr>
                <w:sz w:val="22"/>
                <w:szCs w:val="22"/>
              </w:rPr>
            </w:pPr>
            <w:r w:rsidRPr="00EC02C0">
              <w:rPr>
                <w:sz w:val="22"/>
                <w:szCs w:val="22"/>
              </w:rPr>
              <w:t>1.590</w:t>
            </w:r>
          </w:p>
        </w:tc>
        <w:tc>
          <w:tcPr>
            <w:tcW w:w="1310" w:type="dxa"/>
            <w:tcBorders>
              <w:top w:val="nil"/>
              <w:left w:val="nil"/>
              <w:bottom w:val="single" w:sz="4" w:space="0" w:color="auto"/>
              <w:right w:val="single" w:sz="4" w:space="0" w:color="auto"/>
            </w:tcBorders>
            <w:shd w:val="clear" w:color="auto" w:fill="auto"/>
            <w:noWrap/>
            <w:vAlign w:val="center"/>
            <w:hideMark/>
          </w:tcPr>
          <w:p w14:paraId="27BE935A" w14:textId="77777777" w:rsidR="00EC02C0" w:rsidRPr="00EC02C0" w:rsidRDefault="00EC02C0" w:rsidP="00EC02C0">
            <w:pPr>
              <w:jc w:val="center"/>
              <w:rPr>
                <w:sz w:val="22"/>
                <w:szCs w:val="22"/>
              </w:rPr>
            </w:pPr>
            <w:r w:rsidRPr="00EC02C0">
              <w:rPr>
                <w:sz w:val="22"/>
                <w:szCs w:val="22"/>
              </w:rPr>
              <w:t>40.87</w:t>
            </w:r>
          </w:p>
        </w:tc>
      </w:tr>
      <w:tr w:rsidR="00EC02C0" w:rsidRPr="00EC02C0" w14:paraId="4EBEA4E8" w14:textId="77777777" w:rsidTr="00EC02C0">
        <w:trPr>
          <w:divId w:val="829827928"/>
          <w:trHeight w:val="720"/>
        </w:trPr>
        <w:tc>
          <w:tcPr>
            <w:tcW w:w="643" w:type="dxa"/>
            <w:tcBorders>
              <w:top w:val="nil"/>
              <w:left w:val="single" w:sz="4" w:space="0" w:color="auto"/>
              <w:bottom w:val="nil"/>
              <w:right w:val="single" w:sz="4" w:space="0" w:color="auto"/>
            </w:tcBorders>
            <w:shd w:val="clear" w:color="auto" w:fill="auto"/>
            <w:noWrap/>
            <w:vAlign w:val="center"/>
            <w:hideMark/>
          </w:tcPr>
          <w:p w14:paraId="6CE1CD81" w14:textId="77777777" w:rsidR="00EC02C0" w:rsidRPr="00EC02C0" w:rsidRDefault="00EC02C0" w:rsidP="00EC02C0">
            <w:pPr>
              <w:jc w:val="center"/>
              <w:rPr>
                <w:sz w:val="22"/>
                <w:szCs w:val="22"/>
              </w:rPr>
            </w:pPr>
            <w:r w:rsidRPr="00EC02C0">
              <w:rPr>
                <w:sz w:val="22"/>
                <w:szCs w:val="22"/>
              </w:rPr>
              <w:t>118</w:t>
            </w:r>
          </w:p>
        </w:tc>
        <w:tc>
          <w:tcPr>
            <w:tcW w:w="996" w:type="dxa"/>
            <w:tcBorders>
              <w:top w:val="nil"/>
              <w:left w:val="nil"/>
              <w:bottom w:val="nil"/>
              <w:right w:val="single" w:sz="4" w:space="0" w:color="auto"/>
            </w:tcBorders>
            <w:shd w:val="clear" w:color="auto" w:fill="auto"/>
            <w:noWrap/>
            <w:vAlign w:val="center"/>
            <w:hideMark/>
          </w:tcPr>
          <w:p w14:paraId="2D95C4DA" w14:textId="77777777" w:rsidR="00EC02C0" w:rsidRPr="00EC02C0" w:rsidRDefault="00EC02C0" w:rsidP="00EC02C0">
            <w:pPr>
              <w:jc w:val="center"/>
              <w:rPr>
                <w:sz w:val="22"/>
                <w:szCs w:val="22"/>
              </w:rPr>
            </w:pPr>
            <w:r w:rsidRPr="00EC02C0">
              <w:rPr>
                <w:sz w:val="22"/>
                <w:szCs w:val="22"/>
              </w:rPr>
              <w:t>11-135</w:t>
            </w:r>
          </w:p>
        </w:tc>
        <w:tc>
          <w:tcPr>
            <w:tcW w:w="4008" w:type="dxa"/>
            <w:tcBorders>
              <w:top w:val="nil"/>
              <w:left w:val="nil"/>
              <w:bottom w:val="nil"/>
              <w:right w:val="single" w:sz="4" w:space="0" w:color="auto"/>
            </w:tcBorders>
            <w:shd w:val="clear" w:color="auto" w:fill="auto"/>
            <w:vAlign w:val="center"/>
            <w:hideMark/>
          </w:tcPr>
          <w:p w14:paraId="65ADA3C1" w14:textId="77777777" w:rsidR="00EC02C0" w:rsidRPr="00EC02C0" w:rsidRDefault="00EC02C0" w:rsidP="00EC02C0">
            <w:pPr>
              <w:rPr>
                <w:sz w:val="22"/>
                <w:szCs w:val="22"/>
              </w:rPr>
            </w:pPr>
            <w:r w:rsidRPr="00EC02C0">
              <w:rPr>
                <w:sz w:val="22"/>
                <w:szCs w:val="22"/>
              </w:rPr>
              <w:t>Կերամոգրանիտե սալիկներով հատակների իրականացում /չսահող/</w:t>
            </w:r>
          </w:p>
        </w:tc>
        <w:tc>
          <w:tcPr>
            <w:tcW w:w="1092" w:type="dxa"/>
            <w:tcBorders>
              <w:top w:val="nil"/>
              <w:left w:val="nil"/>
              <w:bottom w:val="nil"/>
              <w:right w:val="single" w:sz="4" w:space="0" w:color="auto"/>
            </w:tcBorders>
            <w:shd w:val="clear" w:color="auto" w:fill="auto"/>
            <w:vAlign w:val="center"/>
            <w:hideMark/>
          </w:tcPr>
          <w:p w14:paraId="517004AB"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2</w:t>
            </w:r>
          </w:p>
        </w:tc>
        <w:tc>
          <w:tcPr>
            <w:tcW w:w="1082" w:type="dxa"/>
            <w:tcBorders>
              <w:top w:val="nil"/>
              <w:left w:val="nil"/>
              <w:bottom w:val="nil"/>
              <w:right w:val="single" w:sz="4" w:space="0" w:color="auto"/>
            </w:tcBorders>
            <w:shd w:val="clear" w:color="auto" w:fill="auto"/>
            <w:noWrap/>
            <w:vAlign w:val="center"/>
            <w:hideMark/>
          </w:tcPr>
          <w:p w14:paraId="517000FE" w14:textId="77777777" w:rsidR="00EC02C0" w:rsidRPr="00EC02C0" w:rsidRDefault="00EC02C0" w:rsidP="00EC02C0">
            <w:pPr>
              <w:jc w:val="center"/>
              <w:rPr>
                <w:sz w:val="22"/>
                <w:szCs w:val="22"/>
              </w:rPr>
            </w:pPr>
            <w:r w:rsidRPr="00EC02C0">
              <w:rPr>
                <w:sz w:val="22"/>
                <w:szCs w:val="22"/>
              </w:rPr>
              <w:t>25.7</w:t>
            </w:r>
          </w:p>
        </w:tc>
        <w:tc>
          <w:tcPr>
            <w:tcW w:w="1289" w:type="dxa"/>
            <w:tcBorders>
              <w:top w:val="nil"/>
              <w:left w:val="nil"/>
              <w:bottom w:val="single" w:sz="4" w:space="0" w:color="auto"/>
              <w:right w:val="single" w:sz="4" w:space="0" w:color="auto"/>
            </w:tcBorders>
            <w:shd w:val="clear" w:color="auto" w:fill="auto"/>
            <w:noWrap/>
            <w:vAlign w:val="center"/>
            <w:hideMark/>
          </w:tcPr>
          <w:p w14:paraId="50E2E731" w14:textId="77777777" w:rsidR="00EC02C0" w:rsidRPr="00EC02C0" w:rsidRDefault="00EC02C0" w:rsidP="00EC02C0">
            <w:pPr>
              <w:jc w:val="center"/>
              <w:rPr>
                <w:sz w:val="22"/>
                <w:szCs w:val="22"/>
              </w:rPr>
            </w:pPr>
            <w:r w:rsidRPr="00EC02C0">
              <w:rPr>
                <w:sz w:val="22"/>
                <w:szCs w:val="22"/>
              </w:rPr>
              <w:t>15.999</w:t>
            </w:r>
          </w:p>
        </w:tc>
        <w:tc>
          <w:tcPr>
            <w:tcW w:w="1310" w:type="dxa"/>
            <w:tcBorders>
              <w:top w:val="nil"/>
              <w:left w:val="nil"/>
              <w:bottom w:val="single" w:sz="4" w:space="0" w:color="auto"/>
              <w:right w:val="single" w:sz="4" w:space="0" w:color="auto"/>
            </w:tcBorders>
            <w:shd w:val="clear" w:color="auto" w:fill="auto"/>
            <w:noWrap/>
            <w:vAlign w:val="center"/>
            <w:hideMark/>
          </w:tcPr>
          <w:p w14:paraId="2BCC1141" w14:textId="77777777" w:rsidR="00EC02C0" w:rsidRPr="00EC02C0" w:rsidRDefault="00EC02C0" w:rsidP="00EC02C0">
            <w:pPr>
              <w:jc w:val="center"/>
              <w:rPr>
                <w:sz w:val="22"/>
                <w:szCs w:val="22"/>
              </w:rPr>
            </w:pPr>
            <w:r w:rsidRPr="00EC02C0">
              <w:rPr>
                <w:sz w:val="22"/>
                <w:szCs w:val="22"/>
              </w:rPr>
              <w:t>411.17</w:t>
            </w:r>
          </w:p>
        </w:tc>
      </w:tr>
      <w:tr w:rsidR="00EC02C0" w:rsidRPr="00EC02C0" w14:paraId="24368EC6" w14:textId="77777777" w:rsidTr="00EC02C0">
        <w:trPr>
          <w:divId w:val="829827928"/>
          <w:trHeight w:val="585"/>
        </w:trPr>
        <w:tc>
          <w:tcPr>
            <w:tcW w:w="643" w:type="dxa"/>
            <w:tcBorders>
              <w:top w:val="single" w:sz="4" w:space="0" w:color="auto"/>
              <w:left w:val="single" w:sz="4" w:space="0" w:color="auto"/>
              <w:bottom w:val="nil"/>
              <w:right w:val="single" w:sz="4" w:space="0" w:color="auto"/>
            </w:tcBorders>
            <w:shd w:val="clear" w:color="auto" w:fill="auto"/>
            <w:noWrap/>
            <w:vAlign w:val="center"/>
            <w:hideMark/>
          </w:tcPr>
          <w:p w14:paraId="02C93E43" w14:textId="77777777" w:rsidR="00EC02C0" w:rsidRPr="00EC02C0" w:rsidRDefault="00EC02C0" w:rsidP="00EC02C0">
            <w:pPr>
              <w:jc w:val="center"/>
              <w:rPr>
                <w:sz w:val="22"/>
                <w:szCs w:val="22"/>
              </w:rPr>
            </w:pPr>
            <w:r w:rsidRPr="00EC02C0">
              <w:rPr>
                <w:sz w:val="22"/>
                <w:szCs w:val="22"/>
              </w:rPr>
              <w:t>119</w:t>
            </w:r>
          </w:p>
        </w:tc>
        <w:tc>
          <w:tcPr>
            <w:tcW w:w="996" w:type="dxa"/>
            <w:tcBorders>
              <w:top w:val="single" w:sz="4" w:space="0" w:color="auto"/>
              <w:left w:val="nil"/>
              <w:bottom w:val="nil"/>
              <w:right w:val="single" w:sz="4" w:space="0" w:color="auto"/>
            </w:tcBorders>
            <w:shd w:val="clear" w:color="auto" w:fill="auto"/>
            <w:vAlign w:val="center"/>
            <w:hideMark/>
          </w:tcPr>
          <w:p w14:paraId="7D664BFB" w14:textId="77777777" w:rsidR="00EC02C0" w:rsidRPr="00EC02C0" w:rsidRDefault="00EC02C0" w:rsidP="00EC02C0">
            <w:pPr>
              <w:jc w:val="center"/>
              <w:rPr>
                <w:sz w:val="22"/>
                <w:szCs w:val="22"/>
              </w:rPr>
            </w:pPr>
            <w:r w:rsidRPr="00EC02C0">
              <w:rPr>
                <w:sz w:val="22"/>
                <w:szCs w:val="22"/>
              </w:rPr>
              <w:t>Арм. Доп</w:t>
            </w:r>
          </w:p>
        </w:tc>
        <w:tc>
          <w:tcPr>
            <w:tcW w:w="4008" w:type="dxa"/>
            <w:tcBorders>
              <w:top w:val="single" w:sz="4" w:space="0" w:color="auto"/>
              <w:left w:val="nil"/>
              <w:bottom w:val="nil"/>
              <w:right w:val="single" w:sz="4" w:space="0" w:color="auto"/>
            </w:tcBorders>
            <w:shd w:val="clear" w:color="auto" w:fill="auto"/>
            <w:vAlign w:val="center"/>
            <w:hideMark/>
          </w:tcPr>
          <w:p w14:paraId="587DCC81" w14:textId="77777777" w:rsidR="00EC02C0" w:rsidRPr="00EC02C0" w:rsidRDefault="00EC02C0" w:rsidP="00EC02C0">
            <w:pPr>
              <w:rPr>
                <w:sz w:val="22"/>
                <w:szCs w:val="22"/>
              </w:rPr>
            </w:pPr>
            <w:r w:rsidRPr="00EC02C0">
              <w:rPr>
                <w:sz w:val="22"/>
                <w:szCs w:val="22"/>
              </w:rPr>
              <w:t xml:space="preserve">Առաստաղի քսահարթում գիպսոնիտով, </w:t>
            </w:r>
          </w:p>
        </w:tc>
        <w:tc>
          <w:tcPr>
            <w:tcW w:w="1092" w:type="dxa"/>
            <w:tcBorders>
              <w:top w:val="single" w:sz="4" w:space="0" w:color="auto"/>
              <w:left w:val="nil"/>
              <w:bottom w:val="nil"/>
              <w:right w:val="single" w:sz="4" w:space="0" w:color="auto"/>
            </w:tcBorders>
            <w:shd w:val="clear" w:color="auto" w:fill="auto"/>
            <w:vAlign w:val="center"/>
            <w:hideMark/>
          </w:tcPr>
          <w:p w14:paraId="6D1B460E"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2</w:t>
            </w:r>
          </w:p>
        </w:tc>
        <w:tc>
          <w:tcPr>
            <w:tcW w:w="1082" w:type="dxa"/>
            <w:tcBorders>
              <w:top w:val="single" w:sz="4" w:space="0" w:color="auto"/>
              <w:left w:val="nil"/>
              <w:bottom w:val="nil"/>
              <w:right w:val="single" w:sz="4" w:space="0" w:color="auto"/>
            </w:tcBorders>
            <w:shd w:val="clear" w:color="auto" w:fill="auto"/>
            <w:noWrap/>
            <w:vAlign w:val="center"/>
            <w:hideMark/>
          </w:tcPr>
          <w:p w14:paraId="4A5B7515" w14:textId="77777777" w:rsidR="00EC02C0" w:rsidRPr="00EC02C0" w:rsidRDefault="00EC02C0" w:rsidP="00EC02C0">
            <w:pPr>
              <w:jc w:val="center"/>
              <w:rPr>
                <w:sz w:val="22"/>
                <w:szCs w:val="22"/>
              </w:rPr>
            </w:pPr>
            <w:r w:rsidRPr="00EC02C0">
              <w:rPr>
                <w:sz w:val="22"/>
                <w:szCs w:val="22"/>
              </w:rPr>
              <w:t>25.30</w:t>
            </w:r>
          </w:p>
        </w:tc>
        <w:tc>
          <w:tcPr>
            <w:tcW w:w="1289" w:type="dxa"/>
            <w:tcBorders>
              <w:top w:val="nil"/>
              <w:left w:val="nil"/>
              <w:bottom w:val="single" w:sz="4" w:space="0" w:color="auto"/>
              <w:right w:val="single" w:sz="4" w:space="0" w:color="auto"/>
            </w:tcBorders>
            <w:shd w:val="clear" w:color="auto" w:fill="auto"/>
            <w:noWrap/>
            <w:vAlign w:val="center"/>
            <w:hideMark/>
          </w:tcPr>
          <w:p w14:paraId="31A772FB" w14:textId="77777777" w:rsidR="00EC02C0" w:rsidRPr="00EC02C0" w:rsidRDefault="00EC02C0" w:rsidP="00EC02C0">
            <w:pPr>
              <w:jc w:val="center"/>
              <w:rPr>
                <w:sz w:val="22"/>
                <w:szCs w:val="22"/>
              </w:rPr>
            </w:pPr>
            <w:r w:rsidRPr="00EC02C0">
              <w:rPr>
                <w:sz w:val="22"/>
                <w:szCs w:val="22"/>
              </w:rPr>
              <w:t>3.973</w:t>
            </w:r>
          </w:p>
        </w:tc>
        <w:tc>
          <w:tcPr>
            <w:tcW w:w="1310" w:type="dxa"/>
            <w:tcBorders>
              <w:top w:val="nil"/>
              <w:left w:val="nil"/>
              <w:bottom w:val="single" w:sz="4" w:space="0" w:color="auto"/>
              <w:right w:val="single" w:sz="4" w:space="0" w:color="auto"/>
            </w:tcBorders>
            <w:shd w:val="clear" w:color="auto" w:fill="auto"/>
            <w:noWrap/>
            <w:vAlign w:val="center"/>
            <w:hideMark/>
          </w:tcPr>
          <w:p w14:paraId="7FF2E48A" w14:textId="77777777" w:rsidR="00EC02C0" w:rsidRPr="00EC02C0" w:rsidRDefault="00EC02C0" w:rsidP="00EC02C0">
            <w:pPr>
              <w:jc w:val="center"/>
              <w:rPr>
                <w:sz w:val="22"/>
                <w:szCs w:val="22"/>
              </w:rPr>
            </w:pPr>
            <w:r w:rsidRPr="00EC02C0">
              <w:rPr>
                <w:sz w:val="22"/>
                <w:szCs w:val="22"/>
              </w:rPr>
              <w:t>100.52</w:t>
            </w:r>
          </w:p>
        </w:tc>
      </w:tr>
      <w:tr w:rsidR="00EC02C0" w:rsidRPr="00EC02C0" w14:paraId="66ABA705" w14:textId="77777777" w:rsidTr="00EC02C0">
        <w:trPr>
          <w:divId w:val="829827928"/>
          <w:trHeight w:val="600"/>
        </w:trPr>
        <w:tc>
          <w:tcPr>
            <w:tcW w:w="643" w:type="dxa"/>
            <w:tcBorders>
              <w:top w:val="single" w:sz="4" w:space="0" w:color="auto"/>
              <w:left w:val="single" w:sz="4" w:space="0" w:color="auto"/>
              <w:bottom w:val="nil"/>
              <w:right w:val="single" w:sz="4" w:space="0" w:color="auto"/>
            </w:tcBorders>
            <w:shd w:val="clear" w:color="auto" w:fill="auto"/>
            <w:noWrap/>
            <w:vAlign w:val="center"/>
            <w:hideMark/>
          </w:tcPr>
          <w:p w14:paraId="5C101985" w14:textId="77777777" w:rsidR="00EC02C0" w:rsidRPr="00EC02C0" w:rsidRDefault="00EC02C0" w:rsidP="00EC02C0">
            <w:pPr>
              <w:jc w:val="center"/>
              <w:rPr>
                <w:sz w:val="22"/>
                <w:szCs w:val="22"/>
              </w:rPr>
            </w:pPr>
            <w:r w:rsidRPr="00EC02C0">
              <w:rPr>
                <w:sz w:val="22"/>
                <w:szCs w:val="22"/>
              </w:rPr>
              <w:t>120</w:t>
            </w:r>
          </w:p>
        </w:tc>
        <w:tc>
          <w:tcPr>
            <w:tcW w:w="996" w:type="dxa"/>
            <w:tcBorders>
              <w:top w:val="single" w:sz="4" w:space="0" w:color="auto"/>
              <w:left w:val="nil"/>
              <w:bottom w:val="nil"/>
              <w:right w:val="single" w:sz="4" w:space="0" w:color="auto"/>
            </w:tcBorders>
            <w:shd w:val="clear" w:color="auto" w:fill="auto"/>
            <w:noWrap/>
            <w:vAlign w:val="center"/>
            <w:hideMark/>
          </w:tcPr>
          <w:p w14:paraId="70AFEA1E" w14:textId="77777777" w:rsidR="00EC02C0" w:rsidRPr="00EC02C0" w:rsidRDefault="00EC02C0" w:rsidP="00EC02C0">
            <w:pPr>
              <w:jc w:val="center"/>
              <w:rPr>
                <w:sz w:val="22"/>
                <w:szCs w:val="22"/>
              </w:rPr>
            </w:pPr>
            <w:r w:rsidRPr="00EC02C0">
              <w:rPr>
                <w:sz w:val="22"/>
                <w:szCs w:val="22"/>
              </w:rPr>
              <w:t>15-660</w:t>
            </w:r>
          </w:p>
        </w:tc>
        <w:tc>
          <w:tcPr>
            <w:tcW w:w="4008" w:type="dxa"/>
            <w:tcBorders>
              <w:top w:val="single" w:sz="4" w:space="0" w:color="auto"/>
              <w:left w:val="nil"/>
              <w:bottom w:val="nil"/>
              <w:right w:val="single" w:sz="4" w:space="0" w:color="auto"/>
            </w:tcBorders>
            <w:shd w:val="clear" w:color="auto" w:fill="auto"/>
            <w:vAlign w:val="center"/>
            <w:hideMark/>
          </w:tcPr>
          <w:p w14:paraId="27B562D5" w14:textId="77777777" w:rsidR="00EC02C0" w:rsidRPr="00EC02C0" w:rsidRDefault="00EC02C0" w:rsidP="00EC02C0">
            <w:pPr>
              <w:rPr>
                <w:sz w:val="22"/>
                <w:szCs w:val="22"/>
              </w:rPr>
            </w:pPr>
            <w:r w:rsidRPr="00EC02C0">
              <w:rPr>
                <w:sz w:val="22"/>
                <w:szCs w:val="22"/>
              </w:rPr>
              <w:t>Առաստաղի ներկում լատեքսային ներկով  ծեփամածկումով</w:t>
            </w:r>
          </w:p>
        </w:tc>
        <w:tc>
          <w:tcPr>
            <w:tcW w:w="1092" w:type="dxa"/>
            <w:tcBorders>
              <w:top w:val="single" w:sz="4" w:space="0" w:color="auto"/>
              <w:left w:val="nil"/>
              <w:bottom w:val="nil"/>
              <w:right w:val="single" w:sz="4" w:space="0" w:color="auto"/>
            </w:tcBorders>
            <w:shd w:val="clear" w:color="auto" w:fill="auto"/>
            <w:vAlign w:val="center"/>
            <w:hideMark/>
          </w:tcPr>
          <w:p w14:paraId="749D4870"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2</w:t>
            </w:r>
          </w:p>
        </w:tc>
        <w:tc>
          <w:tcPr>
            <w:tcW w:w="1082" w:type="dxa"/>
            <w:tcBorders>
              <w:top w:val="single" w:sz="4" w:space="0" w:color="auto"/>
              <w:left w:val="nil"/>
              <w:bottom w:val="nil"/>
              <w:right w:val="single" w:sz="4" w:space="0" w:color="auto"/>
            </w:tcBorders>
            <w:shd w:val="clear" w:color="auto" w:fill="auto"/>
            <w:noWrap/>
            <w:vAlign w:val="center"/>
            <w:hideMark/>
          </w:tcPr>
          <w:p w14:paraId="50F0E054" w14:textId="77777777" w:rsidR="00EC02C0" w:rsidRPr="00EC02C0" w:rsidRDefault="00EC02C0" w:rsidP="00EC02C0">
            <w:pPr>
              <w:jc w:val="center"/>
              <w:rPr>
                <w:sz w:val="22"/>
                <w:szCs w:val="22"/>
              </w:rPr>
            </w:pPr>
            <w:r w:rsidRPr="00EC02C0">
              <w:rPr>
                <w:sz w:val="22"/>
                <w:szCs w:val="22"/>
              </w:rPr>
              <w:t>25.30</w:t>
            </w:r>
          </w:p>
        </w:tc>
        <w:tc>
          <w:tcPr>
            <w:tcW w:w="1289" w:type="dxa"/>
            <w:tcBorders>
              <w:top w:val="nil"/>
              <w:left w:val="nil"/>
              <w:bottom w:val="single" w:sz="4" w:space="0" w:color="auto"/>
              <w:right w:val="single" w:sz="4" w:space="0" w:color="auto"/>
            </w:tcBorders>
            <w:shd w:val="clear" w:color="auto" w:fill="auto"/>
            <w:noWrap/>
            <w:vAlign w:val="center"/>
            <w:hideMark/>
          </w:tcPr>
          <w:p w14:paraId="43DAE93B" w14:textId="77777777" w:rsidR="00EC02C0" w:rsidRPr="00EC02C0" w:rsidRDefault="00EC02C0" w:rsidP="00EC02C0">
            <w:pPr>
              <w:jc w:val="center"/>
              <w:rPr>
                <w:sz w:val="22"/>
                <w:szCs w:val="22"/>
              </w:rPr>
            </w:pPr>
            <w:r w:rsidRPr="00EC02C0">
              <w:rPr>
                <w:sz w:val="22"/>
                <w:szCs w:val="22"/>
              </w:rPr>
              <w:t>1.524</w:t>
            </w:r>
          </w:p>
        </w:tc>
        <w:tc>
          <w:tcPr>
            <w:tcW w:w="1310" w:type="dxa"/>
            <w:tcBorders>
              <w:top w:val="nil"/>
              <w:left w:val="nil"/>
              <w:bottom w:val="single" w:sz="4" w:space="0" w:color="auto"/>
              <w:right w:val="single" w:sz="4" w:space="0" w:color="auto"/>
            </w:tcBorders>
            <w:shd w:val="clear" w:color="auto" w:fill="auto"/>
            <w:noWrap/>
            <w:vAlign w:val="center"/>
            <w:hideMark/>
          </w:tcPr>
          <w:p w14:paraId="403259CB" w14:textId="77777777" w:rsidR="00EC02C0" w:rsidRPr="00EC02C0" w:rsidRDefault="00EC02C0" w:rsidP="00EC02C0">
            <w:pPr>
              <w:jc w:val="center"/>
              <w:rPr>
                <w:sz w:val="22"/>
                <w:szCs w:val="22"/>
              </w:rPr>
            </w:pPr>
            <w:r w:rsidRPr="00EC02C0">
              <w:rPr>
                <w:sz w:val="22"/>
                <w:szCs w:val="22"/>
              </w:rPr>
              <w:t>38.57</w:t>
            </w:r>
          </w:p>
        </w:tc>
      </w:tr>
      <w:tr w:rsidR="00EC02C0" w:rsidRPr="00EC02C0" w14:paraId="705B494A" w14:textId="77777777" w:rsidTr="00EC02C0">
        <w:trPr>
          <w:divId w:val="829827928"/>
          <w:trHeight w:val="600"/>
        </w:trPr>
        <w:tc>
          <w:tcPr>
            <w:tcW w:w="643" w:type="dxa"/>
            <w:tcBorders>
              <w:top w:val="single" w:sz="4" w:space="0" w:color="auto"/>
              <w:left w:val="single" w:sz="4" w:space="0" w:color="auto"/>
              <w:bottom w:val="nil"/>
              <w:right w:val="single" w:sz="4" w:space="0" w:color="auto"/>
            </w:tcBorders>
            <w:shd w:val="clear" w:color="auto" w:fill="auto"/>
            <w:noWrap/>
            <w:vAlign w:val="center"/>
            <w:hideMark/>
          </w:tcPr>
          <w:p w14:paraId="623368B2" w14:textId="77777777" w:rsidR="00EC02C0" w:rsidRPr="00EC02C0" w:rsidRDefault="00EC02C0" w:rsidP="00EC02C0">
            <w:pPr>
              <w:jc w:val="center"/>
              <w:rPr>
                <w:sz w:val="22"/>
                <w:szCs w:val="22"/>
              </w:rPr>
            </w:pPr>
            <w:r w:rsidRPr="00EC02C0">
              <w:rPr>
                <w:sz w:val="22"/>
                <w:szCs w:val="22"/>
              </w:rPr>
              <w:t>121</w:t>
            </w:r>
          </w:p>
        </w:tc>
        <w:tc>
          <w:tcPr>
            <w:tcW w:w="996" w:type="dxa"/>
            <w:tcBorders>
              <w:top w:val="single" w:sz="4" w:space="0" w:color="auto"/>
              <w:left w:val="nil"/>
              <w:bottom w:val="nil"/>
              <w:right w:val="single" w:sz="4" w:space="0" w:color="auto"/>
            </w:tcBorders>
            <w:shd w:val="clear" w:color="auto" w:fill="auto"/>
            <w:vAlign w:val="center"/>
            <w:hideMark/>
          </w:tcPr>
          <w:p w14:paraId="6944547F" w14:textId="77777777" w:rsidR="00EC02C0" w:rsidRPr="00EC02C0" w:rsidRDefault="00EC02C0" w:rsidP="00EC02C0">
            <w:pPr>
              <w:jc w:val="center"/>
              <w:rPr>
                <w:sz w:val="22"/>
                <w:szCs w:val="22"/>
              </w:rPr>
            </w:pPr>
            <w:r w:rsidRPr="00EC02C0">
              <w:rPr>
                <w:sz w:val="22"/>
                <w:szCs w:val="22"/>
              </w:rPr>
              <w:t>10-70</w:t>
            </w:r>
          </w:p>
        </w:tc>
        <w:tc>
          <w:tcPr>
            <w:tcW w:w="4008" w:type="dxa"/>
            <w:tcBorders>
              <w:top w:val="single" w:sz="4" w:space="0" w:color="auto"/>
              <w:left w:val="nil"/>
              <w:bottom w:val="nil"/>
              <w:right w:val="single" w:sz="4" w:space="0" w:color="auto"/>
            </w:tcBorders>
            <w:shd w:val="clear" w:color="auto" w:fill="auto"/>
            <w:vAlign w:val="center"/>
            <w:hideMark/>
          </w:tcPr>
          <w:p w14:paraId="7D6A7230" w14:textId="77777777" w:rsidR="00EC02C0" w:rsidRPr="00EC02C0" w:rsidRDefault="00EC02C0" w:rsidP="00EC02C0">
            <w:pPr>
              <w:rPr>
                <w:sz w:val="22"/>
                <w:szCs w:val="22"/>
              </w:rPr>
            </w:pPr>
            <w:r w:rsidRPr="00EC02C0">
              <w:rPr>
                <w:sz w:val="22"/>
                <w:szCs w:val="22"/>
              </w:rPr>
              <w:t>Տանիքի փայտե տարրերի իրականացում</w:t>
            </w:r>
          </w:p>
        </w:tc>
        <w:tc>
          <w:tcPr>
            <w:tcW w:w="1092" w:type="dxa"/>
            <w:tcBorders>
              <w:top w:val="single" w:sz="4" w:space="0" w:color="auto"/>
              <w:left w:val="nil"/>
              <w:bottom w:val="nil"/>
              <w:right w:val="single" w:sz="4" w:space="0" w:color="auto"/>
            </w:tcBorders>
            <w:shd w:val="clear" w:color="auto" w:fill="auto"/>
            <w:noWrap/>
            <w:vAlign w:val="center"/>
            <w:hideMark/>
          </w:tcPr>
          <w:p w14:paraId="77AB8469"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single" w:sz="4" w:space="0" w:color="auto"/>
              <w:left w:val="nil"/>
              <w:bottom w:val="nil"/>
              <w:right w:val="single" w:sz="4" w:space="0" w:color="auto"/>
            </w:tcBorders>
            <w:shd w:val="clear" w:color="auto" w:fill="auto"/>
            <w:vAlign w:val="center"/>
            <w:hideMark/>
          </w:tcPr>
          <w:p w14:paraId="0A039C6B" w14:textId="77777777" w:rsidR="00EC02C0" w:rsidRPr="00EC02C0" w:rsidRDefault="00EC02C0" w:rsidP="00EC02C0">
            <w:pPr>
              <w:jc w:val="center"/>
              <w:rPr>
                <w:sz w:val="22"/>
                <w:szCs w:val="22"/>
              </w:rPr>
            </w:pPr>
            <w:r w:rsidRPr="00EC02C0">
              <w:rPr>
                <w:sz w:val="22"/>
                <w:szCs w:val="22"/>
              </w:rPr>
              <w:t>0.89</w:t>
            </w:r>
          </w:p>
        </w:tc>
        <w:tc>
          <w:tcPr>
            <w:tcW w:w="1289" w:type="dxa"/>
            <w:tcBorders>
              <w:top w:val="nil"/>
              <w:left w:val="nil"/>
              <w:bottom w:val="single" w:sz="4" w:space="0" w:color="auto"/>
              <w:right w:val="single" w:sz="4" w:space="0" w:color="auto"/>
            </w:tcBorders>
            <w:shd w:val="clear" w:color="auto" w:fill="auto"/>
            <w:noWrap/>
            <w:vAlign w:val="center"/>
            <w:hideMark/>
          </w:tcPr>
          <w:p w14:paraId="47947A7B" w14:textId="77777777" w:rsidR="00EC02C0" w:rsidRPr="00EC02C0" w:rsidRDefault="00EC02C0" w:rsidP="00EC02C0">
            <w:pPr>
              <w:jc w:val="center"/>
              <w:rPr>
                <w:sz w:val="22"/>
                <w:szCs w:val="22"/>
              </w:rPr>
            </w:pPr>
            <w:r w:rsidRPr="00EC02C0">
              <w:rPr>
                <w:sz w:val="22"/>
                <w:szCs w:val="22"/>
              </w:rPr>
              <w:t>258.417</w:t>
            </w:r>
          </w:p>
        </w:tc>
        <w:tc>
          <w:tcPr>
            <w:tcW w:w="1310" w:type="dxa"/>
            <w:tcBorders>
              <w:top w:val="nil"/>
              <w:left w:val="nil"/>
              <w:bottom w:val="single" w:sz="4" w:space="0" w:color="auto"/>
              <w:right w:val="single" w:sz="4" w:space="0" w:color="auto"/>
            </w:tcBorders>
            <w:shd w:val="clear" w:color="auto" w:fill="auto"/>
            <w:noWrap/>
            <w:vAlign w:val="center"/>
            <w:hideMark/>
          </w:tcPr>
          <w:p w14:paraId="262B90B5" w14:textId="77777777" w:rsidR="00EC02C0" w:rsidRPr="00EC02C0" w:rsidRDefault="00EC02C0" w:rsidP="00EC02C0">
            <w:pPr>
              <w:jc w:val="center"/>
              <w:rPr>
                <w:sz w:val="22"/>
                <w:szCs w:val="22"/>
              </w:rPr>
            </w:pPr>
            <w:r w:rsidRPr="00EC02C0">
              <w:rPr>
                <w:sz w:val="22"/>
                <w:szCs w:val="22"/>
              </w:rPr>
              <w:t>229.99</w:t>
            </w:r>
          </w:p>
        </w:tc>
      </w:tr>
      <w:tr w:rsidR="00EC02C0" w:rsidRPr="00EC02C0" w14:paraId="7880790A" w14:textId="77777777" w:rsidTr="00EC02C0">
        <w:trPr>
          <w:divId w:val="829827928"/>
          <w:trHeight w:val="600"/>
        </w:trPr>
        <w:tc>
          <w:tcPr>
            <w:tcW w:w="643" w:type="dxa"/>
            <w:tcBorders>
              <w:top w:val="single" w:sz="4" w:space="0" w:color="auto"/>
              <w:left w:val="single" w:sz="4" w:space="0" w:color="auto"/>
              <w:bottom w:val="nil"/>
              <w:right w:val="single" w:sz="4" w:space="0" w:color="auto"/>
            </w:tcBorders>
            <w:shd w:val="clear" w:color="auto" w:fill="auto"/>
            <w:noWrap/>
            <w:vAlign w:val="center"/>
            <w:hideMark/>
          </w:tcPr>
          <w:p w14:paraId="79179E68" w14:textId="77777777" w:rsidR="00EC02C0" w:rsidRPr="00EC02C0" w:rsidRDefault="00EC02C0" w:rsidP="00EC02C0">
            <w:pPr>
              <w:jc w:val="center"/>
              <w:rPr>
                <w:sz w:val="22"/>
                <w:szCs w:val="22"/>
              </w:rPr>
            </w:pPr>
            <w:r w:rsidRPr="00EC02C0">
              <w:rPr>
                <w:sz w:val="22"/>
                <w:szCs w:val="22"/>
              </w:rPr>
              <w:t>122</w:t>
            </w:r>
          </w:p>
        </w:tc>
        <w:tc>
          <w:tcPr>
            <w:tcW w:w="996" w:type="dxa"/>
            <w:tcBorders>
              <w:top w:val="single" w:sz="4" w:space="0" w:color="auto"/>
              <w:left w:val="nil"/>
              <w:bottom w:val="nil"/>
              <w:right w:val="single" w:sz="4" w:space="0" w:color="auto"/>
            </w:tcBorders>
            <w:shd w:val="clear" w:color="auto" w:fill="auto"/>
            <w:vAlign w:val="center"/>
            <w:hideMark/>
          </w:tcPr>
          <w:p w14:paraId="1A24E5CF" w14:textId="77777777" w:rsidR="00EC02C0" w:rsidRPr="00EC02C0" w:rsidRDefault="00EC02C0" w:rsidP="00EC02C0">
            <w:pPr>
              <w:jc w:val="center"/>
              <w:rPr>
                <w:sz w:val="22"/>
                <w:szCs w:val="22"/>
              </w:rPr>
            </w:pPr>
            <w:r w:rsidRPr="00EC02C0">
              <w:rPr>
                <w:sz w:val="22"/>
                <w:szCs w:val="22"/>
              </w:rPr>
              <w:t>10-201</w:t>
            </w:r>
          </w:p>
        </w:tc>
        <w:tc>
          <w:tcPr>
            <w:tcW w:w="4008" w:type="dxa"/>
            <w:tcBorders>
              <w:top w:val="single" w:sz="4" w:space="0" w:color="auto"/>
              <w:left w:val="nil"/>
              <w:bottom w:val="nil"/>
              <w:right w:val="single" w:sz="4" w:space="0" w:color="auto"/>
            </w:tcBorders>
            <w:shd w:val="clear" w:color="auto" w:fill="auto"/>
            <w:vAlign w:val="center"/>
            <w:hideMark/>
          </w:tcPr>
          <w:p w14:paraId="1490EA94" w14:textId="77777777" w:rsidR="00EC02C0" w:rsidRPr="00EC02C0" w:rsidRDefault="00EC02C0" w:rsidP="00EC02C0">
            <w:pPr>
              <w:rPr>
                <w:sz w:val="22"/>
                <w:szCs w:val="22"/>
              </w:rPr>
            </w:pPr>
            <w:r w:rsidRPr="00EC02C0">
              <w:rPr>
                <w:sz w:val="22"/>
                <w:szCs w:val="22"/>
              </w:rPr>
              <w:t>Տանիքի փայտե տարրերի հրապաշտպանություն</w:t>
            </w:r>
          </w:p>
        </w:tc>
        <w:tc>
          <w:tcPr>
            <w:tcW w:w="1092" w:type="dxa"/>
            <w:tcBorders>
              <w:top w:val="single" w:sz="4" w:space="0" w:color="auto"/>
              <w:left w:val="nil"/>
              <w:bottom w:val="nil"/>
              <w:right w:val="single" w:sz="4" w:space="0" w:color="auto"/>
            </w:tcBorders>
            <w:shd w:val="clear" w:color="auto" w:fill="auto"/>
            <w:noWrap/>
            <w:vAlign w:val="center"/>
            <w:hideMark/>
          </w:tcPr>
          <w:p w14:paraId="1683E1F8"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single" w:sz="4" w:space="0" w:color="auto"/>
              <w:left w:val="nil"/>
              <w:bottom w:val="nil"/>
              <w:right w:val="single" w:sz="4" w:space="0" w:color="auto"/>
            </w:tcBorders>
            <w:shd w:val="clear" w:color="auto" w:fill="auto"/>
            <w:vAlign w:val="center"/>
            <w:hideMark/>
          </w:tcPr>
          <w:p w14:paraId="5C80B564" w14:textId="77777777" w:rsidR="00EC02C0" w:rsidRPr="00EC02C0" w:rsidRDefault="00EC02C0" w:rsidP="00EC02C0">
            <w:pPr>
              <w:jc w:val="center"/>
              <w:rPr>
                <w:sz w:val="22"/>
                <w:szCs w:val="22"/>
              </w:rPr>
            </w:pPr>
            <w:r w:rsidRPr="00EC02C0">
              <w:rPr>
                <w:sz w:val="22"/>
                <w:szCs w:val="22"/>
              </w:rPr>
              <w:t>0.89</w:t>
            </w:r>
          </w:p>
        </w:tc>
        <w:tc>
          <w:tcPr>
            <w:tcW w:w="1289" w:type="dxa"/>
            <w:tcBorders>
              <w:top w:val="nil"/>
              <w:left w:val="nil"/>
              <w:bottom w:val="single" w:sz="4" w:space="0" w:color="auto"/>
              <w:right w:val="single" w:sz="4" w:space="0" w:color="auto"/>
            </w:tcBorders>
            <w:shd w:val="clear" w:color="auto" w:fill="auto"/>
            <w:noWrap/>
            <w:vAlign w:val="center"/>
            <w:hideMark/>
          </w:tcPr>
          <w:p w14:paraId="50BBB669" w14:textId="77777777" w:rsidR="00EC02C0" w:rsidRPr="00EC02C0" w:rsidRDefault="00EC02C0" w:rsidP="00EC02C0">
            <w:pPr>
              <w:jc w:val="center"/>
              <w:rPr>
                <w:sz w:val="22"/>
                <w:szCs w:val="22"/>
              </w:rPr>
            </w:pPr>
            <w:r w:rsidRPr="00EC02C0">
              <w:rPr>
                <w:sz w:val="22"/>
                <w:szCs w:val="22"/>
              </w:rPr>
              <w:t>6.594</w:t>
            </w:r>
          </w:p>
        </w:tc>
        <w:tc>
          <w:tcPr>
            <w:tcW w:w="1310" w:type="dxa"/>
            <w:tcBorders>
              <w:top w:val="nil"/>
              <w:left w:val="nil"/>
              <w:bottom w:val="single" w:sz="4" w:space="0" w:color="auto"/>
              <w:right w:val="single" w:sz="4" w:space="0" w:color="auto"/>
            </w:tcBorders>
            <w:shd w:val="clear" w:color="auto" w:fill="auto"/>
            <w:noWrap/>
            <w:vAlign w:val="center"/>
            <w:hideMark/>
          </w:tcPr>
          <w:p w14:paraId="4C51C85D" w14:textId="77777777" w:rsidR="00EC02C0" w:rsidRPr="00EC02C0" w:rsidRDefault="00EC02C0" w:rsidP="00EC02C0">
            <w:pPr>
              <w:jc w:val="center"/>
              <w:rPr>
                <w:sz w:val="22"/>
                <w:szCs w:val="22"/>
              </w:rPr>
            </w:pPr>
            <w:r w:rsidRPr="00EC02C0">
              <w:rPr>
                <w:sz w:val="22"/>
                <w:szCs w:val="22"/>
              </w:rPr>
              <w:t>5.87</w:t>
            </w:r>
          </w:p>
        </w:tc>
      </w:tr>
      <w:tr w:rsidR="00EC02C0" w:rsidRPr="00EC02C0" w14:paraId="26B91B2C" w14:textId="77777777" w:rsidTr="00EC02C0">
        <w:trPr>
          <w:divId w:val="829827928"/>
          <w:trHeight w:val="480"/>
        </w:trPr>
        <w:tc>
          <w:tcPr>
            <w:tcW w:w="643" w:type="dxa"/>
            <w:tcBorders>
              <w:top w:val="single" w:sz="4" w:space="0" w:color="auto"/>
              <w:left w:val="single" w:sz="4" w:space="0" w:color="auto"/>
              <w:bottom w:val="nil"/>
              <w:right w:val="single" w:sz="4" w:space="0" w:color="auto"/>
            </w:tcBorders>
            <w:shd w:val="clear" w:color="auto" w:fill="auto"/>
            <w:noWrap/>
            <w:vAlign w:val="center"/>
            <w:hideMark/>
          </w:tcPr>
          <w:p w14:paraId="73B06BFE" w14:textId="77777777" w:rsidR="00EC02C0" w:rsidRPr="00EC02C0" w:rsidRDefault="00EC02C0" w:rsidP="00EC02C0">
            <w:pPr>
              <w:jc w:val="center"/>
              <w:rPr>
                <w:sz w:val="22"/>
                <w:szCs w:val="22"/>
              </w:rPr>
            </w:pPr>
            <w:r w:rsidRPr="00EC02C0">
              <w:rPr>
                <w:sz w:val="22"/>
                <w:szCs w:val="22"/>
              </w:rPr>
              <w:t>123</w:t>
            </w:r>
          </w:p>
        </w:tc>
        <w:tc>
          <w:tcPr>
            <w:tcW w:w="996" w:type="dxa"/>
            <w:tcBorders>
              <w:top w:val="single" w:sz="4" w:space="0" w:color="auto"/>
              <w:left w:val="nil"/>
              <w:bottom w:val="nil"/>
              <w:right w:val="single" w:sz="4" w:space="0" w:color="auto"/>
            </w:tcBorders>
            <w:shd w:val="clear" w:color="auto" w:fill="auto"/>
            <w:vAlign w:val="center"/>
            <w:hideMark/>
          </w:tcPr>
          <w:p w14:paraId="522BD6C0" w14:textId="77777777" w:rsidR="00EC02C0" w:rsidRPr="00EC02C0" w:rsidRDefault="00EC02C0" w:rsidP="00EC02C0">
            <w:pPr>
              <w:jc w:val="center"/>
              <w:rPr>
                <w:sz w:val="22"/>
                <w:szCs w:val="22"/>
              </w:rPr>
            </w:pPr>
            <w:r w:rsidRPr="00EC02C0">
              <w:rPr>
                <w:sz w:val="22"/>
                <w:szCs w:val="22"/>
              </w:rPr>
              <w:t>10-201</w:t>
            </w:r>
          </w:p>
        </w:tc>
        <w:tc>
          <w:tcPr>
            <w:tcW w:w="4008" w:type="dxa"/>
            <w:tcBorders>
              <w:top w:val="single" w:sz="4" w:space="0" w:color="auto"/>
              <w:left w:val="nil"/>
              <w:bottom w:val="nil"/>
              <w:right w:val="single" w:sz="4" w:space="0" w:color="auto"/>
            </w:tcBorders>
            <w:shd w:val="clear" w:color="auto" w:fill="auto"/>
            <w:vAlign w:val="center"/>
            <w:hideMark/>
          </w:tcPr>
          <w:p w14:paraId="76DA57BE" w14:textId="77777777" w:rsidR="00EC02C0" w:rsidRPr="00EC02C0" w:rsidRDefault="00EC02C0" w:rsidP="00EC02C0">
            <w:pPr>
              <w:rPr>
                <w:sz w:val="22"/>
                <w:szCs w:val="22"/>
              </w:rPr>
            </w:pPr>
            <w:r w:rsidRPr="00EC02C0">
              <w:rPr>
                <w:sz w:val="22"/>
                <w:szCs w:val="22"/>
              </w:rPr>
              <w:t>Կավարամածի հրապաշտպանություն</w:t>
            </w:r>
          </w:p>
        </w:tc>
        <w:tc>
          <w:tcPr>
            <w:tcW w:w="1092" w:type="dxa"/>
            <w:tcBorders>
              <w:top w:val="single" w:sz="4" w:space="0" w:color="auto"/>
              <w:left w:val="nil"/>
              <w:bottom w:val="nil"/>
              <w:right w:val="single" w:sz="4" w:space="0" w:color="auto"/>
            </w:tcBorders>
            <w:shd w:val="clear" w:color="auto" w:fill="auto"/>
            <w:noWrap/>
            <w:vAlign w:val="center"/>
            <w:hideMark/>
          </w:tcPr>
          <w:p w14:paraId="3165059E"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2</w:t>
            </w:r>
          </w:p>
        </w:tc>
        <w:tc>
          <w:tcPr>
            <w:tcW w:w="1082" w:type="dxa"/>
            <w:tcBorders>
              <w:top w:val="single" w:sz="4" w:space="0" w:color="auto"/>
              <w:left w:val="nil"/>
              <w:bottom w:val="nil"/>
              <w:right w:val="single" w:sz="4" w:space="0" w:color="auto"/>
            </w:tcBorders>
            <w:shd w:val="clear" w:color="auto" w:fill="auto"/>
            <w:vAlign w:val="center"/>
            <w:hideMark/>
          </w:tcPr>
          <w:p w14:paraId="0B953FF7" w14:textId="77777777" w:rsidR="00EC02C0" w:rsidRPr="00EC02C0" w:rsidRDefault="00EC02C0" w:rsidP="00EC02C0">
            <w:pPr>
              <w:jc w:val="center"/>
              <w:rPr>
                <w:sz w:val="22"/>
                <w:szCs w:val="22"/>
              </w:rPr>
            </w:pPr>
            <w:r w:rsidRPr="00EC02C0">
              <w:rPr>
                <w:sz w:val="22"/>
                <w:szCs w:val="22"/>
              </w:rPr>
              <w:t>45.00</w:t>
            </w:r>
          </w:p>
        </w:tc>
        <w:tc>
          <w:tcPr>
            <w:tcW w:w="1289" w:type="dxa"/>
            <w:tcBorders>
              <w:top w:val="nil"/>
              <w:left w:val="nil"/>
              <w:bottom w:val="single" w:sz="4" w:space="0" w:color="auto"/>
              <w:right w:val="single" w:sz="4" w:space="0" w:color="auto"/>
            </w:tcBorders>
            <w:shd w:val="clear" w:color="auto" w:fill="auto"/>
            <w:noWrap/>
            <w:vAlign w:val="center"/>
            <w:hideMark/>
          </w:tcPr>
          <w:p w14:paraId="77C397BB" w14:textId="77777777" w:rsidR="00EC02C0" w:rsidRPr="00EC02C0" w:rsidRDefault="00EC02C0" w:rsidP="00EC02C0">
            <w:pPr>
              <w:jc w:val="center"/>
              <w:rPr>
                <w:sz w:val="22"/>
                <w:szCs w:val="22"/>
              </w:rPr>
            </w:pPr>
            <w:r w:rsidRPr="00EC02C0">
              <w:rPr>
                <w:sz w:val="22"/>
                <w:szCs w:val="22"/>
              </w:rPr>
              <w:t>0.213</w:t>
            </w:r>
          </w:p>
        </w:tc>
        <w:tc>
          <w:tcPr>
            <w:tcW w:w="1310" w:type="dxa"/>
            <w:tcBorders>
              <w:top w:val="nil"/>
              <w:left w:val="nil"/>
              <w:bottom w:val="single" w:sz="4" w:space="0" w:color="auto"/>
              <w:right w:val="single" w:sz="4" w:space="0" w:color="auto"/>
            </w:tcBorders>
            <w:shd w:val="clear" w:color="auto" w:fill="auto"/>
            <w:noWrap/>
            <w:vAlign w:val="center"/>
            <w:hideMark/>
          </w:tcPr>
          <w:p w14:paraId="25A0D932" w14:textId="77777777" w:rsidR="00EC02C0" w:rsidRPr="00EC02C0" w:rsidRDefault="00EC02C0" w:rsidP="00EC02C0">
            <w:pPr>
              <w:jc w:val="center"/>
              <w:rPr>
                <w:sz w:val="22"/>
                <w:szCs w:val="22"/>
              </w:rPr>
            </w:pPr>
            <w:r w:rsidRPr="00EC02C0">
              <w:rPr>
                <w:sz w:val="22"/>
                <w:szCs w:val="22"/>
              </w:rPr>
              <w:t>9.60</w:t>
            </w:r>
          </w:p>
        </w:tc>
      </w:tr>
      <w:tr w:rsidR="00EC02C0" w:rsidRPr="00EC02C0" w14:paraId="2474462C" w14:textId="77777777" w:rsidTr="00EC02C0">
        <w:trPr>
          <w:divId w:val="829827928"/>
          <w:trHeight w:val="9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42FD1" w14:textId="77777777" w:rsidR="00EC02C0" w:rsidRPr="00EC02C0" w:rsidRDefault="00EC02C0" w:rsidP="00EC02C0">
            <w:pPr>
              <w:jc w:val="center"/>
              <w:rPr>
                <w:sz w:val="22"/>
                <w:szCs w:val="22"/>
              </w:rPr>
            </w:pPr>
            <w:r w:rsidRPr="00EC02C0">
              <w:rPr>
                <w:sz w:val="22"/>
                <w:szCs w:val="22"/>
              </w:rPr>
              <w:t>124</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06BB2DAF" w14:textId="77777777" w:rsidR="00EC02C0" w:rsidRPr="00EC02C0" w:rsidRDefault="00EC02C0" w:rsidP="00EC02C0">
            <w:pPr>
              <w:jc w:val="center"/>
              <w:rPr>
                <w:sz w:val="22"/>
                <w:szCs w:val="22"/>
              </w:rPr>
            </w:pPr>
            <w:r w:rsidRPr="00EC02C0">
              <w:rPr>
                <w:sz w:val="22"/>
                <w:szCs w:val="22"/>
              </w:rPr>
              <w:t>12-284</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55D4545C" w14:textId="77777777" w:rsidR="00EC02C0" w:rsidRPr="00EC02C0" w:rsidRDefault="00EC02C0" w:rsidP="00EC02C0">
            <w:pPr>
              <w:rPr>
                <w:sz w:val="22"/>
                <w:szCs w:val="22"/>
              </w:rPr>
            </w:pPr>
            <w:r w:rsidRPr="00EC02C0">
              <w:rPr>
                <w:sz w:val="22"/>
                <w:szCs w:val="22"/>
              </w:rPr>
              <w:t>Տանիքում ջերմամեկուսիչ շերտի փռում 10սմ հաստությամբ /հանքաբամբակ/</w:t>
            </w:r>
          </w:p>
        </w:tc>
        <w:tc>
          <w:tcPr>
            <w:tcW w:w="1092" w:type="dxa"/>
            <w:tcBorders>
              <w:top w:val="single" w:sz="4" w:space="0" w:color="auto"/>
              <w:left w:val="nil"/>
              <w:bottom w:val="single" w:sz="4" w:space="0" w:color="auto"/>
              <w:right w:val="single" w:sz="4" w:space="0" w:color="auto"/>
            </w:tcBorders>
            <w:shd w:val="clear" w:color="auto" w:fill="auto"/>
            <w:noWrap/>
            <w:vAlign w:val="center"/>
            <w:hideMark/>
          </w:tcPr>
          <w:p w14:paraId="4DB539B1" w14:textId="77777777" w:rsidR="00EC02C0" w:rsidRPr="00EC02C0" w:rsidRDefault="00EC02C0" w:rsidP="00EC02C0">
            <w:pPr>
              <w:jc w:val="center"/>
              <w:rPr>
                <w:rFonts w:ascii="Sylfaen" w:hAnsi="Sylfaen" w:cs="Arial"/>
              </w:rPr>
            </w:pPr>
            <w:r w:rsidRPr="00EC02C0">
              <w:rPr>
                <w:rFonts w:ascii="Sylfaen" w:hAnsi="Sylfaen" w:cs="Arial"/>
              </w:rPr>
              <w:t>մ</w:t>
            </w:r>
            <w:r w:rsidRPr="00EC02C0">
              <w:rPr>
                <w:rFonts w:ascii="Sylfaen" w:hAnsi="Sylfaen" w:cs="Arial"/>
                <w:vertAlign w:val="superscript"/>
              </w:rPr>
              <w:t>2</w:t>
            </w:r>
          </w:p>
        </w:tc>
        <w:tc>
          <w:tcPr>
            <w:tcW w:w="1082" w:type="dxa"/>
            <w:tcBorders>
              <w:top w:val="single" w:sz="4" w:space="0" w:color="auto"/>
              <w:left w:val="nil"/>
              <w:bottom w:val="single" w:sz="4" w:space="0" w:color="auto"/>
              <w:right w:val="single" w:sz="4" w:space="0" w:color="auto"/>
            </w:tcBorders>
            <w:shd w:val="clear" w:color="auto" w:fill="auto"/>
            <w:noWrap/>
            <w:vAlign w:val="center"/>
            <w:hideMark/>
          </w:tcPr>
          <w:p w14:paraId="3C732733" w14:textId="77777777" w:rsidR="00EC02C0" w:rsidRPr="00EC02C0" w:rsidRDefault="00EC02C0" w:rsidP="00EC02C0">
            <w:pPr>
              <w:jc w:val="center"/>
              <w:rPr>
                <w:rFonts w:ascii="Sylfaen" w:hAnsi="Sylfaen" w:cs="Arial"/>
              </w:rPr>
            </w:pPr>
            <w:r w:rsidRPr="00EC02C0">
              <w:rPr>
                <w:rFonts w:ascii="Sylfaen" w:hAnsi="Sylfaen" w:cs="Arial"/>
              </w:rPr>
              <w:t>28.00</w:t>
            </w:r>
          </w:p>
        </w:tc>
        <w:tc>
          <w:tcPr>
            <w:tcW w:w="1289" w:type="dxa"/>
            <w:tcBorders>
              <w:top w:val="nil"/>
              <w:left w:val="nil"/>
              <w:bottom w:val="single" w:sz="4" w:space="0" w:color="auto"/>
              <w:right w:val="single" w:sz="4" w:space="0" w:color="auto"/>
            </w:tcBorders>
            <w:shd w:val="clear" w:color="auto" w:fill="auto"/>
            <w:noWrap/>
            <w:vAlign w:val="center"/>
            <w:hideMark/>
          </w:tcPr>
          <w:p w14:paraId="28B39896" w14:textId="77777777" w:rsidR="00EC02C0" w:rsidRPr="00EC02C0" w:rsidRDefault="00EC02C0" w:rsidP="00EC02C0">
            <w:pPr>
              <w:jc w:val="center"/>
              <w:rPr>
                <w:sz w:val="22"/>
                <w:szCs w:val="22"/>
              </w:rPr>
            </w:pPr>
            <w:r w:rsidRPr="00EC02C0">
              <w:rPr>
                <w:sz w:val="22"/>
                <w:szCs w:val="22"/>
              </w:rPr>
              <w:t>1.674</w:t>
            </w:r>
          </w:p>
        </w:tc>
        <w:tc>
          <w:tcPr>
            <w:tcW w:w="1310" w:type="dxa"/>
            <w:tcBorders>
              <w:top w:val="nil"/>
              <w:left w:val="nil"/>
              <w:bottom w:val="single" w:sz="4" w:space="0" w:color="auto"/>
              <w:right w:val="single" w:sz="4" w:space="0" w:color="auto"/>
            </w:tcBorders>
            <w:shd w:val="clear" w:color="auto" w:fill="auto"/>
            <w:noWrap/>
            <w:vAlign w:val="center"/>
            <w:hideMark/>
          </w:tcPr>
          <w:p w14:paraId="0CF169CB" w14:textId="77777777" w:rsidR="00EC02C0" w:rsidRPr="00EC02C0" w:rsidRDefault="00EC02C0" w:rsidP="00EC02C0">
            <w:pPr>
              <w:jc w:val="center"/>
              <w:rPr>
                <w:sz w:val="22"/>
                <w:szCs w:val="22"/>
              </w:rPr>
            </w:pPr>
            <w:r w:rsidRPr="00EC02C0">
              <w:rPr>
                <w:sz w:val="22"/>
                <w:szCs w:val="22"/>
              </w:rPr>
              <w:t>46.88</w:t>
            </w:r>
          </w:p>
        </w:tc>
      </w:tr>
      <w:tr w:rsidR="00EC02C0" w:rsidRPr="00EC02C0" w14:paraId="017E4945" w14:textId="77777777" w:rsidTr="00EC02C0">
        <w:trPr>
          <w:divId w:val="829827928"/>
          <w:trHeight w:val="630"/>
        </w:trPr>
        <w:tc>
          <w:tcPr>
            <w:tcW w:w="643" w:type="dxa"/>
            <w:tcBorders>
              <w:top w:val="nil"/>
              <w:left w:val="single" w:sz="4" w:space="0" w:color="auto"/>
              <w:bottom w:val="nil"/>
              <w:right w:val="single" w:sz="4" w:space="0" w:color="auto"/>
            </w:tcBorders>
            <w:shd w:val="clear" w:color="auto" w:fill="auto"/>
            <w:noWrap/>
            <w:vAlign w:val="center"/>
            <w:hideMark/>
          </w:tcPr>
          <w:p w14:paraId="1BB4CD05" w14:textId="77777777" w:rsidR="00EC02C0" w:rsidRPr="00EC02C0" w:rsidRDefault="00EC02C0" w:rsidP="00EC02C0">
            <w:pPr>
              <w:jc w:val="center"/>
              <w:rPr>
                <w:sz w:val="22"/>
                <w:szCs w:val="22"/>
              </w:rPr>
            </w:pPr>
            <w:r w:rsidRPr="00EC02C0">
              <w:rPr>
                <w:sz w:val="22"/>
                <w:szCs w:val="22"/>
              </w:rPr>
              <w:t>125</w:t>
            </w:r>
          </w:p>
        </w:tc>
        <w:tc>
          <w:tcPr>
            <w:tcW w:w="996" w:type="dxa"/>
            <w:tcBorders>
              <w:top w:val="nil"/>
              <w:left w:val="nil"/>
              <w:bottom w:val="nil"/>
              <w:right w:val="single" w:sz="4" w:space="0" w:color="auto"/>
            </w:tcBorders>
            <w:shd w:val="clear" w:color="auto" w:fill="auto"/>
            <w:vAlign w:val="center"/>
            <w:hideMark/>
          </w:tcPr>
          <w:p w14:paraId="0229F3CA" w14:textId="77777777" w:rsidR="00EC02C0" w:rsidRPr="00EC02C0" w:rsidRDefault="00EC02C0" w:rsidP="00EC02C0">
            <w:pPr>
              <w:jc w:val="center"/>
              <w:rPr>
                <w:sz w:val="22"/>
                <w:szCs w:val="22"/>
              </w:rPr>
            </w:pPr>
            <w:r w:rsidRPr="00EC02C0">
              <w:rPr>
                <w:sz w:val="22"/>
                <w:szCs w:val="22"/>
              </w:rPr>
              <w:t>12-289</w:t>
            </w:r>
          </w:p>
        </w:tc>
        <w:tc>
          <w:tcPr>
            <w:tcW w:w="4008" w:type="dxa"/>
            <w:tcBorders>
              <w:top w:val="nil"/>
              <w:left w:val="nil"/>
              <w:bottom w:val="nil"/>
              <w:right w:val="single" w:sz="4" w:space="0" w:color="auto"/>
            </w:tcBorders>
            <w:shd w:val="clear" w:color="auto" w:fill="auto"/>
            <w:vAlign w:val="center"/>
            <w:hideMark/>
          </w:tcPr>
          <w:p w14:paraId="1E7A3DFD" w14:textId="77777777" w:rsidR="00EC02C0" w:rsidRPr="00EC02C0" w:rsidRDefault="00EC02C0" w:rsidP="00EC02C0">
            <w:pPr>
              <w:rPr>
                <w:sz w:val="22"/>
                <w:szCs w:val="22"/>
              </w:rPr>
            </w:pPr>
            <w:r w:rsidRPr="00EC02C0">
              <w:rPr>
                <w:sz w:val="22"/>
                <w:szCs w:val="22"/>
              </w:rPr>
              <w:t>Գոլորշամեկուսիչ շերտի փռում</w:t>
            </w:r>
          </w:p>
        </w:tc>
        <w:tc>
          <w:tcPr>
            <w:tcW w:w="1092" w:type="dxa"/>
            <w:tcBorders>
              <w:top w:val="nil"/>
              <w:left w:val="nil"/>
              <w:bottom w:val="nil"/>
              <w:right w:val="single" w:sz="4" w:space="0" w:color="auto"/>
            </w:tcBorders>
            <w:shd w:val="clear" w:color="auto" w:fill="auto"/>
            <w:vAlign w:val="center"/>
            <w:hideMark/>
          </w:tcPr>
          <w:p w14:paraId="52A8CFD4"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2</w:t>
            </w:r>
          </w:p>
        </w:tc>
        <w:tc>
          <w:tcPr>
            <w:tcW w:w="1082" w:type="dxa"/>
            <w:tcBorders>
              <w:top w:val="nil"/>
              <w:left w:val="nil"/>
              <w:bottom w:val="nil"/>
              <w:right w:val="single" w:sz="4" w:space="0" w:color="auto"/>
            </w:tcBorders>
            <w:shd w:val="clear" w:color="auto" w:fill="auto"/>
            <w:noWrap/>
            <w:vAlign w:val="center"/>
            <w:hideMark/>
          </w:tcPr>
          <w:p w14:paraId="3139DC59" w14:textId="77777777" w:rsidR="00EC02C0" w:rsidRPr="00EC02C0" w:rsidRDefault="00EC02C0" w:rsidP="00EC02C0">
            <w:pPr>
              <w:jc w:val="center"/>
              <w:rPr>
                <w:sz w:val="22"/>
                <w:szCs w:val="22"/>
              </w:rPr>
            </w:pPr>
            <w:r w:rsidRPr="00EC02C0">
              <w:rPr>
                <w:sz w:val="22"/>
                <w:szCs w:val="22"/>
              </w:rPr>
              <w:t>28.0</w:t>
            </w:r>
          </w:p>
        </w:tc>
        <w:tc>
          <w:tcPr>
            <w:tcW w:w="1289" w:type="dxa"/>
            <w:tcBorders>
              <w:top w:val="nil"/>
              <w:left w:val="nil"/>
              <w:bottom w:val="single" w:sz="4" w:space="0" w:color="auto"/>
              <w:right w:val="single" w:sz="4" w:space="0" w:color="auto"/>
            </w:tcBorders>
            <w:shd w:val="clear" w:color="auto" w:fill="auto"/>
            <w:noWrap/>
            <w:vAlign w:val="center"/>
            <w:hideMark/>
          </w:tcPr>
          <w:p w14:paraId="13C6FE21" w14:textId="77777777" w:rsidR="00EC02C0" w:rsidRPr="00EC02C0" w:rsidRDefault="00EC02C0" w:rsidP="00EC02C0">
            <w:pPr>
              <w:jc w:val="center"/>
              <w:rPr>
                <w:sz w:val="22"/>
                <w:szCs w:val="22"/>
              </w:rPr>
            </w:pPr>
            <w:r w:rsidRPr="00EC02C0">
              <w:rPr>
                <w:sz w:val="22"/>
                <w:szCs w:val="22"/>
              </w:rPr>
              <w:t>2.273</w:t>
            </w:r>
          </w:p>
        </w:tc>
        <w:tc>
          <w:tcPr>
            <w:tcW w:w="1310" w:type="dxa"/>
            <w:tcBorders>
              <w:top w:val="nil"/>
              <w:left w:val="nil"/>
              <w:bottom w:val="single" w:sz="4" w:space="0" w:color="auto"/>
              <w:right w:val="single" w:sz="4" w:space="0" w:color="auto"/>
            </w:tcBorders>
            <w:shd w:val="clear" w:color="auto" w:fill="auto"/>
            <w:noWrap/>
            <w:vAlign w:val="center"/>
            <w:hideMark/>
          </w:tcPr>
          <w:p w14:paraId="540FE984" w14:textId="77777777" w:rsidR="00EC02C0" w:rsidRPr="00EC02C0" w:rsidRDefault="00EC02C0" w:rsidP="00EC02C0">
            <w:pPr>
              <w:jc w:val="center"/>
              <w:rPr>
                <w:sz w:val="22"/>
                <w:szCs w:val="22"/>
              </w:rPr>
            </w:pPr>
            <w:r w:rsidRPr="00EC02C0">
              <w:rPr>
                <w:sz w:val="22"/>
                <w:szCs w:val="22"/>
              </w:rPr>
              <w:t>63.64</w:t>
            </w:r>
          </w:p>
        </w:tc>
      </w:tr>
      <w:tr w:rsidR="00EC02C0" w:rsidRPr="00EC02C0" w14:paraId="04DB2E1C" w14:textId="77777777" w:rsidTr="00EC02C0">
        <w:trPr>
          <w:divId w:val="829827928"/>
          <w:trHeight w:val="900"/>
        </w:trPr>
        <w:tc>
          <w:tcPr>
            <w:tcW w:w="643" w:type="dxa"/>
            <w:tcBorders>
              <w:top w:val="single" w:sz="4" w:space="0" w:color="auto"/>
              <w:left w:val="single" w:sz="4" w:space="0" w:color="auto"/>
              <w:bottom w:val="nil"/>
              <w:right w:val="single" w:sz="4" w:space="0" w:color="auto"/>
            </w:tcBorders>
            <w:shd w:val="clear" w:color="auto" w:fill="auto"/>
            <w:noWrap/>
            <w:vAlign w:val="center"/>
            <w:hideMark/>
          </w:tcPr>
          <w:p w14:paraId="64CD8726" w14:textId="77777777" w:rsidR="00EC02C0" w:rsidRPr="00EC02C0" w:rsidRDefault="00EC02C0" w:rsidP="00EC02C0">
            <w:pPr>
              <w:jc w:val="center"/>
              <w:rPr>
                <w:sz w:val="22"/>
                <w:szCs w:val="22"/>
              </w:rPr>
            </w:pPr>
            <w:r w:rsidRPr="00EC02C0">
              <w:rPr>
                <w:sz w:val="22"/>
                <w:szCs w:val="22"/>
              </w:rPr>
              <w:t>126</w:t>
            </w:r>
          </w:p>
        </w:tc>
        <w:tc>
          <w:tcPr>
            <w:tcW w:w="996" w:type="dxa"/>
            <w:tcBorders>
              <w:top w:val="single" w:sz="4" w:space="0" w:color="auto"/>
              <w:left w:val="nil"/>
              <w:bottom w:val="nil"/>
              <w:right w:val="single" w:sz="4" w:space="0" w:color="auto"/>
            </w:tcBorders>
            <w:shd w:val="clear" w:color="auto" w:fill="auto"/>
            <w:vAlign w:val="center"/>
            <w:hideMark/>
          </w:tcPr>
          <w:p w14:paraId="3BC6A7A7" w14:textId="77777777" w:rsidR="00EC02C0" w:rsidRPr="00EC02C0" w:rsidRDefault="00EC02C0" w:rsidP="00EC02C0">
            <w:pPr>
              <w:jc w:val="center"/>
              <w:rPr>
                <w:sz w:val="22"/>
                <w:szCs w:val="22"/>
              </w:rPr>
            </w:pPr>
            <w:r w:rsidRPr="00EC02C0">
              <w:rPr>
                <w:sz w:val="22"/>
                <w:szCs w:val="22"/>
              </w:rPr>
              <w:t>12-404</w:t>
            </w:r>
          </w:p>
        </w:tc>
        <w:tc>
          <w:tcPr>
            <w:tcW w:w="4008" w:type="dxa"/>
            <w:tcBorders>
              <w:top w:val="single" w:sz="4" w:space="0" w:color="auto"/>
              <w:left w:val="nil"/>
              <w:bottom w:val="nil"/>
              <w:right w:val="single" w:sz="4" w:space="0" w:color="auto"/>
            </w:tcBorders>
            <w:shd w:val="clear" w:color="auto" w:fill="auto"/>
            <w:vAlign w:val="center"/>
            <w:hideMark/>
          </w:tcPr>
          <w:p w14:paraId="4F1A97B8" w14:textId="77777777" w:rsidR="00EC02C0" w:rsidRPr="00EC02C0" w:rsidRDefault="00EC02C0" w:rsidP="00EC02C0">
            <w:pPr>
              <w:rPr>
                <w:sz w:val="22"/>
                <w:szCs w:val="22"/>
              </w:rPr>
            </w:pPr>
            <w:r w:rsidRPr="00EC02C0">
              <w:rPr>
                <w:sz w:val="22"/>
                <w:szCs w:val="22"/>
              </w:rPr>
              <w:t>Տանիքում գունավոր ցինկապատ թիթեղ КП-25 0.55մմ կավարամածի պատրաստումով 96մ2 0,24մ3</w:t>
            </w:r>
          </w:p>
        </w:tc>
        <w:tc>
          <w:tcPr>
            <w:tcW w:w="1092" w:type="dxa"/>
            <w:tcBorders>
              <w:top w:val="single" w:sz="4" w:space="0" w:color="auto"/>
              <w:left w:val="nil"/>
              <w:bottom w:val="nil"/>
              <w:right w:val="single" w:sz="4" w:space="0" w:color="auto"/>
            </w:tcBorders>
            <w:shd w:val="clear" w:color="auto" w:fill="auto"/>
            <w:vAlign w:val="center"/>
            <w:hideMark/>
          </w:tcPr>
          <w:p w14:paraId="4A3B56D1"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2</w:t>
            </w:r>
          </w:p>
        </w:tc>
        <w:tc>
          <w:tcPr>
            <w:tcW w:w="1082" w:type="dxa"/>
            <w:tcBorders>
              <w:top w:val="single" w:sz="4" w:space="0" w:color="auto"/>
              <w:left w:val="nil"/>
              <w:bottom w:val="nil"/>
              <w:right w:val="single" w:sz="4" w:space="0" w:color="auto"/>
            </w:tcBorders>
            <w:shd w:val="clear" w:color="auto" w:fill="auto"/>
            <w:noWrap/>
            <w:vAlign w:val="center"/>
            <w:hideMark/>
          </w:tcPr>
          <w:p w14:paraId="617E7C1F" w14:textId="77777777" w:rsidR="00EC02C0" w:rsidRPr="00EC02C0" w:rsidRDefault="00EC02C0" w:rsidP="00EC02C0">
            <w:pPr>
              <w:jc w:val="center"/>
              <w:rPr>
                <w:sz w:val="22"/>
                <w:szCs w:val="22"/>
              </w:rPr>
            </w:pPr>
            <w:r w:rsidRPr="00EC02C0">
              <w:rPr>
                <w:sz w:val="22"/>
                <w:szCs w:val="22"/>
              </w:rPr>
              <w:t>45.00</w:t>
            </w:r>
          </w:p>
        </w:tc>
        <w:tc>
          <w:tcPr>
            <w:tcW w:w="1289" w:type="dxa"/>
            <w:tcBorders>
              <w:top w:val="nil"/>
              <w:left w:val="nil"/>
              <w:bottom w:val="single" w:sz="4" w:space="0" w:color="auto"/>
              <w:right w:val="single" w:sz="4" w:space="0" w:color="auto"/>
            </w:tcBorders>
            <w:shd w:val="clear" w:color="auto" w:fill="auto"/>
            <w:noWrap/>
            <w:vAlign w:val="center"/>
            <w:hideMark/>
          </w:tcPr>
          <w:p w14:paraId="4C6C9631" w14:textId="77777777" w:rsidR="00EC02C0" w:rsidRPr="00EC02C0" w:rsidRDefault="00EC02C0" w:rsidP="00EC02C0">
            <w:pPr>
              <w:jc w:val="center"/>
              <w:rPr>
                <w:sz w:val="22"/>
                <w:szCs w:val="22"/>
              </w:rPr>
            </w:pPr>
            <w:r w:rsidRPr="00EC02C0">
              <w:rPr>
                <w:sz w:val="22"/>
                <w:szCs w:val="22"/>
              </w:rPr>
              <w:t>9.622</w:t>
            </w:r>
          </w:p>
        </w:tc>
        <w:tc>
          <w:tcPr>
            <w:tcW w:w="1310" w:type="dxa"/>
            <w:tcBorders>
              <w:top w:val="nil"/>
              <w:left w:val="nil"/>
              <w:bottom w:val="single" w:sz="4" w:space="0" w:color="auto"/>
              <w:right w:val="single" w:sz="4" w:space="0" w:color="auto"/>
            </w:tcBorders>
            <w:shd w:val="clear" w:color="auto" w:fill="auto"/>
            <w:noWrap/>
            <w:vAlign w:val="center"/>
            <w:hideMark/>
          </w:tcPr>
          <w:p w14:paraId="7CCAA2F9" w14:textId="77777777" w:rsidR="00EC02C0" w:rsidRPr="00EC02C0" w:rsidRDefault="00EC02C0" w:rsidP="00EC02C0">
            <w:pPr>
              <w:jc w:val="center"/>
              <w:rPr>
                <w:sz w:val="22"/>
                <w:szCs w:val="22"/>
              </w:rPr>
            </w:pPr>
            <w:r w:rsidRPr="00EC02C0">
              <w:rPr>
                <w:sz w:val="22"/>
                <w:szCs w:val="22"/>
              </w:rPr>
              <w:t>432.99</w:t>
            </w:r>
          </w:p>
        </w:tc>
      </w:tr>
      <w:tr w:rsidR="00EC02C0" w:rsidRPr="00EC02C0" w14:paraId="4DA79239" w14:textId="77777777" w:rsidTr="00EC02C0">
        <w:trPr>
          <w:divId w:val="829827928"/>
          <w:trHeight w:val="57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4A131" w14:textId="77777777" w:rsidR="00EC02C0" w:rsidRPr="00EC02C0" w:rsidRDefault="00EC02C0" w:rsidP="00EC02C0">
            <w:pPr>
              <w:jc w:val="center"/>
              <w:rPr>
                <w:sz w:val="22"/>
                <w:szCs w:val="22"/>
              </w:rPr>
            </w:pPr>
            <w:r w:rsidRPr="00EC02C0">
              <w:rPr>
                <w:sz w:val="22"/>
                <w:szCs w:val="22"/>
              </w:rPr>
              <w:t> </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6628B768" w14:textId="77777777" w:rsidR="00EC02C0" w:rsidRPr="00EC02C0" w:rsidRDefault="00EC02C0" w:rsidP="00EC02C0">
            <w:pPr>
              <w:jc w:val="center"/>
              <w:rPr>
                <w:sz w:val="22"/>
                <w:szCs w:val="22"/>
              </w:rPr>
            </w:pPr>
            <w:r w:rsidRPr="00EC02C0">
              <w:rPr>
                <w:sz w:val="22"/>
                <w:szCs w:val="22"/>
              </w:rPr>
              <w:t> </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14:paraId="4310EC1E" w14:textId="77777777" w:rsidR="00EC02C0" w:rsidRPr="00EC02C0" w:rsidRDefault="00EC02C0" w:rsidP="00EC02C0">
            <w:pPr>
              <w:jc w:val="center"/>
              <w:rPr>
                <w:b/>
                <w:bCs/>
                <w:i/>
                <w:iCs/>
              </w:rPr>
            </w:pPr>
            <w:r w:rsidRPr="00EC02C0">
              <w:rPr>
                <w:b/>
                <w:bCs/>
                <w:i/>
                <w:iCs/>
              </w:rPr>
              <w:t>Ջրագիծ և կոյուղի</w:t>
            </w:r>
          </w:p>
        </w:tc>
        <w:tc>
          <w:tcPr>
            <w:tcW w:w="1092" w:type="dxa"/>
            <w:tcBorders>
              <w:top w:val="single" w:sz="4" w:space="0" w:color="auto"/>
              <w:left w:val="nil"/>
              <w:bottom w:val="single" w:sz="4" w:space="0" w:color="auto"/>
              <w:right w:val="single" w:sz="4" w:space="0" w:color="auto"/>
            </w:tcBorders>
            <w:shd w:val="clear" w:color="auto" w:fill="auto"/>
            <w:noWrap/>
            <w:vAlign w:val="center"/>
            <w:hideMark/>
          </w:tcPr>
          <w:p w14:paraId="7B3F24D8" w14:textId="77777777" w:rsidR="00EC02C0" w:rsidRPr="00EC02C0" w:rsidRDefault="00EC02C0" w:rsidP="00EC02C0">
            <w:pPr>
              <w:jc w:val="center"/>
              <w:rPr>
                <w:sz w:val="22"/>
                <w:szCs w:val="22"/>
              </w:rPr>
            </w:pPr>
            <w:r w:rsidRPr="00EC02C0">
              <w:rPr>
                <w:sz w:val="22"/>
                <w:szCs w:val="22"/>
              </w:rPr>
              <w:t> </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40756C87" w14:textId="77777777" w:rsidR="00EC02C0" w:rsidRPr="00EC02C0" w:rsidRDefault="00EC02C0" w:rsidP="00EC02C0">
            <w:pPr>
              <w:jc w:val="center"/>
              <w:rPr>
                <w:sz w:val="22"/>
                <w:szCs w:val="22"/>
              </w:rPr>
            </w:pPr>
            <w:r w:rsidRPr="00EC02C0">
              <w:rPr>
                <w:sz w:val="22"/>
                <w:szCs w:val="22"/>
              </w:rPr>
              <w:t> </w:t>
            </w:r>
          </w:p>
        </w:tc>
        <w:tc>
          <w:tcPr>
            <w:tcW w:w="1289" w:type="dxa"/>
            <w:tcBorders>
              <w:top w:val="nil"/>
              <w:left w:val="nil"/>
              <w:bottom w:val="single" w:sz="4" w:space="0" w:color="auto"/>
              <w:right w:val="single" w:sz="4" w:space="0" w:color="auto"/>
            </w:tcBorders>
            <w:shd w:val="clear" w:color="auto" w:fill="auto"/>
            <w:noWrap/>
            <w:vAlign w:val="center"/>
            <w:hideMark/>
          </w:tcPr>
          <w:p w14:paraId="73D14CD5" w14:textId="77777777" w:rsidR="00EC02C0" w:rsidRPr="00EC02C0" w:rsidRDefault="00EC02C0" w:rsidP="00EC02C0">
            <w:pPr>
              <w:jc w:val="center"/>
              <w:rPr>
                <w:sz w:val="22"/>
                <w:szCs w:val="22"/>
              </w:rPr>
            </w:pPr>
            <w:r w:rsidRPr="00EC02C0">
              <w:rPr>
                <w:sz w:val="22"/>
                <w:szCs w:val="22"/>
              </w:rPr>
              <w:t> </w:t>
            </w:r>
          </w:p>
        </w:tc>
        <w:tc>
          <w:tcPr>
            <w:tcW w:w="1310" w:type="dxa"/>
            <w:tcBorders>
              <w:top w:val="nil"/>
              <w:left w:val="nil"/>
              <w:bottom w:val="single" w:sz="4" w:space="0" w:color="auto"/>
              <w:right w:val="single" w:sz="4" w:space="0" w:color="auto"/>
            </w:tcBorders>
            <w:shd w:val="clear" w:color="auto" w:fill="auto"/>
            <w:noWrap/>
            <w:vAlign w:val="center"/>
            <w:hideMark/>
          </w:tcPr>
          <w:p w14:paraId="3F7D86C2" w14:textId="77777777" w:rsidR="00EC02C0" w:rsidRPr="00EC02C0" w:rsidRDefault="00EC02C0" w:rsidP="00EC02C0">
            <w:pPr>
              <w:jc w:val="center"/>
              <w:rPr>
                <w:sz w:val="22"/>
                <w:szCs w:val="22"/>
              </w:rPr>
            </w:pPr>
            <w:r w:rsidRPr="00EC02C0">
              <w:rPr>
                <w:sz w:val="22"/>
                <w:szCs w:val="22"/>
              </w:rPr>
              <w:t> </w:t>
            </w:r>
          </w:p>
        </w:tc>
      </w:tr>
      <w:tr w:rsidR="00EC02C0" w:rsidRPr="00EC02C0" w14:paraId="5C9F3733" w14:textId="77777777" w:rsidTr="00EC02C0">
        <w:trPr>
          <w:divId w:val="829827928"/>
          <w:trHeight w:val="96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0A17511" w14:textId="77777777" w:rsidR="00EC02C0" w:rsidRPr="00EC02C0" w:rsidRDefault="00EC02C0" w:rsidP="00EC02C0">
            <w:pPr>
              <w:jc w:val="center"/>
              <w:rPr>
                <w:sz w:val="22"/>
                <w:szCs w:val="22"/>
              </w:rPr>
            </w:pPr>
            <w:r w:rsidRPr="00EC02C0">
              <w:rPr>
                <w:sz w:val="22"/>
                <w:szCs w:val="22"/>
              </w:rPr>
              <w:t>127</w:t>
            </w:r>
          </w:p>
        </w:tc>
        <w:tc>
          <w:tcPr>
            <w:tcW w:w="996" w:type="dxa"/>
            <w:tcBorders>
              <w:top w:val="nil"/>
              <w:left w:val="nil"/>
              <w:bottom w:val="single" w:sz="4" w:space="0" w:color="auto"/>
              <w:right w:val="single" w:sz="4" w:space="0" w:color="auto"/>
            </w:tcBorders>
            <w:shd w:val="clear" w:color="auto" w:fill="auto"/>
            <w:vAlign w:val="center"/>
            <w:hideMark/>
          </w:tcPr>
          <w:p w14:paraId="3D14D748" w14:textId="77777777" w:rsidR="00EC02C0" w:rsidRPr="00EC02C0" w:rsidRDefault="00EC02C0" w:rsidP="00EC02C0">
            <w:pPr>
              <w:jc w:val="center"/>
              <w:rPr>
                <w:sz w:val="22"/>
                <w:szCs w:val="22"/>
              </w:rPr>
            </w:pPr>
            <w:r w:rsidRPr="00EC02C0">
              <w:rPr>
                <w:sz w:val="22"/>
                <w:szCs w:val="22"/>
              </w:rPr>
              <w:t>23-1</w:t>
            </w:r>
          </w:p>
        </w:tc>
        <w:tc>
          <w:tcPr>
            <w:tcW w:w="4008" w:type="dxa"/>
            <w:tcBorders>
              <w:top w:val="nil"/>
              <w:left w:val="nil"/>
              <w:bottom w:val="single" w:sz="4" w:space="0" w:color="auto"/>
              <w:right w:val="single" w:sz="4" w:space="0" w:color="auto"/>
            </w:tcBorders>
            <w:shd w:val="clear" w:color="auto" w:fill="auto"/>
            <w:vAlign w:val="center"/>
            <w:hideMark/>
          </w:tcPr>
          <w:p w14:paraId="6393B148" w14:textId="77777777" w:rsidR="00EC02C0" w:rsidRPr="00EC02C0" w:rsidRDefault="00EC02C0" w:rsidP="00EC02C0">
            <w:pPr>
              <w:rPr>
                <w:sz w:val="22"/>
                <w:szCs w:val="22"/>
              </w:rPr>
            </w:pPr>
            <w:r w:rsidRPr="00EC02C0">
              <w:rPr>
                <w:sz w:val="22"/>
                <w:szCs w:val="22"/>
              </w:rPr>
              <w:t>Ավազե նախապատրաստական շերտ խողովակների տակ</w:t>
            </w:r>
          </w:p>
        </w:tc>
        <w:tc>
          <w:tcPr>
            <w:tcW w:w="1092" w:type="dxa"/>
            <w:tcBorders>
              <w:top w:val="nil"/>
              <w:left w:val="nil"/>
              <w:bottom w:val="single" w:sz="4" w:space="0" w:color="auto"/>
              <w:right w:val="single" w:sz="4" w:space="0" w:color="auto"/>
            </w:tcBorders>
            <w:shd w:val="clear" w:color="auto" w:fill="auto"/>
            <w:vAlign w:val="center"/>
            <w:hideMark/>
          </w:tcPr>
          <w:p w14:paraId="340505FA"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3FC31419" w14:textId="77777777" w:rsidR="00EC02C0" w:rsidRPr="00EC02C0" w:rsidRDefault="00EC02C0" w:rsidP="00EC02C0">
            <w:pPr>
              <w:jc w:val="center"/>
              <w:rPr>
                <w:sz w:val="22"/>
                <w:szCs w:val="22"/>
              </w:rPr>
            </w:pPr>
            <w:r w:rsidRPr="00EC02C0">
              <w:rPr>
                <w:sz w:val="22"/>
                <w:szCs w:val="22"/>
              </w:rPr>
              <w:t>0.75</w:t>
            </w:r>
          </w:p>
        </w:tc>
        <w:tc>
          <w:tcPr>
            <w:tcW w:w="1289" w:type="dxa"/>
            <w:tcBorders>
              <w:top w:val="nil"/>
              <w:left w:val="nil"/>
              <w:bottom w:val="single" w:sz="4" w:space="0" w:color="auto"/>
              <w:right w:val="single" w:sz="4" w:space="0" w:color="auto"/>
            </w:tcBorders>
            <w:shd w:val="clear" w:color="auto" w:fill="auto"/>
            <w:noWrap/>
            <w:vAlign w:val="center"/>
            <w:hideMark/>
          </w:tcPr>
          <w:p w14:paraId="39E6D97A" w14:textId="77777777" w:rsidR="00EC02C0" w:rsidRPr="00EC02C0" w:rsidRDefault="00EC02C0" w:rsidP="00EC02C0">
            <w:pPr>
              <w:jc w:val="center"/>
              <w:rPr>
                <w:sz w:val="22"/>
                <w:szCs w:val="22"/>
              </w:rPr>
            </w:pPr>
            <w:r w:rsidRPr="00EC02C0">
              <w:rPr>
                <w:sz w:val="22"/>
                <w:szCs w:val="22"/>
              </w:rPr>
              <w:t>9.572</w:t>
            </w:r>
          </w:p>
        </w:tc>
        <w:tc>
          <w:tcPr>
            <w:tcW w:w="1310" w:type="dxa"/>
            <w:tcBorders>
              <w:top w:val="nil"/>
              <w:left w:val="nil"/>
              <w:bottom w:val="single" w:sz="4" w:space="0" w:color="auto"/>
              <w:right w:val="single" w:sz="4" w:space="0" w:color="auto"/>
            </w:tcBorders>
            <w:shd w:val="clear" w:color="auto" w:fill="auto"/>
            <w:noWrap/>
            <w:vAlign w:val="center"/>
            <w:hideMark/>
          </w:tcPr>
          <w:p w14:paraId="6831E15A" w14:textId="77777777" w:rsidR="00EC02C0" w:rsidRPr="00EC02C0" w:rsidRDefault="00EC02C0" w:rsidP="00EC02C0">
            <w:pPr>
              <w:jc w:val="center"/>
              <w:rPr>
                <w:sz w:val="22"/>
                <w:szCs w:val="22"/>
              </w:rPr>
            </w:pPr>
            <w:r w:rsidRPr="00EC02C0">
              <w:rPr>
                <w:sz w:val="22"/>
                <w:szCs w:val="22"/>
              </w:rPr>
              <w:t>7.18</w:t>
            </w:r>
          </w:p>
        </w:tc>
      </w:tr>
      <w:tr w:rsidR="00EC02C0" w:rsidRPr="00EC02C0" w14:paraId="14EDED5B" w14:textId="77777777" w:rsidTr="00EC02C0">
        <w:trPr>
          <w:divId w:val="829827928"/>
          <w:trHeight w:val="84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631582E1" w14:textId="77777777" w:rsidR="00EC02C0" w:rsidRPr="00EC02C0" w:rsidRDefault="00EC02C0" w:rsidP="00EC02C0">
            <w:pPr>
              <w:jc w:val="center"/>
              <w:rPr>
                <w:sz w:val="22"/>
                <w:szCs w:val="22"/>
              </w:rPr>
            </w:pPr>
            <w:r w:rsidRPr="00EC02C0">
              <w:rPr>
                <w:sz w:val="22"/>
                <w:szCs w:val="22"/>
              </w:rPr>
              <w:lastRenderedPageBreak/>
              <w:t>128</w:t>
            </w:r>
          </w:p>
        </w:tc>
        <w:tc>
          <w:tcPr>
            <w:tcW w:w="996" w:type="dxa"/>
            <w:tcBorders>
              <w:top w:val="nil"/>
              <w:left w:val="nil"/>
              <w:bottom w:val="single" w:sz="4" w:space="0" w:color="auto"/>
              <w:right w:val="single" w:sz="4" w:space="0" w:color="auto"/>
            </w:tcBorders>
            <w:shd w:val="clear" w:color="auto" w:fill="auto"/>
            <w:vAlign w:val="center"/>
            <w:hideMark/>
          </w:tcPr>
          <w:p w14:paraId="4B4AEC65" w14:textId="77777777" w:rsidR="00EC02C0" w:rsidRPr="00EC02C0" w:rsidRDefault="00EC02C0" w:rsidP="00EC02C0">
            <w:pPr>
              <w:jc w:val="center"/>
              <w:rPr>
                <w:sz w:val="22"/>
                <w:szCs w:val="22"/>
              </w:rPr>
            </w:pPr>
            <w:r w:rsidRPr="00EC02C0">
              <w:rPr>
                <w:sz w:val="22"/>
                <w:szCs w:val="22"/>
              </w:rPr>
              <w:t>22-117</w:t>
            </w:r>
          </w:p>
        </w:tc>
        <w:tc>
          <w:tcPr>
            <w:tcW w:w="4008" w:type="dxa"/>
            <w:tcBorders>
              <w:top w:val="nil"/>
              <w:left w:val="nil"/>
              <w:bottom w:val="single" w:sz="4" w:space="0" w:color="auto"/>
              <w:right w:val="single" w:sz="4" w:space="0" w:color="auto"/>
            </w:tcBorders>
            <w:shd w:val="clear" w:color="auto" w:fill="auto"/>
            <w:vAlign w:val="center"/>
            <w:hideMark/>
          </w:tcPr>
          <w:p w14:paraId="145BC5CC" w14:textId="77777777" w:rsidR="00EC02C0" w:rsidRPr="00EC02C0" w:rsidRDefault="00EC02C0" w:rsidP="00EC02C0">
            <w:pPr>
              <w:rPr>
                <w:sz w:val="22"/>
                <w:szCs w:val="22"/>
              </w:rPr>
            </w:pPr>
            <w:r w:rsidRPr="00EC02C0">
              <w:rPr>
                <w:sz w:val="22"/>
                <w:szCs w:val="22"/>
              </w:rPr>
              <w:t xml:space="preserve">Պոլիէթիլենե խողովակ   DN32x3   փորձարկումով </w:t>
            </w:r>
          </w:p>
        </w:tc>
        <w:tc>
          <w:tcPr>
            <w:tcW w:w="1092" w:type="dxa"/>
            <w:tcBorders>
              <w:top w:val="nil"/>
              <w:left w:val="nil"/>
              <w:bottom w:val="single" w:sz="4" w:space="0" w:color="auto"/>
              <w:right w:val="single" w:sz="4" w:space="0" w:color="auto"/>
            </w:tcBorders>
            <w:shd w:val="clear" w:color="auto" w:fill="auto"/>
            <w:vAlign w:val="center"/>
            <w:hideMark/>
          </w:tcPr>
          <w:p w14:paraId="1FBFD431" w14:textId="77777777" w:rsidR="00EC02C0" w:rsidRPr="00EC02C0" w:rsidRDefault="00EC02C0" w:rsidP="00EC02C0">
            <w:pPr>
              <w:jc w:val="center"/>
              <w:rPr>
                <w:sz w:val="22"/>
                <w:szCs w:val="22"/>
              </w:rPr>
            </w:pPr>
            <w:r w:rsidRPr="00EC02C0">
              <w:rPr>
                <w:sz w:val="22"/>
                <w:szCs w:val="22"/>
              </w:rPr>
              <w:t>գծմ</w:t>
            </w:r>
          </w:p>
        </w:tc>
        <w:tc>
          <w:tcPr>
            <w:tcW w:w="1082" w:type="dxa"/>
            <w:tcBorders>
              <w:top w:val="nil"/>
              <w:left w:val="nil"/>
              <w:bottom w:val="single" w:sz="4" w:space="0" w:color="auto"/>
              <w:right w:val="single" w:sz="4" w:space="0" w:color="auto"/>
            </w:tcBorders>
            <w:shd w:val="clear" w:color="auto" w:fill="auto"/>
            <w:vAlign w:val="center"/>
            <w:hideMark/>
          </w:tcPr>
          <w:p w14:paraId="1D3C0E4E" w14:textId="77777777" w:rsidR="00EC02C0" w:rsidRPr="00EC02C0" w:rsidRDefault="00EC02C0" w:rsidP="00EC02C0">
            <w:pPr>
              <w:jc w:val="center"/>
              <w:rPr>
                <w:sz w:val="22"/>
                <w:szCs w:val="22"/>
              </w:rPr>
            </w:pPr>
            <w:r w:rsidRPr="00EC02C0">
              <w:rPr>
                <w:sz w:val="22"/>
                <w:szCs w:val="22"/>
              </w:rPr>
              <w:t>12.0</w:t>
            </w:r>
          </w:p>
        </w:tc>
        <w:tc>
          <w:tcPr>
            <w:tcW w:w="1289" w:type="dxa"/>
            <w:tcBorders>
              <w:top w:val="nil"/>
              <w:left w:val="nil"/>
              <w:bottom w:val="single" w:sz="4" w:space="0" w:color="auto"/>
              <w:right w:val="single" w:sz="4" w:space="0" w:color="auto"/>
            </w:tcBorders>
            <w:shd w:val="clear" w:color="auto" w:fill="auto"/>
            <w:noWrap/>
            <w:vAlign w:val="center"/>
            <w:hideMark/>
          </w:tcPr>
          <w:p w14:paraId="23FD8A26" w14:textId="77777777" w:rsidR="00EC02C0" w:rsidRPr="00EC02C0" w:rsidRDefault="00EC02C0" w:rsidP="00EC02C0">
            <w:pPr>
              <w:jc w:val="center"/>
              <w:rPr>
                <w:sz w:val="22"/>
                <w:szCs w:val="22"/>
              </w:rPr>
            </w:pPr>
            <w:r w:rsidRPr="00EC02C0">
              <w:rPr>
                <w:sz w:val="22"/>
                <w:szCs w:val="22"/>
              </w:rPr>
              <w:t>0.717</w:t>
            </w:r>
          </w:p>
        </w:tc>
        <w:tc>
          <w:tcPr>
            <w:tcW w:w="1310" w:type="dxa"/>
            <w:tcBorders>
              <w:top w:val="nil"/>
              <w:left w:val="nil"/>
              <w:bottom w:val="single" w:sz="4" w:space="0" w:color="auto"/>
              <w:right w:val="single" w:sz="4" w:space="0" w:color="auto"/>
            </w:tcBorders>
            <w:shd w:val="clear" w:color="auto" w:fill="auto"/>
            <w:noWrap/>
            <w:vAlign w:val="center"/>
            <w:hideMark/>
          </w:tcPr>
          <w:p w14:paraId="50A9960A" w14:textId="77777777" w:rsidR="00EC02C0" w:rsidRPr="00EC02C0" w:rsidRDefault="00EC02C0" w:rsidP="00EC02C0">
            <w:pPr>
              <w:jc w:val="center"/>
              <w:rPr>
                <w:sz w:val="22"/>
                <w:szCs w:val="22"/>
              </w:rPr>
            </w:pPr>
            <w:r w:rsidRPr="00EC02C0">
              <w:rPr>
                <w:sz w:val="22"/>
                <w:szCs w:val="22"/>
              </w:rPr>
              <w:t>8.61</w:t>
            </w:r>
          </w:p>
        </w:tc>
      </w:tr>
      <w:tr w:rsidR="00EC02C0" w:rsidRPr="00EC02C0" w14:paraId="7C015044" w14:textId="77777777" w:rsidTr="00EC02C0">
        <w:trPr>
          <w:divId w:val="829827928"/>
          <w:trHeight w:val="96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6B768DF" w14:textId="77777777" w:rsidR="00EC02C0" w:rsidRPr="00EC02C0" w:rsidRDefault="00EC02C0" w:rsidP="00EC02C0">
            <w:pPr>
              <w:jc w:val="center"/>
              <w:rPr>
                <w:sz w:val="22"/>
                <w:szCs w:val="22"/>
              </w:rPr>
            </w:pPr>
            <w:r w:rsidRPr="00EC02C0">
              <w:rPr>
                <w:sz w:val="22"/>
                <w:szCs w:val="22"/>
              </w:rPr>
              <w:t>129</w:t>
            </w:r>
          </w:p>
        </w:tc>
        <w:tc>
          <w:tcPr>
            <w:tcW w:w="996" w:type="dxa"/>
            <w:tcBorders>
              <w:top w:val="nil"/>
              <w:left w:val="nil"/>
              <w:bottom w:val="single" w:sz="4" w:space="0" w:color="auto"/>
              <w:right w:val="single" w:sz="4" w:space="0" w:color="auto"/>
            </w:tcBorders>
            <w:shd w:val="clear" w:color="auto" w:fill="auto"/>
            <w:vAlign w:val="center"/>
            <w:hideMark/>
          </w:tcPr>
          <w:p w14:paraId="453ED7F4" w14:textId="77777777" w:rsidR="00EC02C0" w:rsidRPr="00EC02C0" w:rsidRDefault="00EC02C0" w:rsidP="00EC02C0">
            <w:pPr>
              <w:jc w:val="center"/>
              <w:rPr>
                <w:sz w:val="22"/>
                <w:szCs w:val="22"/>
              </w:rPr>
            </w:pPr>
            <w:r w:rsidRPr="00EC02C0">
              <w:rPr>
                <w:sz w:val="22"/>
                <w:szCs w:val="22"/>
              </w:rPr>
              <w:t>23-1</w:t>
            </w:r>
          </w:p>
        </w:tc>
        <w:tc>
          <w:tcPr>
            <w:tcW w:w="4008" w:type="dxa"/>
            <w:tcBorders>
              <w:top w:val="nil"/>
              <w:left w:val="nil"/>
              <w:bottom w:val="single" w:sz="4" w:space="0" w:color="auto"/>
              <w:right w:val="single" w:sz="4" w:space="0" w:color="auto"/>
            </w:tcBorders>
            <w:shd w:val="clear" w:color="auto" w:fill="auto"/>
            <w:vAlign w:val="center"/>
            <w:hideMark/>
          </w:tcPr>
          <w:p w14:paraId="16EF742D" w14:textId="77777777" w:rsidR="00EC02C0" w:rsidRPr="00EC02C0" w:rsidRDefault="00EC02C0" w:rsidP="00EC02C0">
            <w:pPr>
              <w:rPr>
                <w:sz w:val="22"/>
                <w:szCs w:val="22"/>
              </w:rPr>
            </w:pPr>
            <w:r w:rsidRPr="00EC02C0">
              <w:rPr>
                <w:sz w:val="22"/>
                <w:szCs w:val="22"/>
              </w:rPr>
              <w:t>Ավազե պաշտպանիչ շերտի իրականացում</w:t>
            </w:r>
          </w:p>
        </w:tc>
        <w:tc>
          <w:tcPr>
            <w:tcW w:w="1092" w:type="dxa"/>
            <w:tcBorders>
              <w:top w:val="nil"/>
              <w:left w:val="nil"/>
              <w:bottom w:val="single" w:sz="4" w:space="0" w:color="auto"/>
              <w:right w:val="single" w:sz="4" w:space="0" w:color="auto"/>
            </w:tcBorders>
            <w:shd w:val="clear" w:color="auto" w:fill="auto"/>
            <w:vAlign w:val="center"/>
            <w:hideMark/>
          </w:tcPr>
          <w:p w14:paraId="7B488F3A"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29AB9CB5" w14:textId="77777777" w:rsidR="00EC02C0" w:rsidRPr="00EC02C0" w:rsidRDefault="00EC02C0" w:rsidP="00EC02C0">
            <w:pPr>
              <w:jc w:val="center"/>
              <w:rPr>
                <w:sz w:val="22"/>
                <w:szCs w:val="22"/>
              </w:rPr>
            </w:pPr>
            <w:r w:rsidRPr="00EC02C0">
              <w:rPr>
                <w:sz w:val="22"/>
                <w:szCs w:val="22"/>
              </w:rPr>
              <w:t>3.15</w:t>
            </w:r>
          </w:p>
        </w:tc>
        <w:tc>
          <w:tcPr>
            <w:tcW w:w="1289" w:type="dxa"/>
            <w:tcBorders>
              <w:top w:val="nil"/>
              <w:left w:val="nil"/>
              <w:bottom w:val="single" w:sz="4" w:space="0" w:color="auto"/>
              <w:right w:val="single" w:sz="4" w:space="0" w:color="auto"/>
            </w:tcBorders>
            <w:shd w:val="clear" w:color="auto" w:fill="auto"/>
            <w:noWrap/>
            <w:vAlign w:val="center"/>
            <w:hideMark/>
          </w:tcPr>
          <w:p w14:paraId="37A79050" w14:textId="77777777" w:rsidR="00EC02C0" w:rsidRPr="00EC02C0" w:rsidRDefault="00EC02C0" w:rsidP="00EC02C0">
            <w:pPr>
              <w:jc w:val="center"/>
              <w:rPr>
                <w:sz w:val="22"/>
                <w:szCs w:val="22"/>
              </w:rPr>
            </w:pPr>
            <w:r w:rsidRPr="00EC02C0">
              <w:rPr>
                <w:sz w:val="22"/>
                <w:szCs w:val="22"/>
              </w:rPr>
              <w:t>9.572</w:t>
            </w:r>
          </w:p>
        </w:tc>
        <w:tc>
          <w:tcPr>
            <w:tcW w:w="1310" w:type="dxa"/>
            <w:tcBorders>
              <w:top w:val="nil"/>
              <w:left w:val="nil"/>
              <w:bottom w:val="single" w:sz="4" w:space="0" w:color="auto"/>
              <w:right w:val="single" w:sz="4" w:space="0" w:color="auto"/>
            </w:tcBorders>
            <w:shd w:val="clear" w:color="auto" w:fill="auto"/>
            <w:noWrap/>
            <w:vAlign w:val="center"/>
            <w:hideMark/>
          </w:tcPr>
          <w:p w14:paraId="32582E9F" w14:textId="77777777" w:rsidR="00EC02C0" w:rsidRPr="00EC02C0" w:rsidRDefault="00EC02C0" w:rsidP="00EC02C0">
            <w:pPr>
              <w:jc w:val="center"/>
              <w:rPr>
                <w:sz w:val="22"/>
                <w:szCs w:val="22"/>
              </w:rPr>
            </w:pPr>
            <w:r w:rsidRPr="00EC02C0">
              <w:rPr>
                <w:sz w:val="22"/>
                <w:szCs w:val="22"/>
              </w:rPr>
              <w:t>30.15</w:t>
            </w:r>
          </w:p>
        </w:tc>
      </w:tr>
      <w:tr w:rsidR="00EC02C0" w:rsidRPr="00EC02C0" w14:paraId="4FDEC06F" w14:textId="77777777" w:rsidTr="00EC02C0">
        <w:trPr>
          <w:divId w:val="829827928"/>
          <w:trHeight w:val="91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59713DFB" w14:textId="77777777" w:rsidR="00EC02C0" w:rsidRPr="00EC02C0" w:rsidRDefault="00EC02C0" w:rsidP="00EC02C0">
            <w:pPr>
              <w:jc w:val="center"/>
              <w:rPr>
                <w:sz w:val="22"/>
                <w:szCs w:val="22"/>
              </w:rPr>
            </w:pPr>
            <w:r w:rsidRPr="00EC02C0">
              <w:rPr>
                <w:sz w:val="22"/>
                <w:szCs w:val="22"/>
              </w:rPr>
              <w:t>130</w:t>
            </w:r>
          </w:p>
        </w:tc>
        <w:tc>
          <w:tcPr>
            <w:tcW w:w="996" w:type="dxa"/>
            <w:tcBorders>
              <w:top w:val="nil"/>
              <w:left w:val="nil"/>
              <w:bottom w:val="single" w:sz="4" w:space="0" w:color="auto"/>
              <w:right w:val="single" w:sz="4" w:space="0" w:color="auto"/>
            </w:tcBorders>
            <w:shd w:val="clear" w:color="auto" w:fill="auto"/>
            <w:vAlign w:val="center"/>
            <w:hideMark/>
          </w:tcPr>
          <w:p w14:paraId="6863BAFF" w14:textId="77777777" w:rsidR="00EC02C0" w:rsidRPr="00EC02C0" w:rsidRDefault="00EC02C0" w:rsidP="00EC02C0">
            <w:pPr>
              <w:jc w:val="center"/>
              <w:rPr>
                <w:sz w:val="22"/>
                <w:szCs w:val="22"/>
              </w:rPr>
            </w:pPr>
            <w:r w:rsidRPr="00EC02C0">
              <w:rPr>
                <w:sz w:val="22"/>
                <w:szCs w:val="22"/>
              </w:rPr>
              <w:t>16-134</w:t>
            </w:r>
          </w:p>
        </w:tc>
        <w:tc>
          <w:tcPr>
            <w:tcW w:w="4008" w:type="dxa"/>
            <w:tcBorders>
              <w:top w:val="nil"/>
              <w:left w:val="nil"/>
              <w:bottom w:val="single" w:sz="4" w:space="0" w:color="auto"/>
              <w:right w:val="single" w:sz="4" w:space="0" w:color="auto"/>
            </w:tcBorders>
            <w:shd w:val="clear" w:color="auto" w:fill="auto"/>
            <w:vAlign w:val="center"/>
            <w:hideMark/>
          </w:tcPr>
          <w:p w14:paraId="5509A94B" w14:textId="77777777" w:rsidR="00EC02C0" w:rsidRPr="00EC02C0" w:rsidRDefault="00EC02C0" w:rsidP="00EC02C0">
            <w:pPr>
              <w:rPr>
                <w:sz w:val="22"/>
                <w:szCs w:val="22"/>
              </w:rPr>
            </w:pPr>
            <w:r w:rsidRPr="00EC02C0">
              <w:rPr>
                <w:sz w:val="22"/>
                <w:szCs w:val="22"/>
              </w:rPr>
              <w:t xml:space="preserve">Փական </w:t>
            </w:r>
          </w:p>
        </w:tc>
        <w:tc>
          <w:tcPr>
            <w:tcW w:w="1092" w:type="dxa"/>
            <w:tcBorders>
              <w:top w:val="nil"/>
              <w:left w:val="nil"/>
              <w:bottom w:val="single" w:sz="4" w:space="0" w:color="auto"/>
              <w:right w:val="single" w:sz="4" w:space="0" w:color="auto"/>
            </w:tcBorders>
            <w:shd w:val="clear" w:color="auto" w:fill="auto"/>
            <w:vAlign w:val="center"/>
            <w:hideMark/>
          </w:tcPr>
          <w:p w14:paraId="6EB08839" w14:textId="77777777" w:rsidR="00EC02C0" w:rsidRPr="00EC02C0" w:rsidRDefault="00EC02C0" w:rsidP="00EC02C0">
            <w:pPr>
              <w:jc w:val="center"/>
              <w:rPr>
                <w:sz w:val="22"/>
                <w:szCs w:val="22"/>
              </w:rPr>
            </w:pPr>
            <w:r w:rsidRPr="00EC02C0">
              <w:rPr>
                <w:sz w:val="22"/>
                <w:szCs w:val="22"/>
              </w:rPr>
              <w:t>հատ</w:t>
            </w:r>
          </w:p>
        </w:tc>
        <w:tc>
          <w:tcPr>
            <w:tcW w:w="1082" w:type="dxa"/>
            <w:tcBorders>
              <w:top w:val="nil"/>
              <w:left w:val="nil"/>
              <w:bottom w:val="single" w:sz="4" w:space="0" w:color="auto"/>
              <w:right w:val="single" w:sz="4" w:space="0" w:color="auto"/>
            </w:tcBorders>
            <w:shd w:val="clear" w:color="auto" w:fill="auto"/>
            <w:vAlign w:val="center"/>
            <w:hideMark/>
          </w:tcPr>
          <w:p w14:paraId="0566D4B8" w14:textId="77777777" w:rsidR="00EC02C0" w:rsidRPr="00EC02C0" w:rsidRDefault="00EC02C0" w:rsidP="00EC02C0">
            <w:pPr>
              <w:jc w:val="center"/>
              <w:rPr>
                <w:sz w:val="22"/>
                <w:szCs w:val="22"/>
              </w:rPr>
            </w:pPr>
            <w:r w:rsidRPr="00EC02C0">
              <w:rPr>
                <w:sz w:val="22"/>
                <w:szCs w:val="22"/>
              </w:rPr>
              <w:t>3.00</w:t>
            </w:r>
          </w:p>
        </w:tc>
        <w:tc>
          <w:tcPr>
            <w:tcW w:w="1289" w:type="dxa"/>
            <w:tcBorders>
              <w:top w:val="nil"/>
              <w:left w:val="nil"/>
              <w:bottom w:val="single" w:sz="4" w:space="0" w:color="auto"/>
              <w:right w:val="single" w:sz="4" w:space="0" w:color="auto"/>
            </w:tcBorders>
            <w:shd w:val="clear" w:color="auto" w:fill="auto"/>
            <w:noWrap/>
            <w:vAlign w:val="center"/>
            <w:hideMark/>
          </w:tcPr>
          <w:p w14:paraId="54FB3A6F" w14:textId="77777777" w:rsidR="00EC02C0" w:rsidRPr="00EC02C0" w:rsidRDefault="00EC02C0" w:rsidP="00EC02C0">
            <w:pPr>
              <w:jc w:val="center"/>
              <w:rPr>
                <w:sz w:val="22"/>
                <w:szCs w:val="22"/>
              </w:rPr>
            </w:pPr>
            <w:r w:rsidRPr="00EC02C0">
              <w:rPr>
                <w:sz w:val="22"/>
                <w:szCs w:val="22"/>
              </w:rPr>
              <w:t>5.996</w:t>
            </w:r>
          </w:p>
        </w:tc>
        <w:tc>
          <w:tcPr>
            <w:tcW w:w="1310" w:type="dxa"/>
            <w:tcBorders>
              <w:top w:val="nil"/>
              <w:left w:val="nil"/>
              <w:bottom w:val="single" w:sz="4" w:space="0" w:color="auto"/>
              <w:right w:val="single" w:sz="4" w:space="0" w:color="auto"/>
            </w:tcBorders>
            <w:shd w:val="clear" w:color="auto" w:fill="auto"/>
            <w:noWrap/>
            <w:vAlign w:val="center"/>
            <w:hideMark/>
          </w:tcPr>
          <w:p w14:paraId="44FD98E1" w14:textId="77777777" w:rsidR="00EC02C0" w:rsidRPr="00EC02C0" w:rsidRDefault="00EC02C0" w:rsidP="00EC02C0">
            <w:pPr>
              <w:jc w:val="center"/>
              <w:rPr>
                <w:sz w:val="22"/>
                <w:szCs w:val="22"/>
              </w:rPr>
            </w:pPr>
            <w:r w:rsidRPr="00EC02C0">
              <w:rPr>
                <w:sz w:val="22"/>
                <w:szCs w:val="22"/>
              </w:rPr>
              <w:t>17.99</w:t>
            </w:r>
          </w:p>
        </w:tc>
      </w:tr>
      <w:tr w:rsidR="00EC02C0" w:rsidRPr="00EC02C0" w14:paraId="0AB742FD" w14:textId="77777777" w:rsidTr="00EC02C0">
        <w:trPr>
          <w:divId w:val="829827928"/>
          <w:trHeight w:val="84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2F895437" w14:textId="77777777" w:rsidR="00EC02C0" w:rsidRPr="00EC02C0" w:rsidRDefault="00EC02C0" w:rsidP="00EC02C0">
            <w:pPr>
              <w:jc w:val="center"/>
              <w:rPr>
                <w:sz w:val="22"/>
                <w:szCs w:val="22"/>
              </w:rPr>
            </w:pPr>
            <w:r w:rsidRPr="00EC02C0">
              <w:rPr>
                <w:sz w:val="22"/>
                <w:szCs w:val="22"/>
              </w:rPr>
              <w:t>131</w:t>
            </w:r>
          </w:p>
        </w:tc>
        <w:tc>
          <w:tcPr>
            <w:tcW w:w="996" w:type="dxa"/>
            <w:tcBorders>
              <w:top w:val="nil"/>
              <w:left w:val="nil"/>
              <w:bottom w:val="single" w:sz="4" w:space="0" w:color="auto"/>
              <w:right w:val="single" w:sz="4" w:space="0" w:color="auto"/>
            </w:tcBorders>
            <w:shd w:val="clear" w:color="auto" w:fill="auto"/>
            <w:vAlign w:val="center"/>
            <w:hideMark/>
          </w:tcPr>
          <w:p w14:paraId="42709F6B" w14:textId="77777777" w:rsidR="00EC02C0" w:rsidRPr="00EC02C0" w:rsidRDefault="00EC02C0" w:rsidP="00EC02C0">
            <w:pPr>
              <w:jc w:val="center"/>
              <w:rPr>
                <w:sz w:val="22"/>
                <w:szCs w:val="22"/>
              </w:rPr>
            </w:pPr>
            <w:r w:rsidRPr="00EC02C0">
              <w:rPr>
                <w:sz w:val="22"/>
                <w:szCs w:val="22"/>
              </w:rPr>
              <w:t>22-121</w:t>
            </w:r>
          </w:p>
        </w:tc>
        <w:tc>
          <w:tcPr>
            <w:tcW w:w="4008" w:type="dxa"/>
            <w:tcBorders>
              <w:top w:val="nil"/>
              <w:left w:val="nil"/>
              <w:bottom w:val="single" w:sz="4" w:space="0" w:color="auto"/>
              <w:right w:val="single" w:sz="4" w:space="0" w:color="auto"/>
            </w:tcBorders>
            <w:shd w:val="clear" w:color="auto" w:fill="auto"/>
            <w:vAlign w:val="center"/>
            <w:hideMark/>
          </w:tcPr>
          <w:p w14:paraId="75A092C0" w14:textId="77777777" w:rsidR="00EC02C0" w:rsidRPr="00EC02C0" w:rsidRDefault="00EC02C0" w:rsidP="00EC02C0">
            <w:pPr>
              <w:rPr>
                <w:sz w:val="22"/>
                <w:szCs w:val="22"/>
              </w:rPr>
            </w:pPr>
            <w:r w:rsidRPr="00EC02C0">
              <w:rPr>
                <w:sz w:val="22"/>
                <w:szCs w:val="22"/>
              </w:rPr>
              <w:t xml:space="preserve">Կոյուղու </w:t>
            </w:r>
            <w:r w:rsidRPr="00EC02C0">
              <w:rPr>
                <w:rFonts w:ascii="Cambria Math" w:hAnsi="Cambria Math" w:cs="Cambria Math"/>
                <w:sz w:val="22"/>
                <w:szCs w:val="22"/>
              </w:rPr>
              <w:t>∅</w:t>
            </w:r>
            <w:r w:rsidRPr="00EC02C0">
              <w:rPr>
                <w:sz w:val="22"/>
                <w:szCs w:val="22"/>
              </w:rPr>
              <w:t xml:space="preserve">100 PVC խողովակի տեղադրում </w:t>
            </w:r>
          </w:p>
        </w:tc>
        <w:tc>
          <w:tcPr>
            <w:tcW w:w="1092" w:type="dxa"/>
            <w:tcBorders>
              <w:top w:val="nil"/>
              <w:left w:val="nil"/>
              <w:bottom w:val="single" w:sz="4" w:space="0" w:color="auto"/>
              <w:right w:val="single" w:sz="4" w:space="0" w:color="auto"/>
            </w:tcBorders>
            <w:shd w:val="clear" w:color="auto" w:fill="auto"/>
            <w:vAlign w:val="center"/>
            <w:hideMark/>
          </w:tcPr>
          <w:p w14:paraId="2C2AC983" w14:textId="77777777" w:rsidR="00EC02C0" w:rsidRPr="00EC02C0" w:rsidRDefault="00EC02C0" w:rsidP="00EC02C0">
            <w:pPr>
              <w:jc w:val="center"/>
              <w:rPr>
                <w:sz w:val="22"/>
                <w:szCs w:val="22"/>
              </w:rPr>
            </w:pPr>
            <w:r w:rsidRPr="00EC02C0">
              <w:rPr>
                <w:sz w:val="22"/>
                <w:szCs w:val="22"/>
              </w:rPr>
              <w:t>գծմ</w:t>
            </w:r>
          </w:p>
        </w:tc>
        <w:tc>
          <w:tcPr>
            <w:tcW w:w="1082" w:type="dxa"/>
            <w:tcBorders>
              <w:top w:val="nil"/>
              <w:left w:val="nil"/>
              <w:bottom w:val="single" w:sz="4" w:space="0" w:color="auto"/>
              <w:right w:val="single" w:sz="4" w:space="0" w:color="auto"/>
            </w:tcBorders>
            <w:shd w:val="clear" w:color="auto" w:fill="auto"/>
            <w:vAlign w:val="center"/>
            <w:hideMark/>
          </w:tcPr>
          <w:p w14:paraId="00816083" w14:textId="77777777" w:rsidR="00EC02C0" w:rsidRPr="00EC02C0" w:rsidRDefault="00EC02C0" w:rsidP="00EC02C0">
            <w:pPr>
              <w:jc w:val="center"/>
              <w:rPr>
                <w:sz w:val="22"/>
                <w:szCs w:val="22"/>
              </w:rPr>
            </w:pPr>
            <w:r w:rsidRPr="00EC02C0">
              <w:rPr>
                <w:sz w:val="22"/>
                <w:szCs w:val="22"/>
              </w:rPr>
              <w:t>7.5</w:t>
            </w:r>
          </w:p>
        </w:tc>
        <w:tc>
          <w:tcPr>
            <w:tcW w:w="1289" w:type="dxa"/>
            <w:tcBorders>
              <w:top w:val="nil"/>
              <w:left w:val="nil"/>
              <w:bottom w:val="single" w:sz="4" w:space="0" w:color="auto"/>
              <w:right w:val="single" w:sz="4" w:space="0" w:color="auto"/>
            </w:tcBorders>
            <w:shd w:val="clear" w:color="auto" w:fill="auto"/>
            <w:noWrap/>
            <w:vAlign w:val="center"/>
            <w:hideMark/>
          </w:tcPr>
          <w:p w14:paraId="7E6044B9" w14:textId="77777777" w:rsidR="00EC02C0" w:rsidRPr="00EC02C0" w:rsidRDefault="00EC02C0" w:rsidP="00EC02C0">
            <w:pPr>
              <w:jc w:val="center"/>
              <w:rPr>
                <w:sz w:val="22"/>
                <w:szCs w:val="22"/>
              </w:rPr>
            </w:pPr>
            <w:r w:rsidRPr="00EC02C0">
              <w:rPr>
                <w:sz w:val="22"/>
                <w:szCs w:val="22"/>
              </w:rPr>
              <w:t>1.602</w:t>
            </w:r>
          </w:p>
        </w:tc>
        <w:tc>
          <w:tcPr>
            <w:tcW w:w="1310" w:type="dxa"/>
            <w:tcBorders>
              <w:top w:val="nil"/>
              <w:left w:val="nil"/>
              <w:bottom w:val="single" w:sz="4" w:space="0" w:color="auto"/>
              <w:right w:val="single" w:sz="4" w:space="0" w:color="auto"/>
            </w:tcBorders>
            <w:shd w:val="clear" w:color="auto" w:fill="auto"/>
            <w:noWrap/>
            <w:vAlign w:val="center"/>
            <w:hideMark/>
          </w:tcPr>
          <w:p w14:paraId="4E3963D2" w14:textId="77777777" w:rsidR="00EC02C0" w:rsidRPr="00EC02C0" w:rsidRDefault="00EC02C0" w:rsidP="00EC02C0">
            <w:pPr>
              <w:jc w:val="center"/>
              <w:rPr>
                <w:sz w:val="22"/>
                <w:szCs w:val="22"/>
              </w:rPr>
            </w:pPr>
            <w:r w:rsidRPr="00EC02C0">
              <w:rPr>
                <w:sz w:val="22"/>
                <w:szCs w:val="22"/>
              </w:rPr>
              <w:t>12.02</w:t>
            </w:r>
          </w:p>
        </w:tc>
      </w:tr>
      <w:tr w:rsidR="00EC02C0" w:rsidRPr="00EC02C0" w14:paraId="6411F6C4" w14:textId="77777777" w:rsidTr="00EC02C0">
        <w:trPr>
          <w:divId w:val="829827928"/>
          <w:trHeight w:val="57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3919344" w14:textId="77777777" w:rsidR="00EC02C0" w:rsidRPr="00EC02C0" w:rsidRDefault="00EC02C0" w:rsidP="00EC02C0">
            <w:pPr>
              <w:jc w:val="center"/>
              <w:rPr>
                <w:sz w:val="22"/>
                <w:szCs w:val="22"/>
              </w:rPr>
            </w:pPr>
            <w:r w:rsidRPr="00EC02C0">
              <w:rPr>
                <w:sz w:val="22"/>
                <w:szCs w:val="22"/>
              </w:rPr>
              <w:t> </w:t>
            </w:r>
          </w:p>
        </w:tc>
        <w:tc>
          <w:tcPr>
            <w:tcW w:w="996" w:type="dxa"/>
            <w:tcBorders>
              <w:top w:val="nil"/>
              <w:left w:val="nil"/>
              <w:bottom w:val="single" w:sz="4" w:space="0" w:color="auto"/>
              <w:right w:val="single" w:sz="4" w:space="0" w:color="auto"/>
            </w:tcBorders>
            <w:shd w:val="clear" w:color="auto" w:fill="auto"/>
            <w:vAlign w:val="center"/>
            <w:hideMark/>
          </w:tcPr>
          <w:p w14:paraId="72CB69BF" w14:textId="77777777" w:rsidR="00EC02C0" w:rsidRPr="00EC02C0" w:rsidRDefault="00EC02C0" w:rsidP="00EC02C0">
            <w:pPr>
              <w:jc w:val="center"/>
              <w:rPr>
                <w:sz w:val="22"/>
                <w:szCs w:val="22"/>
              </w:rPr>
            </w:pPr>
            <w:r w:rsidRPr="00EC02C0">
              <w:rPr>
                <w:sz w:val="22"/>
                <w:szCs w:val="22"/>
              </w:rPr>
              <w:t> </w:t>
            </w:r>
          </w:p>
        </w:tc>
        <w:tc>
          <w:tcPr>
            <w:tcW w:w="4008" w:type="dxa"/>
            <w:tcBorders>
              <w:top w:val="nil"/>
              <w:left w:val="nil"/>
              <w:bottom w:val="single" w:sz="4" w:space="0" w:color="auto"/>
              <w:right w:val="single" w:sz="4" w:space="0" w:color="auto"/>
            </w:tcBorders>
            <w:shd w:val="clear" w:color="auto" w:fill="auto"/>
            <w:vAlign w:val="center"/>
            <w:hideMark/>
          </w:tcPr>
          <w:p w14:paraId="00A4C09F" w14:textId="77777777" w:rsidR="00EC02C0" w:rsidRPr="00EC02C0" w:rsidRDefault="00EC02C0" w:rsidP="00EC02C0">
            <w:pPr>
              <w:jc w:val="center"/>
              <w:rPr>
                <w:b/>
                <w:bCs/>
                <w:i/>
                <w:iCs/>
              </w:rPr>
            </w:pPr>
            <w:r w:rsidRPr="00EC02C0">
              <w:rPr>
                <w:b/>
                <w:bCs/>
                <w:i/>
                <w:iCs/>
              </w:rPr>
              <w:t>Բաք</w:t>
            </w:r>
          </w:p>
        </w:tc>
        <w:tc>
          <w:tcPr>
            <w:tcW w:w="1092" w:type="dxa"/>
            <w:tcBorders>
              <w:top w:val="nil"/>
              <w:left w:val="nil"/>
              <w:bottom w:val="single" w:sz="4" w:space="0" w:color="auto"/>
              <w:right w:val="single" w:sz="4" w:space="0" w:color="auto"/>
            </w:tcBorders>
            <w:shd w:val="clear" w:color="auto" w:fill="auto"/>
            <w:noWrap/>
            <w:vAlign w:val="center"/>
            <w:hideMark/>
          </w:tcPr>
          <w:p w14:paraId="4B7E4D88" w14:textId="77777777" w:rsidR="00EC02C0" w:rsidRPr="00EC02C0" w:rsidRDefault="00EC02C0" w:rsidP="00EC02C0">
            <w:pPr>
              <w:jc w:val="center"/>
              <w:rPr>
                <w:sz w:val="22"/>
                <w:szCs w:val="22"/>
              </w:rPr>
            </w:pPr>
            <w:r w:rsidRPr="00EC02C0">
              <w:rPr>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14:paraId="477135F8" w14:textId="77777777" w:rsidR="00EC02C0" w:rsidRPr="00EC02C0" w:rsidRDefault="00EC02C0" w:rsidP="00EC02C0">
            <w:pPr>
              <w:jc w:val="center"/>
              <w:rPr>
                <w:sz w:val="22"/>
                <w:szCs w:val="22"/>
              </w:rPr>
            </w:pPr>
            <w:r w:rsidRPr="00EC02C0">
              <w:rPr>
                <w:sz w:val="22"/>
                <w:szCs w:val="22"/>
              </w:rPr>
              <w:t> </w:t>
            </w:r>
          </w:p>
        </w:tc>
        <w:tc>
          <w:tcPr>
            <w:tcW w:w="1289" w:type="dxa"/>
            <w:tcBorders>
              <w:top w:val="nil"/>
              <w:left w:val="nil"/>
              <w:bottom w:val="single" w:sz="4" w:space="0" w:color="auto"/>
              <w:right w:val="single" w:sz="4" w:space="0" w:color="auto"/>
            </w:tcBorders>
            <w:shd w:val="clear" w:color="auto" w:fill="auto"/>
            <w:noWrap/>
            <w:vAlign w:val="center"/>
            <w:hideMark/>
          </w:tcPr>
          <w:p w14:paraId="5D304F0C" w14:textId="77777777" w:rsidR="00EC02C0" w:rsidRPr="00EC02C0" w:rsidRDefault="00EC02C0" w:rsidP="00EC02C0">
            <w:pPr>
              <w:jc w:val="center"/>
              <w:rPr>
                <w:sz w:val="22"/>
                <w:szCs w:val="22"/>
              </w:rPr>
            </w:pPr>
            <w:r w:rsidRPr="00EC02C0">
              <w:rPr>
                <w:sz w:val="22"/>
                <w:szCs w:val="22"/>
              </w:rPr>
              <w:t> </w:t>
            </w:r>
          </w:p>
        </w:tc>
        <w:tc>
          <w:tcPr>
            <w:tcW w:w="1310" w:type="dxa"/>
            <w:tcBorders>
              <w:top w:val="nil"/>
              <w:left w:val="nil"/>
              <w:bottom w:val="single" w:sz="4" w:space="0" w:color="auto"/>
              <w:right w:val="single" w:sz="4" w:space="0" w:color="auto"/>
            </w:tcBorders>
            <w:shd w:val="clear" w:color="auto" w:fill="auto"/>
            <w:noWrap/>
            <w:vAlign w:val="center"/>
            <w:hideMark/>
          </w:tcPr>
          <w:p w14:paraId="2155650A" w14:textId="77777777" w:rsidR="00EC02C0" w:rsidRPr="00EC02C0" w:rsidRDefault="00EC02C0" w:rsidP="00EC02C0">
            <w:pPr>
              <w:jc w:val="center"/>
              <w:rPr>
                <w:sz w:val="22"/>
                <w:szCs w:val="22"/>
              </w:rPr>
            </w:pPr>
            <w:r w:rsidRPr="00EC02C0">
              <w:rPr>
                <w:sz w:val="22"/>
                <w:szCs w:val="22"/>
              </w:rPr>
              <w:t> </w:t>
            </w:r>
          </w:p>
        </w:tc>
      </w:tr>
      <w:tr w:rsidR="00EC02C0" w:rsidRPr="00EC02C0" w14:paraId="59DA5DB1" w14:textId="77777777" w:rsidTr="00EC02C0">
        <w:trPr>
          <w:divId w:val="829827928"/>
          <w:trHeight w:val="97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203497A5" w14:textId="77777777" w:rsidR="00EC02C0" w:rsidRPr="00EC02C0" w:rsidRDefault="00EC02C0" w:rsidP="00EC02C0">
            <w:pPr>
              <w:jc w:val="center"/>
              <w:rPr>
                <w:sz w:val="22"/>
                <w:szCs w:val="22"/>
              </w:rPr>
            </w:pPr>
            <w:r w:rsidRPr="00EC02C0">
              <w:rPr>
                <w:sz w:val="22"/>
                <w:szCs w:val="22"/>
              </w:rPr>
              <w:t>132</w:t>
            </w:r>
          </w:p>
        </w:tc>
        <w:tc>
          <w:tcPr>
            <w:tcW w:w="996" w:type="dxa"/>
            <w:tcBorders>
              <w:top w:val="nil"/>
              <w:left w:val="nil"/>
              <w:bottom w:val="single" w:sz="4" w:space="0" w:color="auto"/>
              <w:right w:val="single" w:sz="4" w:space="0" w:color="auto"/>
            </w:tcBorders>
            <w:shd w:val="clear" w:color="auto" w:fill="auto"/>
            <w:vAlign w:val="center"/>
            <w:hideMark/>
          </w:tcPr>
          <w:p w14:paraId="1CAA51A3" w14:textId="77777777" w:rsidR="00EC02C0" w:rsidRPr="00EC02C0" w:rsidRDefault="00EC02C0" w:rsidP="00EC02C0">
            <w:pPr>
              <w:jc w:val="center"/>
              <w:rPr>
                <w:sz w:val="22"/>
                <w:szCs w:val="22"/>
              </w:rPr>
            </w:pPr>
            <w:r w:rsidRPr="00EC02C0">
              <w:rPr>
                <w:sz w:val="22"/>
                <w:szCs w:val="22"/>
              </w:rPr>
              <w:t>8-11</w:t>
            </w:r>
          </w:p>
        </w:tc>
        <w:tc>
          <w:tcPr>
            <w:tcW w:w="4008" w:type="dxa"/>
            <w:tcBorders>
              <w:top w:val="nil"/>
              <w:left w:val="nil"/>
              <w:bottom w:val="single" w:sz="4" w:space="0" w:color="auto"/>
              <w:right w:val="single" w:sz="4" w:space="0" w:color="auto"/>
            </w:tcBorders>
            <w:shd w:val="clear" w:color="auto" w:fill="auto"/>
            <w:vAlign w:val="center"/>
            <w:hideMark/>
          </w:tcPr>
          <w:p w14:paraId="4D0A92A3" w14:textId="77777777" w:rsidR="00EC02C0" w:rsidRPr="00EC02C0" w:rsidRDefault="00EC02C0" w:rsidP="00EC02C0">
            <w:pPr>
              <w:rPr>
                <w:sz w:val="22"/>
                <w:szCs w:val="22"/>
              </w:rPr>
            </w:pPr>
            <w:r w:rsidRPr="00EC02C0">
              <w:rPr>
                <w:sz w:val="22"/>
                <w:szCs w:val="22"/>
              </w:rPr>
              <w:t>Խճային նախապատրաստական շերտի իրականացում բետոնե հարթակի տակ</w:t>
            </w:r>
          </w:p>
        </w:tc>
        <w:tc>
          <w:tcPr>
            <w:tcW w:w="1092" w:type="dxa"/>
            <w:tcBorders>
              <w:top w:val="nil"/>
              <w:left w:val="nil"/>
              <w:bottom w:val="single" w:sz="4" w:space="0" w:color="auto"/>
              <w:right w:val="single" w:sz="4" w:space="0" w:color="auto"/>
            </w:tcBorders>
            <w:shd w:val="clear" w:color="auto" w:fill="auto"/>
            <w:vAlign w:val="center"/>
            <w:hideMark/>
          </w:tcPr>
          <w:p w14:paraId="29A84870"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37EFC6A2" w14:textId="77777777" w:rsidR="00EC02C0" w:rsidRPr="00EC02C0" w:rsidRDefault="00EC02C0" w:rsidP="00EC02C0">
            <w:pPr>
              <w:jc w:val="center"/>
              <w:rPr>
                <w:sz w:val="22"/>
                <w:szCs w:val="22"/>
              </w:rPr>
            </w:pPr>
            <w:r w:rsidRPr="00EC02C0">
              <w:rPr>
                <w:sz w:val="22"/>
                <w:szCs w:val="22"/>
              </w:rPr>
              <w:t>0.70</w:t>
            </w:r>
          </w:p>
        </w:tc>
        <w:tc>
          <w:tcPr>
            <w:tcW w:w="1289" w:type="dxa"/>
            <w:tcBorders>
              <w:top w:val="nil"/>
              <w:left w:val="nil"/>
              <w:bottom w:val="single" w:sz="4" w:space="0" w:color="auto"/>
              <w:right w:val="single" w:sz="4" w:space="0" w:color="auto"/>
            </w:tcBorders>
            <w:shd w:val="clear" w:color="auto" w:fill="auto"/>
            <w:noWrap/>
            <w:vAlign w:val="center"/>
            <w:hideMark/>
          </w:tcPr>
          <w:p w14:paraId="04A3F572" w14:textId="77777777" w:rsidR="00EC02C0" w:rsidRPr="00EC02C0" w:rsidRDefault="00EC02C0" w:rsidP="00EC02C0">
            <w:pPr>
              <w:jc w:val="center"/>
              <w:rPr>
                <w:sz w:val="22"/>
                <w:szCs w:val="22"/>
              </w:rPr>
            </w:pPr>
            <w:r w:rsidRPr="00EC02C0">
              <w:rPr>
                <w:sz w:val="22"/>
                <w:szCs w:val="22"/>
              </w:rPr>
              <w:t>9.286</w:t>
            </w:r>
          </w:p>
        </w:tc>
        <w:tc>
          <w:tcPr>
            <w:tcW w:w="1310" w:type="dxa"/>
            <w:tcBorders>
              <w:top w:val="nil"/>
              <w:left w:val="nil"/>
              <w:bottom w:val="single" w:sz="4" w:space="0" w:color="auto"/>
              <w:right w:val="single" w:sz="4" w:space="0" w:color="auto"/>
            </w:tcBorders>
            <w:shd w:val="clear" w:color="auto" w:fill="auto"/>
            <w:noWrap/>
            <w:vAlign w:val="center"/>
            <w:hideMark/>
          </w:tcPr>
          <w:p w14:paraId="210BB98F" w14:textId="77777777" w:rsidR="00EC02C0" w:rsidRPr="00EC02C0" w:rsidRDefault="00EC02C0" w:rsidP="00EC02C0">
            <w:pPr>
              <w:jc w:val="center"/>
              <w:rPr>
                <w:sz w:val="22"/>
                <w:szCs w:val="22"/>
              </w:rPr>
            </w:pPr>
            <w:r w:rsidRPr="00EC02C0">
              <w:rPr>
                <w:sz w:val="22"/>
                <w:szCs w:val="22"/>
              </w:rPr>
              <w:t>6.50</w:t>
            </w:r>
          </w:p>
        </w:tc>
      </w:tr>
      <w:tr w:rsidR="00EC02C0" w:rsidRPr="00EC02C0" w14:paraId="2A0000BC"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294938BA" w14:textId="77777777" w:rsidR="00EC02C0" w:rsidRPr="00EC02C0" w:rsidRDefault="00EC02C0" w:rsidP="00EC02C0">
            <w:pPr>
              <w:jc w:val="center"/>
              <w:rPr>
                <w:sz w:val="22"/>
                <w:szCs w:val="22"/>
              </w:rPr>
            </w:pPr>
            <w:r w:rsidRPr="00EC02C0">
              <w:rPr>
                <w:sz w:val="22"/>
                <w:szCs w:val="22"/>
              </w:rPr>
              <w:t>133</w:t>
            </w:r>
          </w:p>
        </w:tc>
        <w:tc>
          <w:tcPr>
            <w:tcW w:w="996" w:type="dxa"/>
            <w:tcBorders>
              <w:top w:val="nil"/>
              <w:left w:val="nil"/>
              <w:bottom w:val="single" w:sz="4" w:space="0" w:color="auto"/>
              <w:right w:val="single" w:sz="4" w:space="0" w:color="auto"/>
            </w:tcBorders>
            <w:shd w:val="clear" w:color="auto" w:fill="auto"/>
            <w:vAlign w:val="center"/>
            <w:hideMark/>
          </w:tcPr>
          <w:p w14:paraId="791200D9" w14:textId="77777777" w:rsidR="00EC02C0" w:rsidRPr="00EC02C0" w:rsidRDefault="00EC02C0" w:rsidP="00EC02C0">
            <w:pPr>
              <w:jc w:val="center"/>
              <w:rPr>
                <w:sz w:val="22"/>
                <w:szCs w:val="22"/>
              </w:rPr>
            </w:pPr>
            <w:r w:rsidRPr="00EC02C0">
              <w:rPr>
                <w:sz w:val="22"/>
                <w:szCs w:val="22"/>
              </w:rPr>
              <w:t>6-15</w:t>
            </w:r>
          </w:p>
        </w:tc>
        <w:tc>
          <w:tcPr>
            <w:tcW w:w="4008" w:type="dxa"/>
            <w:tcBorders>
              <w:top w:val="nil"/>
              <w:left w:val="nil"/>
              <w:bottom w:val="single" w:sz="4" w:space="0" w:color="auto"/>
              <w:right w:val="single" w:sz="4" w:space="0" w:color="auto"/>
            </w:tcBorders>
            <w:shd w:val="clear" w:color="auto" w:fill="auto"/>
            <w:vAlign w:val="center"/>
            <w:hideMark/>
          </w:tcPr>
          <w:p w14:paraId="42B77766" w14:textId="77777777" w:rsidR="00EC02C0" w:rsidRPr="00EC02C0" w:rsidRDefault="00EC02C0" w:rsidP="00EC02C0">
            <w:pPr>
              <w:rPr>
                <w:sz w:val="22"/>
                <w:szCs w:val="22"/>
              </w:rPr>
            </w:pPr>
            <w:r w:rsidRPr="00EC02C0">
              <w:rPr>
                <w:sz w:val="22"/>
                <w:szCs w:val="22"/>
              </w:rPr>
              <w:t>Բետոնե հարթակի իրականացում B20 դասի բետոնով</w:t>
            </w:r>
          </w:p>
        </w:tc>
        <w:tc>
          <w:tcPr>
            <w:tcW w:w="1092" w:type="dxa"/>
            <w:tcBorders>
              <w:top w:val="nil"/>
              <w:left w:val="nil"/>
              <w:bottom w:val="single" w:sz="4" w:space="0" w:color="auto"/>
              <w:right w:val="single" w:sz="4" w:space="0" w:color="auto"/>
            </w:tcBorders>
            <w:shd w:val="clear" w:color="auto" w:fill="auto"/>
            <w:noWrap/>
            <w:vAlign w:val="center"/>
            <w:hideMark/>
          </w:tcPr>
          <w:p w14:paraId="136C538F" w14:textId="77777777" w:rsidR="00EC02C0" w:rsidRPr="00EC02C0" w:rsidRDefault="00EC02C0" w:rsidP="00EC02C0">
            <w:pPr>
              <w:jc w:val="center"/>
              <w:rPr>
                <w:sz w:val="22"/>
                <w:szCs w:val="22"/>
              </w:rPr>
            </w:pPr>
            <w:r w:rsidRPr="00EC02C0">
              <w:rPr>
                <w:sz w:val="22"/>
                <w:szCs w:val="22"/>
              </w:rPr>
              <w:t>մ</w:t>
            </w:r>
            <w:r w:rsidRPr="00EC02C0">
              <w:rPr>
                <w:sz w:val="22"/>
                <w:szCs w:val="22"/>
                <w:vertAlign w:val="superscript"/>
              </w:rPr>
              <w:t>3</w:t>
            </w:r>
          </w:p>
        </w:tc>
        <w:tc>
          <w:tcPr>
            <w:tcW w:w="1082" w:type="dxa"/>
            <w:tcBorders>
              <w:top w:val="nil"/>
              <w:left w:val="nil"/>
              <w:bottom w:val="single" w:sz="4" w:space="0" w:color="auto"/>
              <w:right w:val="single" w:sz="4" w:space="0" w:color="auto"/>
            </w:tcBorders>
            <w:shd w:val="clear" w:color="auto" w:fill="auto"/>
            <w:vAlign w:val="center"/>
            <w:hideMark/>
          </w:tcPr>
          <w:p w14:paraId="3DCE3DB6" w14:textId="77777777" w:rsidR="00EC02C0" w:rsidRPr="00EC02C0" w:rsidRDefault="00EC02C0" w:rsidP="00EC02C0">
            <w:pPr>
              <w:jc w:val="center"/>
              <w:rPr>
                <w:sz w:val="22"/>
                <w:szCs w:val="22"/>
              </w:rPr>
            </w:pPr>
            <w:r w:rsidRPr="00EC02C0">
              <w:rPr>
                <w:sz w:val="22"/>
                <w:szCs w:val="22"/>
              </w:rPr>
              <w:t>3.00</w:t>
            </w:r>
          </w:p>
        </w:tc>
        <w:tc>
          <w:tcPr>
            <w:tcW w:w="1289" w:type="dxa"/>
            <w:tcBorders>
              <w:top w:val="nil"/>
              <w:left w:val="nil"/>
              <w:bottom w:val="single" w:sz="4" w:space="0" w:color="auto"/>
              <w:right w:val="single" w:sz="4" w:space="0" w:color="auto"/>
            </w:tcBorders>
            <w:shd w:val="clear" w:color="auto" w:fill="auto"/>
            <w:noWrap/>
            <w:vAlign w:val="center"/>
            <w:hideMark/>
          </w:tcPr>
          <w:p w14:paraId="2C2241C4" w14:textId="77777777" w:rsidR="00EC02C0" w:rsidRPr="00EC02C0" w:rsidRDefault="00EC02C0" w:rsidP="00EC02C0">
            <w:pPr>
              <w:jc w:val="center"/>
              <w:rPr>
                <w:sz w:val="22"/>
                <w:szCs w:val="22"/>
              </w:rPr>
            </w:pPr>
            <w:r w:rsidRPr="00EC02C0">
              <w:rPr>
                <w:sz w:val="22"/>
                <w:szCs w:val="22"/>
              </w:rPr>
              <w:t>51.860</w:t>
            </w:r>
          </w:p>
        </w:tc>
        <w:tc>
          <w:tcPr>
            <w:tcW w:w="1310" w:type="dxa"/>
            <w:tcBorders>
              <w:top w:val="nil"/>
              <w:left w:val="nil"/>
              <w:bottom w:val="single" w:sz="4" w:space="0" w:color="auto"/>
              <w:right w:val="single" w:sz="4" w:space="0" w:color="auto"/>
            </w:tcBorders>
            <w:shd w:val="clear" w:color="auto" w:fill="auto"/>
            <w:noWrap/>
            <w:vAlign w:val="center"/>
            <w:hideMark/>
          </w:tcPr>
          <w:p w14:paraId="3941BD17" w14:textId="77777777" w:rsidR="00EC02C0" w:rsidRPr="00EC02C0" w:rsidRDefault="00EC02C0" w:rsidP="00EC02C0">
            <w:pPr>
              <w:jc w:val="center"/>
              <w:rPr>
                <w:sz w:val="22"/>
                <w:szCs w:val="22"/>
              </w:rPr>
            </w:pPr>
            <w:r w:rsidRPr="00EC02C0">
              <w:rPr>
                <w:sz w:val="22"/>
                <w:szCs w:val="22"/>
              </w:rPr>
              <w:t>155.58</w:t>
            </w:r>
          </w:p>
        </w:tc>
      </w:tr>
      <w:tr w:rsidR="00EC02C0" w:rsidRPr="00EC02C0" w14:paraId="432A65BD" w14:textId="77777777" w:rsidTr="00EC02C0">
        <w:trPr>
          <w:divId w:val="829827928"/>
          <w:trHeight w:val="9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5D28FCEB" w14:textId="77777777" w:rsidR="00EC02C0" w:rsidRPr="00EC02C0" w:rsidRDefault="00EC02C0" w:rsidP="00EC02C0">
            <w:pPr>
              <w:jc w:val="center"/>
              <w:rPr>
                <w:sz w:val="22"/>
                <w:szCs w:val="22"/>
              </w:rPr>
            </w:pPr>
            <w:r w:rsidRPr="00EC02C0">
              <w:rPr>
                <w:sz w:val="22"/>
                <w:szCs w:val="22"/>
              </w:rPr>
              <w:t>134</w:t>
            </w:r>
          </w:p>
        </w:tc>
        <w:tc>
          <w:tcPr>
            <w:tcW w:w="996" w:type="dxa"/>
            <w:tcBorders>
              <w:top w:val="nil"/>
              <w:left w:val="nil"/>
              <w:bottom w:val="single" w:sz="4" w:space="0" w:color="auto"/>
              <w:right w:val="single" w:sz="4" w:space="0" w:color="auto"/>
            </w:tcBorders>
            <w:shd w:val="clear" w:color="auto" w:fill="auto"/>
            <w:vAlign w:val="center"/>
            <w:hideMark/>
          </w:tcPr>
          <w:p w14:paraId="087BAE4C" w14:textId="77777777" w:rsidR="00EC02C0" w:rsidRPr="00EC02C0" w:rsidRDefault="00EC02C0" w:rsidP="00EC02C0">
            <w:pPr>
              <w:jc w:val="center"/>
              <w:rPr>
                <w:sz w:val="22"/>
                <w:szCs w:val="22"/>
              </w:rPr>
            </w:pPr>
            <w:r w:rsidRPr="00EC02C0">
              <w:rPr>
                <w:sz w:val="22"/>
                <w:szCs w:val="22"/>
              </w:rPr>
              <w:t>9-122</w:t>
            </w:r>
          </w:p>
        </w:tc>
        <w:tc>
          <w:tcPr>
            <w:tcW w:w="4008" w:type="dxa"/>
            <w:tcBorders>
              <w:top w:val="nil"/>
              <w:left w:val="nil"/>
              <w:bottom w:val="single" w:sz="4" w:space="0" w:color="auto"/>
              <w:right w:val="single" w:sz="4" w:space="0" w:color="auto"/>
            </w:tcBorders>
            <w:shd w:val="clear" w:color="auto" w:fill="auto"/>
            <w:vAlign w:val="center"/>
            <w:hideMark/>
          </w:tcPr>
          <w:p w14:paraId="0BDA54CE" w14:textId="77777777" w:rsidR="00EC02C0" w:rsidRPr="00EC02C0" w:rsidRDefault="00EC02C0" w:rsidP="00EC02C0">
            <w:pPr>
              <w:rPr>
                <w:sz w:val="22"/>
                <w:szCs w:val="22"/>
              </w:rPr>
            </w:pPr>
            <w:r w:rsidRPr="00EC02C0">
              <w:rPr>
                <w:sz w:val="22"/>
                <w:szCs w:val="22"/>
              </w:rPr>
              <w:t>90x90x9 անկյունակներով մետաղական բաքի կարկասի մոնտաժում, C235 դասի պողպատից</w:t>
            </w:r>
          </w:p>
        </w:tc>
        <w:tc>
          <w:tcPr>
            <w:tcW w:w="1092" w:type="dxa"/>
            <w:tcBorders>
              <w:top w:val="nil"/>
              <w:left w:val="nil"/>
              <w:bottom w:val="single" w:sz="4" w:space="0" w:color="auto"/>
              <w:right w:val="single" w:sz="4" w:space="0" w:color="auto"/>
            </w:tcBorders>
            <w:shd w:val="clear" w:color="auto" w:fill="auto"/>
            <w:noWrap/>
            <w:vAlign w:val="center"/>
            <w:hideMark/>
          </w:tcPr>
          <w:p w14:paraId="51F42958"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1EE2EBE3" w14:textId="77777777" w:rsidR="00EC02C0" w:rsidRPr="00EC02C0" w:rsidRDefault="00EC02C0" w:rsidP="00EC02C0">
            <w:pPr>
              <w:jc w:val="center"/>
              <w:rPr>
                <w:sz w:val="22"/>
                <w:szCs w:val="22"/>
              </w:rPr>
            </w:pPr>
            <w:r w:rsidRPr="00EC02C0">
              <w:rPr>
                <w:sz w:val="22"/>
                <w:szCs w:val="22"/>
              </w:rPr>
              <w:t>0.288</w:t>
            </w:r>
          </w:p>
        </w:tc>
        <w:tc>
          <w:tcPr>
            <w:tcW w:w="1289" w:type="dxa"/>
            <w:tcBorders>
              <w:top w:val="nil"/>
              <w:left w:val="nil"/>
              <w:bottom w:val="single" w:sz="4" w:space="0" w:color="auto"/>
              <w:right w:val="single" w:sz="4" w:space="0" w:color="auto"/>
            </w:tcBorders>
            <w:shd w:val="clear" w:color="auto" w:fill="auto"/>
            <w:noWrap/>
            <w:vAlign w:val="center"/>
            <w:hideMark/>
          </w:tcPr>
          <w:p w14:paraId="028031EB" w14:textId="77777777" w:rsidR="00EC02C0" w:rsidRPr="00EC02C0" w:rsidRDefault="00EC02C0" w:rsidP="00EC02C0">
            <w:pPr>
              <w:jc w:val="center"/>
              <w:rPr>
                <w:sz w:val="22"/>
                <w:szCs w:val="22"/>
              </w:rPr>
            </w:pPr>
            <w:r w:rsidRPr="00EC02C0">
              <w:rPr>
                <w:sz w:val="22"/>
                <w:szCs w:val="22"/>
              </w:rPr>
              <w:t>837.965</w:t>
            </w:r>
          </w:p>
        </w:tc>
        <w:tc>
          <w:tcPr>
            <w:tcW w:w="1310" w:type="dxa"/>
            <w:tcBorders>
              <w:top w:val="nil"/>
              <w:left w:val="nil"/>
              <w:bottom w:val="single" w:sz="4" w:space="0" w:color="auto"/>
              <w:right w:val="single" w:sz="4" w:space="0" w:color="auto"/>
            </w:tcBorders>
            <w:shd w:val="clear" w:color="auto" w:fill="auto"/>
            <w:noWrap/>
            <w:vAlign w:val="center"/>
            <w:hideMark/>
          </w:tcPr>
          <w:p w14:paraId="0B07BEAB" w14:textId="77777777" w:rsidR="00EC02C0" w:rsidRPr="00EC02C0" w:rsidRDefault="00EC02C0" w:rsidP="00EC02C0">
            <w:pPr>
              <w:jc w:val="center"/>
              <w:rPr>
                <w:sz w:val="22"/>
                <w:szCs w:val="22"/>
              </w:rPr>
            </w:pPr>
            <w:r w:rsidRPr="00EC02C0">
              <w:rPr>
                <w:sz w:val="22"/>
                <w:szCs w:val="22"/>
              </w:rPr>
              <w:t>241.33</w:t>
            </w:r>
          </w:p>
        </w:tc>
      </w:tr>
      <w:tr w:rsidR="00EC02C0" w:rsidRPr="00EC02C0" w14:paraId="22241A23" w14:textId="77777777" w:rsidTr="00EC02C0">
        <w:trPr>
          <w:divId w:val="829827928"/>
          <w:trHeight w:val="9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4C8DD64C" w14:textId="77777777" w:rsidR="00EC02C0" w:rsidRPr="00EC02C0" w:rsidRDefault="00EC02C0" w:rsidP="00EC02C0">
            <w:pPr>
              <w:jc w:val="center"/>
              <w:rPr>
                <w:sz w:val="22"/>
                <w:szCs w:val="22"/>
              </w:rPr>
            </w:pPr>
            <w:r w:rsidRPr="00EC02C0">
              <w:rPr>
                <w:sz w:val="22"/>
                <w:szCs w:val="22"/>
              </w:rPr>
              <w:t>135</w:t>
            </w:r>
          </w:p>
        </w:tc>
        <w:tc>
          <w:tcPr>
            <w:tcW w:w="996" w:type="dxa"/>
            <w:tcBorders>
              <w:top w:val="nil"/>
              <w:left w:val="nil"/>
              <w:bottom w:val="single" w:sz="4" w:space="0" w:color="auto"/>
              <w:right w:val="single" w:sz="4" w:space="0" w:color="auto"/>
            </w:tcBorders>
            <w:shd w:val="clear" w:color="auto" w:fill="auto"/>
            <w:vAlign w:val="center"/>
            <w:hideMark/>
          </w:tcPr>
          <w:p w14:paraId="7862F992" w14:textId="77777777" w:rsidR="00EC02C0" w:rsidRPr="00EC02C0" w:rsidRDefault="00EC02C0" w:rsidP="00EC02C0">
            <w:pPr>
              <w:jc w:val="center"/>
              <w:rPr>
                <w:sz w:val="22"/>
                <w:szCs w:val="22"/>
              </w:rPr>
            </w:pPr>
            <w:r w:rsidRPr="00EC02C0">
              <w:rPr>
                <w:sz w:val="22"/>
                <w:szCs w:val="22"/>
              </w:rPr>
              <w:t>9-135</w:t>
            </w:r>
          </w:p>
        </w:tc>
        <w:tc>
          <w:tcPr>
            <w:tcW w:w="4008" w:type="dxa"/>
            <w:tcBorders>
              <w:top w:val="nil"/>
              <w:left w:val="nil"/>
              <w:bottom w:val="single" w:sz="4" w:space="0" w:color="auto"/>
              <w:right w:val="single" w:sz="4" w:space="0" w:color="auto"/>
            </w:tcBorders>
            <w:shd w:val="clear" w:color="auto" w:fill="auto"/>
            <w:vAlign w:val="center"/>
            <w:hideMark/>
          </w:tcPr>
          <w:p w14:paraId="080D5FB0" w14:textId="77777777" w:rsidR="00EC02C0" w:rsidRPr="00EC02C0" w:rsidRDefault="00EC02C0" w:rsidP="00EC02C0">
            <w:pPr>
              <w:rPr>
                <w:sz w:val="22"/>
                <w:szCs w:val="22"/>
              </w:rPr>
            </w:pPr>
            <w:r w:rsidRPr="00EC02C0">
              <w:rPr>
                <w:sz w:val="22"/>
                <w:szCs w:val="22"/>
              </w:rPr>
              <w:t xml:space="preserve">t=10մմ հաստ․ պողպատե թերթով բաքի արտաքին պատերի իրականացում </w:t>
            </w:r>
          </w:p>
        </w:tc>
        <w:tc>
          <w:tcPr>
            <w:tcW w:w="1092" w:type="dxa"/>
            <w:tcBorders>
              <w:top w:val="nil"/>
              <w:left w:val="nil"/>
              <w:bottom w:val="single" w:sz="4" w:space="0" w:color="auto"/>
              <w:right w:val="single" w:sz="4" w:space="0" w:color="auto"/>
            </w:tcBorders>
            <w:shd w:val="clear" w:color="auto" w:fill="auto"/>
            <w:noWrap/>
            <w:vAlign w:val="center"/>
            <w:hideMark/>
          </w:tcPr>
          <w:p w14:paraId="041C89FB"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55E607A6" w14:textId="77777777" w:rsidR="00EC02C0" w:rsidRPr="00EC02C0" w:rsidRDefault="00EC02C0" w:rsidP="00EC02C0">
            <w:pPr>
              <w:jc w:val="center"/>
              <w:rPr>
                <w:sz w:val="22"/>
                <w:szCs w:val="22"/>
              </w:rPr>
            </w:pPr>
            <w:r w:rsidRPr="00EC02C0">
              <w:rPr>
                <w:sz w:val="22"/>
                <w:szCs w:val="22"/>
              </w:rPr>
              <w:t>1.696</w:t>
            </w:r>
          </w:p>
        </w:tc>
        <w:tc>
          <w:tcPr>
            <w:tcW w:w="1289" w:type="dxa"/>
            <w:tcBorders>
              <w:top w:val="nil"/>
              <w:left w:val="nil"/>
              <w:bottom w:val="single" w:sz="4" w:space="0" w:color="auto"/>
              <w:right w:val="single" w:sz="4" w:space="0" w:color="auto"/>
            </w:tcBorders>
            <w:shd w:val="clear" w:color="auto" w:fill="auto"/>
            <w:noWrap/>
            <w:vAlign w:val="center"/>
            <w:hideMark/>
          </w:tcPr>
          <w:p w14:paraId="74C03E3F" w14:textId="77777777" w:rsidR="00EC02C0" w:rsidRPr="00EC02C0" w:rsidRDefault="00EC02C0" w:rsidP="00EC02C0">
            <w:pPr>
              <w:jc w:val="center"/>
              <w:rPr>
                <w:sz w:val="22"/>
                <w:szCs w:val="22"/>
              </w:rPr>
            </w:pPr>
            <w:r w:rsidRPr="00EC02C0">
              <w:rPr>
                <w:sz w:val="22"/>
                <w:szCs w:val="22"/>
              </w:rPr>
              <w:t>916.997</w:t>
            </w:r>
          </w:p>
        </w:tc>
        <w:tc>
          <w:tcPr>
            <w:tcW w:w="1310" w:type="dxa"/>
            <w:tcBorders>
              <w:top w:val="nil"/>
              <w:left w:val="nil"/>
              <w:bottom w:val="single" w:sz="4" w:space="0" w:color="auto"/>
              <w:right w:val="single" w:sz="4" w:space="0" w:color="auto"/>
            </w:tcBorders>
            <w:shd w:val="clear" w:color="auto" w:fill="auto"/>
            <w:noWrap/>
            <w:vAlign w:val="center"/>
            <w:hideMark/>
          </w:tcPr>
          <w:p w14:paraId="0E20FA04" w14:textId="77777777" w:rsidR="00EC02C0" w:rsidRPr="00EC02C0" w:rsidRDefault="00EC02C0" w:rsidP="00EC02C0">
            <w:pPr>
              <w:jc w:val="center"/>
              <w:rPr>
                <w:sz w:val="22"/>
                <w:szCs w:val="22"/>
              </w:rPr>
            </w:pPr>
            <w:r w:rsidRPr="00EC02C0">
              <w:rPr>
                <w:sz w:val="22"/>
                <w:szCs w:val="22"/>
              </w:rPr>
              <w:t>1554.86</w:t>
            </w:r>
          </w:p>
        </w:tc>
      </w:tr>
      <w:tr w:rsidR="00EC02C0" w:rsidRPr="00EC02C0" w14:paraId="5C5F950B" w14:textId="77777777" w:rsidTr="00EC02C0">
        <w:trPr>
          <w:divId w:val="829827928"/>
          <w:trHeight w:val="91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5E0B6A68" w14:textId="77777777" w:rsidR="00EC02C0" w:rsidRPr="00EC02C0" w:rsidRDefault="00EC02C0" w:rsidP="00EC02C0">
            <w:pPr>
              <w:jc w:val="center"/>
              <w:rPr>
                <w:sz w:val="22"/>
                <w:szCs w:val="22"/>
              </w:rPr>
            </w:pPr>
            <w:r w:rsidRPr="00EC02C0">
              <w:rPr>
                <w:sz w:val="22"/>
                <w:szCs w:val="22"/>
              </w:rPr>
              <w:t>136</w:t>
            </w:r>
          </w:p>
        </w:tc>
        <w:tc>
          <w:tcPr>
            <w:tcW w:w="996" w:type="dxa"/>
            <w:tcBorders>
              <w:top w:val="nil"/>
              <w:left w:val="nil"/>
              <w:bottom w:val="single" w:sz="4" w:space="0" w:color="auto"/>
              <w:right w:val="single" w:sz="4" w:space="0" w:color="auto"/>
            </w:tcBorders>
            <w:shd w:val="clear" w:color="auto" w:fill="auto"/>
            <w:vAlign w:val="center"/>
            <w:hideMark/>
          </w:tcPr>
          <w:p w14:paraId="76FE12BC" w14:textId="77777777" w:rsidR="00EC02C0" w:rsidRPr="00EC02C0" w:rsidRDefault="00EC02C0" w:rsidP="00EC02C0">
            <w:pPr>
              <w:jc w:val="center"/>
              <w:rPr>
                <w:sz w:val="22"/>
                <w:szCs w:val="22"/>
              </w:rPr>
            </w:pPr>
            <w:r w:rsidRPr="00EC02C0">
              <w:rPr>
                <w:sz w:val="22"/>
                <w:szCs w:val="22"/>
              </w:rPr>
              <w:t>16-134</w:t>
            </w:r>
          </w:p>
        </w:tc>
        <w:tc>
          <w:tcPr>
            <w:tcW w:w="4008" w:type="dxa"/>
            <w:tcBorders>
              <w:top w:val="nil"/>
              <w:left w:val="nil"/>
              <w:bottom w:val="single" w:sz="4" w:space="0" w:color="auto"/>
              <w:right w:val="single" w:sz="4" w:space="0" w:color="auto"/>
            </w:tcBorders>
            <w:shd w:val="clear" w:color="auto" w:fill="auto"/>
            <w:vAlign w:val="center"/>
            <w:hideMark/>
          </w:tcPr>
          <w:p w14:paraId="0C21B946" w14:textId="77777777" w:rsidR="00EC02C0" w:rsidRPr="00EC02C0" w:rsidRDefault="00EC02C0" w:rsidP="00EC02C0">
            <w:pPr>
              <w:rPr>
                <w:sz w:val="22"/>
                <w:szCs w:val="22"/>
              </w:rPr>
            </w:pPr>
            <w:r w:rsidRPr="00EC02C0">
              <w:rPr>
                <w:sz w:val="22"/>
                <w:szCs w:val="22"/>
              </w:rPr>
              <w:t>Ջրաթող փական DN32(St)</w:t>
            </w:r>
          </w:p>
        </w:tc>
        <w:tc>
          <w:tcPr>
            <w:tcW w:w="1092" w:type="dxa"/>
            <w:tcBorders>
              <w:top w:val="nil"/>
              <w:left w:val="nil"/>
              <w:bottom w:val="single" w:sz="4" w:space="0" w:color="auto"/>
              <w:right w:val="single" w:sz="4" w:space="0" w:color="auto"/>
            </w:tcBorders>
            <w:shd w:val="clear" w:color="auto" w:fill="auto"/>
            <w:vAlign w:val="center"/>
            <w:hideMark/>
          </w:tcPr>
          <w:p w14:paraId="04CD7964" w14:textId="77777777" w:rsidR="00EC02C0" w:rsidRPr="00EC02C0" w:rsidRDefault="00EC02C0" w:rsidP="00EC02C0">
            <w:pPr>
              <w:jc w:val="center"/>
              <w:rPr>
                <w:sz w:val="22"/>
                <w:szCs w:val="22"/>
              </w:rPr>
            </w:pPr>
            <w:r w:rsidRPr="00EC02C0">
              <w:rPr>
                <w:sz w:val="22"/>
                <w:szCs w:val="22"/>
              </w:rPr>
              <w:t>հատ</w:t>
            </w:r>
          </w:p>
        </w:tc>
        <w:tc>
          <w:tcPr>
            <w:tcW w:w="1082" w:type="dxa"/>
            <w:tcBorders>
              <w:top w:val="nil"/>
              <w:left w:val="nil"/>
              <w:bottom w:val="single" w:sz="4" w:space="0" w:color="auto"/>
              <w:right w:val="single" w:sz="4" w:space="0" w:color="auto"/>
            </w:tcBorders>
            <w:shd w:val="clear" w:color="auto" w:fill="auto"/>
            <w:vAlign w:val="center"/>
            <w:hideMark/>
          </w:tcPr>
          <w:p w14:paraId="59B6A554" w14:textId="77777777" w:rsidR="00EC02C0" w:rsidRPr="00EC02C0" w:rsidRDefault="00EC02C0" w:rsidP="00EC02C0">
            <w:pPr>
              <w:jc w:val="center"/>
              <w:rPr>
                <w:sz w:val="22"/>
                <w:szCs w:val="22"/>
              </w:rPr>
            </w:pPr>
            <w:r w:rsidRPr="00EC02C0">
              <w:rPr>
                <w:sz w:val="22"/>
                <w:szCs w:val="22"/>
              </w:rPr>
              <w:t>1.00</w:t>
            </w:r>
          </w:p>
        </w:tc>
        <w:tc>
          <w:tcPr>
            <w:tcW w:w="1289" w:type="dxa"/>
            <w:tcBorders>
              <w:top w:val="nil"/>
              <w:left w:val="nil"/>
              <w:bottom w:val="single" w:sz="4" w:space="0" w:color="auto"/>
              <w:right w:val="single" w:sz="4" w:space="0" w:color="auto"/>
            </w:tcBorders>
            <w:shd w:val="clear" w:color="auto" w:fill="auto"/>
            <w:noWrap/>
            <w:vAlign w:val="center"/>
            <w:hideMark/>
          </w:tcPr>
          <w:p w14:paraId="4EF1639A" w14:textId="77777777" w:rsidR="00EC02C0" w:rsidRPr="00EC02C0" w:rsidRDefault="00EC02C0" w:rsidP="00EC02C0">
            <w:pPr>
              <w:jc w:val="center"/>
              <w:rPr>
                <w:sz w:val="22"/>
                <w:szCs w:val="22"/>
              </w:rPr>
            </w:pPr>
            <w:r w:rsidRPr="00EC02C0">
              <w:rPr>
                <w:sz w:val="22"/>
                <w:szCs w:val="22"/>
              </w:rPr>
              <w:t>5.996</w:t>
            </w:r>
          </w:p>
        </w:tc>
        <w:tc>
          <w:tcPr>
            <w:tcW w:w="1310" w:type="dxa"/>
            <w:tcBorders>
              <w:top w:val="nil"/>
              <w:left w:val="nil"/>
              <w:bottom w:val="single" w:sz="4" w:space="0" w:color="auto"/>
              <w:right w:val="single" w:sz="4" w:space="0" w:color="auto"/>
            </w:tcBorders>
            <w:shd w:val="clear" w:color="auto" w:fill="auto"/>
            <w:noWrap/>
            <w:vAlign w:val="center"/>
            <w:hideMark/>
          </w:tcPr>
          <w:p w14:paraId="1D86EDDA" w14:textId="77777777" w:rsidR="00EC02C0" w:rsidRPr="00EC02C0" w:rsidRDefault="00EC02C0" w:rsidP="00EC02C0">
            <w:pPr>
              <w:jc w:val="center"/>
              <w:rPr>
                <w:sz w:val="22"/>
                <w:szCs w:val="22"/>
              </w:rPr>
            </w:pPr>
            <w:r w:rsidRPr="00EC02C0">
              <w:rPr>
                <w:sz w:val="22"/>
                <w:szCs w:val="22"/>
              </w:rPr>
              <w:t>6.00</w:t>
            </w:r>
          </w:p>
        </w:tc>
      </w:tr>
      <w:tr w:rsidR="00EC02C0" w:rsidRPr="00EC02C0" w14:paraId="5366589F" w14:textId="77777777" w:rsidTr="00EC02C0">
        <w:trPr>
          <w:divId w:val="829827928"/>
          <w:trHeight w:val="76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59E5A076" w14:textId="77777777" w:rsidR="00EC02C0" w:rsidRPr="00EC02C0" w:rsidRDefault="00EC02C0" w:rsidP="00EC02C0">
            <w:pPr>
              <w:jc w:val="center"/>
              <w:rPr>
                <w:sz w:val="22"/>
                <w:szCs w:val="22"/>
              </w:rPr>
            </w:pPr>
            <w:r w:rsidRPr="00EC02C0">
              <w:rPr>
                <w:sz w:val="22"/>
                <w:szCs w:val="22"/>
              </w:rPr>
              <w:t>137</w:t>
            </w:r>
          </w:p>
        </w:tc>
        <w:tc>
          <w:tcPr>
            <w:tcW w:w="996" w:type="dxa"/>
            <w:tcBorders>
              <w:top w:val="nil"/>
              <w:left w:val="nil"/>
              <w:bottom w:val="single" w:sz="4" w:space="0" w:color="auto"/>
              <w:right w:val="single" w:sz="4" w:space="0" w:color="auto"/>
            </w:tcBorders>
            <w:shd w:val="clear" w:color="auto" w:fill="auto"/>
            <w:vAlign w:val="center"/>
            <w:hideMark/>
          </w:tcPr>
          <w:p w14:paraId="5949A40F" w14:textId="77777777" w:rsidR="00EC02C0" w:rsidRPr="00EC02C0" w:rsidRDefault="00EC02C0" w:rsidP="00EC02C0">
            <w:pPr>
              <w:jc w:val="center"/>
              <w:rPr>
                <w:sz w:val="22"/>
                <w:szCs w:val="22"/>
              </w:rPr>
            </w:pPr>
            <w:r w:rsidRPr="00EC02C0">
              <w:rPr>
                <w:sz w:val="22"/>
                <w:szCs w:val="22"/>
              </w:rPr>
              <w:t>Ինֆ․ տեղ</w:t>
            </w:r>
          </w:p>
        </w:tc>
        <w:tc>
          <w:tcPr>
            <w:tcW w:w="4008" w:type="dxa"/>
            <w:tcBorders>
              <w:top w:val="nil"/>
              <w:left w:val="nil"/>
              <w:bottom w:val="single" w:sz="4" w:space="0" w:color="auto"/>
              <w:right w:val="single" w:sz="4" w:space="0" w:color="auto"/>
            </w:tcBorders>
            <w:shd w:val="clear" w:color="auto" w:fill="auto"/>
            <w:vAlign w:val="center"/>
            <w:hideMark/>
          </w:tcPr>
          <w:p w14:paraId="7927C171" w14:textId="77777777" w:rsidR="00EC02C0" w:rsidRPr="00EC02C0" w:rsidRDefault="00EC02C0" w:rsidP="00EC02C0">
            <w:pPr>
              <w:rPr>
                <w:sz w:val="22"/>
                <w:szCs w:val="22"/>
              </w:rPr>
            </w:pPr>
            <w:r w:rsidRPr="00EC02C0">
              <w:rPr>
                <w:sz w:val="22"/>
                <w:szCs w:val="22"/>
              </w:rPr>
              <w:t>Ծխնի</w:t>
            </w:r>
          </w:p>
        </w:tc>
        <w:tc>
          <w:tcPr>
            <w:tcW w:w="1092" w:type="dxa"/>
            <w:tcBorders>
              <w:top w:val="nil"/>
              <w:left w:val="nil"/>
              <w:bottom w:val="single" w:sz="4" w:space="0" w:color="auto"/>
              <w:right w:val="single" w:sz="4" w:space="0" w:color="auto"/>
            </w:tcBorders>
            <w:shd w:val="clear" w:color="auto" w:fill="auto"/>
            <w:vAlign w:val="center"/>
            <w:hideMark/>
          </w:tcPr>
          <w:p w14:paraId="0534FEC5" w14:textId="77777777" w:rsidR="00EC02C0" w:rsidRPr="00EC02C0" w:rsidRDefault="00EC02C0" w:rsidP="00EC02C0">
            <w:pPr>
              <w:jc w:val="center"/>
              <w:rPr>
                <w:sz w:val="22"/>
                <w:szCs w:val="22"/>
              </w:rPr>
            </w:pPr>
            <w:r w:rsidRPr="00EC02C0">
              <w:rPr>
                <w:sz w:val="22"/>
                <w:szCs w:val="22"/>
              </w:rPr>
              <w:t>հատ</w:t>
            </w:r>
          </w:p>
        </w:tc>
        <w:tc>
          <w:tcPr>
            <w:tcW w:w="1082" w:type="dxa"/>
            <w:tcBorders>
              <w:top w:val="nil"/>
              <w:left w:val="nil"/>
              <w:bottom w:val="single" w:sz="4" w:space="0" w:color="auto"/>
              <w:right w:val="single" w:sz="4" w:space="0" w:color="auto"/>
            </w:tcBorders>
            <w:shd w:val="clear" w:color="auto" w:fill="auto"/>
            <w:vAlign w:val="center"/>
            <w:hideMark/>
          </w:tcPr>
          <w:p w14:paraId="5D1E82A3" w14:textId="77777777" w:rsidR="00EC02C0" w:rsidRPr="00EC02C0" w:rsidRDefault="00EC02C0" w:rsidP="00EC02C0">
            <w:pPr>
              <w:jc w:val="center"/>
              <w:rPr>
                <w:sz w:val="22"/>
                <w:szCs w:val="22"/>
              </w:rPr>
            </w:pPr>
            <w:r w:rsidRPr="00EC02C0">
              <w:rPr>
                <w:sz w:val="22"/>
                <w:szCs w:val="22"/>
              </w:rPr>
              <w:t>4.0</w:t>
            </w:r>
          </w:p>
        </w:tc>
        <w:tc>
          <w:tcPr>
            <w:tcW w:w="1289" w:type="dxa"/>
            <w:tcBorders>
              <w:top w:val="nil"/>
              <w:left w:val="nil"/>
              <w:bottom w:val="single" w:sz="4" w:space="0" w:color="auto"/>
              <w:right w:val="single" w:sz="4" w:space="0" w:color="auto"/>
            </w:tcBorders>
            <w:shd w:val="clear" w:color="auto" w:fill="auto"/>
            <w:noWrap/>
            <w:vAlign w:val="center"/>
            <w:hideMark/>
          </w:tcPr>
          <w:p w14:paraId="76869475" w14:textId="77777777" w:rsidR="00EC02C0" w:rsidRPr="00EC02C0" w:rsidRDefault="00EC02C0" w:rsidP="00EC02C0">
            <w:pPr>
              <w:jc w:val="center"/>
              <w:rPr>
                <w:sz w:val="22"/>
                <w:szCs w:val="22"/>
              </w:rPr>
            </w:pPr>
            <w:r w:rsidRPr="00EC02C0">
              <w:rPr>
                <w:sz w:val="22"/>
                <w:szCs w:val="22"/>
              </w:rPr>
              <w:t>0.753</w:t>
            </w:r>
          </w:p>
        </w:tc>
        <w:tc>
          <w:tcPr>
            <w:tcW w:w="1310" w:type="dxa"/>
            <w:tcBorders>
              <w:top w:val="nil"/>
              <w:left w:val="nil"/>
              <w:bottom w:val="single" w:sz="4" w:space="0" w:color="auto"/>
              <w:right w:val="single" w:sz="4" w:space="0" w:color="auto"/>
            </w:tcBorders>
            <w:shd w:val="clear" w:color="auto" w:fill="auto"/>
            <w:noWrap/>
            <w:vAlign w:val="center"/>
            <w:hideMark/>
          </w:tcPr>
          <w:p w14:paraId="23FA4644" w14:textId="77777777" w:rsidR="00EC02C0" w:rsidRPr="00EC02C0" w:rsidRDefault="00EC02C0" w:rsidP="00EC02C0">
            <w:pPr>
              <w:jc w:val="center"/>
              <w:rPr>
                <w:sz w:val="22"/>
                <w:szCs w:val="22"/>
              </w:rPr>
            </w:pPr>
            <w:r w:rsidRPr="00EC02C0">
              <w:rPr>
                <w:sz w:val="22"/>
                <w:szCs w:val="22"/>
              </w:rPr>
              <w:t>3.01</w:t>
            </w:r>
          </w:p>
        </w:tc>
      </w:tr>
      <w:tr w:rsidR="00EC02C0" w:rsidRPr="00EC02C0" w14:paraId="09EE75F9" w14:textId="77777777" w:rsidTr="00EC02C0">
        <w:trPr>
          <w:divId w:val="829827928"/>
          <w:trHeight w:val="60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862B543" w14:textId="77777777" w:rsidR="00EC02C0" w:rsidRPr="00EC02C0" w:rsidRDefault="00EC02C0" w:rsidP="00EC02C0">
            <w:pPr>
              <w:jc w:val="center"/>
              <w:rPr>
                <w:sz w:val="22"/>
                <w:szCs w:val="22"/>
              </w:rPr>
            </w:pPr>
            <w:r w:rsidRPr="00EC02C0">
              <w:rPr>
                <w:sz w:val="22"/>
                <w:szCs w:val="22"/>
              </w:rPr>
              <w:t>138</w:t>
            </w:r>
          </w:p>
        </w:tc>
        <w:tc>
          <w:tcPr>
            <w:tcW w:w="996" w:type="dxa"/>
            <w:tcBorders>
              <w:top w:val="nil"/>
              <w:left w:val="nil"/>
              <w:bottom w:val="single" w:sz="4" w:space="0" w:color="auto"/>
              <w:right w:val="single" w:sz="4" w:space="0" w:color="auto"/>
            </w:tcBorders>
            <w:shd w:val="clear" w:color="auto" w:fill="auto"/>
            <w:vAlign w:val="center"/>
            <w:hideMark/>
          </w:tcPr>
          <w:p w14:paraId="1DD09B97" w14:textId="77777777" w:rsidR="00EC02C0" w:rsidRPr="00EC02C0" w:rsidRDefault="00EC02C0" w:rsidP="00EC02C0">
            <w:pPr>
              <w:jc w:val="center"/>
              <w:rPr>
                <w:sz w:val="22"/>
                <w:szCs w:val="22"/>
              </w:rPr>
            </w:pPr>
            <w:r w:rsidRPr="00EC02C0">
              <w:rPr>
                <w:sz w:val="22"/>
                <w:szCs w:val="22"/>
              </w:rPr>
              <w:t>33-82</w:t>
            </w:r>
            <w:r w:rsidRPr="00EC02C0">
              <w:rPr>
                <w:sz w:val="22"/>
                <w:szCs w:val="22"/>
              </w:rPr>
              <w:br/>
              <w:t>գ=2</w:t>
            </w:r>
          </w:p>
        </w:tc>
        <w:tc>
          <w:tcPr>
            <w:tcW w:w="4008" w:type="dxa"/>
            <w:tcBorders>
              <w:top w:val="nil"/>
              <w:left w:val="nil"/>
              <w:bottom w:val="single" w:sz="4" w:space="0" w:color="auto"/>
              <w:right w:val="single" w:sz="4" w:space="0" w:color="auto"/>
            </w:tcBorders>
            <w:shd w:val="clear" w:color="auto" w:fill="auto"/>
            <w:vAlign w:val="center"/>
            <w:hideMark/>
          </w:tcPr>
          <w:p w14:paraId="66EDB7EF" w14:textId="77777777" w:rsidR="00EC02C0" w:rsidRPr="00EC02C0" w:rsidRDefault="00EC02C0" w:rsidP="00EC02C0">
            <w:pPr>
              <w:rPr>
                <w:sz w:val="22"/>
                <w:szCs w:val="22"/>
              </w:rPr>
            </w:pPr>
            <w:r w:rsidRPr="00EC02C0">
              <w:rPr>
                <w:sz w:val="22"/>
                <w:szCs w:val="22"/>
              </w:rPr>
              <w:t>Մետաղական տարրերի յուղաներկում 2 անգամ</w:t>
            </w:r>
          </w:p>
        </w:tc>
        <w:tc>
          <w:tcPr>
            <w:tcW w:w="1092" w:type="dxa"/>
            <w:tcBorders>
              <w:top w:val="nil"/>
              <w:left w:val="nil"/>
              <w:bottom w:val="single" w:sz="4" w:space="0" w:color="auto"/>
              <w:right w:val="single" w:sz="4" w:space="0" w:color="auto"/>
            </w:tcBorders>
            <w:shd w:val="clear" w:color="auto" w:fill="auto"/>
            <w:noWrap/>
            <w:vAlign w:val="center"/>
            <w:hideMark/>
          </w:tcPr>
          <w:p w14:paraId="48B641FC" w14:textId="77777777" w:rsidR="00EC02C0" w:rsidRPr="00EC02C0" w:rsidRDefault="00EC02C0" w:rsidP="00EC02C0">
            <w:pPr>
              <w:jc w:val="center"/>
              <w:rPr>
                <w:sz w:val="22"/>
                <w:szCs w:val="22"/>
              </w:rPr>
            </w:pPr>
            <w:r w:rsidRPr="00EC02C0">
              <w:rPr>
                <w:sz w:val="22"/>
                <w:szCs w:val="22"/>
              </w:rPr>
              <w:t>տ</w:t>
            </w:r>
          </w:p>
        </w:tc>
        <w:tc>
          <w:tcPr>
            <w:tcW w:w="1082" w:type="dxa"/>
            <w:tcBorders>
              <w:top w:val="nil"/>
              <w:left w:val="nil"/>
              <w:bottom w:val="single" w:sz="4" w:space="0" w:color="auto"/>
              <w:right w:val="single" w:sz="4" w:space="0" w:color="auto"/>
            </w:tcBorders>
            <w:shd w:val="clear" w:color="auto" w:fill="auto"/>
            <w:vAlign w:val="center"/>
            <w:hideMark/>
          </w:tcPr>
          <w:p w14:paraId="130E4B8C" w14:textId="77777777" w:rsidR="00EC02C0" w:rsidRPr="00EC02C0" w:rsidRDefault="00EC02C0" w:rsidP="00EC02C0">
            <w:pPr>
              <w:jc w:val="center"/>
              <w:rPr>
                <w:color w:val="000000"/>
                <w:sz w:val="22"/>
                <w:szCs w:val="22"/>
              </w:rPr>
            </w:pPr>
            <w:r w:rsidRPr="00EC02C0">
              <w:rPr>
                <w:color w:val="000000"/>
                <w:sz w:val="22"/>
                <w:szCs w:val="22"/>
              </w:rPr>
              <w:t>2.1090</w:t>
            </w:r>
          </w:p>
        </w:tc>
        <w:tc>
          <w:tcPr>
            <w:tcW w:w="1289" w:type="dxa"/>
            <w:tcBorders>
              <w:top w:val="nil"/>
              <w:left w:val="nil"/>
              <w:bottom w:val="single" w:sz="4" w:space="0" w:color="auto"/>
              <w:right w:val="single" w:sz="4" w:space="0" w:color="auto"/>
            </w:tcBorders>
            <w:shd w:val="clear" w:color="auto" w:fill="auto"/>
            <w:noWrap/>
            <w:vAlign w:val="center"/>
            <w:hideMark/>
          </w:tcPr>
          <w:p w14:paraId="2674FC06" w14:textId="77777777" w:rsidR="00EC02C0" w:rsidRPr="00EC02C0" w:rsidRDefault="00EC02C0" w:rsidP="00EC02C0">
            <w:pPr>
              <w:jc w:val="center"/>
              <w:rPr>
                <w:sz w:val="22"/>
                <w:szCs w:val="22"/>
              </w:rPr>
            </w:pPr>
            <w:r w:rsidRPr="00EC02C0">
              <w:rPr>
                <w:sz w:val="22"/>
                <w:szCs w:val="22"/>
              </w:rPr>
              <w:t>44.939</w:t>
            </w:r>
          </w:p>
        </w:tc>
        <w:tc>
          <w:tcPr>
            <w:tcW w:w="1310" w:type="dxa"/>
            <w:tcBorders>
              <w:top w:val="nil"/>
              <w:left w:val="nil"/>
              <w:bottom w:val="single" w:sz="4" w:space="0" w:color="auto"/>
              <w:right w:val="single" w:sz="4" w:space="0" w:color="auto"/>
            </w:tcBorders>
            <w:shd w:val="clear" w:color="auto" w:fill="auto"/>
            <w:noWrap/>
            <w:vAlign w:val="center"/>
            <w:hideMark/>
          </w:tcPr>
          <w:p w14:paraId="70F53490" w14:textId="77777777" w:rsidR="00EC02C0" w:rsidRPr="00EC02C0" w:rsidRDefault="00EC02C0" w:rsidP="00EC02C0">
            <w:pPr>
              <w:jc w:val="center"/>
              <w:rPr>
                <w:sz w:val="22"/>
                <w:szCs w:val="22"/>
              </w:rPr>
            </w:pPr>
            <w:r w:rsidRPr="00EC02C0">
              <w:rPr>
                <w:sz w:val="22"/>
                <w:szCs w:val="22"/>
              </w:rPr>
              <w:t>94.78</w:t>
            </w:r>
          </w:p>
        </w:tc>
      </w:tr>
      <w:tr w:rsidR="00EC02C0" w:rsidRPr="00EC02C0" w14:paraId="56C3338F" w14:textId="77777777" w:rsidTr="00EC02C0">
        <w:trPr>
          <w:divId w:val="829827928"/>
          <w:trHeight w:val="57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C307619" w14:textId="77777777" w:rsidR="00EC02C0" w:rsidRPr="00EC02C0" w:rsidRDefault="00EC02C0" w:rsidP="00EC02C0">
            <w:pPr>
              <w:jc w:val="center"/>
              <w:rPr>
                <w:sz w:val="22"/>
                <w:szCs w:val="22"/>
              </w:rPr>
            </w:pPr>
            <w:r w:rsidRPr="00EC02C0">
              <w:rPr>
                <w:sz w:val="22"/>
                <w:szCs w:val="22"/>
              </w:rPr>
              <w:t> </w:t>
            </w:r>
          </w:p>
        </w:tc>
        <w:tc>
          <w:tcPr>
            <w:tcW w:w="996" w:type="dxa"/>
            <w:tcBorders>
              <w:top w:val="nil"/>
              <w:left w:val="nil"/>
              <w:bottom w:val="single" w:sz="4" w:space="0" w:color="auto"/>
              <w:right w:val="single" w:sz="4" w:space="0" w:color="auto"/>
            </w:tcBorders>
            <w:shd w:val="clear" w:color="auto" w:fill="auto"/>
            <w:vAlign w:val="center"/>
            <w:hideMark/>
          </w:tcPr>
          <w:p w14:paraId="0A2F701B" w14:textId="77777777" w:rsidR="00EC02C0" w:rsidRPr="00EC02C0" w:rsidRDefault="00EC02C0" w:rsidP="00EC02C0">
            <w:pPr>
              <w:jc w:val="center"/>
              <w:rPr>
                <w:sz w:val="22"/>
                <w:szCs w:val="22"/>
              </w:rPr>
            </w:pPr>
            <w:r w:rsidRPr="00EC02C0">
              <w:rPr>
                <w:sz w:val="22"/>
                <w:szCs w:val="22"/>
              </w:rPr>
              <w:t> </w:t>
            </w:r>
          </w:p>
        </w:tc>
        <w:tc>
          <w:tcPr>
            <w:tcW w:w="4008" w:type="dxa"/>
            <w:tcBorders>
              <w:top w:val="nil"/>
              <w:left w:val="nil"/>
              <w:bottom w:val="single" w:sz="4" w:space="0" w:color="auto"/>
              <w:right w:val="single" w:sz="4" w:space="0" w:color="auto"/>
            </w:tcBorders>
            <w:shd w:val="clear" w:color="auto" w:fill="auto"/>
            <w:vAlign w:val="center"/>
            <w:hideMark/>
          </w:tcPr>
          <w:p w14:paraId="58EC792C" w14:textId="77777777" w:rsidR="00EC02C0" w:rsidRPr="00EC02C0" w:rsidRDefault="00EC02C0" w:rsidP="00EC02C0">
            <w:pPr>
              <w:jc w:val="center"/>
              <w:rPr>
                <w:b/>
                <w:bCs/>
                <w:i/>
                <w:iCs/>
              </w:rPr>
            </w:pPr>
            <w:r w:rsidRPr="00EC02C0">
              <w:rPr>
                <w:b/>
                <w:bCs/>
                <w:i/>
                <w:iCs/>
              </w:rPr>
              <w:t>Հակահրդեհային գույքի վահան</w:t>
            </w:r>
          </w:p>
        </w:tc>
        <w:tc>
          <w:tcPr>
            <w:tcW w:w="1092" w:type="dxa"/>
            <w:tcBorders>
              <w:top w:val="nil"/>
              <w:left w:val="nil"/>
              <w:bottom w:val="single" w:sz="4" w:space="0" w:color="auto"/>
              <w:right w:val="single" w:sz="4" w:space="0" w:color="auto"/>
            </w:tcBorders>
            <w:shd w:val="clear" w:color="auto" w:fill="auto"/>
            <w:noWrap/>
            <w:vAlign w:val="center"/>
            <w:hideMark/>
          </w:tcPr>
          <w:p w14:paraId="02F18420" w14:textId="77777777" w:rsidR="00EC02C0" w:rsidRPr="00EC02C0" w:rsidRDefault="00EC02C0" w:rsidP="00EC02C0">
            <w:pPr>
              <w:jc w:val="center"/>
              <w:rPr>
                <w:sz w:val="22"/>
                <w:szCs w:val="22"/>
              </w:rPr>
            </w:pPr>
            <w:r w:rsidRPr="00EC02C0">
              <w:rPr>
                <w:sz w:val="22"/>
                <w:szCs w:val="22"/>
              </w:rPr>
              <w:t> </w:t>
            </w:r>
          </w:p>
        </w:tc>
        <w:tc>
          <w:tcPr>
            <w:tcW w:w="1082" w:type="dxa"/>
            <w:tcBorders>
              <w:top w:val="nil"/>
              <w:left w:val="nil"/>
              <w:bottom w:val="single" w:sz="4" w:space="0" w:color="auto"/>
              <w:right w:val="single" w:sz="4" w:space="0" w:color="auto"/>
            </w:tcBorders>
            <w:shd w:val="clear" w:color="auto" w:fill="auto"/>
            <w:vAlign w:val="center"/>
            <w:hideMark/>
          </w:tcPr>
          <w:p w14:paraId="06666BC3" w14:textId="77777777" w:rsidR="00EC02C0" w:rsidRPr="00EC02C0" w:rsidRDefault="00EC02C0" w:rsidP="00EC02C0">
            <w:pPr>
              <w:jc w:val="center"/>
              <w:rPr>
                <w:sz w:val="22"/>
                <w:szCs w:val="22"/>
              </w:rPr>
            </w:pPr>
            <w:r w:rsidRPr="00EC02C0">
              <w:rPr>
                <w:sz w:val="22"/>
                <w:szCs w:val="22"/>
              </w:rPr>
              <w:t> </w:t>
            </w:r>
          </w:p>
        </w:tc>
        <w:tc>
          <w:tcPr>
            <w:tcW w:w="1289" w:type="dxa"/>
            <w:tcBorders>
              <w:top w:val="nil"/>
              <w:left w:val="nil"/>
              <w:bottom w:val="single" w:sz="4" w:space="0" w:color="auto"/>
              <w:right w:val="single" w:sz="4" w:space="0" w:color="auto"/>
            </w:tcBorders>
            <w:shd w:val="clear" w:color="auto" w:fill="auto"/>
            <w:noWrap/>
            <w:vAlign w:val="center"/>
            <w:hideMark/>
          </w:tcPr>
          <w:p w14:paraId="2240CACC" w14:textId="77777777" w:rsidR="00EC02C0" w:rsidRPr="00EC02C0" w:rsidRDefault="00EC02C0" w:rsidP="00EC02C0">
            <w:pPr>
              <w:jc w:val="center"/>
              <w:rPr>
                <w:sz w:val="22"/>
                <w:szCs w:val="22"/>
              </w:rPr>
            </w:pPr>
            <w:r w:rsidRPr="00EC02C0">
              <w:rPr>
                <w:sz w:val="22"/>
                <w:szCs w:val="22"/>
              </w:rPr>
              <w:t> </w:t>
            </w:r>
          </w:p>
        </w:tc>
        <w:tc>
          <w:tcPr>
            <w:tcW w:w="1310" w:type="dxa"/>
            <w:tcBorders>
              <w:top w:val="nil"/>
              <w:left w:val="nil"/>
              <w:bottom w:val="single" w:sz="4" w:space="0" w:color="auto"/>
              <w:right w:val="single" w:sz="4" w:space="0" w:color="auto"/>
            </w:tcBorders>
            <w:shd w:val="clear" w:color="auto" w:fill="auto"/>
            <w:noWrap/>
            <w:vAlign w:val="center"/>
            <w:hideMark/>
          </w:tcPr>
          <w:p w14:paraId="2AB0AC00" w14:textId="77777777" w:rsidR="00EC02C0" w:rsidRPr="00EC02C0" w:rsidRDefault="00EC02C0" w:rsidP="00EC02C0">
            <w:pPr>
              <w:jc w:val="center"/>
              <w:rPr>
                <w:sz w:val="22"/>
                <w:szCs w:val="22"/>
              </w:rPr>
            </w:pPr>
            <w:r w:rsidRPr="00EC02C0">
              <w:rPr>
                <w:sz w:val="22"/>
                <w:szCs w:val="22"/>
              </w:rPr>
              <w:t> </w:t>
            </w:r>
          </w:p>
        </w:tc>
      </w:tr>
      <w:tr w:rsidR="00EC02C0" w:rsidRPr="00EC02C0" w14:paraId="6395DC35" w14:textId="77777777" w:rsidTr="00EC02C0">
        <w:trPr>
          <w:divId w:val="829827928"/>
          <w:trHeight w:val="87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99DD5F2" w14:textId="77777777" w:rsidR="00EC02C0" w:rsidRPr="00EC02C0" w:rsidRDefault="00EC02C0" w:rsidP="00EC02C0">
            <w:pPr>
              <w:jc w:val="center"/>
              <w:rPr>
                <w:sz w:val="22"/>
                <w:szCs w:val="22"/>
              </w:rPr>
            </w:pPr>
            <w:r w:rsidRPr="00EC02C0">
              <w:rPr>
                <w:sz w:val="22"/>
                <w:szCs w:val="22"/>
              </w:rPr>
              <w:t>139</w:t>
            </w:r>
          </w:p>
        </w:tc>
        <w:tc>
          <w:tcPr>
            <w:tcW w:w="996" w:type="dxa"/>
            <w:tcBorders>
              <w:top w:val="nil"/>
              <w:left w:val="nil"/>
              <w:bottom w:val="single" w:sz="4" w:space="0" w:color="auto"/>
              <w:right w:val="single" w:sz="4" w:space="0" w:color="auto"/>
            </w:tcBorders>
            <w:shd w:val="clear" w:color="auto" w:fill="auto"/>
            <w:vAlign w:val="center"/>
            <w:hideMark/>
          </w:tcPr>
          <w:p w14:paraId="572570BE" w14:textId="77777777" w:rsidR="00EC02C0" w:rsidRPr="00EC02C0" w:rsidRDefault="00EC02C0" w:rsidP="00EC02C0">
            <w:pPr>
              <w:jc w:val="center"/>
              <w:rPr>
                <w:sz w:val="22"/>
                <w:szCs w:val="22"/>
              </w:rPr>
            </w:pPr>
            <w:r w:rsidRPr="00EC02C0">
              <w:rPr>
                <w:sz w:val="22"/>
                <w:szCs w:val="22"/>
              </w:rPr>
              <w:t> </w:t>
            </w:r>
          </w:p>
        </w:tc>
        <w:tc>
          <w:tcPr>
            <w:tcW w:w="4008" w:type="dxa"/>
            <w:tcBorders>
              <w:top w:val="nil"/>
              <w:left w:val="nil"/>
              <w:bottom w:val="single" w:sz="4" w:space="0" w:color="auto"/>
              <w:right w:val="single" w:sz="4" w:space="0" w:color="auto"/>
            </w:tcBorders>
            <w:shd w:val="clear" w:color="auto" w:fill="auto"/>
            <w:vAlign w:val="center"/>
            <w:hideMark/>
          </w:tcPr>
          <w:p w14:paraId="5262FBF8" w14:textId="77777777" w:rsidR="00EC02C0" w:rsidRPr="00EC02C0" w:rsidRDefault="00EC02C0" w:rsidP="00EC02C0">
            <w:pPr>
              <w:rPr>
                <w:sz w:val="22"/>
                <w:szCs w:val="22"/>
              </w:rPr>
            </w:pPr>
            <w:r w:rsidRPr="00EC02C0">
              <w:rPr>
                <w:sz w:val="22"/>
                <w:szCs w:val="22"/>
              </w:rPr>
              <w:t>Հակահրդեհային գույքի վահանակի տեղադրում</w:t>
            </w:r>
          </w:p>
        </w:tc>
        <w:tc>
          <w:tcPr>
            <w:tcW w:w="1092" w:type="dxa"/>
            <w:tcBorders>
              <w:top w:val="nil"/>
              <w:left w:val="nil"/>
              <w:bottom w:val="single" w:sz="4" w:space="0" w:color="auto"/>
              <w:right w:val="single" w:sz="4" w:space="0" w:color="auto"/>
            </w:tcBorders>
            <w:shd w:val="clear" w:color="auto" w:fill="auto"/>
            <w:vAlign w:val="center"/>
            <w:hideMark/>
          </w:tcPr>
          <w:p w14:paraId="3A6935DB" w14:textId="77777777" w:rsidR="00EC02C0" w:rsidRPr="00EC02C0" w:rsidRDefault="00EC02C0" w:rsidP="00EC02C0">
            <w:pPr>
              <w:jc w:val="center"/>
              <w:rPr>
                <w:sz w:val="22"/>
                <w:szCs w:val="22"/>
              </w:rPr>
            </w:pPr>
            <w:r w:rsidRPr="00EC02C0">
              <w:rPr>
                <w:sz w:val="22"/>
                <w:szCs w:val="22"/>
              </w:rPr>
              <w:t>հատ</w:t>
            </w:r>
          </w:p>
        </w:tc>
        <w:tc>
          <w:tcPr>
            <w:tcW w:w="1082" w:type="dxa"/>
            <w:tcBorders>
              <w:top w:val="nil"/>
              <w:left w:val="nil"/>
              <w:bottom w:val="single" w:sz="4" w:space="0" w:color="auto"/>
              <w:right w:val="single" w:sz="4" w:space="0" w:color="auto"/>
            </w:tcBorders>
            <w:shd w:val="clear" w:color="auto" w:fill="auto"/>
            <w:vAlign w:val="center"/>
            <w:hideMark/>
          </w:tcPr>
          <w:p w14:paraId="7143E773" w14:textId="77777777" w:rsidR="00EC02C0" w:rsidRPr="00EC02C0" w:rsidRDefault="00EC02C0" w:rsidP="00EC02C0">
            <w:pPr>
              <w:jc w:val="center"/>
              <w:rPr>
                <w:sz w:val="22"/>
                <w:szCs w:val="22"/>
              </w:rPr>
            </w:pPr>
            <w:r w:rsidRPr="00EC02C0">
              <w:rPr>
                <w:sz w:val="22"/>
                <w:szCs w:val="22"/>
              </w:rPr>
              <w:t>1.00</w:t>
            </w:r>
          </w:p>
        </w:tc>
        <w:tc>
          <w:tcPr>
            <w:tcW w:w="1289" w:type="dxa"/>
            <w:tcBorders>
              <w:top w:val="nil"/>
              <w:left w:val="nil"/>
              <w:bottom w:val="single" w:sz="4" w:space="0" w:color="auto"/>
              <w:right w:val="single" w:sz="4" w:space="0" w:color="auto"/>
            </w:tcBorders>
            <w:shd w:val="clear" w:color="auto" w:fill="auto"/>
            <w:noWrap/>
            <w:vAlign w:val="center"/>
            <w:hideMark/>
          </w:tcPr>
          <w:p w14:paraId="55131F43" w14:textId="77777777" w:rsidR="00EC02C0" w:rsidRPr="00EC02C0" w:rsidRDefault="00EC02C0" w:rsidP="00EC02C0">
            <w:pPr>
              <w:jc w:val="center"/>
              <w:rPr>
                <w:sz w:val="22"/>
                <w:szCs w:val="22"/>
              </w:rPr>
            </w:pPr>
            <w:r w:rsidRPr="00EC02C0">
              <w:rPr>
                <w:sz w:val="22"/>
                <w:szCs w:val="22"/>
              </w:rPr>
              <w:t>7.229</w:t>
            </w:r>
          </w:p>
        </w:tc>
        <w:tc>
          <w:tcPr>
            <w:tcW w:w="1310" w:type="dxa"/>
            <w:tcBorders>
              <w:top w:val="nil"/>
              <w:left w:val="nil"/>
              <w:bottom w:val="single" w:sz="4" w:space="0" w:color="auto"/>
              <w:right w:val="single" w:sz="4" w:space="0" w:color="auto"/>
            </w:tcBorders>
            <w:shd w:val="clear" w:color="auto" w:fill="auto"/>
            <w:noWrap/>
            <w:vAlign w:val="center"/>
            <w:hideMark/>
          </w:tcPr>
          <w:p w14:paraId="59A32A2D" w14:textId="77777777" w:rsidR="00EC02C0" w:rsidRPr="00EC02C0" w:rsidRDefault="00EC02C0" w:rsidP="00EC02C0">
            <w:pPr>
              <w:jc w:val="center"/>
              <w:rPr>
                <w:sz w:val="22"/>
                <w:szCs w:val="22"/>
              </w:rPr>
            </w:pPr>
            <w:r w:rsidRPr="00EC02C0">
              <w:rPr>
                <w:sz w:val="22"/>
                <w:szCs w:val="22"/>
              </w:rPr>
              <w:t>7.23</w:t>
            </w:r>
          </w:p>
        </w:tc>
      </w:tr>
      <w:tr w:rsidR="00EC02C0" w:rsidRPr="00EC02C0" w14:paraId="3BDDB927" w14:textId="77777777" w:rsidTr="00EC02C0">
        <w:trPr>
          <w:divId w:val="829827928"/>
          <w:trHeight w:val="292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72DD19F" w14:textId="77777777" w:rsidR="00EC02C0" w:rsidRPr="00EC02C0" w:rsidRDefault="00EC02C0" w:rsidP="00EC02C0">
            <w:pPr>
              <w:jc w:val="center"/>
              <w:rPr>
                <w:sz w:val="22"/>
                <w:szCs w:val="22"/>
              </w:rPr>
            </w:pPr>
            <w:r w:rsidRPr="00EC02C0">
              <w:rPr>
                <w:sz w:val="22"/>
                <w:szCs w:val="22"/>
              </w:rPr>
              <w:t>140</w:t>
            </w:r>
          </w:p>
        </w:tc>
        <w:tc>
          <w:tcPr>
            <w:tcW w:w="996" w:type="dxa"/>
            <w:tcBorders>
              <w:top w:val="nil"/>
              <w:left w:val="nil"/>
              <w:bottom w:val="single" w:sz="4" w:space="0" w:color="auto"/>
              <w:right w:val="single" w:sz="4" w:space="0" w:color="auto"/>
            </w:tcBorders>
            <w:shd w:val="clear" w:color="auto" w:fill="auto"/>
            <w:vAlign w:val="center"/>
            <w:hideMark/>
          </w:tcPr>
          <w:p w14:paraId="03CF779D" w14:textId="77777777" w:rsidR="00EC02C0" w:rsidRPr="00EC02C0" w:rsidRDefault="00EC02C0" w:rsidP="00EC02C0">
            <w:pPr>
              <w:jc w:val="center"/>
              <w:rPr>
                <w:sz w:val="22"/>
                <w:szCs w:val="22"/>
              </w:rPr>
            </w:pPr>
            <w:r w:rsidRPr="00EC02C0">
              <w:rPr>
                <w:sz w:val="22"/>
                <w:szCs w:val="22"/>
              </w:rPr>
              <w:t> </w:t>
            </w:r>
          </w:p>
        </w:tc>
        <w:tc>
          <w:tcPr>
            <w:tcW w:w="4008" w:type="dxa"/>
            <w:tcBorders>
              <w:top w:val="nil"/>
              <w:left w:val="nil"/>
              <w:bottom w:val="single" w:sz="4" w:space="0" w:color="auto"/>
              <w:right w:val="single" w:sz="4" w:space="0" w:color="auto"/>
            </w:tcBorders>
            <w:shd w:val="clear" w:color="auto" w:fill="auto"/>
            <w:vAlign w:val="center"/>
            <w:hideMark/>
          </w:tcPr>
          <w:p w14:paraId="492C7403" w14:textId="77777777" w:rsidR="00EC02C0" w:rsidRPr="00EC02C0" w:rsidRDefault="00EC02C0" w:rsidP="00EC02C0">
            <w:pPr>
              <w:rPr>
                <w:sz w:val="22"/>
                <w:szCs w:val="22"/>
              </w:rPr>
            </w:pPr>
            <w:r w:rsidRPr="00EC02C0">
              <w:rPr>
                <w:sz w:val="22"/>
                <w:szCs w:val="22"/>
              </w:rPr>
              <w:t xml:space="preserve">Հակահրդեհային գույքի վահանակի արժեքը , այդ թվում՝  </w:t>
            </w:r>
            <w:r w:rsidRPr="00EC02C0">
              <w:rPr>
                <w:sz w:val="22"/>
                <w:szCs w:val="22"/>
              </w:rPr>
              <w:br/>
              <w:t>արկղ ավազի համար 1 հատ</w:t>
            </w:r>
            <w:r w:rsidRPr="00EC02C0">
              <w:rPr>
                <w:sz w:val="22"/>
                <w:szCs w:val="22"/>
              </w:rPr>
              <w:br/>
              <w:t xml:space="preserve">մետաղական բահ      2 հատ </w:t>
            </w:r>
            <w:r w:rsidRPr="00EC02C0">
              <w:rPr>
                <w:sz w:val="22"/>
                <w:szCs w:val="22"/>
              </w:rPr>
              <w:br/>
              <w:t>թառիքային փաթեթ  1 հատ</w:t>
            </w:r>
            <w:r w:rsidRPr="00EC02C0">
              <w:rPr>
                <w:sz w:val="22"/>
                <w:szCs w:val="22"/>
              </w:rPr>
              <w:br/>
              <w:t xml:space="preserve">կրակմարիչ ОПК/3/    2 հատ   </w:t>
            </w:r>
            <w:r w:rsidRPr="00EC02C0">
              <w:rPr>
                <w:sz w:val="22"/>
                <w:szCs w:val="22"/>
              </w:rPr>
              <w:br/>
              <w:t xml:space="preserve">կացին                         2 հատ  </w:t>
            </w:r>
            <w:r w:rsidRPr="00EC02C0">
              <w:rPr>
                <w:sz w:val="22"/>
                <w:szCs w:val="22"/>
              </w:rPr>
              <w:br/>
              <w:t xml:space="preserve">դույլ                            2 հատ   </w:t>
            </w:r>
            <w:r w:rsidRPr="00EC02C0">
              <w:rPr>
                <w:sz w:val="22"/>
                <w:szCs w:val="22"/>
              </w:rPr>
              <w:br/>
              <w:t xml:space="preserve">կեռաձող                     2 հատ </w:t>
            </w:r>
          </w:p>
        </w:tc>
        <w:tc>
          <w:tcPr>
            <w:tcW w:w="1092" w:type="dxa"/>
            <w:tcBorders>
              <w:top w:val="nil"/>
              <w:left w:val="nil"/>
              <w:bottom w:val="single" w:sz="4" w:space="0" w:color="auto"/>
              <w:right w:val="single" w:sz="4" w:space="0" w:color="auto"/>
            </w:tcBorders>
            <w:shd w:val="clear" w:color="auto" w:fill="auto"/>
            <w:vAlign w:val="center"/>
            <w:hideMark/>
          </w:tcPr>
          <w:p w14:paraId="496B76D9" w14:textId="77777777" w:rsidR="00EC02C0" w:rsidRPr="00EC02C0" w:rsidRDefault="00EC02C0" w:rsidP="00EC02C0">
            <w:pPr>
              <w:jc w:val="center"/>
              <w:rPr>
                <w:sz w:val="22"/>
                <w:szCs w:val="22"/>
              </w:rPr>
            </w:pPr>
            <w:r w:rsidRPr="00EC02C0">
              <w:rPr>
                <w:sz w:val="22"/>
                <w:szCs w:val="22"/>
              </w:rPr>
              <w:t>հատ</w:t>
            </w:r>
          </w:p>
        </w:tc>
        <w:tc>
          <w:tcPr>
            <w:tcW w:w="1082" w:type="dxa"/>
            <w:tcBorders>
              <w:top w:val="nil"/>
              <w:left w:val="nil"/>
              <w:bottom w:val="single" w:sz="4" w:space="0" w:color="auto"/>
              <w:right w:val="single" w:sz="4" w:space="0" w:color="auto"/>
            </w:tcBorders>
            <w:shd w:val="clear" w:color="auto" w:fill="auto"/>
            <w:vAlign w:val="center"/>
            <w:hideMark/>
          </w:tcPr>
          <w:p w14:paraId="3ABB41EB" w14:textId="77777777" w:rsidR="00EC02C0" w:rsidRPr="00EC02C0" w:rsidRDefault="00EC02C0" w:rsidP="00EC02C0">
            <w:pPr>
              <w:jc w:val="center"/>
              <w:rPr>
                <w:sz w:val="22"/>
                <w:szCs w:val="22"/>
              </w:rPr>
            </w:pPr>
            <w:r w:rsidRPr="00EC02C0">
              <w:rPr>
                <w:sz w:val="22"/>
                <w:szCs w:val="22"/>
              </w:rPr>
              <w:t>1.00</w:t>
            </w:r>
          </w:p>
        </w:tc>
        <w:tc>
          <w:tcPr>
            <w:tcW w:w="1289" w:type="dxa"/>
            <w:tcBorders>
              <w:top w:val="nil"/>
              <w:left w:val="nil"/>
              <w:bottom w:val="single" w:sz="4" w:space="0" w:color="auto"/>
              <w:right w:val="single" w:sz="4" w:space="0" w:color="auto"/>
            </w:tcBorders>
            <w:shd w:val="clear" w:color="auto" w:fill="auto"/>
            <w:noWrap/>
            <w:vAlign w:val="center"/>
            <w:hideMark/>
          </w:tcPr>
          <w:p w14:paraId="3CDC9B1B" w14:textId="77777777" w:rsidR="00EC02C0" w:rsidRPr="00EC02C0" w:rsidRDefault="00EC02C0" w:rsidP="00EC02C0">
            <w:pPr>
              <w:jc w:val="center"/>
              <w:rPr>
                <w:sz w:val="22"/>
                <w:szCs w:val="22"/>
              </w:rPr>
            </w:pPr>
            <w:r w:rsidRPr="00EC02C0">
              <w:rPr>
                <w:sz w:val="22"/>
                <w:szCs w:val="22"/>
              </w:rPr>
              <w:t>84.163</w:t>
            </w:r>
          </w:p>
        </w:tc>
        <w:tc>
          <w:tcPr>
            <w:tcW w:w="1310" w:type="dxa"/>
            <w:tcBorders>
              <w:top w:val="nil"/>
              <w:left w:val="nil"/>
              <w:bottom w:val="single" w:sz="4" w:space="0" w:color="auto"/>
              <w:right w:val="single" w:sz="4" w:space="0" w:color="auto"/>
            </w:tcBorders>
            <w:shd w:val="clear" w:color="auto" w:fill="auto"/>
            <w:noWrap/>
            <w:vAlign w:val="center"/>
            <w:hideMark/>
          </w:tcPr>
          <w:p w14:paraId="76372044" w14:textId="77777777" w:rsidR="00EC02C0" w:rsidRPr="00EC02C0" w:rsidRDefault="00EC02C0" w:rsidP="00EC02C0">
            <w:pPr>
              <w:jc w:val="center"/>
              <w:rPr>
                <w:sz w:val="22"/>
                <w:szCs w:val="22"/>
              </w:rPr>
            </w:pPr>
            <w:r w:rsidRPr="00EC02C0">
              <w:rPr>
                <w:sz w:val="22"/>
                <w:szCs w:val="22"/>
              </w:rPr>
              <w:t>84.16</w:t>
            </w:r>
          </w:p>
        </w:tc>
      </w:tr>
      <w:tr w:rsidR="00EC02C0" w:rsidRPr="00EC02C0" w14:paraId="67316981" w14:textId="77777777" w:rsidTr="00EC02C0">
        <w:trPr>
          <w:divId w:val="829827928"/>
          <w:trHeight w:val="285"/>
        </w:trPr>
        <w:tc>
          <w:tcPr>
            <w:tcW w:w="643" w:type="dxa"/>
            <w:tcBorders>
              <w:top w:val="nil"/>
              <w:left w:val="nil"/>
              <w:bottom w:val="nil"/>
              <w:right w:val="nil"/>
            </w:tcBorders>
            <w:shd w:val="clear" w:color="auto" w:fill="auto"/>
            <w:noWrap/>
            <w:vAlign w:val="bottom"/>
            <w:hideMark/>
          </w:tcPr>
          <w:p w14:paraId="4414EF19" w14:textId="77777777" w:rsidR="00EC02C0" w:rsidRPr="00EC02C0" w:rsidRDefault="00EC02C0" w:rsidP="00EC02C0">
            <w:pPr>
              <w:rPr>
                <w:sz w:val="20"/>
                <w:szCs w:val="20"/>
              </w:rPr>
            </w:pPr>
          </w:p>
        </w:tc>
        <w:tc>
          <w:tcPr>
            <w:tcW w:w="996" w:type="dxa"/>
            <w:tcBorders>
              <w:top w:val="nil"/>
              <w:left w:val="nil"/>
              <w:bottom w:val="nil"/>
              <w:right w:val="nil"/>
            </w:tcBorders>
            <w:shd w:val="clear" w:color="auto" w:fill="auto"/>
            <w:noWrap/>
            <w:vAlign w:val="center"/>
            <w:hideMark/>
          </w:tcPr>
          <w:p w14:paraId="72257B6E" w14:textId="77777777" w:rsidR="00EC02C0" w:rsidRPr="00EC02C0" w:rsidRDefault="00EC02C0" w:rsidP="00EC02C0">
            <w:pPr>
              <w:jc w:val="center"/>
              <w:rPr>
                <w:sz w:val="20"/>
                <w:szCs w:val="20"/>
              </w:rPr>
            </w:pPr>
          </w:p>
        </w:tc>
        <w:tc>
          <w:tcPr>
            <w:tcW w:w="4008" w:type="dxa"/>
            <w:tcBorders>
              <w:top w:val="nil"/>
              <w:left w:val="nil"/>
              <w:bottom w:val="nil"/>
              <w:right w:val="nil"/>
            </w:tcBorders>
            <w:shd w:val="clear" w:color="auto" w:fill="auto"/>
            <w:noWrap/>
            <w:vAlign w:val="center"/>
            <w:hideMark/>
          </w:tcPr>
          <w:p w14:paraId="22FD13A3" w14:textId="77777777" w:rsidR="00EC02C0" w:rsidRPr="00EC02C0" w:rsidRDefault="00EC02C0" w:rsidP="00EC02C0">
            <w:pPr>
              <w:rPr>
                <w:sz w:val="20"/>
                <w:szCs w:val="20"/>
              </w:rPr>
            </w:pPr>
          </w:p>
        </w:tc>
        <w:tc>
          <w:tcPr>
            <w:tcW w:w="1092" w:type="dxa"/>
            <w:tcBorders>
              <w:top w:val="nil"/>
              <w:left w:val="nil"/>
              <w:bottom w:val="nil"/>
              <w:right w:val="nil"/>
            </w:tcBorders>
            <w:shd w:val="clear" w:color="auto" w:fill="auto"/>
            <w:noWrap/>
            <w:vAlign w:val="center"/>
            <w:hideMark/>
          </w:tcPr>
          <w:p w14:paraId="61E7249C" w14:textId="77777777" w:rsidR="00EC02C0" w:rsidRPr="00EC02C0" w:rsidRDefault="00EC02C0" w:rsidP="00EC02C0">
            <w:pPr>
              <w:jc w:val="center"/>
              <w:rPr>
                <w:sz w:val="20"/>
                <w:szCs w:val="20"/>
              </w:rPr>
            </w:pPr>
          </w:p>
        </w:tc>
        <w:tc>
          <w:tcPr>
            <w:tcW w:w="1082" w:type="dxa"/>
            <w:tcBorders>
              <w:top w:val="nil"/>
              <w:left w:val="nil"/>
              <w:bottom w:val="nil"/>
              <w:right w:val="nil"/>
            </w:tcBorders>
            <w:shd w:val="clear" w:color="auto" w:fill="auto"/>
            <w:noWrap/>
            <w:vAlign w:val="center"/>
            <w:hideMark/>
          </w:tcPr>
          <w:p w14:paraId="7B74710D" w14:textId="77777777" w:rsidR="00EC02C0" w:rsidRPr="00EC02C0" w:rsidRDefault="00EC02C0" w:rsidP="00EC02C0">
            <w:pPr>
              <w:rPr>
                <w:sz w:val="20"/>
                <w:szCs w:val="20"/>
              </w:rPr>
            </w:pPr>
          </w:p>
        </w:tc>
        <w:tc>
          <w:tcPr>
            <w:tcW w:w="1289" w:type="dxa"/>
            <w:tcBorders>
              <w:top w:val="nil"/>
              <w:left w:val="nil"/>
              <w:bottom w:val="nil"/>
              <w:right w:val="nil"/>
            </w:tcBorders>
            <w:shd w:val="clear" w:color="auto" w:fill="auto"/>
            <w:noWrap/>
            <w:vAlign w:val="center"/>
            <w:hideMark/>
          </w:tcPr>
          <w:p w14:paraId="3D21EDA5" w14:textId="77777777" w:rsidR="00EC02C0" w:rsidRPr="00EC02C0" w:rsidRDefault="00EC02C0" w:rsidP="00EC02C0">
            <w:pPr>
              <w:jc w:val="right"/>
              <w:rPr>
                <w:sz w:val="20"/>
                <w:szCs w:val="20"/>
              </w:rPr>
            </w:pPr>
          </w:p>
        </w:tc>
        <w:tc>
          <w:tcPr>
            <w:tcW w:w="1310" w:type="dxa"/>
            <w:tcBorders>
              <w:top w:val="nil"/>
              <w:left w:val="nil"/>
              <w:bottom w:val="nil"/>
              <w:right w:val="nil"/>
            </w:tcBorders>
            <w:shd w:val="clear" w:color="auto" w:fill="auto"/>
            <w:noWrap/>
            <w:vAlign w:val="center"/>
            <w:hideMark/>
          </w:tcPr>
          <w:p w14:paraId="59A69866" w14:textId="77777777" w:rsidR="00EC02C0" w:rsidRPr="00EC02C0" w:rsidRDefault="00EC02C0" w:rsidP="00EC02C0">
            <w:pPr>
              <w:jc w:val="right"/>
              <w:rPr>
                <w:sz w:val="20"/>
                <w:szCs w:val="20"/>
              </w:rPr>
            </w:pPr>
          </w:p>
        </w:tc>
      </w:tr>
      <w:tr w:rsidR="00EC02C0" w:rsidRPr="00EC02C0" w14:paraId="5C263105" w14:textId="77777777" w:rsidTr="00EC02C0">
        <w:trPr>
          <w:divId w:val="829827928"/>
          <w:trHeight w:val="450"/>
        </w:trPr>
        <w:tc>
          <w:tcPr>
            <w:tcW w:w="643" w:type="dxa"/>
            <w:tcBorders>
              <w:top w:val="nil"/>
              <w:left w:val="nil"/>
              <w:bottom w:val="nil"/>
              <w:right w:val="nil"/>
            </w:tcBorders>
            <w:shd w:val="clear" w:color="auto" w:fill="auto"/>
            <w:noWrap/>
            <w:vAlign w:val="center"/>
            <w:hideMark/>
          </w:tcPr>
          <w:p w14:paraId="6DA95BA4" w14:textId="77777777" w:rsidR="00EC02C0" w:rsidRPr="00EC02C0" w:rsidRDefault="00EC02C0" w:rsidP="00EC02C0">
            <w:pPr>
              <w:jc w:val="center"/>
              <w:rPr>
                <w:sz w:val="22"/>
                <w:szCs w:val="22"/>
              </w:rPr>
            </w:pPr>
          </w:p>
        </w:tc>
        <w:tc>
          <w:tcPr>
            <w:tcW w:w="996" w:type="dxa"/>
            <w:tcBorders>
              <w:top w:val="nil"/>
              <w:left w:val="nil"/>
              <w:bottom w:val="nil"/>
              <w:right w:val="nil"/>
            </w:tcBorders>
            <w:shd w:val="clear" w:color="auto" w:fill="auto"/>
            <w:vAlign w:val="center"/>
            <w:hideMark/>
          </w:tcPr>
          <w:p w14:paraId="152DA45B" w14:textId="77777777" w:rsidR="00EC02C0" w:rsidRPr="00EC02C0" w:rsidRDefault="00EC02C0" w:rsidP="00EC02C0">
            <w:pPr>
              <w:jc w:val="center"/>
              <w:rPr>
                <w:sz w:val="22"/>
                <w:szCs w:val="22"/>
              </w:rPr>
            </w:pPr>
          </w:p>
        </w:tc>
        <w:tc>
          <w:tcPr>
            <w:tcW w:w="4008" w:type="dxa"/>
            <w:tcBorders>
              <w:top w:val="nil"/>
              <w:left w:val="nil"/>
              <w:bottom w:val="nil"/>
              <w:right w:val="nil"/>
            </w:tcBorders>
            <w:shd w:val="clear" w:color="auto" w:fill="auto"/>
            <w:vAlign w:val="center"/>
            <w:hideMark/>
          </w:tcPr>
          <w:p w14:paraId="1307019E" w14:textId="77777777" w:rsidR="00EC02C0" w:rsidRPr="00EC02C0" w:rsidRDefault="00EC02C0" w:rsidP="00EC02C0">
            <w:pPr>
              <w:rPr>
                <w:b/>
                <w:bCs/>
                <w:sz w:val="22"/>
                <w:szCs w:val="22"/>
              </w:rPr>
            </w:pPr>
            <w:r w:rsidRPr="00EC02C0">
              <w:rPr>
                <w:b/>
                <w:bCs/>
                <w:sz w:val="22"/>
                <w:szCs w:val="22"/>
              </w:rPr>
              <w:t>Ընդամենը</w:t>
            </w:r>
          </w:p>
        </w:tc>
        <w:tc>
          <w:tcPr>
            <w:tcW w:w="1092" w:type="dxa"/>
            <w:tcBorders>
              <w:top w:val="nil"/>
              <w:left w:val="nil"/>
              <w:bottom w:val="nil"/>
              <w:right w:val="nil"/>
            </w:tcBorders>
            <w:shd w:val="clear" w:color="auto" w:fill="auto"/>
            <w:noWrap/>
            <w:vAlign w:val="center"/>
            <w:hideMark/>
          </w:tcPr>
          <w:p w14:paraId="0ED5B39D" w14:textId="77777777" w:rsidR="00EC02C0" w:rsidRPr="00EC02C0" w:rsidRDefault="00EC02C0" w:rsidP="00EC02C0">
            <w:pPr>
              <w:jc w:val="center"/>
              <w:rPr>
                <w:sz w:val="22"/>
                <w:szCs w:val="22"/>
              </w:rPr>
            </w:pPr>
          </w:p>
        </w:tc>
        <w:tc>
          <w:tcPr>
            <w:tcW w:w="1082" w:type="dxa"/>
            <w:tcBorders>
              <w:top w:val="nil"/>
              <w:left w:val="nil"/>
              <w:bottom w:val="nil"/>
              <w:right w:val="nil"/>
            </w:tcBorders>
            <w:shd w:val="clear" w:color="auto" w:fill="auto"/>
            <w:vAlign w:val="center"/>
            <w:hideMark/>
          </w:tcPr>
          <w:p w14:paraId="37583DC4" w14:textId="77777777" w:rsidR="00EC02C0" w:rsidRPr="00EC02C0" w:rsidRDefault="00EC02C0" w:rsidP="00EC02C0">
            <w:pPr>
              <w:jc w:val="center"/>
              <w:rPr>
                <w:sz w:val="22"/>
                <w:szCs w:val="22"/>
              </w:rPr>
            </w:pPr>
          </w:p>
        </w:tc>
        <w:tc>
          <w:tcPr>
            <w:tcW w:w="1289" w:type="dxa"/>
            <w:tcBorders>
              <w:top w:val="nil"/>
              <w:left w:val="nil"/>
              <w:bottom w:val="nil"/>
              <w:right w:val="nil"/>
            </w:tcBorders>
            <w:shd w:val="clear" w:color="auto" w:fill="auto"/>
            <w:noWrap/>
            <w:vAlign w:val="center"/>
            <w:hideMark/>
          </w:tcPr>
          <w:p w14:paraId="4F4656BA" w14:textId="77777777" w:rsidR="00EC02C0" w:rsidRPr="00EC02C0" w:rsidRDefault="00EC02C0" w:rsidP="00EC02C0">
            <w:pPr>
              <w:jc w:val="center"/>
              <w:rPr>
                <w:sz w:val="22"/>
                <w:szCs w:val="22"/>
              </w:rPr>
            </w:pPr>
          </w:p>
        </w:tc>
        <w:tc>
          <w:tcPr>
            <w:tcW w:w="1310" w:type="dxa"/>
            <w:tcBorders>
              <w:top w:val="nil"/>
              <w:left w:val="nil"/>
              <w:bottom w:val="nil"/>
              <w:right w:val="nil"/>
            </w:tcBorders>
            <w:shd w:val="clear" w:color="auto" w:fill="auto"/>
            <w:noWrap/>
            <w:vAlign w:val="center"/>
            <w:hideMark/>
          </w:tcPr>
          <w:p w14:paraId="587A0532" w14:textId="77777777" w:rsidR="00EC02C0" w:rsidRPr="00EC02C0" w:rsidRDefault="00EC02C0" w:rsidP="00EC02C0">
            <w:pPr>
              <w:jc w:val="right"/>
              <w:rPr>
                <w:b/>
                <w:bCs/>
                <w:sz w:val="22"/>
                <w:szCs w:val="22"/>
              </w:rPr>
            </w:pPr>
            <w:r w:rsidRPr="00EC02C0">
              <w:rPr>
                <w:b/>
                <w:bCs/>
                <w:sz w:val="22"/>
                <w:szCs w:val="22"/>
              </w:rPr>
              <w:t>35743.17</w:t>
            </w:r>
          </w:p>
        </w:tc>
      </w:tr>
      <w:tr w:rsidR="00EC02C0" w:rsidRPr="00EC02C0" w14:paraId="23D0726C" w14:textId="77777777" w:rsidTr="00EC02C0">
        <w:trPr>
          <w:divId w:val="829827928"/>
          <w:trHeight w:val="450"/>
        </w:trPr>
        <w:tc>
          <w:tcPr>
            <w:tcW w:w="643" w:type="dxa"/>
            <w:tcBorders>
              <w:top w:val="nil"/>
              <w:left w:val="nil"/>
              <w:bottom w:val="nil"/>
              <w:right w:val="nil"/>
            </w:tcBorders>
            <w:shd w:val="clear" w:color="auto" w:fill="auto"/>
            <w:noWrap/>
            <w:vAlign w:val="center"/>
            <w:hideMark/>
          </w:tcPr>
          <w:p w14:paraId="40336F33" w14:textId="77777777" w:rsidR="00EC02C0" w:rsidRPr="00EC02C0" w:rsidRDefault="00EC02C0" w:rsidP="00EC02C0">
            <w:pPr>
              <w:jc w:val="center"/>
              <w:rPr>
                <w:sz w:val="22"/>
                <w:szCs w:val="22"/>
              </w:rPr>
            </w:pPr>
          </w:p>
        </w:tc>
        <w:tc>
          <w:tcPr>
            <w:tcW w:w="996" w:type="dxa"/>
            <w:tcBorders>
              <w:top w:val="nil"/>
              <w:left w:val="nil"/>
              <w:bottom w:val="nil"/>
              <w:right w:val="nil"/>
            </w:tcBorders>
            <w:shd w:val="clear" w:color="auto" w:fill="auto"/>
            <w:vAlign w:val="center"/>
            <w:hideMark/>
          </w:tcPr>
          <w:p w14:paraId="103DBDF7" w14:textId="77777777" w:rsidR="00EC02C0" w:rsidRPr="00EC02C0" w:rsidRDefault="00EC02C0" w:rsidP="00EC02C0">
            <w:pPr>
              <w:jc w:val="center"/>
              <w:rPr>
                <w:sz w:val="22"/>
                <w:szCs w:val="22"/>
              </w:rPr>
            </w:pPr>
          </w:p>
        </w:tc>
        <w:tc>
          <w:tcPr>
            <w:tcW w:w="4008" w:type="dxa"/>
            <w:tcBorders>
              <w:top w:val="nil"/>
              <w:left w:val="nil"/>
              <w:bottom w:val="nil"/>
              <w:right w:val="nil"/>
            </w:tcBorders>
            <w:shd w:val="clear" w:color="auto" w:fill="auto"/>
            <w:vAlign w:val="center"/>
            <w:hideMark/>
          </w:tcPr>
          <w:p w14:paraId="2BAD5651" w14:textId="77777777" w:rsidR="00EC02C0" w:rsidRPr="00EC02C0" w:rsidRDefault="00EC02C0" w:rsidP="00EC02C0">
            <w:pPr>
              <w:rPr>
                <w:b/>
                <w:bCs/>
                <w:sz w:val="22"/>
                <w:szCs w:val="22"/>
              </w:rPr>
            </w:pPr>
            <w:r w:rsidRPr="00EC02C0">
              <w:rPr>
                <w:b/>
                <w:bCs/>
                <w:sz w:val="22"/>
                <w:szCs w:val="22"/>
              </w:rPr>
              <w:t>ԱԱՀ 20%</w:t>
            </w:r>
          </w:p>
        </w:tc>
        <w:tc>
          <w:tcPr>
            <w:tcW w:w="1092" w:type="dxa"/>
            <w:tcBorders>
              <w:top w:val="nil"/>
              <w:left w:val="nil"/>
              <w:bottom w:val="nil"/>
              <w:right w:val="nil"/>
            </w:tcBorders>
            <w:shd w:val="clear" w:color="auto" w:fill="auto"/>
            <w:noWrap/>
            <w:vAlign w:val="center"/>
            <w:hideMark/>
          </w:tcPr>
          <w:p w14:paraId="33D533FF" w14:textId="77777777" w:rsidR="00EC02C0" w:rsidRPr="00EC02C0" w:rsidRDefault="00EC02C0" w:rsidP="00EC02C0">
            <w:pPr>
              <w:jc w:val="center"/>
              <w:rPr>
                <w:sz w:val="22"/>
                <w:szCs w:val="22"/>
              </w:rPr>
            </w:pPr>
          </w:p>
        </w:tc>
        <w:tc>
          <w:tcPr>
            <w:tcW w:w="1082" w:type="dxa"/>
            <w:tcBorders>
              <w:top w:val="nil"/>
              <w:left w:val="nil"/>
              <w:bottom w:val="nil"/>
              <w:right w:val="nil"/>
            </w:tcBorders>
            <w:shd w:val="clear" w:color="auto" w:fill="auto"/>
            <w:vAlign w:val="center"/>
            <w:hideMark/>
          </w:tcPr>
          <w:p w14:paraId="15389DEC" w14:textId="77777777" w:rsidR="00EC02C0" w:rsidRPr="00EC02C0" w:rsidRDefault="00EC02C0" w:rsidP="00EC02C0">
            <w:pPr>
              <w:jc w:val="center"/>
              <w:rPr>
                <w:sz w:val="22"/>
                <w:szCs w:val="22"/>
              </w:rPr>
            </w:pPr>
          </w:p>
        </w:tc>
        <w:tc>
          <w:tcPr>
            <w:tcW w:w="1289" w:type="dxa"/>
            <w:tcBorders>
              <w:top w:val="nil"/>
              <w:left w:val="nil"/>
              <w:bottom w:val="nil"/>
              <w:right w:val="nil"/>
            </w:tcBorders>
            <w:shd w:val="clear" w:color="auto" w:fill="auto"/>
            <w:noWrap/>
            <w:vAlign w:val="center"/>
            <w:hideMark/>
          </w:tcPr>
          <w:p w14:paraId="380F29DF" w14:textId="77777777" w:rsidR="00EC02C0" w:rsidRPr="00EC02C0" w:rsidRDefault="00EC02C0" w:rsidP="00EC02C0">
            <w:pPr>
              <w:jc w:val="center"/>
              <w:rPr>
                <w:sz w:val="22"/>
                <w:szCs w:val="22"/>
              </w:rPr>
            </w:pPr>
          </w:p>
        </w:tc>
        <w:tc>
          <w:tcPr>
            <w:tcW w:w="1310" w:type="dxa"/>
            <w:tcBorders>
              <w:top w:val="nil"/>
              <w:left w:val="nil"/>
              <w:bottom w:val="nil"/>
              <w:right w:val="nil"/>
            </w:tcBorders>
            <w:shd w:val="clear" w:color="auto" w:fill="auto"/>
            <w:noWrap/>
            <w:vAlign w:val="center"/>
            <w:hideMark/>
          </w:tcPr>
          <w:p w14:paraId="38C62043" w14:textId="77777777" w:rsidR="00EC02C0" w:rsidRPr="00EC02C0" w:rsidRDefault="00EC02C0" w:rsidP="00EC02C0">
            <w:pPr>
              <w:jc w:val="right"/>
              <w:rPr>
                <w:b/>
                <w:bCs/>
                <w:sz w:val="22"/>
                <w:szCs w:val="22"/>
              </w:rPr>
            </w:pPr>
            <w:r w:rsidRPr="00EC02C0">
              <w:rPr>
                <w:b/>
                <w:bCs/>
                <w:sz w:val="22"/>
                <w:szCs w:val="22"/>
              </w:rPr>
              <w:t>7148.63</w:t>
            </w:r>
          </w:p>
        </w:tc>
      </w:tr>
      <w:tr w:rsidR="00EC02C0" w:rsidRPr="00EC02C0" w14:paraId="624A97BF" w14:textId="77777777" w:rsidTr="00EC02C0">
        <w:trPr>
          <w:divId w:val="829827928"/>
          <w:trHeight w:val="450"/>
        </w:trPr>
        <w:tc>
          <w:tcPr>
            <w:tcW w:w="643" w:type="dxa"/>
            <w:tcBorders>
              <w:top w:val="nil"/>
              <w:left w:val="nil"/>
              <w:bottom w:val="nil"/>
              <w:right w:val="nil"/>
            </w:tcBorders>
            <w:shd w:val="clear" w:color="auto" w:fill="auto"/>
            <w:noWrap/>
            <w:vAlign w:val="bottom"/>
            <w:hideMark/>
          </w:tcPr>
          <w:p w14:paraId="0EC26909" w14:textId="77777777" w:rsidR="00EC02C0" w:rsidRPr="00EC02C0" w:rsidRDefault="00EC02C0" w:rsidP="00EC02C0">
            <w:pPr>
              <w:rPr>
                <w:b/>
                <w:bCs/>
                <w:sz w:val="22"/>
                <w:szCs w:val="22"/>
              </w:rPr>
            </w:pPr>
          </w:p>
        </w:tc>
        <w:tc>
          <w:tcPr>
            <w:tcW w:w="996" w:type="dxa"/>
            <w:tcBorders>
              <w:top w:val="nil"/>
              <w:left w:val="nil"/>
              <w:bottom w:val="nil"/>
              <w:right w:val="nil"/>
            </w:tcBorders>
            <w:shd w:val="clear" w:color="auto" w:fill="auto"/>
            <w:noWrap/>
            <w:vAlign w:val="bottom"/>
            <w:hideMark/>
          </w:tcPr>
          <w:p w14:paraId="534442E7" w14:textId="77777777" w:rsidR="00EC02C0" w:rsidRPr="00EC02C0" w:rsidRDefault="00EC02C0" w:rsidP="00EC02C0">
            <w:pPr>
              <w:rPr>
                <w:b/>
                <w:bCs/>
                <w:sz w:val="22"/>
                <w:szCs w:val="22"/>
              </w:rPr>
            </w:pPr>
          </w:p>
        </w:tc>
        <w:tc>
          <w:tcPr>
            <w:tcW w:w="4008" w:type="dxa"/>
            <w:tcBorders>
              <w:top w:val="nil"/>
              <w:left w:val="nil"/>
              <w:bottom w:val="nil"/>
              <w:right w:val="nil"/>
            </w:tcBorders>
            <w:shd w:val="clear" w:color="auto" w:fill="auto"/>
            <w:vAlign w:val="bottom"/>
            <w:hideMark/>
          </w:tcPr>
          <w:p w14:paraId="7CC78071" w14:textId="77777777" w:rsidR="00EC02C0" w:rsidRPr="00EC02C0" w:rsidRDefault="00EC02C0" w:rsidP="00EC02C0">
            <w:pPr>
              <w:rPr>
                <w:b/>
                <w:bCs/>
                <w:sz w:val="22"/>
                <w:szCs w:val="22"/>
              </w:rPr>
            </w:pPr>
            <w:r w:rsidRPr="00EC02C0">
              <w:rPr>
                <w:b/>
                <w:bCs/>
                <w:sz w:val="22"/>
                <w:szCs w:val="22"/>
              </w:rPr>
              <w:t>Ընդամենը</w:t>
            </w:r>
          </w:p>
        </w:tc>
        <w:tc>
          <w:tcPr>
            <w:tcW w:w="1092" w:type="dxa"/>
            <w:tcBorders>
              <w:top w:val="nil"/>
              <w:left w:val="nil"/>
              <w:bottom w:val="nil"/>
              <w:right w:val="nil"/>
            </w:tcBorders>
            <w:shd w:val="clear" w:color="auto" w:fill="auto"/>
            <w:noWrap/>
            <w:vAlign w:val="bottom"/>
            <w:hideMark/>
          </w:tcPr>
          <w:p w14:paraId="0C9757CE" w14:textId="77777777" w:rsidR="00EC02C0" w:rsidRPr="00EC02C0" w:rsidRDefault="00EC02C0" w:rsidP="00EC02C0">
            <w:pPr>
              <w:rPr>
                <w:b/>
                <w:bCs/>
                <w:sz w:val="22"/>
                <w:szCs w:val="22"/>
              </w:rPr>
            </w:pPr>
          </w:p>
        </w:tc>
        <w:tc>
          <w:tcPr>
            <w:tcW w:w="1082" w:type="dxa"/>
            <w:tcBorders>
              <w:top w:val="nil"/>
              <w:left w:val="nil"/>
              <w:bottom w:val="nil"/>
              <w:right w:val="nil"/>
            </w:tcBorders>
            <w:shd w:val="clear" w:color="auto" w:fill="auto"/>
            <w:noWrap/>
            <w:vAlign w:val="bottom"/>
            <w:hideMark/>
          </w:tcPr>
          <w:p w14:paraId="25102AEA" w14:textId="77777777" w:rsidR="00EC02C0" w:rsidRPr="00EC02C0" w:rsidRDefault="00EC02C0" w:rsidP="00EC02C0">
            <w:pPr>
              <w:rPr>
                <w:b/>
                <w:bCs/>
                <w:sz w:val="22"/>
                <w:szCs w:val="22"/>
              </w:rPr>
            </w:pPr>
          </w:p>
        </w:tc>
        <w:tc>
          <w:tcPr>
            <w:tcW w:w="1289" w:type="dxa"/>
            <w:tcBorders>
              <w:top w:val="nil"/>
              <w:left w:val="nil"/>
              <w:bottom w:val="nil"/>
              <w:right w:val="nil"/>
            </w:tcBorders>
            <w:shd w:val="clear" w:color="auto" w:fill="auto"/>
            <w:noWrap/>
            <w:vAlign w:val="bottom"/>
            <w:hideMark/>
          </w:tcPr>
          <w:p w14:paraId="784B2BDF" w14:textId="77777777" w:rsidR="00EC02C0" w:rsidRPr="00EC02C0" w:rsidRDefault="00EC02C0" w:rsidP="00EC02C0">
            <w:pPr>
              <w:rPr>
                <w:b/>
                <w:bCs/>
                <w:sz w:val="22"/>
                <w:szCs w:val="22"/>
              </w:rPr>
            </w:pPr>
          </w:p>
        </w:tc>
        <w:tc>
          <w:tcPr>
            <w:tcW w:w="1310" w:type="dxa"/>
            <w:tcBorders>
              <w:top w:val="nil"/>
              <w:left w:val="nil"/>
              <w:bottom w:val="nil"/>
              <w:right w:val="nil"/>
            </w:tcBorders>
            <w:shd w:val="clear" w:color="auto" w:fill="auto"/>
            <w:noWrap/>
            <w:vAlign w:val="center"/>
            <w:hideMark/>
          </w:tcPr>
          <w:p w14:paraId="76DEF42F" w14:textId="77777777" w:rsidR="00EC02C0" w:rsidRPr="00EC02C0" w:rsidRDefault="00EC02C0" w:rsidP="00EC02C0">
            <w:pPr>
              <w:jc w:val="right"/>
              <w:rPr>
                <w:b/>
                <w:bCs/>
                <w:sz w:val="22"/>
                <w:szCs w:val="22"/>
              </w:rPr>
            </w:pPr>
            <w:r w:rsidRPr="00EC02C0">
              <w:rPr>
                <w:b/>
                <w:bCs/>
                <w:sz w:val="22"/>
                <w:szCs w:val="22"/>
              </w:rPr>
              <w:t>42,891.80</w:t>
            </w:r>
          </w:p>
        </w:tc>
      </w:tr>
    </w:tbl>
    <w:p w14:paraId="6DC798FE" w14:textId="0DF35965" w:rsidR="00F02279" w:rsidRPr="0093002B" w:rsidRDefault="005E21A8" w:rsidP="00F02279">
      <w:pPr>
        <w:ind w:firstLine="567"/>
        <w:jc w:val="right"/>
        <w:rPr>
          <w:rFonts w:ascii="GHEA Grapalat" w:hAnsi="GHEA Grapalat"/>
          <w:i/>
          <w:lang w:val="pt-BR"/>
        </w:rPr>
      </w:pPr>
      <w:r>
        <w:rPr>
          <w:rFonts w:ascii="GHEA Grapalat" w:hAnsi="GHEA Grapalat"/>
          <w:i/>
          <w:lang w:val="pt-BR"/>
        </w:rPr>
        <w:fldChar w:fldCharType="end"/>
      </w:r>
    </w:p>
    <w:p w14:paraId="1D453EE3"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45FADE4"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2A0E5E">
        <w:rPr>
          <w:rFonts w:ascii="GHEA Grapalat" w:hAnsi="GHEA Grapalat" w:cs="Sylfaen"/>
          <w:sz w:val="22"/>
          <w:szCs w:val="22"/>
          <w:lang w:val="hy-AM"/>
        </w:rPr>
        <w:t>ՀՀ Կոտայքի մարզի Արզնի համայնքում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Default="00F02279" w:rsidP="00F02279">
      <w:pPr>
        <w:ind w:firstLine="567"/>
        <w:jc w:val="right"/>
        <w:rPr>
          <w:rFonts w:ascii="GHEA Grapalat" w:hAnsi="GHEA Grapalat"/>
          <w:i/>
          <w:lang w:val="hy-AM"/>
        </w:rPr>
      </w:pPr>
    </w:p>
    <w:p w14:paraId="0944639C" w14:textId="77777777" w:rsidR="005E21A8" w:rsidRDefault="005E21A8" w:rsidP="00F02279">
      <w:pPr>
        <w:ind w:firstLine="567"/>
        <w:jc w:val="right"/>
        <w:rPr>
          <w:rFonts w:ascii="GHEA Grapalat" w:hAnsi="GHEA Grapalat"/>
          <w:i/>
          <w:lang w:val="hy-AM"/>
        </w:rPr>
      </w:pPr>
    </w:p>
    <w:p w14:paraId="1FAE10EB" w14:textId="77777777" w:rsidR="005E21A8" w:rsidRDefault="005E21A8" w:rsidP="00F02279">
      <w:pPr>
        <w:ind w:firstLine="567"/>
        <w:jc w:val="right"/>
        <w:rPr>
          <w:rFonts w:ascii="GHEA Grapalat" w:hAnsi="GHEA Grapalat"/>
          <w:i/>
          <w:lang w:val="hy-AM"/>
        </w:rPr>
      </w:pPr>
    </w:p>
    <w:p w14:paraId="73CBD884" w14:textId="77777777" w:rsidR="005E21A8" w:rsidRDefault="005E21A8" w:rsidP="00F02279">
      <w:pPr>
        <w:ind w:firstLine="567"/>
        <w:jc w:val="right"/>
        <w:rPr>
          <w:rFonts w:ascii="GHEA Grapalat" w:hAnsi="GHEA Grapalat"/>
          <w:i/>
          <w:lang w:val="hy-AM"/>
        </w:rPr>
      </w:pPr>
    </w:p>
    <w:p w14:paraId="6E3E354A" w14:textId="77777777" w:rsidR="005E21A8" w:rsidRDefault="005E21A8" w:rsidP="00F02279">
      <w:pPr>
        <w:ind w:firstLine="567"/>
        <w:jc w:val="right"/>
        <w:rPr>
          <w:rFonts w:ascii="GHEA Grapalat" w:hAnsi="GHEA Grapalat"/>
          <w:i/>
          <w:lang w:val="hy-AM"/>
        </w:rPr>
      </w:pPr>
    </w:p>
    <w:p w14:paraId="638F431A" w14:textId="77777777" w:rsidR="005E21A8" w:rsidRDefault="005E21A8" w:rsidP="00F02279">
      <w:pPr>
        <w:ind w:firstLine="567"/>
        <w:jc w:val="right"/>
        <w:rPr>
          <w:rFonts w:ascii="GHEA Grapalat" w:hAnsi="GHEA Grapalat"/>
          <w:i/>
          <w:lang w:val="hy-AM"/>
        </w:rPr>
      </w:pPr>
    </w:p>
    <w:p w14:paraId="0A0E39F4" w14:textId="77777777" w:rsidR="005E21A8" w:rsidRDefault="005E21A8" w:rsidP="00F02279">
      <w:pPr>
        <w:ind w:firstLine="567"/>
        <w:jc w:val="right"/>
        <w:rPr>
          <w:rFonts w:ascii="GHEA Grapalat" w:hAnsi="GHEA Grapalat"/>
          <w:i/>
          <w:lang w:val="hy-AM"/>
        </w:rPr>
      </w:pPr>
    </w:p>
    <w:p w14:paraId="5ED202A1" w14:textId="77777777" w:rsidR="005E21A8" w:rsidRDefault="005E21A8" w:rsidP="00F02279">
      <w:pPr>
        <w:ind w:firstLine="567"/>
        <w:jc w:val="right"/>
        <w:rPr>
          <w:rFonts w:ascii="GHEA Grapalat" w:hAnsi="GHEA Grapalat"/>
          <w:i/>
          <w:lang w:val="hy-AM"/>
        </w:rPr>
      </w:pPr>
    </w:p>
    <w:p w14:paraId="39BBD526" w14:textId="77777777" w:rsidR="005E21A8" w:rsidRDefault="005E21A8" w:rsidP="00F02279">
      <w:pPr>
        <w:ind w:firstLine="567"/>
        <w:jc w:val="right"/>
        <w:rPr>
          <w:rFonts w:ascii="GHEA Grapalat" w:hAnsi="GHEA Grapalat"/>
          <w:i/>
          <w:lang w:val="hy-AM"/>
        </w:rPr>
      </w:pPr>
    </w:p>
    <w:p w14:paraId="75ECD38A" w14:textId="77777777" w:rsidR="005E21A8" w:rsidRDefault="005E21A8" w:rsidP="00F02279">
      <w:pPr>
        <w:ind w:firstLine="567"/>
        <w:jc w:val="right"/>
        <w:rPr>
          <w:rFonts w:ascii="GHEA Grapalat" w:hAnsi="GHEA Grapalat"/>
          <w:i/>
          <w:lang w:val="hy-AM"/>
        </w:rPr>
      </w:pPr>
    </w:p>
    <w:p w14:paraId="197C52F1" w14:textId="77777777" w:rsidR="005E21A8" w:rsidRDefault="005E21A8" w:rsidP="00F02279">
      <w:pPr>
        <w:ind w:firstLine="567"/>
        <w:jc w:val="right"/>
        <w:rPr>
          <w:rFonts w:ascii="GHEA Grapalat" w:hAnsi="GHEA Grapalat"/>
          <w:i/>
          <w:lang w:val="hy-AM"/>
        </w:rPr>
      </w:pPr>
    </w:p>
    <w:p w14:paraId="51869A20" w14:textId="77777777" w:rsidR="005E21A8" w:rsidRDefault="005E21A8" w:rsidP="00F02279">
      <w:pPr>
        <w:ind w:firstLine="567"/>
        <w:jc w:val="right"/>
        <w:rPr>
          <w:rFonts w:ascii="GHEA Grapalat" w:hAnsi="GHEA Grapalat"/>
          <w:i/>
          <w:lang w:val="hy-AM"/>
        </w:rPr>
      </w:pPr>
    </w:p>
    <w:p w14:paraId="33D3AEC5" w14:textId="77777777" w:rsidR="005E21A8" w:rsidRDefault="005E21A8" w:rsidP="00F02279">
      <w:pPr>
        <w:ind w:firstLine="567"/>
        <w:jc w:val="right"/>
        <w:rPr>
          <w:rFonts w:ascii="GHEA Grapalat" w:hAnsi="GHEA Grapalat"/>
          <w:i/>
          <w:lang w:val="hy-AM"/>
        </w:rPr>
      </w:pPr>
    </w:p>
    <w:p w14:paraId="5AE479AE" w14:textId="77777777" w:rsidR="005E21A8" w:rsidRDefault="005E21A8" w:rsidP="00F02279">
      <w:pPr>
        <w:ind w:firstLine="567"/>
        <w:jc w:val="right"/>
        <w:rPr>
          <w:rFonts w:ascii="GHEA Grapalat" w:hAnsi="GHEA Grapalat"/>
          <w:i/>
          <w:lang w:val="hy-AM"/>
        </w:rPr>
      </w:pPr>
    </w:p>
    <w:p w14:paraId="0A1CF84F" w14:textId="77777777" w:rsidR="005E21A8" w:rsidRDefault="005E21A8" w:rsidP="00F02279">
      <w:pPr>
        <w:ind w:firstLine="567"/>
        <w:jc w:val="right"/>
        <w:rPr>
          <w:rFonts w:ascii="GHEA Grapalat" w:hAnsi="GHEA Grapalat"/>
          <w:i/>
          <w:lang w:val="hy-AM"/>
        </w:rPr>
      </w:pPr>
    </w:p>
    <w:p w14:paraId="146E97FD" w14:textId="77777777" w:rsidR="005E21A8" w:rsidRDefault="005E21A8" w:rsidP="00F02279">
      <w:pPr>
        <w:ind w:firstLine="567"/>
        <w:jc w:val="right"/>
        <w:rPr>
          <w:rFonts w:ascii="GHEA Grapalat" w:hAnsi="GHEA Grapalat"/>
          <w:i/>
          <w:lang w:val="hy-AM"/>
        </w:rPr>
      </w:pPr>
    </w:p>
    <w:p w14:paraId="71C97B9B" w14:textId="77777777" w:rsidR="005E21A8" w:rsidRDefault="005E21A8" w:rsidP="00F02279">
      <w:pPr>
        <w:ind w:firstLine="567"/>
        <w:jc w:val="right"/>
        <w:rPr>
          <w:rFonts w:ascii="GHEA Grapalat" w:hAnsi="GHEA Grapalat"/>
          <w:i/>
          <w:lang w:val="hy-AM"/>
        </w:rPr>
      </w:pPr>
    </w:p>
    <w:p w14:paraId="5997DA13" w14:textId="77777777" w:rsidR="005E21A8" w:rsidRDefault="005E21A8" w:rsidP="00F02279">
      <w:pPr>
        <w:ind w:firstLine="567"/>
        <w:jc w:val="right"/>
        <w:rPr>
          <w:rFonts w:ascii="GHEA Grapalat" w:hAnsi="GHEA Grapalat"/>
          <w:i/>
          <w:lang w:val="hy-AM"/>
        </w:rPr>
      </w:pPr>
    </w:p>
    <w:p w14:paraId="3195F2FB" w14:textId="77777777" w:rsidR="005E21A8" w:rsidRDefault="005E21A8" w:rsidP="00F02279">
      <w:pPr>
        <w:ind w:firstLine="567"/>
        <w:jc w:val="right"/>
        <w:rPr>
          <w:rFonts w:ascii="GHEA Grapalat" w:hAnsi="GHEA Grapalat"/>
          <w:i/>
          <w:lang w:val="hy-AM"/>
        </w:rPr>
      </w:pPr>
    </w:p>
    <w:p w14:paraId="6097461F" w14:textId="77777777" w:rsidR="005E21A8" w:rsidRDefault="005E21A8" w:rsidP="00F02279">
      <w:pPr>
        <w:ind w:firstLine="567"/>
        <w:jc w:val="right"/>
        <w:rPr>
          <w:rFonts w:ascii="GHEA Grapalat" w:hAnsi="GHEA Grapalat"/>
          <w:i/>
          <w:lang w:val="hy-AM"/>
        </w:rPr>
      </w:pPr>
    </w:p>
    <w:p w14:paraId="266A0348" w14:textId="77777777" w:rsidR="005E21A8" w:rsidRDefault="005E21A8" w:rsidP="00F02279">
      <w:pPr>
        <w:ind w:firstLine="567"/>
        <w:jc w:val="right"/>
        <w:rPr>
          <w:rFonts w:ascii="GHEA Grapalat" w:hAnsi="GHEA Grapalat"/>
          <w:i/>
          <w:lang w:val="hy-AM"/>
        </w:rPr>
      </w:pPr>
    </w:p>
    <w:p w14:paraId="4C0CA9D6" w14:textId="77777777" w:rsidR="005E21A8" w:rsidRDefault="005E21A8" w:rsidP="00F02279">
      <w:pPr>
        <w:ind w:firstLine="567"/>
        <w:jc w:val="right"/>
        <w:rPr>
          <w:rFonts w:ascii="GHEA Grapalat" w:hAnsi="GHEA Grapalat"/>
          <w:i/>
          <w:lang w:val="hy-AM"/>
        </w:rPr>
      </w:pPr>
    </w:p>
    <w:p w14:paraId="1CDC57ED" w14:textId="77777777" w:rsidR="005E21A8" w:rsidRDefault="005E21A8" w:rsidP="00F02279">
      <w:pPr>
        <w:ind w:firstLine="567"/>
        <w:jc w:val="right"/>
        <w:rPr>
          <w:rFonts w:ascii="GHEA Grapalat" w:hAnsi="GHEA Grapalat"/>
          <w:i/>
          <w:lang w:val="hy-AM"/>
        </w:rPr>
      </w:pPr>
    </w:p>
    <w:p w14:paraId="4C25E920" w14:textId="77777777" w:rsidR="005E21A8" w:rsidRDefault="005E21A8" w:rsidP="00F02279">
      <w:pPr>
        <w:ind w:firstLine="567"/>
        <w:jc w:val="right"/>
        <w:rPr>
          <w:rFonts w:ascii="GHEA Grapalat" w:hAnsi="GHEA Grapalat"/>
          <w:i/>
          <w:lang w:val="hy-AM"/>
        </w:rPr>
      </w:pPr>
    </w:p>
    <w:p w14:paraId="656D5C25" w14:textId="77777777" w:rsidR="005E21A8" w:rsidRPr="005E21A8" w:rsidRDefault="005E21A8" w:rsidP="00F02279">
      <w:pPr>
        <w:ind w:firstLine="567"/>
        <w:jc w:val="right"/>
        <w:rPr>
          <w:rFonts w:ascii="GHEA Grapalat" w:hAnsi="GHEA Grapalat"/>
          <w:i/>
          <w:lang w:val="hy-AM"/>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BD3FA81" w:rsidR="00F02279" w:rsidRPr="0093002B" w:rsidRDefault="005E21A8" w:rsidP="00F02279">
      <w:pPr>
        <w:ind w:firstLine="567"/>
        <w:jc w:val="center"/>
        <w:rPr>
          <w:rFonts w:ascii="GHEA Grapalat" w:hAnsi="GHEA Grapalat"/>
          <w:b/>
          <w:sz w:val="20"/>
          <w:szCs w:val="20"/>
          <w:lang w:val="pt-BR"/>
        </w:rPr>
      </w:pPr>
      <w:r>
        <w:rPr>
          <w:rFonts w:ascii="GHEA Grapalat" w:hAnsi="GHEA Grapalat" w:cs="Sylfaen"/>
          <w:b/>
          <w:lang w:val="hy-AM"/>
        </w:rPr>
        <w:t>ԱՎՏՈԿԱՅԱՆԱՏԵՂԻԻ ԿԱՌՈՒՑՄԱՆ</w:t>
      </w:r>
      <w:r w:rsidR="002A0E5E" w:rsidRPr="002A0E5E">
        <w:rPr>
          <w:rFonts w:ascii="GHEA Grapalat" w:hAnsi="GHEA Grapalat" w:cs="Sylfaen"/>
          <w:b/>
          <w:lang w:val="hy-AM"/>
        </w:rPr>
        <w:t xml:space="preserve">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C9C6054" w:rsidR="00F02279" w:rsidRPr="0068060E" w:rsidRDefault="005E21A8" w:rsidP="00545BDE">
            <w:pPr>
              <w:rPr>
                <w:rFonts w:ascii="GHEA Grapalat" w:hAnsi="GHEA Grapalat"/>
                <w:sz w:val="20"/>
                <w:szCs w:val="20"/>
                <w:lang w:val="hy-AM"/>
              </w:rPr>
            </w:pPr>
            <w:r w:rsidRPr="005E21A8">
              <w:rPr>
                <w:rFonts w:ascii="GHEA Grapalat" w:hAnsi="GHEA Grapalat" w:cs="Sylfaen"/>
                <w:sz w:val="20"/>
                <w:szCs w:val="20"/>
                <w:lang w:val="pt-BR"/>
              </w:rPr>
              <w:t>ԱՎՏՈԿԱՅԱՆԱՏԵՂԻԻ ԿԱՌՈՒՑՄԱՆ ԱՇԽԱՏԱՆՔՆԵՐ</w:t>
            </w:r>
          </w:p>
        </w:tc>
        <w:tc>
          <w:tcPr>
            <w:tcW w:w="1530" w:type="dxa"/>
            <w:vAlign w:val="center"/>
          </w:tcPr>
          <w:p w14:paraId="5B8F1B63" w14:textId="3F20AB62" w:rsidR="00F02279" w:rsidRPr="005E21A8" w:rsidRDefault="005E21A8" w:rsidP="00545BDE">
            <w:pPr>
              <w:jc w:val="center"/>
              <w:rPr>
                <w:rFonts w:ascii="GHEA Grapalat" w:hAnsi="GHEA Grapalat"/>
                <w:sz w:val="20"/>
                <w:szCs w:val="20"/>
                <w:lang w:val="hy-AM"/>
              </w:rPr>
            </w:pPr>
            <w:r>
              <w:rPr>
                <w:rFonts w:ascii="GHEA Grapalat" w:hAnsi="GHEA Grapalat"/>
                <w:sz w:val="20"/>
                <w:szCs w:val="20"/>
                <w:lang w:val="hy-AM"/>
              </w:rPr>
              <w:t>Աշխատանքների մեկնարկ</w:t>
            </w:r>
          </w:p>
        </w:tc>
        <w:tc>
          <w:tcPr>
            <w:tcW w:w="1440" w:type="dxa"/>
            <w:vAlign w:val="center"/>
          </w:tcPr>
          <w:p w14:paraId="1C1A7A16" w14:textId="2B3088F8" w:rsidR="00F02279" w:rsidRPr="005E21A8" w:rsidRDefault="005E21A8" w:rsidP="00545BDE">
            <w:pPr>
              <w:rPr>
                <w:rFonts w:ascii="GHEA Grapalat" w:hAnsi="GHEA Grapalat"/>
                <w:sz w:val="20"/>
                <w:szCs w:val="20"/>
                <w:lang w:val="hy-AM"/>
              </w:rPr>
            </w:pPr>
            <w:r>
              <w:rPr>
                <w:rFonts w:ascii="GHEA Grapalat" w:hAnsi="GHEA Grapalat"/>
                <w:sz w:val="20"/>
                <w:szCs w:val="20"/>
                <w:lang w:val="hy-AM"/>
              </w:rPr>
              <w:t>120 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352"/>
        <w:gridCol w:w="1870"/>
        <w:gridCol w:w="431"/>
        <w:gridCol w:w="431"/>
        <w:gridCol w:w="430"/>
        <w:gridCol w:w="430"/>
        <w:gridCol w:w="430"/>
        <w:gridCol w:w="430"/>
        <w:gridCol w:w="430"/>
        <w:gridCol w:w="430"/>
        <w:gridCol w:w="430"/>
        <w:gridCol w:w="430"/>
        <w:gridCol w:w="430"/>
        <w:gridCol w:w="430"/>
        <w:gridCol w:w="976"/>
      </w:tblGrid>
      <w:tr w:rsidR="00F02279" w:rsidRPr="0093002B" w14:paraId="21B636F0" w14:textId="77777777" w:rsidTr="005E21A8">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5E21A8" w:rsidRPr="006E0F18" w14:paraId="4D9834E0" w14:textId="77777777" w:rsidTr="005E21A8">
        <w:tc>
          <w:tcPr>
            <w:tcW w:w="1284" w:type="dxa"/>
            <w:vMerge w:val="restart"/>
            <w:vAlign w:val="center"/>
          </w:tcPr>
          <w:p w14:paraId="66664EA8" w14:textId="77777777" w:rsidR="005E21A8" w:rsidRPr="0093002B" w:rsidRDefault="005E21A8"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52" w:type="dxa"/>
            <w:vMerge w:val="restart"/>
            <w:vAlign w:val="center"/>
          </w:tcPr>
          <w:p w14:paraId="7DE46915" w14:textId="77777777" w:rsidR="005E21A8" w:rsidRPr="0093002B" w:rsidRDefault="005E21A8"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70" w:type="dxa"/>
            <w:vMerge w:val="restart"/>
            <w:vAlign w:val="center"/>
          </w:tcPr>
          <w:p w14:paraId="3EA0339B" w14:textId="77777777" w:rsidR="005E21A8" w:rsidRPr="0093002B" w:rsidRDefault="005E21A8" w:rsidP="00545BDE">
            <w:pPr>
              <w:jc w:val="center"/>
              <w:rPr>
                <w:rFonts w:ascii="GHEA Grapalat" w:hAnsi="GHEA Grapalat"/>
                <w:sz w:val="18"/>
                <w:lang w:val="es-ES"/>
              </w:rPr>
            </w:pPr>
            <w:r w:rsidRPr="0093002B">
              <w:rPr>
                <w:rFonts w:ascii="GHEA Grapalat" w:hAnsi="GHEA Grapalat"/>
                <w:sz w:val="18"/>
              </w:rPr>
              <w:t>անվանումը</w:t>
            </w:r>
          </w:p>
        </w:tc>
        <w:tc>
          <w:tcPr>
            <w:tcW w:w="6138" w:type="dxa"/>
            <w:gridSpan w:val="13"/>
            <w:vAlign w:val="center"/>
          </w:tcPr>
          <w:p w14:paraId="22E88738" w14:textId="77777777" w:rsidR="005E21A8" w:rsidRPr="0093002B" w:rsidRDefault="005E21A8"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5E21A8" w:rsidRPr="0093002B" w14:paraId="2193FBDA" w14:textId="77777777" w:rsidTr="005E21A8">
        <w:trPr>
          <w:trHeight w:val="1538"/>
        </w:trPr>
        <w:tc>
          <w:tcPr>
            <w:tcW w:w="1284" w:type="dxa"/>
            <w:vMerge/>
          </w:tcPr>
          <w:p w14:paraId="633164CB" w14:textId="77777777" w:rsidR="005E21A8" w:rsidRPr="0093002B" w:rsidRDefault="005E21A8" w:rsidP="00545BDE">
            <w:pPr>
              <w:jc w:val="center"/>
              <w:rPr>
                <w:rFonts w:ascii="GHEA Grapalat" w:hAnsi="GHEA Grapalat"/>
                <w:sz w:val="20"/>
                <w:lang w:val="es-ES"/>
              </w:rPr>
            </w:pPr>
          </w:p>
        </w:tc>
        <w:tc>
          <w:tcPr>
            <w:tcW w:w="1352" w:type="dxa"/>
            <w:vMerge/>
          </w:tcPr>
          <w:p w14:paraId="78F49D67" w14:textId="77777777" w:rsidR="005E21A8" w:rsidRPr="0093002B" w:rsidRDefault="005E21A8" w:rsidP="00545BDE">
            <w:pPr>
              <w:jc w:val="center"/>
              <w:rPr>
                <w:rFonts w:ascii="GHEA Grapalat" w:hAnsi="GHEA Grapalat"/>
                <w:sz w:val="20"/>
                <w:lang w:val="es-ES"/>
              </w:rPr>
            </w:pPr>
          </w:p>
        </w:tc>
        <w:tc>
          <w:tcPr>
            <w:tcW w:w="1870" w:type="dxa"/>
            <w:vMerge/>
          </w:tcPr>
          <w:p w14:paraId="5B477A91" w14:textId="77777777" w:rsidR="005E21A8" w:rsidRPr="0093002B" w:rsidRDefault="005E21A8" w:rsidP="00545BDE">
            <w:pPr>
              <w:jc w:val="center"/>
              <w:rPr>
                <w:rFonts w:ascii="GHEA Grapalat" w:hAnsi="GHEA Grapalat"/>
                <w:sz w:val="20"/>
                <w:lang w:val="es-ES"/>
              </w:rPr>
            </w:pPr>
          </w:p>
        </w:tc>
        <w:tc>
          <w:tcPr>
            <w:tcW w:w="431" w:type="dxa"/>
            <w:textDirection w:val="btLr"/>
            <w:vAlign w:val="center"/>
          </w:tcPr>
          <w:p w14:paraId="6035FA25" w14:textId="77777777" w:rsidR="005E21A8" w:rsidRPr="0093002B" w:rsidRDefault="005E21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1" w:type="dxa"/>
            <w:textDirection w:val="btLr"/>
            <w:vAlign w:val="center"/>
          </w:tcPr>
          <w:p w14:paraId="11CA45BF" w14:textId="77777777" w:rsidR="005E21A8" w:rsidRPr="0093002B" w:rsidRDefault="005E21A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0" w:type="dxa"/>
            <w:textDirection w:val="btLr"/>
            <w:vAlign w:val="center"/>
          </w:tcPr>
          <w:p w14:paraId="17E25DDF" w14:textId="77777777" w:rsidR="005E21A8" w:rsidRPr="0093002B" w:rsidRDefault="005E21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0" w:type="dxa"/>
            <w:textDirection w:val="btLr"/>
            <w:vAlign w:val="center"/>
          </w:tcPr>
          <w:p w14:paraId="6237F14D" w14:textId="77777777" w:rsidR="005E21A8" w:rsidRPr="0093002B" w:rsidRDefault="005E21A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0" w:type="dxa"/>
            <w:textDirection w:val="btLr"/>
            <w:vAlign w:val="center"/>
          </w:tcPr>
          <w:p w14:paraId="17310725" w14:textId="77777777" w:rsidR="005E21A8" w:rsidRPr="0093002B" w:rsidRDefault="005E21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0" w:type="dxa"/>
            <w:textDirection w:val="btLr"/>
            <w:vAlign w:val="center"/>
          </w:tcPr>
          <w:p w14:paraId="4EEBC6B2" w14:textId="77777777" w:rsidR="005E21A8" w:rsidRPr="0093002B" w:rsidRDefault="005E21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0" w:type="dxa"/>
            <w:textDirection w:val="btLr"/>
            <w:vAlign w:val="center"/>
          </w:tcPr>
          <w:p w14:paraId="4632739B" w14:textId="77777777" w:rsidR="005E21A8" w:rsidRPr="0093002B" w:rsidRDefault="005E21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0" w:type="dxa"/>
            <w:textDirection w:val="btLr"/>
            <w:vAlign w:val="center"/>
          </w:tcPr>
          <w:p w14:paraId="1889CC17" w14:textId="77777777" w:rsidR="005E21A8" w:rsidRPr="0093002B" w:rsidRDefault="005E21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0" w:type="dxa"/>
            <w:textDirection w:val="btLr"/>
            <w:vAlign w:val="center"/>
          </w:tcPr>
          <w:p w14:paraId="79674C78" w14:textId="77777777" w:rsidR="005E21A8" w:rsidRPr="0093002B" w:rsidRDefault="005E21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0" w:type="dxa"/>
            <w:textDirection w:val="btLr"/>
            <w:vAlign w:val="center"/>
          </w:tcPr>
          <w:p w14:paraId="0AED87B1" w14:textId="77777777" w:rsidR="005E21A8" w:rsidRPr="0093002B" w:rsidRDefault="005E21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0" w:type="dxa"/>
            <w:textDirection w:val="btLr"/>
            <w:vAlign w:val="center"/>
          </w:tcPr>
          <w:p w14:paraId="557B3A96" w14:textId="77777777" w:rsidR="005E21A8" w:rsidRPr="0093002B" w:rsidRDefault="005E21A8"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0" w:type="dxa"/>
            <w:textDirection w:val="btLr"/>
            <w:vAlign w:val="center"/>
          </w:tcPr>
          <w:p w14:paraId="7383698D" w14:textId="77777777" w:rsidR="005E21A8" w:rsidRPr="0093002B" w:rsidRDefault="005E21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76" w:type="dxa"/>
            <w:vAlign w:val="center"/>
          </w:tcPr>
          <w:p w14:paraId="137536FE" w14:textId="77777777" w:rsidR="005E21A8" w:rsidRPr="0093002B" w:rsidRDefault="005E21A8"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5E21A8" w:rsidRPr="0093002B" w:rsidRDefault="005E21A8" w:rsidP="00545BDE">
            <w:pPr>
              <w:jc w:val="center"/>
              <w:rPr>
                <w:rFonts w:ascii="GHEA Grapalat" w:hAnsi="GHEA Grapalat"/>
                <w:sz w:val="18"/>
                <w:lang w:val="es-ES"/>
              </w:rPr>
            </w:pPr>
          </w:p>
        </w:tc>
      </w:tr>
      <w:tr w:rsidR="00F02279" w:rsidRPr="0093002B" w14:paraId="1C31AC64" w14:textId="77777777" w:rsidTr="005E21A8">
        <w:trPr>
          <w:trHeight w:val="1538"/>
        </w:trPr>
        <w:tc>
          <w:tcPr>
            <w:tcW w:w="1284" w:type="dxa"/>
          </w:tcPr>
          <w:p w14:paraId="4531A3DA" w14:textId="635BAE5C" w:rsidR="00F02279" w:rsidRPr="005E21A8" w:rsidRDefault="005E21A8" w:rsidP="00545BDE">
            <w:pPr>
              <w:jc w:val="center"/>
              <w:rPr>
                <w:rFonts w:ascii="GHEA Grapalat" w:hAnsi="GHEA Grapalat"/>
                <w:sz w:val="20"/>
                <w:lang w:val="hy-AM"/>
              </w:rPr>
            </w:pPr>
            <w:r>
              <w:rPr>
                <w:rFonts w:ascii="GHEA Grapalat" w:hAnsi="GHEA Grapalat"/>
                <w:sz w:val="20"/>
                <w:lang w:val="hy-AM"/>
              </w:rPr>
              <w:t>1</w:t>
            </w:r>
          </w:p>
        </w:tc>
        <w:tc>
          <w:tcPr>
            <w:tcW w:w="1352" w:type="dxa"/>
          </w:tcPr>
          <w:p w14:paraId="1C67AAE1" w14:textId="0A63CCE4" w:rsidR="00F02279" w:rsidRPr="005E21A8" w:rsidRDefault="005E21A8" w:rsidP="00545BDE">
            <w:pPr>
              <w:jc w:val="center"/>
              <w:rPr>
                <w:rFonts w:ascii="GHEA Grapalat" w:hAnsi="GHEA Grapalat"/>
                <w:sz w:val="20"/>
                <w:lang w:val="hy-AM"/>
              </w:rPr>
            </w:pPr>
            <w:r>
              <w:rPr>
                <w:rFonts w:ascii="GHEA Grapalat" w:hAnsi="GHEA Grapalat"/>
                <w:sz w:val="20"/>
                <w:lang w:val="hy-AM"/>
              </w:rPr>
              <w:t>45221145</w:t>
            </w:r>
          </w:p>
        </w:tc>
        <w:tc>
          <w:tcPr>
            <w:tcW w:w="1870" w:type="dxa"/>
          </w:tcPr>
          <w:p w14:paraId="5013348E" w14:textId="38382E4A" w:rsidR="00F02279" w:rsidRPr="005E21A8" w:rsidRDefault="005E21A8" w:rsidP="00545BDE">
            <w:pPr>
              <w:jc w:val="center"/>
              <w:rPr>
                <w:rFonts w:ascii="GHEA Grapalat" w:hAnsi="GHEA Grapalat"/>
                <w:sz w:val="20"/>
                <w:lang w:val="hy-AM"/>
              </w:rPr>
            </w:pPr>
            <w:r>
              <w:rPr>
                <w:rFonts w:ascii="GHEA Grapalat" w:hAnsi="GHEA Grapalat"/>
                <w:sz w:val="20"/>
                <w:lang w:val="hy-AM"/>
              </w:rPr>
              <w:t>Ավտոկայանատեղիի կառուցման աշխատանքներ</w:t>
            </w:r>
          </w:p>
        </w:tc>
        <w:tc>
          <w:tcPr>
            <w:tcW w:w="431"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1"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76"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E0F1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52D4D">
            <w:pPr>
              <w:rPr>
                <w:rFonts w:ascii="GHEA Grapalat" w:hAnsi="GHEA Grapalat" w:cs="GHEA Grapalat"/>
                <w:color w:val="000000"/>
                <w:sz w:val="21"/>
                <w:szCs w:val="21"/>
              </w:rPr>
            </w:pPr>
          </w:p>
          <w:p w14:paraId="40421B65" w14:textId="77777777" w:rsidR="007A125F" w:rsidRPr="003C22C8" w:rsidRDefault="007A125F" w:rsidP="00952D4D">
            <w:pPr>
              <w:rPr>
                <w:rFonts w:ascii="GHEA Grapalat" w:hAnsi="GHEA Grapalat" w:cs="GHEA Grapalat"/>
                <w:color w:val="000000"/>
                <w:sz w:val="21"/>
                <w:szCs w:val="21"/>
              </w:rPr>
            </w:pPr>
          </w:p>
          <w:p w14:paraId="4321D559" w14:textId="77777777" w:rsidR="007A125F" w:rsidRPr="003C22C8" w:rsidRDefault="007A125F" w:rsidP="00952D4D">
            <w:pPr>
              <w:rPr>
                <w:rFonts w:ascii="GHEA Grapalat" w:hAnsi="GHEA Grapalat" w:cs="GHEA Grapalat"/>
                <w:color w:val="000000"/>
                <w:sz w:val="21"/>
                <w:szCs w:val="21"/>
              </w:rPr>
            </w:pPr>
          </w:p>
          <w:p w14:paraId="04028124" w14:textId="77777777" w:rsidR="007A125F" w:rsidRPr="003C22C8" w:rsidRDefault="007A125F" w:rsidP="00952D4D">
            <w:pPr>
              <w:rPr>
                <w:rFonts w:ascii="GHEA Grapalat" w:hAnsi="GHEA Grapalat" w:cs="GHEA Grapalat"/>
                <w:color w:val="000000"/>
                <w:sz w:val="21"/>
                <w:szCs w:val="21"/>
              </w:rPr>
            </w:pPr>
          </w:p>
          <w:p w14:paraId="6F20F254" w14:textId="77777777" w:rsidR="007A125F" w:rsidRPr="003C22C8" w:rsidRDefault="007A125F" w:rsidP="00952D4D">
            <w:pPr>
              <w:rPr>
                <w:rFonts w:ascii="GHEA Grapalat" w:hAnsi="GHEA Grapalat" w:cs="GHEA Grapalat"/>
                <w:color w:val="000000"/>
                <w:sz w:val="21"/>
                <w:szCs w:val="21"/>
              </w:rPr>
            </w:pPr>
          </w:p>
          <w:p w14:paraId="5DFD7FD1" w14:textId="77777777" w:rsidR="007A125F" w:rsidRPr="003C22C8" w:rsidRDefault="007A125F" w:rsidP="00952D4D">
            <w:pPr>
              <w:rPr>
                <w:rFonts w:ascii="GHEA Grapalat" w:hAnsi="GHEA Grapalat" w:cs="GHEA Grapalat"/>
                <w:color w:val="000000"/>
                <w:sz w:val="21"/>
                <w:szCs w:val="21"/>
              </w:rPr>
            </w:pPr>
          </w:p>
          <w:p w14:paraId="611D6624" w14:textId="77777777" w:rsidR="007A125F" w:rsidRPr="003C22C8" w:rsidRDefault="007A125F" w:rsidP="00952D4D">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52D4D">
            <w:pPr>
              <w:rPr>
                <w:rFonts w:ascii="GHEA Grapalat" w:hAnsi="GHEA Grapalat" w:cs="GHEA Grapalat"/>
                <w:color w:val="000000"/>
                <w:sz w:val="21"/>
                <w:szCs w:val="21"/>
                <w:lang w:eastAsia="ru-RU"/>
              </w:rPr>
            </w:pPr>
          </w:p>
          <w:p w14:paraId="370B26A7" w14:textId="77777777" w:rsidR="007A125F" w:rsidRPr="00EF461E" w:rsidRDefault="007A125F" w:rsidP="00952D4D">
            <w:pPr>
              <w:rPr>
                <w:rFonts w:ascii="GHEA Grapalat" w:hAnsi="GHEA Grapalat" w:cs="GHEA Grapalat"/>
                <w:color w:val="000000"/>
                <w:sz w:val="21"/>
                <w:szCs w:val="21"/>
                <w:lang w:eastAsia="ru-RU"/>
              </w:rPr>
            </w:pPr>
          </w:p>
          <w:p w14:paraId="41D6A4B1" w14:textId="77777777" w:rsidR="007A125F" w:rsidRPr="00EF461E" w:rsidRDefault="007A125F" w:rsidP="00952D4D">
            <w:pPr>
              <w:rPr>
                <w:rFonts w:ascii="GHEA Grapalat" w:hAnsi="GHEA Grapalat" w:cs="GHEA Grapalat"/>
                <w:color w:val="000000"/>
                <w:sz w:val="21"/>
                <w:szCs w:val="21"/>
                <w:lang w:eastAsia="ru-RU"/>
              </w:rPr>
            </w:pPr>
          </w:p>
          <w:p w14:paraId="6278F3D7" w14:textId="77777777" w:rsidR="007A125F" w:rsidRPr="00EF461E" w:rsidRDefault="007A125F" w:rsidP="00952D4D">
            <w:pPr>
              <w:rPr>
                <w:rFonts w:ascii="GHEA Grapalat" w:hAnsi="GHEA Grapalat" w:cs="GHEA Grapalat"/>
                <w:color w:val="000000"/>
                <w:sz w:val="21"/>
                <w:szCs w:val="21"/>
                <w:lang w:eastAsia="ru-RU"/>
              </w:rPr>
            </w:pPr>
          </w:p>
          <w:p w14:paraId="552F5B44" w14:textId="77777777" w:rsidR="007A125F" w:rsidRPr="00EF461E" w:rsidRDefault="007A125F" w:rsidP="00952D4D">
            <w:pPr>
              <w:rPr>
                <w:rFonts w:ascii="GHEA Grapalat" w:hAnsi="GHEA Grapalat" w:cs="GHEA Grapalat"/>
                <w:color w:val="000000"/>
                <w:sz w:val="21"/>
                <w:szCs w:val="21"/>
                <w:lang w:eastAsia="ru-RU"/>
              </w:rPr>
            </w:pPr>
          </w:p>
          <w:p w14:paraId="14CD2994" w14:textId="77777777" w:rsidR="007A125F" w:rsidRPr="00EF461E" w:rsidRDefault="007A125F" w:rsidP="00952D4D">
            <w:pPr>
              <w:rPr>
                <w:rFonts w:ascii="GHEA Grapalat" w:hAnsi="GHEA Grapalat" w:cs="GHEA Grapalat"/>
                <w:color w:val="000000"/>
                <w:sz w:val="21"/>
                <w:szCs w:val="21"/>
                <w:lang w:eastAsia="ru-RU"/>
              </w:rPr>
            </w:pPr>
          </w:p>
          <w:p w14:paraId="1DC0DF7F" w14:textId="77777777" w:rsidR="007A125F" w:rsidRPr="00EF461E" w:rsidRDefault="007A125F" w:rsidP="00952D4D">
            <w:pPr>
              <w:rPr>
                <w:rFonts w:ascii="GHEA Grapalat" w:hAnsi="GHEA Grapalat" w:cs="GHEA Grapalat"/>
                <w:color w:val="000000"/>
                <w:sz w:val="21"/>
                <w:szCs w:val="21"/>
                <w:lang w:eastAsia="ru-RU"/>
              </w:rPr>
            </w:pPr>
          </w:p>
          <w:p w14:paraId="0B4ABE9E" w14:textId="77777777" w:rsidR="007A125F" w:rsidRPr="00EF461E" w:rsidRDefault="007A125F" w:rsidP="00952D4D">
            <w:pPr>
              <w:rPr>
                <w:rFonts w:ascii="GHEA Grapalat" w:hAnsi="GHEA Grapalat" w:cs="GHEA Grapalat"/>
                <w:color w:val="000000"/>
                <w:sz w:val="21"/>
                <w:szCs w:val="21"/>
                <w:lang w:eastAsia="ru-RU"/>
              </w:rPr>
            </w:pPr>
          </w:p>
          <w:p w14:paraId="4D7F5EB5" w14:textId="77777777" w:rsidR="007A125F" w:rsidRPr="00EF461E" w:rsidRDefault="007A125F" w:rsidP="00952D4D">
            <w:pPr>
              <w:rPr>
                <w:rFonts w:ascii="GHEA Grapalat" w:hAnsi="GHEA Grapalat" w:cs="GHEA Grapalat"/>
                <w:color w:val="000000"/>
                <w:sz w:val="21"/>
                <w:szCs w:val="21"/>
                <w:lang w:eastAsia="ru-RU"/>
              </w:rPr>
            </w:pPr>
          </w:p>
          <w:p w14:paraId="2A611F25" w14:textId="1AC91504" w:rsidR="007A125F" w:rsidRPr="00EF461E" w:rsidRDefault="007A125F" w:rsidP="00952D4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52D4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52D4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52D4D">
            <w:pPr>
              <w:tabs>
                <w:tab w:val="left" w:pos="360"/>
                <w:tab w:val="left" w:pos="540"/>
              </w:tabs>
              <w:jc w:val="center"/>
              <w:rPr>
                <w:rFonts w:ascii="Sylfaen" w:hAnsi="Sylfaen" w:cs="Sylfaen"/>
                <w:b/>
                <w:bCs/>
                <w:lang w:val="pt-BR"/>
              </w:rPr>
            </w:pPr>
          </w:p>
          <w:p w14:paraId="24931573" w14:textId="77777777" w:rsidR="007A125F" w:rsidRPr="00EF461E" w:rsidRDefault="007A125F" w:rsidP="00952D4D">
            <w:pPr>
              <w:jc w:val="right"/>
              <w:rPr>
                <w:rFonts w:ascii="GHEA Grapalat" w:hAnsi="GHEA Grapalat"/>
                <w:i/>
                <w:sz w:val="18"/>
              </w:rPr>
            </w:pPr>
          </w:p>
          <w:p w14:paraId="39AAAD2D" w14:textId="77777777" w:rsidR="007A125F" w:rsidRDefault="007A125F" w:rsidP="00952D4D">
            <w:pPr>
              <w:rPr>
                <w:rFonts w:ascii="GHEA Grapalat" w:hAnsi="GHEA Grapalat" w:cs="GHEA Grapalat"/>
                <w:sz w:val="22"/>
                <w:szCs w:val="22"/>
                <w:lang w:val="hy-AM"/>
              </w:rPr>
            </w:pPr>
          </w:p>
          <w:p w14:paraId="63C26D5D" w14:textId="77777777" w:rsidR="007A125F" w:rsidRDefault="007A125F" w:rsidP="00952D4D">
            <w:pPr>
              <w:rPr>
                <w:rFonts w:ascii="GHEA Grapalat" w:hAnsi="GHEA Grapalat" w:cs="GHEA Grapalat"/>
                <w:sz w:val="22"/>
                <w:szCs w:val="22"/>
                <w:lang w:val="hy-AM"/>
              </w:rPr>
            </w:pPr>
          </w:p>
          <w:p w14:paraId="34EA76B5" w14:textId="77777777" w:rsidR="007A125F" w:rsidRDefault="007A125F" w:rsidP="00952D4D">
            <w:pPr>
              <w:rPr>
                <w:rFonts w:ascii="GHEA Grapalat" w:hAnsi="GHEA Grapalat" w:cs="GHEA Grapalat"/>
                <w:sz w:val="22"/>
                <w:szCs w:val="22"/>
                <w:lang w:val="hy-AM"/>
              </w:rPr>
            </w:pPr>
          </w:p>
          <w:p w14:paraId="21D8C324" w14:textId="77777777" w:rsidR="007A125F" w:rsidRDefault="007A125F" w:rsidP="00952D4D">
            <w:pPr>
              <w:rPr>
                <w:rFonts w:ascii="GHEA Grapalat" w:hAnsi="GHEA Grapalat" w:cs="GHEA Grapalat"/>
                <w:sz w:val="22"/>
                <w:szCs w:val="22"/>
                <w:lang w:val="hy-AM"/>
              </w:rPr>
            </w:pPr>
          </w:p>
          <w:p w14:paraId="13C2F733" w14:textId="77777777" w:rsidR="007A125F" w:rsidRPr="00635053" w:rsidRDefault="007A125F" w:rsidP="00952D4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52D4D">
            <w:pPr>
              <w:jc w:val="center"/>
              <w:rPr>
                <w:rFonts w:ascii="GHEA Grapalat" w:hAnsi="GHEA Grapalat" w:cs="GHEA Grapalat"/>
                <w:sz w:val="22"/>
                <w:szCs w:val="22"/>
                <w:lang w:val="hy-AM"/>
              </w:rPr>
            </w:pPr>
          </w:p>
          <w:p w14:paraId="35BEAA37" w14:textId="77777777" w:rsidR="007A125F" w:rsidRPr="005E1F72" w:rsidRDefault="007A125F" w:rsidP="00952D4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52D4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52D4D">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52D4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52D4D">
            <w:pPr>
              <w:jc w:val="both"/>
              <w:rPr>
                <w:rFonts w:ascii="GHEA Grapalat" w:hAnsi="GHEA Grapalat" w:cs="Sylfaen"/>
                <w:vertAlign w:val="superscript"/>
                <w:lang w:val="es-ES"/>
              </w:rPr>
            </w:pPr>
          </w:p>
          <w:p w14:paraId="08711C50" w14:textId="77777777" w:rsidR="007A125F" w:rsidRPr="005E1F72" w:rsidRDefault="007A125F" w:rsidP="00952D4D">
            <w:pPr>
              <w:jc w:val="both"/>
              <w:rPr>
                <w:rFonts w:ascii="GHEA Grapalat" w:hAnsi="GHEA Grapalat"/>
                <w:sz w:val="22"/>
                <w:szCs w:val="22"/>
                <w:u w:val="single"/>
                <w:lang w:val="es-ES"/>
              </w:rPr>
            </w:pPr>
          </w:p>
          <w:p w14:paraId="7657ED05" w14:textId="77777777" w:rsidR="007A125F" w:rsidRDefault="007A125F" w:rsidP="00952D4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52D4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52D4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52D4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52D4D">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52D4D">
            <w:pPr>
              <w:jc w:val="center"/>
              <w:rPr>
                <w:rFonts w:ascii="GHEA Grapalat" w:hAnsi="GHEA Grapalat" w:cs="GHEA Grapalat"/>
                <w:sz w:val="22"/>
                <w:szCs w:val="22"/>
                <w:lang w:val="es-ES"/>
              </w:rPr>
            </w:pPr>
          </w:p>
          <w:p w14:paraId="1D78FBA0" w14:textId="77777777" w:rsidR="007A125F" w:rsidRDefault="007A125F" w:rsidP="00952D4D">
            <w:pPr>
              <w:ind w:firstLine="709"/>
              <w:jc w:val="both"/>
              <w:rPr>
                <w:lang w:val="es-ES"/>
              </w:rPr>
            </w:pPr>
          </w:p>
          <w:p w14:paraId="4559E332" w14:textId="77777777" w:rsidR="007A125F" w:rsidRDefault="007A125F" w:rsidP="00952D4D">
            <w:pPr>
              <w:ind w:firstLine="709"/>
              <w:jc w:val="both"/>
              <w:rPr>
                <w:lang w:val="es-ES"/>
              </w:rPr>
            </w:pPr>
          </w:p>
          <w:p w14:paraId="246DC63D" w14:textId="77777777" w:rsidR="007A125F" w:rsidRDefault="007A125F" w:rsidP="00952D4D">
            <w:pPr>
              <w:ind w:firstLine="709"/>
              <w:jc w:val="both"/>
              <w:rPr>
                <w:lang w:val="es-ES"/>
              </w:rPr>
            </w:pPr>
          </w:p>
          <w:p w14:paraId="225ADA2B" w14:textId="77777777" w:rsidR="007A125F" w:rsidRDefault="007A125F" w:rsidP="00952D4D">
            <w:pPr>
              <w:ind w:firstLine="709"/>
              <w:jc w:val="both"/>
              <w:rPr>
                <w:lang w:val="es-ES"/>
              </w:rPr>
            </w:pPr>
          </w:p>
          <w:p w14:paraId="12706C74" w14:textId="77777777" w:rsidR="007A125F" w:rsidRPr="009A5836" w:rsidRDefault="007A125F" w:rsidP="00952D4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52D4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52D4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52D4D">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52D4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52D4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52D4D">
            <w:pPr>
              <w:jc w:val="center"/>
              <w:rPr>
                <w:rFonts w:ascii="GHEA Grapalat" w:hAnsi="GHEA Grapalat" w:cs="Sylfaen"/>
                <w:sz w:val="16"/>
                <w:szCs w:val="16"/>
                <w:lang w:val="es-ES"/>
              </w:rPr>
            </w:pPr>
          </w:p>
          <w:p w14:paraId="36898B8F" w14:textId="77777777" w:rsidR="007A125F" w:rsidRPr="009A5836" w:rsidRDefault="007A125F" w:rsidP="00952D4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52D4D">
            <w:pPr>
              <w:ind w:firstLine="709"/>
              <w:jc w:val="both"/>
              <w:rPr>
                <w:lang w:val="es-ES"/>
              </w:rPr>
            </w:pPr>
          </w:p>
          <w:p w14:paraId="1D0B847C" w14:textId="77777777" w:rsidR="007A125F" w:rsidRDefault="007A125F" w:rsidP="00952D4D">
            <w:pPr>
              <w:rPr>
                <w:rFonts w:ascii="GHEA Grapalat" w:hAnsi="GHEA Grapalat" w:cs="GHEA Grapalat"/>
                <w:sz w:val="22"/>
                <w:szCs w:val="22"/>
                <w:lang w:val="hy-AM"/>
              </w:rPr>
            </w:pPr>
          </w:p>
          <w:p w14:paraId="5DE6400B" w14:textId="77777777" w:rsidR="007A125F" w:rsidRDefault="007A125F" w:rsidP="00952D4D">
            <w:pPr>
              <w:rPr>
                <w:rFonts w:ascii="GHEA Grapalat" w:hAnsi="GHEA Grapalat" w:cs="GHEA Grapalat"/>
                <w:sz w:val="22"/>
                <w:szCs w:val="22"/>
                <w:lang w:val="hy-AM"/>
              </w:rPr>
            </w:pPr>
          </w:p>
          <w:p w14:paraId="6533CC45" w14:textId="77777777" w:rsidR="007A125F" w:rsidRDefault="007A125F" w:rsidP="00952D4D">
            <w:pPr>
              <w:rPr>
                <w:rFonts w:ascii="GHEA Grapalat" w:hAnsi="GHEA Grapalat" w:cs="GHEA Grapalat"/>
                <w:sz w:val="22"/>
                <w:szCs w:val="22"/>
                <w:lang w:val="hy-AM"/>
              </w:rPr>
            </w:pPr>
          </w:p>
          <w:p w14:paraId="0F3070F3" w14:textId="77777777" w:rsidR="007A125F" w:rsidRDefault="007A125F" w:rsidP="00952D4D">
            <w:pPr>
              <w:rPr>
                <w:rFonts w:ascii="GHEA Grapalat" w:hAnsi="GHEA Grapalat" w:cs="GHEA Grapalat"/>
                <w:sz w:val="22"/>
                <w:szCs w:val="22"/>
                <w:lang w:val="hy-AM"/>
              </w:rPr>
            </w:pPr>
          </w:p>
          <w:p w14:paraId="5069D3BF" w14:textId="77777777" w:rsidR="007A125F" w:rsidRPr="00264D57" w:rsidRDefault="007A125F" w:rsidP="00952D4D">
            <w:pPr>
              <w:jc w:val="center"/>
              <w:rPr>
                <w:rFonts w:ascii="GHEA Grapalat" w:hAnsi="GHEA Grapalat" w:cs="GHEA Grapalat"/>
                <w:sz w:val="22"/>
                <w:szCs w:val="22"/>
              </w:rPr>
            </w:pPr>
          </w:p>
          <w:p w14:paraId="06ED2C71" w14:textId="77777777" w:rsidR="007A125F" w:rsidRPr="003C22C8" w:rsidRDefault="007A125F" w:rsidP="00952D4D">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D78F3E" w14:textId="77777777" w:rsidR="005E21A8" w:rsidRDefault="005E21A8">
      <w:r>
        <w:separator/>
      </w:r>
    </w:p>
  </w:endnote>
  <w:endnote w:type="continuationSeparator" w:id="0">
    <w:p w14:paraId="6A201834" w14:textId="77777777" w:rsidR="005E21A8" w:rsidRDefault="005E2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200A2D" w14:textId="77777777" w:rsidR="005E21A8" w:rsidRDefault="005E21A8">
      <w:r>
        <w:separator/>
      </w:r>
    </w:p>
  </w:footnote>
  <w:footnote w:type="continuationSeparator" w:id="0">
    <w:p w14:paraId="4FC421A3" w14:textId="77777777" w:rsidR="005E21A8" w:rsidRDefault="005E21A8">
      <w:r>
        <w:continuationSeparator/>
      </w:r>
    </w:p>
  </w:footnote>
  <w:footnote w:id="1">
    <w:p w14:paraId="2D6BB92F" w14:textId="77777777" w:rsidR="005E21A8" w:rsidRPr="00640568" w:rsidRDefault="005E21A8"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5E21A8" w:rsidRPr="00146D17" w:rsidRDefault="005E21A8"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5E21A8" w:rsidRPr="000A0DEB" w:rsidRDefault="005E21A8"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2C67563E" w14:textId="77777777" w:rsidR="005E21A8" w:rsidRPr="000A0DEB" w:rsidRDefault="005E21A8"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5E21A8" w:rsidRPr="000A0DEB" w:rsidRDefault="005E21A8"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5E21A8" w:rsidRPr="00951393" w:rsidRDefault="005E21A8"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5E21A8" w:rsidRDefault="005E21A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5E21A8" w:rsidRDefault="005E21A8"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5E21A8" w:rsidRPr="005E2581" w:rsidRDefault="005E21A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5E21A8" w:rsidRPr="004A3E84" w:rsidRDefault="005E21A8">
      <w:pPr>
        <w:pStyle w:val="FootnoteText"/>
        <w:rPr>
          <w:rFonts w:asciiTheme="minorHAnsi" w:hAnsiTheme="minorHAnsi"/>
        </w:rPr>
      </w:pPr>
    </w:p>
  </w:footnote>
  <w:footnote w:id="3">
    <w:p w14:paraId="216ABE01" w14:textId="77777777" w:rsidR="005E21A8" w:rsidRDefault="005E21A8"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5E21A8" w:rsidRDefault="005E21A8"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5E21A8" w:rsidRPr="00F41942" w:rsidRDefault="005E21A8"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5E21A8" w:rsidRPr="004A3E84" w:rsidRDefault="005E21A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5E21A8" w:rsidRPr="00927C52" w:rsidRDefault="005E21A8"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5E21A8" w:rsidRDefault="005E21A8"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5E21A8" w:rsidRPr="00F258A2" w:rsidRDefault="005E21A8"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5E21A8" w:rsidRPr="00F41942" w:rsidRDefault="005E21A8">
      <w:pPr>
        <w:pStyle w:val="FootnoteText"/>
        <w:rPr>
          <w:rFonts w:asciiTheme="minorHAnsi" w:hAnsiTheme="minorHAnsi"/>
          <w:lang w:val="hy-AM"/>
        </w:rPr>
      </w:pPr>
    </w:p>
  </w:footnote>
  <w:footnote w:id="7">
    <w:p w14:paraId="055C22E2" w14:textId="651EEAAA" w:rsidR="005E21A8" w:rsidRPr="00676515" w:rsidRDefault="005E21A8"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5E21A8" w:rsidRPr="004B72E3" w:rsidRDefault="005E21A8"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5E21A8" w:rsidRPr="004B72E3" w:rsidRDefault="005E21A8"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E21A8" w:rsidRPr="003D4668" w:rsidRDefault="005E21A8"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5E21A8" w:rsidRPr="009A7602" w:rsidRDefault="005E21A8"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5E21A8" w:rsidRPr="009A7602" w:rsidRDefault="005E21A8"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5E21A8" w:rsidRPr="009A7602" w:rsidRDefault="005E21A8"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5E21A8" w:rsidRPr="003D4668" w:rsidRDefault="005E21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08682D21" w14:textId="77777777" w:rsidR="005E21A8" w:rsidRPr="00323606" w:rsidRDefault="005E21A8"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5E21A8" w:rsidRPr="004242D7" w:rsidRDefault="005E21A8"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5E21A8" w:rsidRPr="00323606" w:rsidRDefault="005E21A8"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5E21A8" w:rsidRPr="003D4668" w:rsidRDefault="005E21A8">
      <w:pPr>
        <w:pStyle w:val="FootnoteText"/>
        <w:rPr>
          <w:rFonts w:asciiTheme="minorHAnsi" w:hAnsiTheme="minorHAnsi"/>
          <w:lang w:val="hy-AM"/>
        </w:rPr>
      </w:pPr>
    </w:p>
  </w:footnote>
  <w:footnote w:id="10">
    <w:p w14:paraId="300CC6A7" w14:textId="3BD8C2B3" w:rsidR="005E21A8" w:rsidRPr="00253CA8" w:rsidRDefault="005E21A8"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E21A8" w:rsidRPr="00BF639B" w:rsidRDefault="005E21A8">
      <w:pPr>
        <w:pStyle w:val="FootnoteText"/>
        <w:rPr>
          <w:rFonts w:asciiTheme="minorHAnsi" w:hAnsiTheme="minorHAnsi"/>
          <w:lang w:val="hy-AM"/>
        </w:rPr>
      </w:pPr>
    </w:p>
  </w:footnote>
  <w:footnote w:id="11">
    <w:p w14:paraId="428C7309" w14:textId="5E49F249" w:rsidR="005E21A8" w:rsidRPr="00911A5F" w:rsidRDefault="005E21A8"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029645E3" w14:textId="3CA2E8A0" w:rsidR="005E21A8" w:rsidRDefault="005E21A8"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45B38B35" w:rsidR="005E21A8" w:rsidRPr="00DE5463" w:rsidRDefault="005E21A8" w:rsidP="00413A58">
      <w:pPr>
        <w:pStyle w:val="FootnoteText"/>
        <w:jc w:val="both"/>
        <w:rPr>
          <w:rFonts w:ascii="GHEA Grapalat" w:hAnsi="GHEA Grapalat" w:cs="Sylfaen"/>
          <w:i/>
          <w:sz w:val="16"/>
          <w:szCs w:val="16"/>
          <w:lang w:val="hy-AM"/>
        </w:rPr>
      </w:pPr>
    </w:p>
  </w:footnote>
  <w:footnote w:id="13">
    <w:p w14:paraId="44863EF8" w14:textId="62AB5B6A" w:rsidR="005E21A8" w:rsidRPr="00C07E00" w:rsidRDefault="005E21A8"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3A4698DC" w14:textId="62B6672E" w:rsidR="005E21A8" w:rsidRPr="00C07E00" w:rsidRDefault="005E21A8"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14:paraId="0CF9C3A0" w14:textId="37D51F1F" w:rsidR="005E21A8" w:rsidRPr="00C07E00" w:rsidRDefault="005E21A8">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5E21A8" w:rsidRPr="004B2068" w:rsidRDefault="005E21A8"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E21A8" w:rsidRPr="002D5ECD" w:rsidRDefault="005E21A8"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5E21A8" w:rsidRPr="00C07E00" w:rsidRDefault="005E21A8">
      <w:pPr>
        <w:pStyle w:val="FootnoteText"/>
        <w:rPr>
          <w:rFonts w:ascii="Sylfaen" w:hAnsi="Sylfaen"/>
          <w:lang w:val="hy-AM"/>
        </w:rPr>
      </w:pPr>
    </w:p>
  </w:footnote>
  <w:footnote w:id="17">
    <w:p w14:paraId="577B7CC1" w14:textId="02FAA733" w:rsidR="005E21A8" w:rsidRPr="00C07E00" w:rsidRDefault="005E21A8">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5E21A8" w:rsidRPr="00C07E00" w:rsidRDefault="005E21A8">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5E21A8" w:rsidRPr="00C07E00" w:rsidRDefault="005E21A8"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5E21A8" w:rsidRPr="00C07E00" w:rsidRDefault="005E21A8">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5E21A8" w:rsidRPr="00264D57" w:rsidRDefault="005E21A8"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5EC3C83F" w14:textId="7024A7F0" w:rsidR="005E21A8" w:rsidRDefault="005E21A8">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5E21A8" w:rsidRPr="002E5747" w:rsidRDefault="005E21A8">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839"/>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1E5"/>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0E5E"/>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D56"/>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1A8"/>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60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18"/>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EA6"/>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C25"/>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06E"/>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2D4D"/>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D4E"/>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5C0"/>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0D25"/>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5C"/>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F32"/>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2C0"/>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3AF"/>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97">
    <w:name w:val="xl97"/>
    <w:basedOn w:val="Normal"/>
    <w:rsid w:val="00EC02C0"/>
    <w:pPr>
      <w:spacing w:before="100" w:beforeAutospacing="1" w:after="100" w:afterAutospacing="1"/>
    </w:pPr>
  </w:style>
  <w:style w:type="paragraph" w:customStyle="1" w:styleId="xl98">
    <w:name w:val="xl98"/>
    <w:basedOn w:val="Normal"/>
    <w:rsid w:val="00EC02C0"/>
    <w:pPr>
      <w:spacing w:before="100" w:beforeAutospacing="1" w:after="100" w:afterAutospacing="1"/>
      <w:jc w:val="center"/>
      <w:textAlignment w:val="center"/>
    </w:pPr>
  </w:style>
  <w:style w:type="paragraph" w:customStyle="1" w:styleId="xl99">
    <w:name w:val="xl99"/>
    <w:basedOn w:val="Normal"/>
    <w:rsid w:val="00EC02C0"/>
    <w:pPr>
      <w:spacing w:before="100" w:beforeAutospacing="1" w:after="100" w:afterAutospacing="1"/>
      <w:textAlignment w:val="center"/>
    </w:pPr>
  </w:style>
  <w:style w:type="paragraph" w:customStyle="1" w:styleId="xl100">
    <w:name w:val="xl100"/>
    <w:basedOn w:val="Normal"/>
    <w:rsid w:val="00EC02C0"/>
    <w:pPr>
      <w:spacing w:before="100" w:beforeAutospacing="1" w:after="100" w:afterAutospacing="1"/>
      <w:jc w:val="right"/>
      <w:textAlignment w:val="center"/>
    </w:pPr>
  </w:style>
  <w:style w:type="paragraph" w:customStyle="1" w:styleId="xl101">
    <w:name w:val="xl101"/>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2">
    <w:name w:val="xl102"/>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3">
    <w:name w:val="xl103"/>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4">
    <w:name w:val="xl104"/>
    <w:basedOn w:val="Normal"/>
    <w:rsid w:val="00EC02C0"/>
    <w:pPr>
      <w:spacing w:before="100" w:beforeAutospacing="1" w:after="100" w:afterAutospacing="1"/>
    </w:pPr>
    <w:rPr>
      <w:sz w:val="22"/>
      <w:szCs w:val="22"/>
    </w:rPr>
  </w:style>
  <w:style w:type="paragraph" w:customStyle="1" w:styleId="xl105">
    <w:name w:val="xl105"/>
    <w:basedOn w:val="Normal"/>
    <w:rsid w:val="00EC02C0"/>
    <w:pPr>
      <w:spacing w:before="100" w:beforeAutospacing="1" w:after="100" w:afterAutospacing="1"/>
      <w:jc w:val="right"/>
      <w:textAlignment w:val="center"/>
    </w:pPr>
    <w:rPr>
      <w:b/>
      <w:bCs/>
      <w:sz w:val="22"/>
      <w:szCs w:val="22"/>
    </w:rPr>
  </w:style>
  <w:style w:type="paragraph" w:customStyle="1" w:styleId="xl106">
    <w:name w:val="xl106"/>
    <w:basedOn w:val="Normal"/>
    <w:rsid w:val="00EC02C0"/>
    <w:pPr>
      <w:spacing w:before="100" w:beforeAutospacing="1" w:after="100" w:afterAutospacing="1"/>
      <w:jc w:val="center"/>
      <w:textAlignment w:val="center"/>
    </w:pPr>
    <w:rPr>
      <w:sz w:val="22"/>
      <w:szCs w:val="22"/>
    </w:rPr>
  </w:style>
  <w:style w:type="paragraph" w:customStyle="1" w:styleId="xl107">
    <w:name w:val="xl107"/>
    <w:basedOn w:val="Normal"/>
    <w:rsid w:val="00EC02C0"/>
    <w:pPr>
      <w:spacing w:before="100" w:beforeAutospacing="1" w:after="100" w:afterAutospacing="1"/>
      <w:textAlignment w:val="center"/>
    </w:pPr>
    <w:rPr>
      <w:b/>
      <w:bCs/>
      <w:sz w:val="22"/>
      <w:szCs w:val="22"/>
    </w:rPr>
  </w:style>
  <w:style w:type="paragraph" w:customStyle="1" w:styleId="xl108">
    <w:name w:val="xl108"/>
    <w:basedOn w:val="Normal"/>
    <w:rsid w:val="00EC02C0"/>
    <w:pPr>
      <w:spacing w:before="100" w:beforeAutospacing="1" w:after="100" w:afterAutospacing="1"/>
      <w:jc w:val="center"/>
      <w:textAlignment w:val="center"/>
    </w:pPr>
    <w:rPr>
      <w:sz w:val="22"/>
      <w:szCs w:val="22"/>
    </w:rPr>
  </w:style>
  <w:style w:type="paragraph" w:customStyle="1" w:styleId="xl109">
    <w:name w:val="xl109"/>
    <w:basedOn w:val="Normal"/>
    <w:rsid w:val="00EC02C0"/>
    <w:pPr>
      <w:spacing w:before="100" w:beforeAutospacing="1" w:after="100" w:afterAutospacing="1"/>
    </w:pPr>
    <w:rPr>
      <w:b/>
      <w:bCs/>
      <w:sz w:val="22"/>
      <w:szCs w:val="22"/>
    </w:rPr>
  </w:style>
  <w:style w:type="paragraph" w:customStyle="1" w:styleId="xl110">
    <w:name w:val="xl110"/>
    <w:basedOn w:val="Normal"/>
    <w:rsid w:val="00EC02C0"/>
    <w:pPr>
      <w:spacing w:before="100" w:beforeAutospacing="1" w:after="100" w:afterAutospacing="1"/>
    </w:pPr>
    <w:rPr>
      <w:b/>
      <w:bCs/>
      <w:sz w:val="22"/>
      <w:szCs w:val="22"/>
    </w:rPr>
  </w:style>
  <w:style w:type="paragraph" w:customStyle="1" w:styleId="xl111">
    <w:name w:val="xl111"/>
    <w:basedOn w:val="Normal"/>
    <w:rsid w:val="00EC02C0"/>
    <w:pPr>
      <w:spacing w:before="100" w:beforeAutospacing="1" w:after="100" w:afterAutospacing="1"/>
    </w:pPr>
    <w:rPr>
      <w:b/>
      <w:bCs/>
      <w:sz w:val="22"/>
      <w:szCs w:val="22"/>
    </w:rPr>
  </w:style>
  <w:style w:type="paragraph" w:customStyle="1" w:styleId="xl112">
    <w:name w:val="xl112"/>
    <w:basedOn w:val="Normal"/>
    <w:rsid w:val="00EC02C0"/>
    <w:pPr>
      <w:spacing w:before="100" w:beforeAutospacing="1" w:after="100" w:afterAutospacing="1"/>
    </w:pPr>
    <w:rPr>
      <w:b/>
      <w:bCs/>
    </w:rPr>
  </w:style>
  <w:style w:type="paragraph" w:customStyle="1" w:styleId="xl113">
    <w:name w:val="xl113"/>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14">
    <w:name w:val="xl114"/>
    <w:basedOn w:val="Normal"/>
    <w:rsid w:val="00EC02C0"/>
    <w:pPr>
      <w:spacing w:before="100" w:beforeAutospacing="1" w:after="100" w:afterAutospacing="1"/>
      <w:jc w:val="right"/>
      <w:textAlignment w:val="center"/>
    </w:pPr>
    <w:rPr>
      <w:b/>
      <w:bCs/>
      <w:sz w:val="22"/>
      <w:szCs w:val="22"/>
    </w:rPr>
  </w:style>
  <w:style w:type="paragraph" w:customStyle="1" w:styleId="xl115">
    <w:name w:val="xl115"/>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rPr>
  </w:style>
  <w:style w:type="paragraph" w:customStyle="1" w:styleId="xl118">
    <w:name w:val="xl118"/>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19">
    <w:name w:val="xl119"/>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20">
    <w:name w:val="xl120"/>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21">
    <w:name w:val="xl121"/>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22">
    <w:name w:val="xl122"/>
    <w:basedOn w:val="Normal"/>
    <w:rsid w:val="00EC02C0"/>
    <w:pPr>
      <w:spacing w:before="100" w:beforeAutospacing="1" w:after="100" w:afterAutospacing="1"/>
    </w:pPr>
    <w:rPr>
      <w:sz w:val="22"/>
      <w:szCs w:val="22"/>
    </w:rPr>
  </w:style>
  <w:style w:type="paragraph" w:customStyle="1" w:styleId="xl123">
    <w:name w:val="xl123"/>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4">
    <w:name w:val="xl124"/>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5">
    <w:name w:val="xl125"/>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26">
    <w:name w:val="xl126"/>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7">
    <w:name w:val="xl127"/>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8">
    <w:name w:val="xl128"/>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29">
    <w:name w:val="xl129"/>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30">
    <w:name w:val="xl130"/>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1">
    <w:name w:val="xl131"/>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32">
    <w:name w:val="xl132"/>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3">
    <w:name w:val="xl133"/>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4">
    <w:name w:val="xl134"/>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5">
    <w:name w:val="xl135"/>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6">
    <w:name w:val="xl136"/>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37">
    <w:name w:val="xl137"/>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8">
    <w:name w:val="xl138"/>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9">
    <w:name w:val="xl139"/>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0">
    <w:name w:val="xl140"/>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41">
    <w:name w:val="xl141"/>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2">
    <w:name w:val="xl142"/>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43">
    <w:name w:val="xl143"/>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4">
    <w:name w:val="xl144"/>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5">
    <w:name w:val="xl145"/>
    <w:basedOn w:val="Normal"/>
    <w:rsid w:val="00EC02C0"/>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46">
    <w:name w:val="xl146"/>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7">
    <w:name w:val="xl147"/>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8">
    <w:name w:val="xl148"/>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9">
    <w:name w:val="xl149"/>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0">
    <w:name w:val="xl150"/>
    <w:basedOn w:val="Normal"/>
    <w:rsid w:val="00EC02C0"/>
    <w:pPr>
      <w:spacing w:before="100" w:beforeAutospacing="1" w:after="100" w:afterAutospacing="1"/>
      <w:jc w:val="center"/>
      <w:textAlignment w:val="center"/>
    </w:pPr>
    <w:rPr>
      <w:sz w:val="22"/>
      <w:szCs w:val="22"/>
    </w:rPr>
  </w:style>
  <w:style w:type="paragraph" w:customStyle="1" w:styleId="xl151">
    <w:name w:val="xl151"/>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2">
    <w:name w:val="xl152"/>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3">
    <w:name w:val="xl153"/>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4">
    <w:name w:val="xl154"/>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5">
    <w:name w:val="xl155"/>
    <w:basedOn w:val="Normal"/>
    <w:rsid w:val="00EC02C0"/>
    <w:pPr>
      <w:spacing w:before="100" w:beforeAutospacing="1" w:after="100" w:afterAutospacing="1"/>
      <w:jc w:val="center"/>
      <w:textAlignment w:val="center"/>
    </w:pPr>
    <w:rPr>
      <w:sz w:val="22"/>
      <w:szCs w:val="22"/>
    </w:rPr>
  </w:style>
  <w:style w:type="paragraph" w:customStyle="1" w:styleId="xl156">
    <w:name w:val="xl156"/>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7">
    <w:name w:val="xl157"/>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58">
    <w:name w:val="xl158"/>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97">
    <w:name w:val="xl97"/>
    <w:basedOn w:val="Normal"/>
    <w:rsid w:val="00EC02C0"/>
    <w:pPr>
      <w:spacing w:before="100" w:beforeAutospacing="1" w:after="100" w:afterAutospacing="1"/>
    </w:pPr>
  </w:style>
  <w:style w:type="paragraph" w:customStyle="1" w:styleId="xl98">
    <w:name w:val="xl98"/>
    <w:basedOn w:val="Normal"/>
    <w:rsid w:val="00EC02C0"/>
    <w:pPr>
      <w:spacing w:before="100" w:beforeAutospacing="1" w:after="100" w:afterAutospacing="1"/>
      <w:jc w:val="center"/>
      <w:textAlignment w:val="center"/>
    </w:pPr>
  </w:style>
  <w:style w:type="paragraph" w:customStyle="1" w:styleId="xl99">
    <w:name w:val="xl99"/>
    <w:basedOn w:val="Normal"/>
    <w:rsid w:val="00EC02C0"/>
    <w:pPr>
      <w:spacing w:before="100" w:beforeAutospacing="1" w:after="100" w:afterAutospacing="1"/>
      <w:textAlignment w:val="center"/>
    </w:pPr>
  </w:style>
  <w:style w:type="paragraph" w:customStyle="1" w:styleId="xl100">
    <w:name w:val="xl100"/>
    <w:basedOn w:val="Normal"/>
    <w:rsid w:val="00EC02C0"/>
    <w:pPr>
      <w:spacing w:before="100" w:beforeAutospacing="1" w:after="100" w:afterAutospacing="1"/>
      <w:jc w:val="right"/>
      <w:textAlignment w:val="center"/>
    </w:pPr>
  </w:style>
  <w:style w:type="paragraph" w:customStyle="1" w:styleId="xl101">
    <w:name w:val="xl101"/>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2">
    <w:name w:val="xl102"/>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3">
    <w:name w:val="xl103"/>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4">
    <w:name w:val="xl104"/>
    <w:basedOn w:val="Normal"/>
    <w:rsid w:val="00EC02C0"/>
    <w:pPr>
      <w:spacing w:before="100" w:beforeAutospacing="1" w:after="100" w:afterAutospacing="1"/>
    </w:pPr>
    <w:rPr>
      <w:sz w:val="22"/>
      <w:szCs w:val="22"/>
    </w:rPr>
  </w:style>
  <w:style w:type="paragraph" w:customStyle="1" w:styleId="xl105">
    <w:name w:val="xl105"/>
    <w:basedOn w:val="Normal"/>
    <w:rsid w:val="00EC02C0"/>
    <w:pPr>
      <w:spacing w:before="100" w:beforeAutospacing="1" w:after="100" w:afterAutospacing="1"/>
      <w:jc w:val="right"/>
      <w:textAlignment w:val="center"/>
    </w:pPr>
    <w:rPr>
      <w:b/>
      <w:bCs/>
      <w:sz w:val="22"/>
      <w:szCs w:val="22"/>
    </w:rPr>
  </w:style>
  <w:style w:type="paragraph" w:customStyle="1" w:styleId="xl106">
    <w:name w:val="xl106"/>
    <w:basedOn w:val="Normal"/>
    <w:rsid w:val="00EC02C0"/>
    <w:pPr>
      <w:spacing w:before="100" w:beforeAutospacing="1" w:after="100" w:afterAutospacing="1"/>
      <w:jc w:val="center"/>
      <w:textAlignment w:val="center"/>
    </w:pPr>
    <w:rPr>
      <w:sz w:val="22"/>
      <w:szCs w:val="22"/>
    </w:rPr>
  </w:style>
  <w:style w:type="paragraph" w:customStyle="1" w:styleId="xl107">
    <w:name w:val="xl107"/>
    <w:basedOn w:val="Normal"/>
    <w:rsid w:val="00EC02C0"/>
    <w:pPr>
      <w:spacing w:before="100" w:beforeAutospacing="1" w:after="100" w:afterAutospacing="1"/>
      <w:textAlignment w:val="center"/>
    </w:pPr>
    <w:rPr>
      <w:b/>
      <w:bCs/>
      <w:sz w:val="22"/>
      <w:szCs w:val="22"/>
    </w:rPr>
  </w:style>
  <w:style w:type="paragraph" w:customStyle="1" w:styleId="xl108">
    <w:name w:val="xl108"/>
    <w:basedOn w:val="Normal"/>
    <w:rsid w:val="00EC02C0"/>
    <w:pPr>
      <w:spacing w:before="100" w:beforeAutospacing="1" w:after="100" w:afterAutospacing="1"/>
      <w:jc w:val="center"/>
      <w:textAlignment w:val="center"/>
    </w:pPr>
    <w:rPr>
      <w:sz w:val="22"/>
      <w:szCs w:val="22"/>
    </w:rPr>
  </w:style>
  <w:style w:type="paragraph" w:customStyle="1" w:styleId="xl109">
    <w:name w:val="xl109"/>
    <w:basedOn w:val="Normal"/>
    <w:rsid w:val="00EC02C0"/>
    <w:pPr>
      <w:spacing w:before="100" w:beforeAutospacing="1" w:after="100" w:afterAutospacing="1"/>
    </w:pPr>
    <w:rPr>
      <w:b/>
      <w:bCs/>
      <w:sz w:val="22"/>
      <w:szCs w:val="22"/>
    </w:rPr>
  </w:style>
  <w:style w:type="paragraph" w:customStyle="1" w:styleId="xl110">
    <w:name w:val="xl110"/>
    <w:basedOn w:val="Normal"/>
    <w:rsid w:val="00EC02C0"/>
    <w:pPr>
      <w:spacing w:before="100" w:beforeAutospacing="1" w:after="100" w:afterAutospacing="1"/>
    </w:pPr>
    <w:rPr>
      <w:b/>
      <w:bCs/>
      <w:sz w:val="22"/>
      <w:szCs w:val="22"/>
    </w:rPr>
  </w:style>
  <w:style w:type="paragraph" w:customStyle="1" w:styleId="xl111">
    <w:name w:val="xl111"/>
    <w:basedOn w:val="Normal"/>
    <w:rsid w:val="00EC02C0"/>
    <w:pPr>
      <w:spacing w:before="100" w:beforeAutospacing="1" w:after="100" w:afterAutospacing="1"/>
    </w:pPr>
    <w:rPr>
      <w:b/>
      <w:bCs/>
      <w:sz w:val="22"/>
      <w:szCs w:val="22"/>
    </w:rPr>
  </w:style>
  <w:style w:type="paragraph" w:customStyle="1" w:styleId="xl112">
    <w:name w:val="xl112"/>
    <w:basedOn w:val="Normal"/>
    <w:rsid w:val="00EC02C0"/>
    <w:pPr>
      <w:spacing w:before="100" w:beforeAutospacing="1" w:after="100" w:afterAutospacing="1"/>
    </w:pPr>
    <w:rPr>
      <w:b/>
      <w:bCs/>
    </w:rPr>
  </w:style>
  <w:style w:type="paragraph" w:customStyle="1" w:styleId="xl113">
    <w:name w:val="xl113"/>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14">
    <w:name w:val="xl114"/>
    <w:basedOn w:val="Normal"/>
    <w:rsid w:val="00EC02C0"/>
    <w:pPr>
      <w:spacing w:before="100" w:beforeAutospacing="1" w:after="100" w:afterAutospacing="1"/>
      <w:jc w:val="right"/>
      <w:textAlignment w:val="center"/>
    </w:pPr>
    <w:rPr>
      <w:b/>
      <w:bCs/>
      <w:sz w:val="22"/>
      <w:szCs w:val="22"/>
    </w:rPr>
  </w:style>
  <w:style w:type="paragraph" w:customStyle="1" w:styleId="xl115">
    <w:name w:val="xl115"/>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rPr>
  </w:style>
  <w:style w:type="paragraph" w:customStyle="1" w:styleId="xl118">
    <w:name w:val="xl118"/>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19">
    <w:name w:val="xl119"/>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20">
    <w:name w:val="xl120"/>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21">
    <w:name w:val="xl121"/>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22">
    <w:name w:val="xl122"/>
    <w:basedOn w:val="Normal"/>
    <w:rsid w:val="00EC02C0"/>
    <w:pPr>
      <w:spacing w:before="100" w:beforeAutospacing="1" w:after="100" w:afterAutospacing="1"/>
    </w:pPr>
    <w:rPr>
      <w:sz w:val="22"/>
      <w:szCs w:val="22"/>
    </w:rPr>
  </w:style>
  <w:style w:type="paragraph" w:customStyle="1" w:styleId="xl123">
    <w:name w:val="xl123"/>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4">
    <w:name w:val="xl124"/>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5">
    <w:name w:val="xl125"/>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26">
    <w:name w:val="xl126"/>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7">
    <w:name w:val="xl127"/>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8">
    <w:name w:val="xl128"/>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29">
    <w:name w:val="xl129"/>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30">
    <w:name w:val="xl130"/>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1">
    <w:name w:val="xl131"/>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32">
    <w:name w:val="xl132"/>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3">
    <w:name w:val="xl133"/>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4">
    <w:name w:val="xl134"/>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5">
    <w:name w:val="xl135"/>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6">
    <w:name w:val="xl136"/>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37">
    <w:name w:val="xl137"/>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8">
    <w:name w:val="xl138"/>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9">
    <w:name w:val="xl139"/>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0">
    <w:name w:val="xl140"/>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41">
    <w:name w:val="xl141"/>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2">
    <w:name w:val="xl142"/>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43">
    <w:name w:val="xl143"/>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4">
    <w:name w:val="xl144"/>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5">
    <w:name w:val="xl145"/>
    <w:basedOn w:val="Normal"/>
    <w:rsid w:val="00EC02C0"/>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46">
    <w:name w:val="xl146"/>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7">
    <w:name w:val="xl147"/>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8">
    <w:name w:val="xl148"/>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9">
    <w:name w:val="xl149"/>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0">
    <w:name w:val="xl150"/>
    <w:basedOn w:val="Normal"/>
    <w:rsid w:val="00EC02C0"/>
    <w:pPr>
      <w:spacing w:before="100" w:beforeAutospacing="1" w:after="100" w:afterAutospacing="1"/>
      <w:jc w:val="center"/>
      <w:textAlignment w:val="center"/>
    </w:pPr>
    <w:rPr>
      <w:sz w:val="22"/>
      <w:szCs w:val="22"/>
    </w:rPr>
  </w:style>
  <w:style w:type="paragraph" w:customStyle="1" w:styleId="xl151">
    <w:name w:val="xl151"/>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2">
    <w:name w:val="xl152"/>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3">
    <w:name w:val="xl153"/>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4">
    <w:name w:val="xl154"/>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5">
    <w:name w:val="xl155"/>
    <w:basedOn w:val="Normal"/>
    <w:rsid w:val="00EC02C0"/>
    <w:pPr>
      <w:spacing w:before="100" w:beforeAutospacing="1" w:after="100" w:afterAutospacing="1"/>
      <w:jc w:val="center"/>
      <w:textAlignment w:val="center"/>
    </w:pPr>
    <w:rPr>
      <w:sz w:val="22"/>
      <w:szCs w:val="22"/>
    </w:rPr>
  </w:style>
  <w:style w:type="paragraph" w:customStyle="1" w:styleId="xl156">
    <w:name w:val="xl156"/>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7">
    <w:name w:val="xl157"/>
    <w:basedOn w:val="Normal"/>
    <w:rsid w:val="00EC02C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58">
    <w:name w:val="xl158"/>
    <w:basedOn w:val="Normal"/>
    <w:rsid w:val="00EC0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982792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1083025">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460433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mailto:mari.movsisyan@gmail.co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mari.movsisyan@gmai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i.movsisyan@gmail.com" TargetMode="External"/><Relationship Id="rId24"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minfin.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1BF70-7283-4655-AEDB-05F0F3010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96</Pages>
  <Words>28849</Words>
  <Characters>164445</Characters>
  <Application>Microsoft Office Word</Application>
  <DocSecurity>0</DocSecurity>
  <Lines>1370</Lines>
  <Paragraphs>385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192909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Mari Movsisyan</cp:lastModifiedBy>
  <cp:revision>6</cp:revision>
  <cp:lastPrinted>2022-12-28T05:49:00Z</cp:lastPrinted>
  <dcterms:created xsi:type="dcterms:W3CDTF">2025-03-04T12:42:00Z</dcterms:created>
  <dcterms:modified xsi:type="dcterms:W3CDTF">2026-06-03T12:48:00Z</dcterms:modified>
</cp:coreProperties>
</file>