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9A4" w:rsidRPr="001F0426" w:rsidRDefault="005B69A4" w:rsidP="005B69A4">
      <w:pPr>
        <w:jc w:val="center"/>
        <w:rPr>
          <w:rFonts w:ascii="GHEA Grapalat" w:hAnsi="GHEA Grapalat"/>
        </w:rPr>
      </w:pPr>
      <w:r w:rsidRPr="001F0426">
        <w:rPr>
          <w:rFonts w:ascii="GHEA Grapalat" w:hAnsi="GHEA Grapalat"/>
        </w:rPr>
        <w:t>ANNOUNCEMENT</w:t>
      </w:r>
    </w:p>
    <w:p w:rsidR="005B69A4" w:rsidRPr="001F0426" w:rsidRDefault="005B69A4" w:rsidP="005B69A4">
      <w:pPr>
        <w:jc w:val="center"/>
        <w:rPr>
          <w:rFonts w:ascii="GHEA Grapalat" w:hAnsi="GHEA Grapalat"/>
        </w:rPr>
      </w:pPr>
      <w:r w:rsidRPr="001F0426">
        <w:rPr>
          <w:rFonts w:ascii="GHEA Grapalat" w:hAnsi="GHEA Grapalat"/>
        </w:rPr>
        <w:t xml:space="preserve">On </w:t>
      </w:r>
      <w:r w:rsidR="008858D4">
        <w:rPr>
          <w:rFonts w:ascii="GHEA Grapalat" w:hAnsi="GHEA Grapalat"/>
        </w:rPr>
        <w:t>Open Tender</w:t>
      </w:r>
      <w:r w:rsidR="00C73DC3" w:rsidRPr="001F0426">
        <w:rPr>
          <w:rFonts w:ascii="GHEA Grapalat" w:hAnsi="GHEA Grapalat"/>
        </w:rPr>
        <w:t xml:space="preserve"> </w:t>
      </w:r>
    </w:p>
    <w:p w:rsidR="005B69A4" w:rsidRDefault="005B69A4" w:rsidP="00037823">
      <w:pPr>
        <w:jc w:val="center"/>
        <w:rPr>
          <w:rFonts w:ascii="GHEA Grapalat" w:hAnsi="GHEA Grapalat"/>
          <w:lang w:val="hy-AM"/>
        </w:rPr>
      </w:pPr>
      <w:r w:rsidRPr="001F0426">
        <w:rPr>
          <w:rFonts w:ascii="GHEA Grapalat" w:hAnsi="GHEA Grapalat"/>
        </w:rPr>
        <w:t xml:space="preserve">The text of this announcement is approved by the </w:t>
      </w:r>
      <w:r w:rsidRPr="006742D8">
        <w:rPr>
          <w:rFonts w:ascii="GHEA Grapalat" w:hAnsi="GHEA Grapalat"/>
          <w:b/>
          <w:color w:val="0000FF"/>
        </w:rPr>
        <w:t xml:space="preserve">Decision N </w:t>
      </w:r>
      <w:r w:rsidR="008858D4" w:rsidRPr="006742D8">
        <w:rPr>
          <w:rFonts w:ascii="GHEA Grapalat" w:hAnsi="GHEA Grapalat"/>
          <w:b/>
          <w:color w:val="0000FF"/>
          <w:lang w:val="hy-AM"/>
        </w:rPr>
        <w:t>1</w:t>
      </w:r>
      <w:r w:rsidRPr="001F0426">
        <w:rPr>
          <w:rFonts w:ascii="GHEA Grapalat" w:hAnsi="GHEA Grapalat"/>
        </w:rPr>
        <w:t xml:space="preserve"> of </w:t>
      </w:r>
      <w:r w:rsidR="0009303C" w:rsidRPr="001F0426">
        <w:rPr>
          <w:rFonts w:ascii="GHEA Grapalat" w:hAnsi="GHEA Grapalat"/>
        </w:rPr>
        <w:t>Price Quotation</w:t>
      </w:r>
      <w:r w:rsidR="00C73DC3" w:rsidRPr="001F0426">
        <w:rPr>
          <w:rFonts w:ascii="GHEA Grapalat" w:hAnsi="GHEA Grapalat"/>
        </w:rPr>
        <w:t xml:space="preserve">  </w:t>
      </w:r>
      <w:r w:rsidR="00AD24C0" w:rsidRPr="001F0426">
        <w:rPr>
          <w:rFonts w:ascii="GHEA Grapalat" w:hAnsi="GHEA Grapalat"/>
        </w:rPr>
        <w:t xml:space="preserve"> </w:t>
      </w:r>
      <w:r w:rsidRPr="001F0426">
        <w:rPr>
          <w:rFonts w:ascii="GHEA Grapalat" w:hAnsi="GHEA Grapalat"/>
        </w:rPr>
        <w:t xml:space="preserve">Committee </w:t>
      </w:r>
      <w:r w:rsidRPr="006742D8">
        <w:rPr>
          <w:rFonts w:ascii="GHEA Grapalat" w:hAnsi="GHEA Grapalat"/>
          <w:b/>
          <w:color w:val="0000FF"/>
        </w:rPr>
        <w:t xml:space="preserve">dated </w:t>
      </w:r>
      <w:r w:rsidR="00021FE2">
        <w:rPr>
          <w:rFonts w:ascii="GHEA Grapalat" w:hAnsi="GHEA Grapalat"/>
          <w:b/>
          <w:color w:val="0000FF"/>
          <w:lang w:val="hy-AM"/>
        </w:rPr>
        <w:t>12</w:t>
      </w:r>
      <w:r w:rsidR="002A0087">
        <w:rPr>
          <w:rFonts w:ascii="GHEA Grapalat" w:hAnsi="GHEA Grapalat"/>
          <w:b/>
          <w:color w:val="0000FF"/>
          <w:lang w:val="hy-AM"/>
        </w:rPr>
        <w:t>.</w:t>
      </w:r>
      <w:r w:rsidR="00021FE2">
        <w:rPr>
          <w:rFonts w:ascii="GHEA Grapalat" w:hAnsi="GHEA Grapalat"/>
          <w:b/>
          <w:color w:val="0000FF"/>
          <w:lang w:val="hy-AM"/>
        </w:rPr>
        <w:t>06</w:t>
      </w:r>
      <w:r w:rsidR="00037823">
        <w:rPr>
          <w:rFonts w:ascii="GHEA Grapalat" w:hAnsi="GHEA Grapalat"/>
          <w:b/>
          <w:color w:val="0000FF"/>
          <w:lang w:val="hy-AM"/>
        </w:rPr>
        <w:t>.</w:t>
      </w:r>
      <w:r w:rsidR="00F71362" w:rsidRPr="006742D8">
        <w:rPr>
          <w:rFonts w:ascii="GHEA Grapalat" w:hAnsi="GHEA Grapalat"/>
          <w:b/>
          <w:color w:val="0000FF"/>
        </w:rPr>
        <w:t>202</w:t>
      </w:r>
      <w:r w:rsidR="00021FE2">
        <w:rPr>
          <w:rFonts w:ascii="GHEA Grapalat" w:hAnsi="GHEA Grapalat"/>
          <w:b/>
          <w:color w:val="0000FF"/>
          <w:lang w:val="hy-AM"/>
        </w:rPr>
        <w:t>6</w:t>
      </w:r>
      <w:bookmarkStart w:id="0" w:name="_GoBack"/>
      <w:bookmarkEnd w:id="0"/>
      <w:r w:rsidRPr="001F0426">
        <w:rPr>
          <w:rFonts w:ascii="GHEA Grapalat" w:hAnsi="GHEA Grapalat"/>
        </w:rPr>
        <w:t xml:space="preserve"> and is being published according </w:t>
      </w:r>
      <w:r w:rsidR="005C2677" w:rsidRPr="001F0426">
        <w:rPr>
          <w:rFonts w:ascii="GHEA Grapalat" w:hAnsi="GHEA Grapalat"/>
        </w:rPr>
        <w:t>with</w:t>
      </w:r>
      <w:r w:rsidRPr="001F0426">
        <w:rPr>
          <w:rFonts w:ascii="GHEA Grapalat" w:hAnsi="GHEA Grapalat"/>
        </w:rPr>
        <w:t xml:space="preserve"> Article </w:t>
      </w:r>
      <w:r w:rsidR="005C2677" w:rsidRPr="001F0426">
        <w:rPr>
          <w:rFonts w:ascii="GHEA Grapalat" w:hAnsi="GHEA Grapalat"/>
        </w:rPr>
        <w:t>27</w:t>
      </w:r>
      <w:r w:rsidRPr="001F0426">
        <w:rPr>
          <w:rFonts w:ascii="GHEA Grapalat" w:hAnsi="GHEA Grapalat"/>
        </w:rPr>
        <w:t xml:space="preserve"> of the Law of the Republic of </w:t>
      </w:r>
      <w:r w:rsidR="005C2677" w:rsidRPr="001F0426">
        <w:rPr>
          <w:rFonts w:ascii="GHEA Grapalat" w:hAnsi="GHEA Grapalat"/>
        </w:rPr>
        <w:t>Armenia "On Procurement</w:t>
      </w:r>
      <w:r w:rsidRPr="001F0426">
        <w:rPr>
          <w:rFonts w:ascii="GHEA Grapalat" w:hAnsi="GHEA Grapalat"/>
        </w:rPr>
        <w:t>".</w:t>
      </w:r>
    </w:p>
    <w:p w:rsidR="00037823" w:rsidRPr="00037823" w:rsidRDefault="00037823" w:rsidP="00037823">
      <w:pPr>
        <w:jc w:val="center"/>
        <w:rPr>
          <w:rFonts w:ascii="GHEA Grapalat" w:hAnsi="GHEA Grapalat"/>
          <w:lang w:val="hy-AM"/>
        </w:rPr>
      </w:pPr>
    </w:p>
    <w:p w:rsidR="00021FE2" w:rsidRPr="00795E80" w:rsidRDefault="005B69A4" w:rsidP="00021FE2">
      <w:pPr>
        <w:jc w:val="center"/>
        <w:rPr>
          <w:rFonts w:ascii="GHEA Grapalat" w:hAnsi="GHEA Grapalat"/>
          <w:b/>
          <w:sz w:val="22"/>
          <w:szCs w:val="22"/>
          <w:lang w:val="hy-AM"/>
        </w:rPr>
      </w:pPr>
      <w:r w:rsidRPr="001F0426">
        <w:rPr>
          <w:rFonts w:ascii="GHEA Grapalat" w:hAnsi="GHEA Grapalat"/>
        </w:rPr>
        <w:t>The code</w:t>
      </w:r>
      <w:r w:rsidR="00587543" w:rsidRPr="001F0426">
        <w:rPr>
          <w:rFonts w:ascii="GHEA Grapalat" w:hAnsi="GHEA Grapalat"/>
        </w:rPr>
        <w:t xml:space="preserve"> of the </w:t>
      </w:r>
      <w:r w:rsidR="0009303C" w:rsidRPr="001F0426">
        <w:rPr>
          <w:rFonts w:ascii="GHEA Grapalat" w:hAnsi="GHEA Grapalat"/>
        </w:rPr>
        <w:t>Price Quotation</w:t>
      </w:r>
      <w:r w:rsidR="00587543" w:rsidRPr="001F0426">
        <w:rPr>
          <w:rFonts w:ascii="GHEA Grapalat" w:hAnsi="GHEA Grapalat"/>
        </w:rPr>
        <w:t xml:space="preserve">: </w:t>
      </w:r>
      <w:r w:rsidR="00021FE2">
        <w:rPr>
          <w:rFonts w:ascii="GHEA Grapalat" w:hAnsi="GHEA Grapalat"/>
          <w:b/>
          <w:sz w:val="22"/>
          <w:szCs w:val="22"/>
        </w:rPr>
        <w:t>HTZH</w:t>
      </w:r>
      <w:r w:rsidR="00021FE2">
        <w:rPr>
          <w:rFonts w:ascii="GHEA Grapalat" w:hAnsi="GHEA Grapalat"/>
          <w:b/>
          <w:sz w:val="22"/>
          <w:szCs w:val="22"/>
          <w:lang w:val="hy-AM"/>
        </w:rPr>
        <w:t>-</w:t>
      </w:r>
      <w:proofErr w:type="spellStart"/>
      <w:r w:rsidR="00021FE2">
        <w:rPr>
          <w:rFonts w:ascii="GHEA Grapalat" w:hAnsi="GHEA Grapalat"/>
          <w:b/>
          <w:sz w:val="22"/>
          <w:szCs w:val="22"/>
        </w:rPr>
        <w:t>KhBM</w:t>
      </w:r>
      <w:proofErr w:type="spellEnd"/>
      <w:r w:rsidR="00021FE2">
        <w:rPr>
          <w:rFonts w:ascii="GHEA Grapalat" w:hAnsi="GHEA Grapalat"/>
          <w:b/>
          <w:sz w:val="22"/>
          <w:szCs w:val="22"/>
          <w:lang w:val="hy-AM"/>
        </w:rPr>
        <w:t>-</w:t>
      </w:r>
      <w:proofErr w:type="spellStart"/>
      <w:r w:rsidR="00021FE2">
        <w:rPr>
          <w:rFonts w:ascii="GHEA Grapalat" w:hAnsi="GHEA Grapalat"/>
          <w:b/>
          <w:sz w:val="22"/>
          <w:szCs w:val="22"/>
        </w:rPr>
        <w:t>NTsZB</w:t>
      </w:r>
      <w:proofErr w:type="spellEnd"/>
      <w:r w:rsidR="00021FE2">
        <w:rPr>
          <w:rFonts w:ascii="GHEA Grapalat" w:hAnsi="GHEA Grapalat"/>
          <w:b/>
          <w:sz w:val="22"/>
          <w:szCs w:val="22"/>
          <w:lang w:val="hy-AM"/>
        </w:rPr>
        <w:t>-2026/3</w:t>
      </w:r>
    </w:p>
    <w:p w:rsidR="00CE6EE5" w:rsidRPr="00021FE2" w:rsidRDefault="00CE6EE5" w:rsidP="00CE6EE5">
      <w:pPr>
        <w:pStyle w:val="ListParagraph"/>
        <w:ind w:left="-90" w:firstLine="360"/>
        <w:jc w:val="center"/>
        <w:rPr>
          <w:rFonts w:ascii="GHEA Grapalat" w:hAnsi="GHEA Grapalat"/>
          <w:b/>
          <w:sz w:val="20"/>
          <w:szCs w:val="20"/>
          <w:lang w:val="hy-AM"/>
        </w:rPr>
      </w:pP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Territorial Development Fund of Armenia, located at 31 </w:t>
      </w:r>
      <w:proofErr w:type="spellStart"/>
      <w:r w:rsidRPr="007817AD">
        <w:rPr>
          <w:rFonts w:ascii="GHEA Grapalat" w:hAnsi="GHEA Grapalat"/>
          <w:sz w:val="20"/>
          <w:szCs w:val="20"/>
        </w:rPr>
        <w:t>Karapet</w:t>
      </w:r>
      <w:proofErr w:type="spellEnd"/>
      <w:r w:rsidRPr="007817AD">
        <w:rPr>
          <w:rFonts w:ascii="GHEA Grapalat" w:hAnsi="GHEA Grapalat"/>
          <w:sz w:val="20"/>
          <w:szCs w:val="20"/>
        </w:rPr>
        <w:t xml:space="preserve"> </w:t>
      </w:r>
      <w:proofErr w:type="spellStart"/>
      <w:r w:rsidRPr="007817AD">
        <w:rPr>
          <w:rFonts w:ascii="GHEA Grapalat" w:hAnsi="GHEA Grapalat"/>
          <w:sz w:val="20"/>
          <w:szCs w:val="20"/>
        </w:rPr>
        <w:t>Ulnetsi</w:t>
      </w:r>
      <w:proofErr w:type="spellEnd"/>
      <w:r w:rsidRPr="007817AD">
        <w:rPr>
          <w:rFonts w:ascii="GHEA Grapalat" w:hAnsi="GHEA Grapalat"/>
          <w:sz w:val="20"/>
          <w:szCs w:val="20"/>
        </w:rPr>
        <w:t xml:space="preserve">, Yerevan, RA, announces an open consultation competition, which is being implemented in one stage through the </w:t>
      </w:r>
      <w:proofErr w:type="spellStart"/>
      <w:r w:rsidRPr="007817AD">
        <w:rPr>
          <w:rFonts w:ascii="GHEA Grapalat" w:hAnsi="GHEA Grapalat"/>
          <w:sz w:val="20"/>
          <w:szCs w:val="20"/>
        </w:rPr>
        <w:t>Armeps</w:t>
      </w:r>
      <w:proofErr w:type="spellEnd"/>
      <w:r w:rsidRPr="007817AD">
        <w:rPr>
          <w:rFonts w:ascii="GHEA Grapalat" w:hAnsi="GHEA Grapalat"/>
          <w:sz w:val="20"/>
          <w:szCs w:val="20"/>
        </w:rPr>
        <w:t xml:space="preserve"> (www.armeps.am) electronic procurement system.</w:t>
      </w:r>
    </w:p>
    <w:p w:rsidR="007817AD" w:rsidRPr="007817AD" w:rsidRDefault="007817AD" w:rsidP="007817AD">
      <w:pPr>
        <w:pStyle w:val="ListParagraph"/>
        <w:ind w:left="-90" w:firstLine="360"/>
        <w:jc w:val="both"/>
        <w:rPr>
          <w:rFonts w:ascii="GHEA Grapalat" w:hAnsi="GHEA Grapalat"/>
          <w:sz w:val="20"/>
          <w:szCs w:val="20"/>
        </w:rPr>
      </w:pPr>
      <w:proofErr w:type="gramStart"/>
      <w:r w:rsidRPr="007817AD">
        <w:rPr>
          <w:rFonts w:ascii="GHEA Grapalat" w:hAnsi="GHEA Grapalat"/>
          <w:sz w:val="20"/>
          <w:szCs w:val="20"/>
        </w:rPr>
        <w:t xml:space="preserve">As a result of this procedure, the selected participant will be offered to sign, in accordance with the established procedure, a contract for the preparation of projects and provision of cost estimation services for the construction of an educational complex for 144+40 people in the village of </w:t>
      </w:r>
      <w:proofErr w:type="spellStart"/>
      <w:r w:rsidRPr="007817AD">
        <w:rPr>
          <w:rFonts w:ascii="GHEA Grapalat" w:hAnsi="GHEA Grapalat"/>
          <w:sz w:val="20"/>
          <w:szCs w:val="20"/>
        </w:rPr>
        <w:t>Martuni</w:t>
      </w:r>
      <w:proofErr w:type="spellEnd"/>
      <w:r w:rsidRPr="007817AD">
        <w:rPr>
          <w:rFonts w:ascii="GHEA Grapalat" w:hAnsi="GHEA Grapalat"/>
          <w:sz w:val="20"/>
          <w:szCs w:val="20"/>
        </w:rPr>
        <w:t xml:space="preserve">, </w:t>
      </w:r>
      <w:proofErr w:type="spellStart"/>
      <w:r w:rsidRPr="007817AD">
        <w:rPr>
          <w:rFonts w:ascii="GHEA Grapalat" w:hAnsi="GHEA Grapalat"/>
          <w:sz w:val="20"/>
          <w:szCs w:val="20"/>
        </w:rPr>
        <w:t>Chambarak</w:t>
      </w:r>
      <w:proofErr w:type="spellEnd"/>
      <w:r w:rsidRPr="007817AD">
        <w:rPr>
          <w:rFonts w:ascii="GHEA Grapalat" w:hAnsi="GHEA Grapalat"/>
          <w:sz w:val="20"/>
          <w:szCs w:val="20"/>
        </w:rPr>
        <w:t xml:space="preserve"> community, Gegharkunik region of the Republic of Armenia and the construction of an educational complex for 144+40 people in the village of </w:t>
      </w:r>
      <w:proofErr w:type="spellStart"/>
      <w:r w:rsidRPr="007817AD">
        <w:rPr>
          <w:rFonts w:ascii="GHEA Grapalat" w:hAnsi="GHEA Grapalat"/>
          <w:sz w:val="20"/>
          <w:szCs w:val="20"/>
        </w:rPr>
        <w:t>Ttujur</w:t>
      </w:r>
      <w:proofErr w:type="spellEnd"/>
      <w:r w:rsidRPr="007817AD">
        <w:rPr>
          <w:rFonts w:ascii="GHEA Grapalat" w:hAnsi="GHEA Grapalat"/>
          <w:sz w:val="20"/>
          <w:szCs w:val="20"/>
        </w:rPr>
        <w:t xml:space="preserve">, </w:t>
      </w:r>
      <w:proofErr w:type="spellStart"/>
      <w:r w:rsidRPr="007817AD">
        <w:rPr>
          <w:rFonts w:ascii="GHEA Grapalat" w:hAnsi="GHEA Grapalat"/>
          <w:sz w:val="20"/>
          <w:szCs w:val="20"/>
        </w:rPr>
        <w:t>Chambarak</w:t>
      </w:r>
      <w:proofErr w:type="spellEnd"/>
      <w:r w:rsidRPr="007817AD">
        <w:rPr>
          <w:rFonts w:ascii="GHEA Grapalat" w:hAnsi="GHEA Grapalat"/>
          <w:sz w:val="20"/>
          <w:szCs w:val="20"/>
        </w:rPr>
        <w:t xml:space="preserve"> community, Gegharkunik region of the Republic of Armenia (hereinafter referred to as the contract).</w:t>
      </w:r>
      <w:proofErr w:type="gramEnd"/>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7817AD">
        <w:rPr>
          <w:rFonts w:ascii="GHEA Grapalat" w:hAnsi="GHEA Grapalat"/>
          <w:sz w:val="20"/>
          <w:szCs w:val="20"/>
        </w:rPr>
        <w:t>person,</w:t>
      </w:r>
      <w:proofErr w:type="gramEnd"/>
      <w:r w:rsidRPr="007817AD">
        <w:rPr>
          <w:rFonts w:ascii="GHEA Grapalat" w:hAnsi="GHEA Grapalat"/>
          <w:sz w:val="20"/>
          <w:szCs w:val="20"/>
        </w:rPr>
        <w:t xml:space="preserve"> has an equal right to participate in this procedure.</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conditions presented to persons who do not have the right to participate in this procedure, as well as to participants, </w:t>
      </w:r>
      <w:proofErr w:type="gramStart"/>
      <w:r w:rsidRPr="007817AD">
        <w:rPr>
          <w:rFonts w:ascii="GHEA Grapalat" w:hAnsi="GHEA Grapalat"/>
          <w:sz w:val="20"/>
          <w:szCs w:val="20"/>
        </w:rPr>
        <w:t>are defined</w:t>
      </w:r>
      <w:proofErr w:type="gramEnd"/>
      <w:r w:rsidRPr="007817AD">
        <w:rPr>
          <w:rFonts w:ascii="GHEA Grapalat" w:hAnsi="GHEA Grapalat"/>
          <w:sz w:val="20"/>
          <w:szCs w:val="20"/>
        </w:rPr>
        <w:t xml:space="preserve"> in the invitation to this procedure.</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selected participant is determined, in accordance with Part 2 of Article 44 of the Law on Procurement, on the principle of selecting the participant who has submitted the lowest price proposal and </w:t>
      </w:r>
      <w:proofErr w:type="gramStart"/>
      <w:r w:rsidRPr="007817AD">
        <w:rPr>
          <w:rFonts w:ascii="GHEA Grapalat" w:hAnsi="GHEA Grapalat"/>
          <w:sz w:val="20"/>
          <w:szCs w:val="20"/>
        </w:rPr>
        <w:t>has been evaluated</w:t>
      </w:r>
      <w:proofErr w:type="gramEnd"/>
      <w:r w:rsidRPr="007817AD">
        <w:rPr>
          <w:rFonts w:ascii="GHEA Grapalat" w:hAnsi="GHEA Grapalat"/>
          <w:sz w:val="20"/>
          <w:szCs w:val="20"/>
        </w:rPr>
        <w:t xml:space="preserve"> in accordance with the minimum price conditions.</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selected participant is determined from the number of participants who have submitted applications that </w:t>
      </w:r>
      <w:proofErr w:type="gramStart"/>
      <w:r w:rsidRPr="007817AD">
        <w:rPr>
          <w:rFonts w:ascii="GHEA Grapalat" w:hAnsi="GHEA Grapalat"/>
          <w:sz w:val="20"/>
          <w:szCs w:val="20"/>
        </w:rPr>
        <w:t>have been evaluated</w:t>
      </w:r>
      <w:proofErr w:type="gramEnd"/>
      <w:r w:rsidRPr="007817AD">
        <w:rPr>
          <w:rFonts w:ascii="GHEA Grapalat" w:hAnsi="GHEA Grapalat"/>
          <w:sz w:val="20"/>
          <w:szCs w:val="20"/>
        </w:rPr>
        <w:t xml:space="preserve"> in accordance with the minimum price conditions, on the principle of giving preference to the participant who has submitted the lowest price proposal.</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In case of a request to provide an invitation in electronic form, the customer shall provide the invitation in electronic form free of charge within the working day following the day of receipt of the application.</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Applications for participation in this procedure </w:t>
      </w:r>
      <w:proofErr w:type="gramStart"/>
      <w:r w:rsidRPr="007817AD">
        <w:rPr>
          <w:rFonts w:ascii="GHEA Grapalat" w:hAnsi="GHEA Grapalat"/>
          <w:sz w:val="20"/>
          <w:szCs w:val="20"/>
        </w:rPr>
        <w:t>must be submitted</w:t>
      </w:r>
      <w:proofErr w:type="gramEnd"/>
      <w:r w:rsidRPr="007817AD">
        <w:rPr>
          <w:rFonts w:ascii="GHEA Grapalat" w:hAnsi="GHEA Grapalat"/>
          <w:sz w:val="20"/>
          <w:szCs w:val="20"/>
        </w:rPr>
        <w:t xml:space="preserve"> electronically, through the </w:t>
      </w:r>
      <w:proofErr w:type="spellStart"/>
      <w:r w:rsidRPr="007817AD">
        <w:rPr>
          <w:rFonts w:ascii="GHEA Grapalat" w:hAnsi="GHEA Grapalat"/>
          <w:sz w:val="20"/>
          <w:szCs w:val="20"/>
        </w:rPr>
        <w:t>Armeps</w:t>
      </w:r>
      <w:proofErr w:type="spellEnd"/>
      <w:r w:rsidRPr="007817AD">
        <w:rPr>
          <w:rFonts w:ascii="GHEA Grapalat" w:hAnsi="GHEA Grapalat"/>
          <w:sz w:val="20"/>
          <w:szCs w:val="20"/>
        </w:rPr>
        <w:t xml:space="preserve"> (www.armeps.am) electronic procurement system, by 10:00 on the 15th day from the date of publication of this announcement. Applications, in addition to Armenian, </w:t>
      </w:r>
      <w:proofErr w:type="gramStart"/>
      <w:r w:rsidRPr="007817AD">
        <w:rPr>
          <w:rFonts w:ascii="GHEA Grapalat" w:hAnsi="GHEA Grapalat"/>
          <w:sz w:val="20"/>
          <w:szCs w:val="20"/>
        </w:rPr>
        <w:t>may also be submitted</w:t>
      </w:r>
      <w:proofErr w:type="gramEnd"/>
      <w:r w:rsidRPr="007817AD">
        <w:rPr>
          <w:rFonts w:ascii="GHEA Grapalat" w:hAnsi="GHEA Grapalat"/>
          <w:sz w:val="20"/>
          <w:szCs w:val="20"/>
        </w:rPr>
        <w:t xml:space="preserve"> in English or Russian.</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opening of bids will take place electronically, through the </w:t>
      </w:r>
      <w:proofErr w:type="spellStart"/>
      <w:r w:rsidRPr="007817AD">
        <w:rPr>
          <w:rFonts w:ascii="GHEA Grapalat" w:hAnsi="GHEA Grapalat"/>
          <w:sz w:val="20"/>
          <w:szCs w:val="20"/>
        </w:rPr>
        <w:t>Armeps</w:t>
      </w:r>
      <w:proofErr w:type="spellEnd"/>
      <w:r w:rsidRPr="007817AD">
        <w:rPr>
          <w:rFonts w:ascii="GHEA Grapalat" w:hAnsi="GHEA Grapalat"/>
          <w:sz w:val="20"/>
          <w:szCs w:val="20"/>
        </w:rPr>
        <w:t xml:space="preserve"> electronic procurement system, at 10:00 on the 15th day from the date of publication of this announcement.</w:t>
      </w:r>
    </w:p>
    <w:p w:rsidR="007817AD" w:rsidRPr="007817AD" w:rsidRDefault="007817AD" w:rsidP="007817AD">
      <w:pPr>
        <w:pStyle w:val="ListParagraph"/>
        <w:ind w:left="-90" w:firstLine="360"/>
        <w:jc w:val="both"/>
        <w:rPr>
          <w:rFonts w:ascii="GHEA Grapalat" w:hAnsi="GHEA Grapalat"/>
          <w:sz w:val="20"/>
          <w:szCs w:val="20"/>
        </w:rPr>
      </w:pPr>
      <w:r w:rsidRPr="007817AD">
        <w:rPr>
          <w:rFonts w:ascii="GHEA Grapalat" w:hAnsi="GHEA Grapalat"/>
          <w:sz w:val="20"/>
          <w:szCs w:val="20"/>
        </w:rPr>
        <w:t xml:space="preserve">The appeal regarding this procedure </w:t>
      </w:r>
      <w:proofErr w:type="gramStart"/>
      <w:r w:rsidRPr="007817AD">
        <w:rPr>
          <w:rFonts w:ascii="GHEA Grapalat" w:hAnsi="GHEA Grapalat"/>
          <w:sz w:val="20"/>
          <w:szCs w:val="20"/>
        </w:rPr>
        <w:t>is carried out</w:t>
      </w:r>
      <w:proofErr w:type="gramEnd"/>
      <w:r w:rsidRPr="007817AD">
        <w:rPr>
          <w:rFonts w:ascii="GHEA Grapalat" w:hAnsi="GHEA Grapalat"/>
          <w:sz w:val="20"/>
          <w:szCs w:val="20"/>
        </w:rPr>
        <w:t xml:space="preserve"> in accordance with the procedure established by the RA Law "On Procurement" and the RA Civil Procedure Code.</w:t>
      </w:r>
    </w:p>
    <w:p w:rsidR="007817AD" w:rsidRPr="007817AD" w:rsidRDefault="007817AD" w:rsidP="007817AD">
      <w:pPr>
        <w:pStyle w:val="ListParagraph"/>
        <w:ind w:left="-90" w:firstLine="360"/>
        <w:jc w:val="both"/>
        <w:rPr>
          <w:rFonts w:ascii="GHEA Grapalat" w:hAnsi="GHEA Grapalat"/>
          <w:sz w:val="20"/>
          <w:szCs w:val="20"/>
        </w:rPr>
      </w:pPr>
    </w:p>
    <w:p w:rsidR="007817AD" w:rsidRPr="007817AD" w:rsidRDefault="007817AD" w:rsidP="007817AD">
      <w:pPr>
        <w:pStyle w:val="ListParagraph"/>
        <w:ind w:left="-90" w:firstLine="360"/>
        <w:jc w:val="both"/>
        <w:rPr>
          <w:rFonts w:ascii="GHEA Grapalat" w:hAnsi="GHEA Grapalat"/>
        </w:rPr>
      </w:pPr>
      <w:r w:rsidRPr="007817AD">
        <w:rPr>
          <w:rFonts w:ascii="GHEA Grapalat" w:hAnsi="GHEA Grapalat"/>
        </w:rPr>
        <w:t>Phone: +374 41 500-760</w:t>
      </w:r>
    </w:p>
    <w:p w:rsidR="007817AD" w:rsidRPr="007817AD" w:rsidRDefault="007817AD" w:rsidP="007817AD">
      <w:pPr>
        <w:pStyle w:val="ListParagraph"/>
        <w:ind w:left="-90" w:firstLine="360"/>
        <w:jc w:val="both"/>
        <w:rPr>
          <w:rFonts w:ascii="GHEA Grapalat" w:hAnsi="GHEA Grapalat"/>
        </w:rPr>
      </w:pPr>
      <w:r w:rsidRPr="007817AD">
        <w:rPr>
          <w:rFonts w:ascii="GHEA Grapalat" w:hAnsi="GHEA Grapalat"/>
        </w:rPr>
        <w:t xml:space="preserve">E-mail: </w:t>
      </w:r>
      <w:r w:rsidRPr="007817AD">
        <w:rPr>
          <w:rFonts w:ascii="GHEA Grapalat" w:hAnsi="GHEA Grapalat"/>
          <w:b/>
          <w:color w:val="0000FF"/>
          <w:lang w:val="hy-AM"/>
        </w:rPr>
        <w:t>a.militonyan@atdf.am</w:t>
      </w:r>
    </w:p>
    <w:p w:rsidR="00B32C02" w:rsidRPr="007817AD" w:rsidRDefault="007817AD" w:rsidP="007817AD">
      <w:pPr>
        <w:pStyle w:val="ListParagraph"/>
        <w:ind w:left="-90" w:firstLine="360"/>
        <w:jc w:val="both"/>
        <w:rPr>
          <w:rFonts w:ascii="GHEA Grapalat" w:hAnsi="GHEA Grapalat"/>
        </w:rPr>
      </w:pPr>
      <w:r w:rsidRPr="007817AD">
        <w:rPr>
          <w:rFonts w:ascii="GHEA Grapalat" w:hAnsi="GHEA Grapalat"/>
        </w:rPr>
        <w:t>Client: Territorial Development Fund of Armenia</w:t>
      </w:r>
    </w:p>
    <w:sectPr w:rsidR="00B32C02" w:rsidRPr="007817AD" w:rsidSect="00836588">
      <w:pgSz w:w="11907" w:h="16839"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A27815"/>
    <w:rsid w:val="00003E9C"/>
    <w:rsid w:val="00021FE2"/>
    <w:rsid w:val="00037823"/>
    <w:rsid w:val="0009303C"/>
    <w:rsid w:val="000D6F1A"/>
    <w:rsid w:val="000E150B"/>
    <w:rsid w:val="0011174D"/>
    <w:rsid w:val="001165AE"/>
    <w:rsid w:val="001343FA"/>
    <w:rsid w:val="00171F59"/>
    <w:rsid w:val="0019653B"/>
    <w:rsid w:val="001B6FFB"/>
    <w:rsid w:val="001C4AA2"/>
    <w:rsid w:val="001D08EE"/>
    <w:rsid w:val="001D71F7"/>
    <w:rsid w:val="001E00C8"/>
    <w:rsid w:val="001E78DF"/>
    <w:rsid w:val="001F0426"/>
    <w:rsid w:val="00204383"/>
    <w:rsid w:val="00213F69"/>
    <w:rsid w:val="00214645"/>
    <w:rsid w:val="00215048"/>
    <w:rsid w:val="0023377D"/>
    <w:rsid w:val="00245FF0"/>
    <w:rsid w:val="002627B6"/>
    <w:rsid w:val="00272E14"/>
    <w:rsid w:val="002740F3"/>
    <w:rsid w:val="00280ED6"/>
    <w:rsid w:val="00286C64"/>
    <w:rsid w:val="00291193"/>
    <w:rsid w:val="00292BC7"/>
    <w:rsid w:val="002977AC"/>
    <w:rsid w:val="002A0087"/>
    <w:rsid w:val="002A434F"/>
    <w:rsid w:val="002A4CA9"/>
    <w:rsid w:val="002D0200"/>
    <w:rsid w:val="002D6360"/>
    <w:rsid w:val="002E7544"/>
    <w:rsid w:val="002F15FF"/>
    <w:rsid w:val="002F19BC"/>
    <w:rsid w:val="003022DB"/>
    <w:rsid w:val="003351EE"/>
    <w:rsid w:val="00352305"/>
    <w:rsid w:val="00355295"/>
    <w:rsid w:val="00356AD0"/>
    <w:rsid w:val="00363E8F"/>
    <w:rsid w:val="003725D9"/>
    <w:rsid w:val="00390B6F"/>
    <w:rsid w:val="003C76CC"/>
    <w:rsid w:val="003D38B1"/>
    <w:rsid w:val="003F789B"/>
    <w:rsid w:val="004408DB"/>
    <w:rsid w:val="004542B9"/>
    <w:rsid w:val="004D0B69"/>
    <w:rsid w:val="00514E62"/>
    <w:rsid w:val="00534C12"/>
    <w:rsid w:val="005534A2"/>
    <w:rsid w:val="00573018"/>
    <w:rsid w:val="00587543"/>
    <w:rsid w:val="00591B49"/>
    <w:rsid w:val="005A4D86"/>
    <w:rsid w:val="005B69A4"/>
    <w:rsid w:val="005C2677"/>
    <w:rsid w:val="005F0670"/>
    <w:rsid w:val="005F5F26"/>
    <w:rsid w:val="00602959"/>
    <w:rsid w:val="00611243"/>
    <w:rsid w:val="006742D8"/>
    <w:rsid w:val="006809CF"/>
    <w:rsid w:val="006910BA"/>
    <w:rsid w:val="006A4653"/>
    <w:rsid w:val="006B4C5F"/>
    <w:rsid w:val="006D0E69"/>
    <w:rsid w:val="006E30B1"/>
    <w:rsid w:val="006F11D4"/>
    <w:rsid w:val="007804C1"/>
    <w:rsid w:val="007817AD"/>
    <w:rsid w:val="007855D4"/>
    <w:rsid w:val="00790946"/>
    <w:rsid w:val="00790E39"/>
    <w:rsid w:val="00793019"/>
    <w:rsid w:val="007B0C0F"/>
    <w:rsid w:val="007B6BCB"/>
    <w:rsid w:val="007D033B"/>
    <w:rsid w:val="007E3CD5"/>
    <w:rsid w:val="00805657"/>
    <w:rsid w:val="00836588"/>
    <w:rsid w:val="00836688"/>
    <w:rsid w:val="008407C4"/>
    <w:rsid w:val="0085102C"/>
    <w:rsid w:val="00865872"/>
    <w:rsid w:val="00870A32"/>
    <w:rsid w:val="008858D4"/>
    <w:rsid w:val="008965FD"/>
    <w:rsid w:val="008A4E9F"/>
    <w:rsid w:val="008D7106"/>
    <w:rsid w:val="00943109"/>
    <w:rsid w:val="00973976"/>
    <w:rsid w:val="009947BB"/>
    <w:rsid w:val="00997F3E"/>
    <w:rsid w:val="009A3CEE"/>
    <w:rsid w:val="009C433E"/>
    <w:rsid w:val="00A06DE4"/>
    <w:rsid w:val="00A26DBD"/>
    <w:rsid w:val="00A27815"/>
    <w:rsid w:val="00A30FB1"/>
    <w:rsid w:val="00A3448F"/>
    <w:rsid w:val="00A6243E"/>
    <w:rsid w:val="00A76995"/>
    <w:rsid w:val="00AC66FE"/>
    <w:rsid w:val="00AD0103"/>
    <w:rsid w:val="00AD24C0"/>
    <w:rsid w:val="00B03CB9"/>
    <w:rsid w:val="00B05BF3"/>
    <w:rsid w:val="00B10C72"/>
    <w:rsid w:val="00B16F82"/>
    <w:rsid w:val="00B22BDC"/>
    <w:rsid w:val="00B32C02"/>
    <w:rsid w:val="00B353E5"/>
    <w:rsid w:val="00B439B7"/>
    <w:rsid w:val="00B67CBE"/>
    <w:rsid w:val="00BF7C1E"/>
    <w:rsid w:val="00C1357A"/>
    <w:rsid w:val="00C145E2"/>
    <w:rsid w:val="00C65EA8"/>
    <w:rsid w:val="00C727F7"/>
    <w:rsid w:val="00C73DC3"/>
    <w:rsid w:val="00CA2956"/>
    <w:rsid w:val="00CB125D"/>
    <w:rsid w:val="00CD4604"/>
    <w:rsid w:val="00CD562F"/>
    <w:rsid w:val="00CE6EE5"/>
    <w:rsid w:val="00CF3F68"/>
    <w:rsid w:val="00D371D1"/>
    <w:rsid w:val="00D420ED"/>
    <w:rsid w:val="00D64EC7"/>
    <w:rsid w:val="00D82C63"/>
    <w:rsid w:val="00DD43CB"/>
    <w:rsid w:val="00DF67F9"/>
    <w:rsid w:val="00E449E5"/>
    <w:rsid w:val="00E4664E"/>
    <w:rsid w:val="00E96FDE"/>
    <w:rsid w:val="00EA7DD2"/>
    <w:rsid w:val="00EB3389"/>
    <w:rsid w:val="00EF4566"/>
    <w:rsid w:val="00F45A58"/>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8E470"/>
  <w15:docId w15:val="{C751C9AF-4B07-4E84-B419-8336A27D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BodyTextIndent">
    <w:name w:val="Body Text Indent"/>
    <w:basedOn w:val="Normal"/>
    <w:link w:val="BodyTextIndentChar"/>
    <w:uiPriority w:val="99"/>
    <w:semiHidden/>
    <w:unhideWhenUsed/>
    <w:rsid w:val="00611243"/>
    <w:pPr>
      <w:spacing w:after="120"/>
      <w:ind w:left="283"/>
    </w:pPr>
  </w:style>
  <w:style w:type="character" w:customStyle="1" w:styleId="BodyTextIndentChar">
    <w:name w:val="Body Text Indent Char"/>
    <w:basedOn w:val="DefaultParagraphFont"/>
    <w:link w:val="BodyTextIndent"/>
    <w:uiPriority w:val="99"/>
    <w:semiHidden/>
    <w:rsid w:val="00611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Anush Militonyan</cp:lastModifiedBy>
  <cp:revision>94</cp:revision>
  <dcterms:created xsi:type="dcterms:W3CDTF">2019-05-06T15:35:00Z</dcterms:created>
  <dcterms:modified xsi:type="dcterms:W3CDTF">2026-06-12T13:10:00Z</dcterms:modified>
</cp:coreProperties>
</file>