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8D0941" w:rsidRPr="00494F77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494F77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886E65" w:rsidRPr="00494F77">
        <w:rPr>
          <w:rFonts w:ascii="GHEA Grapalat" w:hAnsi="GHEA Grapalat"/>
          <w:i/>
          <w:sz w:val="20"/>
          <w:szCs w:val="20"/>
          <w:lang w:val="hy-AM"/>
        </w:rPr>
        <w:t>Տավուշի</w:t>
      </w:r>
      <w:r w:rsidRPr="00494F77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886E65" w:rsidRPr="00494F77">
        <w:rPr>
          <w:rFonts w:ascii="GHEA Grapalat" w:hAnsi="GHEA Grapalat"/>
          <w:i/>
          <w:sz w:val="20"/>
          <w:szCs w:val="20"/>
          <w:lang w:val="hy-AM"/>
        </w:rPr>
        <w:t>Նոյեմբերյան</w:t>
      </w:r>
      <w:r w:rsidR="00215BB2" w:rsidRPr="00494F77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494F77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886E65" w:rsidRPr="00494F77">
        <w:rPr>
          <w:rFonts w:ascii="GHEA Grapalat" w:hAnsi="GHEA Grapalat"/>
          <w:b/>
          <w:i/>
          <w:sz w:val="20"/>
          <w:szCs w:val="20"/>
          <w:lang w:val="hy-AM"/>
        </w:rPr>
        <w:t>Կոթի</w:t>
      </w:r>
      <w:r w:rsidR="004D58CB" w:rsidRPr="00494F77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494F77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494F77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977439" w:rsidRPr="00494F77">
        <w:rPr>
          <w:rFonts w:ascii="GHEA Grapalat" w:hAnsi="GHEA Grapalat"/>
          <w:b/>
          <w:i/>
          <w:sz w:val="20"/>
          <w:szCs w:val="20"/>
          <w:lang w:val="hy-AM"/>
        </w:rPr>
        <w:t xml:space="preserve">240 աշ/տեղ </w:t>
      </w:r>
      <w:r w:rsidR="00CA3249" w:rsidRPr="00494F77">
        <w:rPr>
          <w:rFonts w:ascii="GHEA Grapalat" w:hAnsi="GHEA Grapalat"/>
          <w:i/>
          <w:sz w:val="20"/>
          <w:szCs w:val="20"/>
          <w:lang w:val="hy-AM"/>
        </w:rPr>
        <w:t>միջնակարգ դպրոցի</w:t>
      </w:r>
      <w:r w:rsidRPr="00494F7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494F77">
        <w:rPr>
          <w:rFonts w:ascii="GHEA Grapalat" w:hAnsi="GHEA Grapalat"/>
          <w:i/>
          <w:sz w:val="20"/>
          <w:szCs w:val="20"/>
          <w:lang w:val="hy-AM"/>
        </w:rPr>
        <w:t xml:space="preserve">նոր շենքի կառուցման </w:t>
      </w:r>
      <w:r w:rsidRPr="00494F77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A3249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D3361F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494F77" w:rsidRDefault="0009480B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="00886E6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Տավուշի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մարզի </w:t>
            </w:r>
            <w:r w:rsidR="00886E6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Նոյեմբերյան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համայնքի</w:t>
            </w:r>
            <w:r w:rsidRPr="00494F7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886E65" w:rsidRPr="00494F7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Կոթի</w:t>
            </w:r>
            <w:r w:rsidRPr="00494F7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բնակավայրի 240 աշ/տեղ 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դպրոցի </w:t>
            </w:r>
            <w:r w:rsidR="00707D68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նոր շենքը </w:t>
            </w:r>
            <w:r w:rsidR="00CA3249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գոյություն ունեցող դպրոցի տարածքում</w:t>
            </w:r>
            <w:r w:rsidR="00707D68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շենքը քանդվելու է</w:t>
            </w:r>
            <w:r w:rsidR="009732B7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494F77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494F77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Հասցե</w:t>
            </w:r>
            <w:r w:rsidR="00457FF3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Տավուշ</w:t>
            </w:r>
            <w:r w:rsidR="008E7AC1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457FF3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 </w:t>
            </w:r>
            <w:r w:rsidR="0009480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ոթի, միջնակարգ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D58CB" w:rsidRPr="00494F77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համարը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11040</w:t>
            </w:r>
          </w:p>
          <w:p w:rsidR="00CA3249" w:rsidRPr="00494F77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՝ </w:t>
            </w:r>
            <w:r w:rsidR="00CA3249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,6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</w:t>
            </w:r>
          </w:p>
          <w:p w:rsidR="00AD7235" w:rsidRPr="00494F77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D3361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972106</w:t>
            </w:r>
          </w:p>
          <w:p w:rsidR="00CA3249" w:rsidRPr="00494F77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___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/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07</w:t>
            </w:r>
            <w:r w:rsidR="00AB6D8F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3523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 240 աշ/տեղ</w:t>
            </w:r>
          </w:p>
          <w:p w:rsidR="009732B7" w:rsidRPr="00494F77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</w:t>
            </w:r>
            <w:r w:rsidR="004D58CB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 վերգետնյա հարկ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մասնաշենքերը տարբեր նիշերով հարթակների վրա են</w:t>
            </w:r>
            <w:r w:rsidR="00AD723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AB6D8F" w:rsidRPr="00494F77" w:rsidRDefault="00AB6D8F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Ըստ 20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26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թվ</w:t>
            </w:r>
            <w:r w:rsidR="00AE58FA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-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ին տրված դպրոցի տեխնիկական վիճակի և սեյսմիկ խոցելիության աստիճանի գնահատման եզրակացության</w:t>
            </w:r>
            <w:r w:rsidR="00AE58FA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 շենքի տեխնիկական վիճակը գնահատվել է անբավարար /երրորդ աստիճան/</w:t>
            </w:r>
            <w:r w:rsidR="00AE58FA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:</w:t>
            </w:r>
          </w:p>
          <w:p w:rsidR="009732B7" w:rsidRPr="00494F77" w:rsidRDefault="00AE58FA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Նախատեսվում է գոյություն ունեցող շենքը /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իր բոլոր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մասնաշեն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քերով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/ քանդել, տեղում կառուցել դպրոցի նոր շենք՝ 240աշ/տեղ հզորությամբ</w:t>
            </w:r>
          </w:p>
          <w:p w:rsidR="00446609" w:rsidRPr="00CA3249" w:rsidRDefault="00446609" w:rsidP="00BE39B2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Գյուղում </w:t>
            </w:r>
            <w:r w:rsidR="00BE39B2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 գործող</w:t>
            </w:r>
            <w:r w:rsidR="00AE58FA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մանկապարտեզ</w:t>
            </w:r>
            <w:r w:rsidR="007815A5"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</w:tc>
      </w:tr>
      <w:tr w:rsidR="00153F4D" w:rsidRPr="00464AD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3C34E4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CA3249" w:rsidRDefault="00026D85" w:rsidP="00B060FF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CA3249" w:rsidRDefault="00026D85" w:rsidP="00B060FF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B060FF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B060F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B060FF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B060FF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1731B0">
              <w:rPr>
                <w:rFonts w:ascii="GHEA Grapalat" w:hAnsi="GHEA Grapalat"/>
                <w:sz w:val="20"/>
                <w:szCs w:val="20"/>
                <w:lang w:val="hy-AM"/>
              </w:rPr>
              <w:t xml:space="preserve"> /առկա է, կտրամադրվի Պատվիրատուի կողմից/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B060FF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 կազմակերպությունների կողմից տրված տեղեկանքներ՝ տարածքով կամ տարածքի հարևանությամբ անցնող վերգետնյա և ստորգետնյա ինժեներական գծերի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B060FF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B060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B060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B060FF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B060FF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B060FF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B060FF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B060FF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N 2.2.4-016-17 «Հանրակրթական ծրագրեր իրականացնող ուսումնական հաստատություններին ներկայացվող պահանջներ»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E726D" w:rsidRPr="001E3ECE" w:rsidRDefault="00AE726D" w:rsidP="00B060FF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  <w:p w:rsidR="00412B7E" w:rsidRPr="00CA3249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464AD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7308" w:type="dxa"/>
          </w:tcPr>
          <w:p w:rsidR="00970F1F" w:rsidRPr="00F93C9D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B276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970F1F" w:rsidRPr="006F04E0" w:rsidRDefault="00970F1F" w:rsidP="00970F1F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6F04E0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կազմում, առնվազն Մ1։500,</w:t>
            </w:r>
          </w:p>
          <w:p w:rsidR="00970F1F" w:rsidRPr="00093C32" w:rsidRDefault="00970F1F" w:rsidP="00970F1F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093C32">
              <w:rPr>
                <w:rFonts w:ascii="GHEA Grapalat" w:hAnsi="GHEA Grapalat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</w:t>
            </w:r>
            <w:r w:rsidR="005538EB" w:rsidRPr="00093C32">
              <w:rPr>
                <w:rFonts w:ascii="GHEA Grapalat" w:hAnsi="GHEA Grapalat"/>
                <w:sz w:val="20"/>
                <w:szCs w:val="20"/>
                <w:lang w:val="hy-AM"/>
              </w:rPr>
              <w:t xml:space="preserve"> /առկա է</w:t>
            </w:r>
            <w:r w:rsidRPr="00093C3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5538EB" w:rsidRPr="00093C32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կտրամադրվի Պատվիրատուի կողմից</w:t>
            </w:r>
            <w:r w:rsidR="00093C32" w:rsidRPr="00093C32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5538EB" w:rsidRPr="00093C3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70F1F" w:rsidRDefault="00970F1F" w:rsidP="00970F1F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970F1F">
              <w:rPr>
                <w:rFonts w:ascii="GHEA Grapalat" w:hAnsi="GHEA Grapalat"/>
                <w:sz w:val="20"/>
                <w:szCs w:val="20"/>
                <w:lang w:val="hy-AM"/>
              </w:rPr>
              <w:t>ՀՀ Տավուշի մարզի Նոյեմբերյան համայնքի</w:t>
            </w:r>
            <w:r w:rsidRPr="00970F1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Կոթի բնակավայրի 240 աշ/տեղ </w:t>
            </w:r>
            <w:r w:rsidRPr="00970F1F">
              <w:rPr>
                <w:rFonts w:ascii="GHEA Grapalat" w:hAnsi="GHEA Grapalat"/>
                <w:sz w:val="20"/>
                <w:szCs w:val="20"/>
                <w:lang w:val="hy-AM"/>
              </w:rPr>
              <w:t>միջնակարգ դպրոցի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7D5D2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շենքի կառուցման 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7D5D27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Pr="007D5D2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970F1F" w:rsidRPr="007D5D27" w:rsidRDefault="00970F1F" w:rsidP="00970F1F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</w:t>
            </w:r>
          </w:p>
          <w:p w:rsidR="00970F1F" w:rsidRPr="007D5D27" w:rsidRDefault="00970F1F" w:rsidP="00970F1F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7D5D2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</w:t>
            </w:r>
            <w:r w:rsidRPr="007D5D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970F1F" w:rsidRPr="00093C3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93C32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093C32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093C3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օրվանից </w:t>
            </w:r>
            <w:r w:rsidR="00464AD7" w:rsidRPr="00464AD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093C3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օր։</w:t>
            </w:r>
          </w:p>
          <w:p w:rsidR="00970F1F" w:rsidRPr="00A67CEA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336AD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FF0000"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464AD7" w:rsidRPr="00464AD7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464AD7" w:rsidRPr="00464AD7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օրվա ժամկետում։ Նշված ժամկետը ներառված է  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464AD7" w:rsidRPr="00464AD7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45 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օր ժամկետում։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970F1F" w:rsidRPr="00F93C9D" w:rsidRDefault="00970F1F" w:rsidP="00970F1F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970F1F" w:rsidRPr="00074B65" w:rsidRDefault="00970F1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 w:rsidRPr="00970F1F">
              <w:rPr>
                <w:rFonts w:ascii="GHEA Grapalat" w:hAnsi="GHEA Grapalat"/>
                <w:sz w:val="20"/>
                <w:szCs w:val="20"/>
                <w:lang w:val="hy-AM"/>
              </w:rPr>
              <w:t>ՀՀ Տավուշի մարզի Նոյեմբերյան համայնքի</w:t>
            </w:r>
            <w:r w:rsidRPr="00970F1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Կոթի բնակավայրի 240 աշ/տեղ </w:t>
            </w:r>
            <w:r w:rsidRPr="00970F1F">
              <w:rPr>
                <w:rFonts w:ascii="GHEA Grapalat" w:hAnsi="GHEA Grapalat"/>
                <w:sz w:val="20"/>
                <w:szCs w:val="20"/>
                <w:lang w:val="hy-AM"/>
              </w:rPr>
              <w:t>միջնակարգ դպրոցի</w:t>
            </w:r>
            <w:r w:rsidRPr="00494F77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074B6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շենքի կառուցման </w:t>
            </w:r>
          </w:p>
          <w:p w:rsidR="00970F1F" w:rsidRPr="00074B6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«Աշխատանքային նախագծի»</w:t>
            </w:r>
            <w:r w:rsidRPr="00074B65">
              <w:rPr>
                <w:rFonts w:ascii="Courier New" w:hAnsi="Courier New" w:cs="Courier New"/>
                <w:sz w:val="20"/>
                <w:szCs w:val="20"/>
                <w:lang w:val="hy-AM" w:eastAsia="ru-RU"/>
              </w:rPr>
              <w:t> </w:t>
            </w:r>
            <w:r w:rsidRPr="00074B6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մշակում, հրդեհային և տեխնիկական անվտանգության եզրակացությունների ստացում: 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F5C38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 փուլի կ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F5C3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Պայմանագիրը ուժի մեջ մտնելու օրվան հաջորդող օրվանից 1</w:t>
            </w:r>
            <w:r w:rsidR="00464AD7" w:rsidRPr="00464AD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 օրացուցային օր /առանց 1-ին փուլի՝ </w:t>
            </w:r>
            <w:r w:rsidR="00464AD7" w:rsidRPr="00464AD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105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օր/։ *)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970F1F" w:rsidRPr="00DF5C38" w:rsidRDefault="00970F1F" w:rsidP="00970F1F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970F1F" w:rsidRPr="00DF5C38" w:rsidRDefault="00970F1F" w:rsidP="00970F1F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970F1F" w:rsidRPr="00DF5C38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lastRenderedPageBreak/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970F1F" w:rsidRPr="00DF5C38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F5C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970F1F" w:rsidRPr="00DF5C38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</w:t>
            </w:r>
            <w:r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/</w:t>
            </w: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վերատեղադրման անհրաժեշտության դեպքում/,</w:t>
            </w: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B4218B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</w:t>
            </w:r>
            <w:r w:rsidRPr="00F93C9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Նշված ժամկետը ներառված է  </w:t>
            </w:r>
            <w:r w:rsidRPr="00C14FD5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 w:rsidR="00464AD7" w:rsidRPr="00464AD7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C14FD5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օրյա ժամկետում։</w:t>
            </w:r>
            <w:r w:rsidRPr="00C14FD5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970F1F" w:rsidRPr="00B4218B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B4218B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փուլ՝ Համաձայնեցումների և փորձաքննությունների եզրակացությունների ստացում</w:t>
            </w:r>
          </w:p>
          <w:p w:rsidR="00970F1F" w:rsidRPr="00336AD2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970F1F" w:rsidRPr="00F93C9D" w:rsidRDefault="00970F1F" w:rsidP="00970F1F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970F1F" w:rsidRPr="00F93C9D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970F1F" w:rsidRPr="00F93C9D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970F1F" w:rsidRPr="00F93C9D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970F1F" w:rsidRPr="00F93C9D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970F1F" w:rsidRPr="00F93C9D" w:rsidRDefault="00970F1F" w:rsidP="00970F1F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</w:t>
            </w: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 ընթացքում ստացված դիտողությունների հիման վրա։</w:t>
            </w:r>
          </w:p>
          <w:p w:rsidR="00970F1F" w:rsidRPr="00F93C9D" w:rsidRDefault="00970F1F" w:rsidP="00970F1F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970F1F" w:rsidRPr="00F93C9D" w:rsidRDefault="00970F1F" w:rsidP="00970F1F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970F1F" w:rsidRPr="00336AD2" w:rsidRDefault="00970F1F" w:rsidP="00970F1F">
            <w:pPr>
              <w:tabs>
                <w:tab w:val="left" w:pos="-108"/>
              </w:tabs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F93C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օրվանից </w:t>
            </w:r>
            <w:r w:rsidR="00464AD7" w:rsidRPr="00464AD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օր*) /առանց 1-ին և 2-րդ փուլերի՝ 30 օրացուցային օր/։</w:t>
            </w: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C14FD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970F1F" w:rsidRPr="00C14FD5" w:rsidRDefault="00970F1F" w:rsidP="00970F1F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153F4D" w:rsidRPr="00CA3249" w:rsidRDefault="00970F1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14FD5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ստանալուց հետո։ </w:t>
            </w:r>
          </w:p>
        </w:tc>
      </w:tr>
      <w:tr w:rsidR="00153F4D" w:rsidRPr="00464AD7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ատարման ենթակա 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58FA" w:rsidRPr="00494F77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Ներկայումս 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Կոթիի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աշակերտ, գործում է 12 դասարան: </w:t>
            </w:r>
            <w:r w:rsidR="00C51F0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նախատեսված հզորությունը շատ 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ավելի մեծ է, սակայն 60-ական և 80-ական թթ-ին կառուցված մասնաշենքերը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վատ վիճակում են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/մաշվածությունը 42-46 տոկոս/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C51F08" w:rsidRPr="00494F77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 մասնա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36050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ը, տեղում, անհատական նախագծով, կառուցել դպրոցի նոր շենք՝ 240 աշակերտ/տեղով։ Նոր շենքը նախագծել նկուղային հարկով՝ հարմարեցված թաքստոցի համար։</w:t>
            </w:r>
            <w:r w:rsidR="009732B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Հաշվի առնելով, որ հողամասը </w:t>
            </w:r>
            <w:r w:rsidR="00875C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մեծ է և նոր շենքը գրավելու է ավելի փոքր տարածք, անհրաժեշտ է </w:t>
            </w:r>
            <w:r w:rsidR="000414D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ազատվող տարածքները բարեկարգել, </w:t>
            </w:r>
            <w:r w:rsidR="00875C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բաց մարզադաշտ, ուսումնական մասնաշենքը կարող է ունենալ մինչև </w:t>
            </w:r>
            <w:r w:rsidR="00875C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</w:t>
            </w:r>
            <w:r w:rsidR="00875C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նոր շենքի և մարզադաշտի տեղադիրքերն ընտրել այնպես, որ հնարավորինս քիչ վնաս հասցվի գոյություն ունեցող ծառերին</w:t>
            </w:r>
            <w:r w:rsidR="000414D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կանաչապատ տարածքներին</w:t>
            </w:r>
            <w:r w:rsidR="00AE58F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081F3A" w:rsidRPr="00494F77" w:rsidRDefault="00B723B2" w:rsidP="00081F3A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կառուցել նոր</w:t>
            </w:r>
            <w:r w:rsidR="00905A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241D2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240 </w:t>
            </w:r>
            <w:r w:rsidR="00905A10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 հզորությամբ դպրոցի </w:t>
            </w:r>
            <w:r w:rsidR="00081F3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241D2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նորմերով պահանջվող իր բոլոր գործառնական տարածքներով և բաց մարզադաշտով</w:t>
            </w:r>
            <w:r w:rsidR="00081F3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494F77" w:rsidRDefault="00241D22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Դասարանները նախագծել 20 աշակերտ</w:t>
            </w:r>
            <w:r w:rsidR="00F3605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494F77" w:rsidRDefault="00F36058" w:rsidP="00B060F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նախատեսել առանձին մուտք և ընդհանուր խաղերի սենյակ մոտ 70 քմ մակերեսով,</w:t>
            </w:r>
          </w:p>
          <w:p w:rsidR="00F36058" w:rsidRPr="00494F77" w:rsidRDefault="00F36058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D26F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467D8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52147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70 սնվողների հաշվարով /2 հերթով 140 տեղի ապահովմամբ/</w:t>
            </w:r>
          </w:p>
          <w:p w:rsidR="00F36058" w:rsidRPr="00494F77" w:rsidRDefault="00F36058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10 աշ</w:t>
            </w:r>
            <w:r w:rsidR="009732B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494F77" w:rsidRDefault="005F05C3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դահլիճը 170 տեղ 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Փակ մարզադահլիճը՝ 24x15մ չափերի դաշտով և 40-60 տեղ տրիբունաներով։ </w:t>
            </w:r>
          </w:p>
          <w:p w:rsidR="00F36058" w:rsidRPr="00C14FD5" w:rsidRDefault="00970F1F" w:rsidP="00970F1F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Մարզադահլիճին կից հանդերձարանները 10 տղաների և 10 աղջիկների համար հաշվարկով, ցնցուղարանները  3-ական տղաների և աղջիկների համար, յուրաքանչյուրը իր առանձին նախամուտքով, սանհանգույցները՝ մեկական տղաների և աղջիկների համար, մարզիչի սենյակում ևս նախատեսել ս/հ և ցնցուղարան /մակերեսները՝ ՀՀՇՆ 31-03,01-2014, հավելված 7-ի թիվ 7 աղյուսակ/,</w:t>
            </w:r>
          </w:p>
          <w:p w:rsidR="005F05C3" w:rsidRPr="00494F77" w:rsidRDefault="005F05C3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494F77" w:rsidRDefault="005F05C3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494F77" w:rsidRDefault="005F05C3" w:rsidP="00B060FF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494F77" w:rsidRDefault="00B723B2" w:rsidP="00B060F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494F77" w:rsidRDefault="005F05C3" w:rsidP="00B060FF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F56371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/եթե տարածքը բավարարի/ 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բաց մարցադաշտ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մինի ֆուտբոլի դաշտի գծանշմամբ և կահավորմամբ, չափերը 20x40 և 5 մետր լայնությամբ արտաքին շերտ-վազքուղի/,</w:t>
            </w:r>
          </w:p>
          <w:p w:rsidR="00970F1F" w:rsidRPr="00C14FD5" w:rsidRDefault="00970F1F" w:rsidP="00970F1F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մասնաշենքը ապահովել ինժեներական բոլոր անհրաժեշտ համակարգերով /էլեկտրամատակարարում և էլեկտրալուսավորում,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ջրամատակարարում, կոյուղի, ջեռուցում, օդափոխություն, թույլ հոսանքներ՝ կապ, ինտերնետ, տեսահսկում, զանգ, հրդեհային ազդարարման համակարգ, հրդեհային ծորակներ /пожарные краны/, անհրաժեշտության և հնարավորության դեպքում նաև հրդեհային հիդրանտ և այլ, ըստ նորմատիվային պահանջների: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արևային ֆոտովոլտային կայան /առնվազն 20 կՎտ/,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Տեղադրել կոյուղու մաքրման սարքավորումներ, որից հետո միացնել գյուղի կոյուղու գծին։ 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8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արտաքին լուսավորություն ֆոտովոլտային լուսատուներով։ </w:t>
            </w:r>
          </w:p>
          <w:p w:rsidR="005F05C3" w:rsidRPr="00494F77" w:rsidRDefault="005F05C3" w:rsidP="001371B8">
            <w:pPr>
              <w:pStyle w:val="ListParagraph"/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494F77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  <w:r w:rsidR="00981B0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B723B2" w:rsidRPr="00494F77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B723B2" w:rsidRPr="00494F77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494F77" w:rsidRDefault="00CF461B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494F77" w:rsidRDefault="00CF461B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494F77" w:rsidRDefault="00CF461B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494F77" w:rsidRDefault="00CF461B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Կախովի </w:t>
            </w:r>
            <w:r w:rsidR="0062194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ՊՎՔ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 սանհանգույցներում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62194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խոհանոցում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</w:t>
            </w:r>
            <w:r w:rsidR="0062194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ճաշասրահում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494F77" w:rsidRDefault="00CF461B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494F77" w:rsidRDefault="001371B8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494F77" w:rsidRDefault="00F01A83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494F77" w:rsidRDefault="00A46BA6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494F77" w:rsidRDefault="001371B8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C14FD5" w:rsidRDefault="00CF461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փոշեներկված գունավոր պրոֆիլավոր թիթեղից, </w:t>
            </w:r>
            <w:r w:rsidR="00A46BA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ներկառուցված առվակներով</w:t>
            </w:r>
            <w:r w:rsidR="00E713F7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սալվածքը ասֆալտբետոնե </w:t>
            </w:r>
            <w:r w:rsidR="00970F1F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կամ բազալտե բրեկչիա ծածկույթով,</w:t>
            </w:r>
            <w:r w:rsidR="00E713F7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եզրաքարերը բազալտե քարով 150*300 մմ</w:t>
            </w:r>
            <w:r w:rsidR="008C64D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C14FD5" w:rsidRDefault="00CB49F4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3F5F44" w:rsidRPr="00494F77" w:rsidRDefault="003F5F44" w:rsidP="00B060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խոհանոցային հատվածի հատակագծումը  համաձայնեցնել ՀՀ ԿԳՄՍՆ հետ՝ վերջինիս կողմից ձեռք բերվող խոհանոցային սարքավորումների քանակը և չափերը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առնելու համար։</w:t>
            </w:r>
          </w:p>
          <w:p w:rsidR="00CB49F4" w:rsidRPr="00494F77" w:rsidRDefault="00CB49F4" w:rsidP="003F5F44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C14FD5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Սանհանգույցներում՝ մետաղական կարկասի վրա հավաքած մդֆ-ից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խուլ միջնորումներ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Պատերի, շեպերի և առաստաղների սվաղը նախատեսել գիպսոնիտով,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վարչական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սենյակներ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494F77" w:rsidRDefault="00A46BA6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խոհանոցում կեռամիկական սալիկներով երեսապատումը </w:t>
            </w:r>
            <w:r w:rsidR="00D64D3B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1,8մ բարձրությամբ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94F77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494F77" w:rsidRDefault="00D55C2B" w:rsidP="00B060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աստիճանի պրեսգրանիտե սալերով</w:t>
            </w:r>
          </w:p>
          <w:p w:rsidR="006A2252" w:rsidRPr="00494F77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494F77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494F77" w:rsidRDefault="006A2252" w:rsidP="00B060FF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494F77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494F77" w:rsidRDefault="00D55C2B" w:rsidP="00B060F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494F77" w:rsidRDefault="00D55C2B" w:rsidP="00B060F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494F77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494F77" w:rsidRDefault="00D55C2B" w:rsidP="00B060FF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494F77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494F77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494F7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4753CE" w:rsidRPr="00241D22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  <w:p w:rsidR="00C725DC" w:rsidRPr="00D64D3B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64D3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3C5C67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color w:val="0000CC"/>
                <w:sz w:val="20"/>
                <w:szCs w:val="20"/>
                <w:lang w:val="hy-AM"/>
              </w:rPr>
            </w:pPr>
          </w:p>
          <w:p w:rsidR="00C725DC" w:rsidRPr="003C5C67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3C5C67" w:rsidRDefault="00664606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3C5C67" w:rsidRDefault="00C725DC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3C5C67" w:rsidRDefault="00C725DC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3C5C67" w:rsidRDefault="00664606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3C5C67" w:rsidRDefault="00C725DC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</w:t>
            </w:r>
            <w:r w:rsidRPr="003C5C6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համապատասխան,</w:t>
            </w:r>
          </w:p>
          <w:p w:rsidR="00943B8B" w:rsidRPr="00877BB7" w:rsidRDefault="00C725DC" w:rsidP="00B060FF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877BB7" w:rsidRDefault="00664606" w:rsidP="00B060F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877BB7" w:rsidRDefault="00664606" w:rsidP="00B060F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877BB7" w:rsidRDefault="00943B8B" w:rsidP="00B060F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877BB7" w:rsidRDefault="00C725DC" w:rsidP="00B060FF">
            <w:pPr>
              <w:pStyle w:val="NoSpacing"/>
              <w:numPr>
                <w:ilvl w:val="0"/>
                <w:numId w:val="10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877BB7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C14FD5" w:rsidRPr="00562B53" w:rsidRDefault="00C14FD5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Default="00C725DC" w:rsidP="00C725DC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C14FD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Խորհրդատուն պարտավոր է`</w:t>
            </w:r>
          </w:p>
          <w:p w:rsidR="00C14FD5" w:rsidRPr="00C14FD5" w:rsidRDefault="00C14FD5" w:rsidP="00C725DC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877BB7" w:rsidDel="00E22A7A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877BB7" w:rsidRDefault="00C725DC" w:rsidP="00B060FF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</w:t>
            </w:r>
            <w:r w:rsidRPr="00877B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241D22" w:rsidRDefault="00153F4D" w:rsidP="00C725DC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</w:p>
        </w:tc>
      </w:tr>
      <w:tr w:rsidR="00153F4D" w:rsidRPr="00464AD7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CA3249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CA3249" w:rsidRDefault="00F17648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F17648" w:rsidRPr="00CA3249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CA3249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2B234C" w:rsidRPr="00CA3249" w:rsidRDefault="002B234C" w:rsidP="00C14FD5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D1EF2" w:rsidTr="00F837E8">
              <w:tc>
                <w:tcPr>
                  <w:tcW w:w="673" w:type="dxa"/>
                </w:tcPr>
                <w:p w:rsidR="008D1EF2" w:rsidRPr="008D1EF2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562B53" w:rsidRPr="00562B53" w:rsidRDefault="002B234C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562B53" w:rsidRPr="00562B53" w:rsidRDefault="00562B53" w:rsidP="00B060FF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C66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Քանդվող շենքի տեխնիկական վիճակի մասին եզրակացություն</w:t>
                  </w:r>
                </w:p>
                <w:p w:rsidR="00562B53" w:rsidRPr="00562B53" w:rsidRDefault="00562B53" w:rsidP="00562B53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B234C" w:rsidRPr="00562B53" w:rsidRDefault="006F0E54" w:rsidP="00562B53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2B5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</w:t>
                  </w:r>
                  <w:r w:rsidR="001D15BB" w:rsidRPr="00562B5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պատճենը /scan/</w:t>
                  </w:r>
                  <w:r w:rsidRPr="00562B5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D05346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CB0FD9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F837E8">
              <w:tc>
                <w:tcPr>
                  <w:tcW w:w="673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2B234C" w:rsidRPr="00CA3249" w:rsidTr="00F837E8">
              <w:tc>
                <w:tcPr>
                  <w:tcW w:w="673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464AD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464AD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464AD7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464AD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464AD7" w:rsidTr="00F837E8">
              <w:tc>
                <w:tcPr>
                  <w:tcW w:w="673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464AD7" w:rsidTr="00F837E8">
              <w:tc>
                <w:tcPr>
                  <w:tcW w:w="673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մանրամասներ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464AD7" w:rsidTr="00F837E8">
              <w:tc>
                <w:tcPr>
                  <w:tcW w:w="673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464AD7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464AD7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F837E8">
              <w:tc>
                <w:tcPr>
                  <w:tcW w:w="673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F837E8">
              <w:tc>
                <w:tcPr>
                  <w:tcW w:w="673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F837E8">
              <w:tc>
                <w:tcPr>
                  <w:tcW w:w="673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F837E8">
              <w:tc>
                <w:tcPr>
                  <w:tcW w:w="673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F837E8" w:rsidTr="00F837E8">
              <w:tc>
                <w:tcPr>
                  <w:tcW w:w="673" w:type="dxa"/>
                </w:tcPr>
                <w:p w:rsidR="00A41755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CA3249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ավալաթերթ - նախահաշիվ</w:t>
                  </w:r>
                  <w:r w:rsidR="00970F1F" w:rsidRPr="00C14FD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 կազմված ՀՏԶՀ կողմից տրամադրվող ձևաչափին համապատասխան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464AD7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464AD7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464AD7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464AD7" w:rsidTr="00F837E8">
              <w:tc>
                <w:tcPr>
                  <w:tcW w:w="673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464AD7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Pr="00970F1F" w:rsidRDefault="002939B7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</w:t>
            </w:r>
            <w:r w:rsidR="00970F1F" w:rsidRPr="00970F1F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14FD5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  <w:r w:rsidR="00C14FD5" w:rsidRPr="00C14FD5">
              <w:rPr>
                <w:rFonts w:ascii="GHEA Grapalat" w:hAnsi="GHEA Grapalat" w:cs="Times Armenian"/>
                <w:sz w:val="20"/>
                <w:szCs w:val="20"/>
                <w:lang w:val="hy-AM"/>
              </w:rPr>
              <w:t>,</w:t>
            </w:r>
          </w:p>
          <w:p w:rsidR="00970F1F" w:rsidRPr="00C14FD5" w:rsidRDefault="00970F1F" w:rsidP="00970F1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14FD5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Սարքերի և սարքավորումների երաշխիքային ժամկետները /ամփոփ ցանկ/</w:t>
            </w:r>
            <w:r w:rsidR="00C14FD5">
              <w:rPr>
                <w:rFonts w:ascii="GHEA Grapalat" w:hAnsi="GHEA Grapalat" w:cs="Times Armenian"/>
                <w:sz w:val="20"/>
                <w:szCs w:val="20"/>
                <w:lang w:val="hy-AM"/>
              </w:rPr>
              <w:t>։</w:t>
            </w: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970F1F" w:rsidRPr="00C14FD5" w:rsidRDefault="00970F1F" w:rsidP="00970F1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464AD7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 ժամ</w:t>
            </w:r>
            <w:r w:rsidR="00464AD7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նախատեսվում է պայմանագիրն (համաձայնագիրն) ուժի մեջ մտնելու օրվան հաջորդող օրվանից՝ </w:t>
            </w:r>
            <w:r w:rsidRPr="00C14FD5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464AD7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C14FD5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0 օրացուցային օր, </w:t>
            </w: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պարզ փորձաքննության եզրակացության ստացման հետ միասին՝ </w:t>
            </w:r>
            <w:r w:rsidR="00464AD7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180 </w:t>
            </w:r>
            <w:r w:rsidRPr="00C14FD5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օրացուցային օր</w:t>
            </w:r>
            <w:r w:rsidRPr="00A314B3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970F1F" w:rsidRPr="00C14FD5" w:rsidRDefault="00970F1F" w:rsidP="00970F1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ԾՈւՎ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970F1F" w:rsidRPr="00CA3249" w:rsidRDefault="00970F1F" w:rsidP="00970F1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970F1F" w:rsidRPr="00901AA4" w:rsidRDefault="00970F1F" w:rsidP="00970F1F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901AA4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970F1F" w:rsidRPr="00C14FD5" w:rsidRDefault="00970F1F" w:rsidP="00970F1F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14FD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Ըստ անհրաժեշտության,  եթե նախագծի համաձայնեցման /այդ թվում Պատվիրատուի հետ/ ընթացքում, 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Խորհրդատուի կողմից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267E80" w:rsidRPr="00CA3249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CA3249" w:rsidRDefault="009858B4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CA3249" w:rsidRDefault="009858B4" w:rsidP="00B060FF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CA3249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464AD7" w:rsidTr="000754A7">
        <w:tc>
          <w:tcPr>
            <w:tcW w:w="468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CA3249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C14FD5" w:rsidRDefault="00C14FD5" w:rsidP="00B060FF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C14FD5" w:rsidRPr="00C14FD5" w:rsidRDefault="00C14FD5" w:rsidP="00B060FF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B060FF" w:rsidRPr="00E42358" w:rsidRDefault="00B060FF" w:rsidP="00B060FF">
      <w:pPr>
        <w:spacing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:rsidR="00B060FF" w:rsidRPr="00E42358" w:rsidRDefault="00B060FF" w:rsidP="00B060FF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E42358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:rsidR="00B060FF" w:rsidRPr="00E42358" w:rsidRDefault="00B060FF" w:rsidP="00B060F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E42358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B060FF" w:rsidRPr="00E42358" w:rsidRDefault="00B060FF" w:rsidP="00B060FF">
      <w:pPr>
        <w:spacing w:line="240" w:lineRule="auto"/>
        <w:jc w:val="center"/>
        <w:rPr>
          <w:rFonts w:ascii="GHEA Grapalat" w:hAnsi="GHEA Grapalat"/>
          <w:i/>
          <w:color w:val="365F91" w:themeColor="accent1" w:themeShade="BF"/>
          <w:sz w:val="20"/>
          <w:szCs w:val="20"/>
          <w:lang w:val="ru-RU"/>
        </w:rPr>
      </w:pPr>
      <w:r w:rsidRPr="00E42358">
        <w:rPr>
          <w:rFonts w:ascii="GHEA Grapalat" w:hAnsi="GHEA Grapalat"/>
          <w:sz w:val="20"/>
          <w:szCs w:val="20"/>
          <w:lang w:val="ru-RU"/>
        </w:rPr>
        <w:t>Работы по разработке проектно-сметной документации для строительства нового здания средней школы на 240 ученических мест в населённом пункте Коти общины Ноемберян Тавушской области 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Новый корпус средней школы на 240 ученических мест в селе Коти общины Ноемберян Тавушской области Республики Армения будет построен на территории существующей школы, при этом существующее здание будет снесено.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Адрес: Тавушская область, село Коти, средняя школа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Кадастровый номер: 11040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Площадь земельного участка: 2,6 га</w:t>
            </w: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>Свидетельство № 972106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Мощность школы / количество учеников: ___ / 207 — проектная мощность новой средней школы составляет 240 ученических мест.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Количество этажей: 2 надземных этажа; блоки расположены на платформах с разными отметками.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Согласно заключению об оценке технического состояния и степени сейсмической уязвимости школы, выданному в 2026 году, техническое состояние здания признано неудовлетворительным (третья категория).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Планируется снести существующее здание (вместе со всеми его корпусами) и на его месте построить новое здание школы на 240 ученических мест.</w:t>
            </w:r>
          </w:p>
          <w:p w:rsidR="00B060FF" w:rsidRPr="00C339E0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339E0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селе имеется действующий детский сад.</w:t>
            </w:r>
          </w:p>
          <w:p w:rsidR="00B060FF" w:rsidRPr="00E42358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365F91" w:themeColor="accent1" w:themeShade="BF"/>
                <w:sz w:val="20"/>
                <w:szCs w:val="20"/>
                <w:lang w:val="ru-RU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B060FF" w:rsidRPr="00E42358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B060FF" w:rsidRPr="00E42358" w:rsidRDefault="00B060FF" w:rsidP="00970F1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B060FF" w:rsidRPr="00E42358" w:rsidRDefault="00B060FF" w:rsidP="00B060F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B060FF" w:rsidRPr="00E42358" w:rsidRDefault="00B060FF" w:rsidP="00B060F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B060FF" w:rsidRPr="00E42358" w:rsidRDefault="00B060FF" w:rsidP="00B060FF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B060FF" w:rsidRPr="00E42358" w:rsidRDefault="00B060FF" w:rsidP="00970F1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B060FF" w:rsidRPr="00E42358" w:rsidRDefault="00B060FF" w:rsidP="00B060F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B060FF" w:rsidRPr="00E42358" w:rsidRDefault="00B060FF" w:rsidP="00B060F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B060FF" w:rsidRPr="00E42358" w:rsidRDefault="00B060FF" w:rsidP="00B060F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  <w:r w:rsidR="00C14FD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</w:t>
            </w:r>
            <w:r w:rsid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есть, предоставит Заказчик/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; </w:t>
            </w:r>
          </w:p>
          <w:p w:rsidR="00B060FF" w:rsidRPr="00E42358" w:rsidRDefault="00B060FF" w:rsidP="00B060F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B060FF" w:rsidRPr="00E42358" w:rsidRDefault="00B060FF" w:rsidP="00B060FF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B060FF" w:rsidRPr="00E42358" w:rsidRDefault="00B060FF" w:rsidP="00970F1F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B060FF" w:rsidRPr="00E42358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B060FF" w:rsidRPr="00E42358" w:rsidRDefault="00B060FF" w:rsidP="00B060FF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:rsidR="00B060FF" w:rsidRPr="00E42358" w:rsidRDefault="00B060FF" w:rsidP="00970F1F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74499A" w:rsidRPr="00B04FC9" w:rsidRDefault="0074499A" w:rsidP="0074499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Сбор исходных данных и разработка эскизного проекта</w:t>
            </w:r>
          </w:p>
          <w:p w:rsidR="0074499A" w:rsidRPr="00B04FC9" w:rsidRDefault="0074499A" w:rsidP="0074499A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Выполнение топографической съемки территории в масштабе не менее М 1:500. </w:t>
            </w:r>
          </w:p>
          <w:p w:rsidR="0074499A" w:rsidRPr="007C2E27" w:rsidRDefault="0074499A" w:rsidP="0074499A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Получение заключения о техническом состоянии существующего здания и его сейсмической уязвимости</w:t>
            </w:r>
            <w:r w:rsidR="005538E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</w:t>
            </w:r>
            <w:r w:rsidR="005538EB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есть, предоставит Заказчик/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74499A" w:rsidRPr="007C2E27" w:rsidRDefault="0074499A" w:rsidP="0074499A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C2E2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«эскизного проекта» строительства 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нового здания </w:t>
            </w:r>
            <w:r w:rsidRPr="00C14FD5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средней школы на 240 ученических мест в населённом пункте Коти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общины Ноемберян Тавушской области Республики Армения</w:t>
            </w:r>
            <w:r w:rsidRPr="007C2E2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C2E2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 его координация с Заказчиком. </w:t>
            </w:r>
          </w:p>
          <w:p w:rsidR="0074499A" w:rsidRPr="00B04FC9" w:rsidRDefault="0074499A" w:rsidP="0074499A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74499A" w:rsidRPr="00B04FC9" w:rsidRDefault="0074499A" w:rsidP="0074499A">
            <w:pPr>
              <w:numPr>
                <w:ilvl w:val="0"/>
                <w:numId w:val="3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464AD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45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 со дня, следующего за днем вступления Договора в силу.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замечаниями в течение </w:t>
            </w:r>
            <w:r w:rsidR="00464AD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Доработанный по замечаниям проект рассматривается дополнительно в течение </w:t>
            </w:r>
            <w:r w:rsidR="00464AD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3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рабочих дней. Указанный срок включается в предусмотренные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</w:t>
            </w:r>
            <w:r w:rsidR="00464AD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45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дней.</w:t>
            </w:r>
          </w:p>
          <w:p w:rsidR="0074499A" w:rsidRPr="00B04FC9" w:rsidRDefault="00464AD7" w:rsidP="0074499A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рабочего проекта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строительства 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нового здания </w:t>
            </w:r>
            <w:r w:rsidRPr="00C14FD5">
              <w:rPr>
                <w:rFonts w:ascii="GHEA Grapalat" w:hAnsi="GHEA Grapalat"/>
                <w:b/>
                <w:sz w:val="20"/>
                <w:szCs w:val="20"/>
                <w:lang w:val="ru-RU"/>
              </w:rPr>
              <w:t>средней школы на 240 ученических мест в населённом пункте Коти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общины Ноемберян Тавушской области Республики Армения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1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— 1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календарных дней).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74499A" w:rsidRPr="00B04FC9" w:rsidRDefault="0074499A" w:rsidP="0074499A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утверждение Заказчиком (ФТРА/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74499A" w:rsidRPr="00B04FC9" w:rsidRDefault="0074499A" w:rsidP="0074499A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74499A" w:rsidRPr="00B04FC9" w:rsidRDefault="0074499A" w:rsidP="0074499A">
            <w:pPr>
              <w:numPr>
                <w:ilvl w:val="0"/>
                <w:numId w:val="3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этапа 1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05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-дневный срок.</w:t>
            </w:r>
          </w:p>
          <w:p w:rsidR="0074499A" w:rsidRPr="00B04FC9" w:rsidRDefault="00464AD7" w:rsidP="0074499A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pict>
                <v:rect id="_x0000_i1026" style="width:0;height:1.5pt" o:hralign="center" o:hrstd="t" o:hr="t" fillcolor="#a0a0a0" stroked="f"/>
              </w:pic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Этап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Заказчик представляет проект на:</w:t>
            </w:r>
          </w:p>
          <w:p w:rsidR="0074499A" w:rsidRPr="00B04FC9" w:rsidRDefault="0074499A" w:rsidP="0074499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74499A" w:rsidRPr="00B04FC9" w:rsidRDefault="0074499A" w:rsidP="0074499A">
            <w:pPr>
              <w:numPr>
                <w:ilvl w:val="0"/>
                <w:numId w:val="39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gramStart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прохождение</w:t>
            </w:r>
            <w:proofErr w:type="gramEnd"/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Консультант:</w:t>
            </w:r>
          </w:p>
          <w:p w:rsidR="0074499A" w:rsidRPr="00B04FC9" w:rsidRDefault="0074499A" w:rsidP="0074499A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74499A" w:rsidRPr="00B04FC9" w:rsidRDefault="0074499A" w:rsidP="0074499A">
            <w:pPr>
              <w:numPr>
                <w:ilvl w:val="0"/>
                <w:numId w:val="4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Замечания, полученные в ходе согласований и экспертиз, передаются Консультанту для устранения выявленных недостатков проекта в сроки, установленные Заказчиком.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Срок выполнения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III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этапа: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7B4DEE" w:rsidRPr="007B4DE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180</w:t>
            </w:r>
            <w:r w:rsidRPr="007B4DE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 календарных дней со дня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следующего за днем подписания Договора (без учета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74499A" w:rsidRPr="00B04FC9" w:rsidRDefault="0074499A" w:rsidP="0074499A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</w:rPr>
              <w:t>ՀՏԶՀ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B04FC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B060FF" w:rsidRPr="0074499A" w:rsidRDefault="00B060FF" w:rsidP="0074499A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настоящее время в средней школе села Коти обучается 207 учеников, функционирует 12 классов. Расчётная мощность школы значительно выше, однако корпуса, построенные в 60-х и 80-х годах, находятся в плохом состоянии /износ 42–46 %/.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Планируется снести существующие 6 корпусов и на их месте, по индивидуальному проекту, построить новое здание школы на 240 ученических мест.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Новое здание должно быть спроектировано с подвальным этажом, приспособленным под укрытие. С учётом того, что земельный участок большой, а новое здание будет занимать меньшую площадь, необходимо благоустроить освобождаемые территории, предусмотреть открытый спортивный стадион. Учебный корпус может иметь до 3 надземных этажей. Расположение нового здания и спортивной зоны необходимо выбрать таким образом, чтобы как можно меньше повредить существующие деревья и зелёные насаждения.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Цель задания — на территории действующей школы, вместо существующих корпусов, построить новое здание школы на 240 ученических мест со всеми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функциональными помещениями, требуемыми нормативами, а также с открытым спортивным стадионом.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Классы проектировать из расчёта 20 учеников.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Разделить зоны начальной школы и основной/старшей школы, предусмотреть отдельный вход и общую игровую комнату площадью около 70 м².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 при одновременной посадке 70 человек (2 смены — 140 мест).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по 10 ученических мест.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Актовый зал — на 170 мест. </w:t>
            </w:r>
          </w:p>
          <w:p w:rsidR="0074499A" w:rsidRPr="00C14FD5" w:rsidRDefault="0074499A" w:rsidP="003E5446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Крытый спортивный зал с полем 24х15 м и трибунами на 40-60 мест.</w:t>
            </w:r>
          </w:p>
          <w:p w:rsidR="00B060FF" w:rsidRPr="00C14FD5" w:rsidRDefault="0074499A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Раздевалки рядом со спортивным залом для 10 мальчиков и 10 девочек, душевые для 3 мальчиков и 3 девочек, каждая с отдельным входом, туалеты для одного мальчика и одной девочки, а также туалет и душевая в тренерской (зоны: 31-03,01-2014, Приложение 7, Таблица № 7),  </w:t>
            </w:r>
            <w:r w:rsidR="00B060FF"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проектировании школы в виде отдельных корпусов все здания соединить тёплыми переходами.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Обеспечить доступность для людей с ограниченными возможностями, соединить все этажи лифтом (включая подвальный этаж).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подвальном этаже предусмотреть укрытие, технические и складские помещения, учебный стрелковый тир.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территории (при достаточной площади) предусмотреть открытый спортивный стадион с разметкой мини-футбольного поля и беговой дорожкой шириной 5 м (размеры 20×40 м).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Обеспечить здание всеми необходимыми инженерными системами: электроснабжение и освещение, водоснабжение, канализация, отопление, вентиляция, слаботочные системы (связь,</w:t>
            </w:r>
            <w:r w:rsidR="0074499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74499A"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интернет,</w:t>
            </w:r>
            <w:r w:rsidRPr="0074499A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видеонаблюдение, звонки, система пожарной сигнализации, пожарные краны /пожарные краны/, при необходимости — также пожарные гидранты и др. согласно нормативам).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Предусмотреть солнечную фотоэлектрическую станцию, разместив панели на крыше и/или на территории (при размещении на территории — в ограждённой зоне).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Отопление проектировать газовое (предусмотреть котельную).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Установить очистные сооружения сточных вод, после которых подключение к сельской канализации (при наличии).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При отсутствии — очищенную воду сбрасывать в ирригационную систему. </w:t>
            </w:r>
          </w:p>
          <w:p w:rsidR="00B060FF" w:rsidRPr="003E5446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E544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Предусмотреть наружное освещение</w:t>
            </w:r>
            <w:r w:rsidR="003E544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фотовольтовыми осветителями</w:t>
            </w:r>
            <w:r w:rsidRPr="003E544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генеральном плане территории должны быть указаны все сооружения, подъезды пожарной техники, открытый стадион, внешние инженерные сети, зона очистных сооружений, решения по благоустройству и другие необходимые элементы инфраструктуры в соответствии с техническими условиями.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проекте благоустройства обязательно представить решения по открытому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стадиону, ограждению и освещению. Бортовой камень предусмотреть из базальта, покрытие — асфальт. Разделить коммунальные и озеленённые зоны, озеленённые территории обеспечить системой полива.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В здании школы: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Наружные двери и окна — алюминиевый профиль не менее 60 мм с терморазрывом.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Внутренние двери — МДФ не менее 40 мм, коробка не менее 60 мм; двери классов с остеклённой вставкой (цвет и внешний вид согласовать с заказчиком).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Подвесные потолки ПВХ — в санузлах, душевых и кухне; в актовом зале, столовой и коридорах допускаются потолки типа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Armstrong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Над школьными досками — линейные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LED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-светильники.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Актовый зал разместить на 1-м или 2-м этаже.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другие вентиляционные системы — согласно нормативам.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Эвакуационные лестницы с непосредственным выходом наружу; из подвального этажа предусмотреть минимум два выхода наружу.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Из актового и спортивного залов предусмотреть прямые выходы наружу. </w:t>
            </w:r>
          </w:p>
          <w:p w:rsidR="003E5446" w:rsidRDefault="00B060FF" w:rsidP="003E5446">
            <w:pPr>
              <w:numPr>
                <w:ilvl w:val="0"/>
                <w:numId w:val="28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Конструкции здания — монолитный железобетон; крыша скатная из окрашенного профилированного металлического листа; водоотвод организовать, включая встроенные лотки; цоколь — из базальтовых плит; </w:t>
            </w:r>
          </w:p>
          <w:p w:rsidR="003E5446" w:rsidRDefault="003E5446" w:rsidP="003E5446">
            <w:pPr>
              <w:numPr>
                <w:ilvl w:val="0"/>
                <w:numId w:val="28"/>
              </w:numPr>
              <w:spacing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Отмостка — асфальт или облицовка из базальтовых плит типа брекчия,</w:t>
            </w:r>
            <w:r w:rsid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покрытие </w:t>
            </w:r>
            <w:r w:rsidRPr="003E544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территории — асфальтобетон, бортовой камень — базальтовый 150×300 мм.</w:t>
            </w:r>
          </w:p>
          <w:p w:rsidR="00B060FF" w:rsidRPr="003E5446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3E544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заданию предусматривается система пожарной сигнализации. Автоматическая система пожаротушения не предусматривается.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Планировку кухонного блока согласовать с Министерством образования, науки, культуры и спорта РА с учётом количества и размеров кухонного оборудования, которое будет закуплено.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Внутренняя отделка: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Перегородки, стены, потолки:</w:t>
            </w:r>
          </w:p>
          <w:p w:rsidR="00B060FF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— глухие перегородки из МДФ, собранные на металлическом каркасе. </w:t>
            </w:r>
          </w:p>
          <w:p w:rsidR="003E5446" w:rsidRPr="00C14FD5" w:rsidRDefault="003E5446" w:rsidP="003E5446">
            <w:pPr>
              <w:numPr>
                <w:ilvl w:val="0"/>
                <w:numId w:val="2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14FD5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Оштукатуривание стен, потолков и откосов  гипсовой штукатуркой /гипсонит/.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классах, административных помещениях, коридорах и вестибюлях стены и потолки — латексная окраска.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кухне, технических помещениях и санузлах — облицовка керамической плиткой.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санузлах облицовка стен керамической плиткой выполняется до подвесного потолка.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кухне облицовка керамической плиткой выполняется на высоту не </w:t>
            </w: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менее 1,8 м.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Полы: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классах, административных помещениях и актовом зале — виниловое покрытие толщиной 2 мм.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вестибюлях, коридорах, рекреациях, столовой, кухне, технических помещениях и санузлах — керамогранитная напольная плитка.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Плинтусы выполнить высотой 8–10 см: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виниловых полов — из МДФ,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керамогранитных полов — из керамогранита.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Лестницы: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Ступени облицевать керамогранитными плитами.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>Лифт: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Размеры лифта должны быть рассчитаны для пользователей на инвалидных колясках: внутренние размеры кабины — ширина 1,10 м, глубина 1,40 м.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Розетки, выключатели, светильники и другие электрические устройства: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м.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Обязательно предусмотреть розетки также: </w:t>
            </w:r>
          </w:p>
          <w:p w:rsidR="00B060FF" w:rsidRPr="002E576E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сцене (горизонтальные) — по одной с каждой стороны, </w:t>
            </w:r>
          </w:p>
          <w:p w:rsidR="00B060FF" w:rsidRPr="002E576E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задней стене сцены — трёхместные розетки, по одной с каждой стороны, </w:t>
            </w:r>
          </w:p>
          <w:p w:rsidR="00B060FF" w:rsidRPr="002E576E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классах — по одной двухместной розетке у стола преподавателя.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Во всех классах, административных помещениях и столовой предусмотреть: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рулонные шторы, </w:t>
            </w:r>
          </w:p>
          <w:p w:rsidR="00B060FF" w:rsidRPr="002E576E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 одному окну с усиленным замком и противомоскитной сеткой. 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кухне на всех открывающихся окнах предусмотреть противомоскитные сетки.</w:t>
            </w:r>
          </w:p>
          <w:p w:rsidR="00B060FF" w:rsidRPr="002E576E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2E57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На путях эвакуации установить указатели направления выхода (стрелки), а на выходах — знаки «Выход».</w:t>
            </w:r>
          </w:p>
          <w:p w:rsidR="00B060FF" w:rsidRPr="00826D53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ходе выполнения задания консультант обязуется выполнить следующие обязанности.</w:t>
            </w:r>
          </w:p>
          <w:p w:rsidR="00B060FF" w:rsidRPr="00826D53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Основные направления деятельности консультанта: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 xml:space="preserve">Изучение территории, в частности: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подготовка топографической съёмки с указанием надземных и подземных инженерных сетей и сооружений на участке (точная информация должна быть получена от обслуживающих организаций);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проведение инженерно-геологических и гидрогеологических исследований и получение соответствующего отчёта;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зданий/сооружений на участке (если применимо);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РА, нормативно-техническими документами, техническим заданием и архитектурно-планировочным заданием;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согласование проекта со всеми заинтересованными органами и организациями в порядке, установленном законодательством РА, в частности: </w:t>
            </w:r>
          </w:p>
          <w:p w:rsidR="00B060FF" w:rsidRPr="00826D53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получение заключений по пожарной и технической безопасности, </w:t>
            </w:r>
          </w:p>
          <w:p w:rsidR="00B060FF" w:rsidRPr="00826D53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предварительное согласование проектов наружных инженерных сетей и их переноса с соответствующими обслуживающими организациями, </w:t>
            </w:r>
          </w:p>
          <w:p w:rsidR="00B060FF" w:rsidRPr="00826D53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при необходимости — согласования с другими профильными органами и организациями, </w:t>
            </w:r>
          </w:p>
          <w:p w:rsidR="00B060FF" w:rsidRPr="00826D53" w:rsidRDefault="00B060FF" w:rsidP="003E5446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предусмотренных законом случаях — представление проекта на экологическую оценку воздействия на окружающую среду и экспертизу с получением положительного заключения. </w:t>
            </w:r>
          </w:p>
          <w:p w:rsidR="00B060FF" w:rsidRPr="00826D53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*) Пакет проектной документации представляется Заказчиком на градостроительную и государственную комплексную экспертизу. В ходе экспертиз консультант дорабатывает проект на основании замечаний в сроки, указанные Заказчиком.</w:t>
            </w:r>
          </w:p>
          <w:p w:rsidR="00B060FF" w:rsidRPr="00826D53" w:rsidRDefault="00B060FF" w:rsidP="00970F1F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</w:rPr>
              <w:t>Консультант обязан: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технического задания оказывать поддержку специалистам Заказчика и предоставлять необходимую информацию о нормативных требованиях к проектируемым работам;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содействовать в проведении общественных слушаний по проекту в соответствии с законодательством РА;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сотрудничать с организациями, эксплуатирующими инженерные сети, согласовывать с ними проектные предложения по переносу или подземной переукладке существующих сетей, при необходимости — при поддержке Заказчика получать технические условия;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проверять на месте соответствие предоставленных технических условий и исходных данных реальному положению и проектным требованиям, при выявлении несоответствий уведомлять Заказчика;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разработки рабочих чертежей согласовывать все проектные решения с Заказчиком, представляя эскизные варианты решений;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проект; </w:t>
            </w:r>
          </w:p>
          <w:p w:rsidR="00B060FF" w:rsidRPr="00826D53" w:rsidRDefault="00B060FF" w:rsidP="003E544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826D53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учитывать замечания и предложения по результатам экспертизы (градостроительной, экологической, технической безопасности и др.) и вносить соответствующие корректировки в проект. </w:t>
            </w:r>
          </w:p>
          <w:p w:rsidR="00B060FF" w:rsidRPr="00E42358" w:rsidRDefault="00B060FF" w:rsidP="00970F1F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B060FF" w:rsidRPr="00E42358" w:rsidRDefault="00B060FF" w:rsidP="00970F1F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B060FF" w:rsidRPr="00E42358" w:rsidRDefault="00B060FF" w:rsidP="00970F1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B060FF" w:rsidRPr="00E42358" w:rsidRDefault="00B060FF" w:rsidP="00970F1F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B060FF" w:rsidRPr="00E42358" w:rsidRDefault="00B060FF" w:rsidP="00970F1F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B060FF" w:rsidRPr="00E42358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B060FF" w:rsidRDefault="00B060FF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562B53" w:rsidRPr="00E42358" w:rsidRDefault="00562B53" w:rsidP="00B060FF">
            <w:pPr>
              <w:numPr>
                <w:ilvl w:val="0"/>
                <w:numId w:val="1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Заключение о техническом состоянии подлежащего сносу здания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B060FF" w:rsidRPr="00E42358" w:rsidRDefault="00B060FF" w:rsidP="00970F1F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:rsidR="00B060FF" w:rsidRPr="00E42358" w:rsidRDefault="00B060FF" w:rsidP="00970F1F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B060FF" w:rsidRPr="00E42358" w:rsidRDefault="00B060FF" w:rsidP="00B060FF">
            <w:pPr>
              <w:numPr>
                <w:ilvl w:val="0"/>
                <w:numId w:val="1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E42358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E42358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B060FF" w:rsidRPr="00E42358" w:rsidRDefault="00B060FF" w:rsidP="00B060FF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B060FF" w:rsidRPr="00E42358" w:rsidRDefault="00B060FF" w:rsidP="00B060FF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B060FF" w:rsidRPr="00E42358" w:rsidRDefault="00B060FF" w:rsidP="00B060FF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B060FF" w:rsidRPr="00E42358" w:rsidRDefault="00B060FF" w:rsidP="00B060FF">
            <w:pPr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B060FF" w:rsidRPr="00E42358" w:rsidRDefault="00B060FF" w:rsidP="00B060FF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B060FF" w:rsidRPr="00E42358" w:rsidRDefault="00B060FF" w:rsidP="00B060FF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B060FF" w:rsidRPr="00E42358" w:rsidRDefault="00B060FF" w:rsidP="00B060FF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форм, скамеек, навесов, урн и элементов наружного освещения, узлы и спецификации; </w:t>
            </w:r>
          </w:p>
          <w:p w:rsidR="00B060FF" w:rsidRPr="00E42358" w:rsidRDefault="00B060FF" w:rsidP="00B060FF">
            <w:pPr>
              <w:numPr>
                <w:ilvl w:val="0"/>
                <w:numId w:val="17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B060FF" w:rsidRPr="00E42358" w:rsidRDefault="00B060FF" w:rsidP="00B060FF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B060FF" w:rsidRPr="00E42358" w:rsidRDefault="00B060FF" w:rsidP="00B060FF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B060FF" w:rsidRPr="00E42358" w:rsidRDefault="00B060FF" w:rsidP="00B060FF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B060FF" w:rsidRPr="00E42358" w:rsidRDefault="00B060FF" w:rsidP="00B060FF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B060FF" w:rsidRPr="00E42358" w:rsidRDefault="00B060FF" w:rsidP="00B060FF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B060FF" w:rsidRPr="00E42358" w:rsidRDefault="00B060FF" w:rsidP="00B060FF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B060FF" w:rsidRPr="00E42358" w:rsidRDefault="00B060FF" w:rsidP="00B060FF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B060FF" w:rsidRPr="00E42358" w:rsidRDefault="00B060FF" w:rsidP="00B060FF">
            <w:pPr>
              <w:numPr>
                <w:ilvl w:val="0"/>
                <w:numId w:val="19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E42358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E42358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B060FF" w:rsidRPr="00E42358" w:rsidRDefault="00B060FF" w:rsidP="00B060FF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B060FF" w:rsidRPr="00E42358" w:rsidRDefault="00B060FF" w:rsidP="00B060FF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B060FF" w:rsidRPr="00E42358" w:rsidRDefault="00B060FF" w:rsidP="00B060FF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B060FF" w:rsidRPr="00E42358" w:rsidRDefault="00B060FF" w:rsidP="00B060FF">
            <w:pPr>
              <w:numPr>
                <w:ilvl w:val="0"/>
                <w:numId w:val="20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B060FF" w:rsidRPr="00E42358" w:rsidRDefault="00B060FF" w:rsidP="00C14FD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B060FF" w:rsidRPr="00C14FD5" w:rsidRDefault="00B060FF" w:rsidP="00C14FD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B060FF" w:rsidRPr="00C14FD5" w:rsidRDefault="00B060FF" w:rsidP="00C14FD5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C14FD5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C14FD5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B060FF" w:rsidRPr="00C14FD5" w:rsidRDefault="00B060FF" w:rsidP="00C14FD5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4.1.1.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B060FF" w:rsidRPr="00C14FD5" w:rsidRDefault="00B060FF" w:rsidP="00C14FD5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4.1.2.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B060FF" w:rsidRPr="00E42358" w:rsidRDefault="00B060FF" w:rsidP="00C14FD5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4.1.3.</w:t>
            </w:r>
            <w:r w:rsidR="00C14FD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14FD5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B060FF" w:rsidRPr="00E42358" w:rsidRDefault="00B060FF" w:rsidP="00C14FD5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4.2.1.</w:t>
            </w:r>
            <w:r w:rsidRPr="00C14FD5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B060FF" w:rsidRPr="00E11B79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4.2.2.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B060FF" w:rsidRPr="00E11B79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4.3.1.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B060FF" w:rsidRPr="00E42358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4.3.2.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B060FF" w:rsidRPr="00E11B79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4.4.1.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B060FF" w:rsidRPr="00E11B79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4.4.2.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B060FF" w:rsidRPr="00E11B79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4.4.3.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B060FF" w:rsidRPr="00E42358" w:rsidRDefault="00B060FF" w:rsidP="00E11B7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4.4.4.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B060FF" w:rsidRPr="00E11B79" w:rsidRDefault="00B060FF" w:rsidP="00E11B7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5.1.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B060FF" w:rsidRPr="00E42358" w:rsidRDefault="00B060FF" w:rsidP="00E11B7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B060FF" w:rsidRPr="00E11B79" w:rsidRDefault="00B060FF" w:rsidP="00E11B7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6.1.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B060FF" w:rsidRPr="00E11B79" w:rsidRDefault="00B060FF" w:rsidP="00E11B7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6.2.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B060FF" w:rsidRPr="00E42358" w:rsidRDefault="00B060FF" w:rsidP="00E11B7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</w:t>
            </w:r>
            <w:r w:rsidR="003E5446" w:rsidRPr="00E11B7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в соответствии с формой, предоставляемой Заказчиком.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B060FF" w:rsidRPr="00E42358" w:rsidRDefault="00B060FF" w:rsidP="00B060FF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B060FF" w:rsidRPr="00E42358" w:rsidRDefault="00B060FF" w:rsidP="00B060FF">
            <w:pPr>
              <w:numPr>
                <w:ilvl w:val="0"/>
                <w:numId w:val="2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E42358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E42358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B060FF" w:rsidRPr="00E42358" w:rsidRDefault="00B060FF" w:rsidP="00970F1F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7.3.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B060FF" w:rsidRPr="00E42358" w:rsidRDefault="00B060FF" w:rsidP="00970F1F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B060FF" w:rsidRPr="00E42358" w:rsidRDefault="00B060FF" w:rsidP="00970F1F">
            <w:pP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:rsidR="00B060FF" w:rsidRPr="00E42358" w:rsidRDefault="00B060FF" w:rsidP="00970F1F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B060FF" w:rsidRPr="00E42358" w:rsidRDefault="00B060FF" w:rsidP="00970F1F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B060FF" w:rsidRPr="00E42358" w:rsidRDefault="00B060FF" w:rsidP="00B060FF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B060FF" w:rsidRPr="00E42358" w:rsidRDefault="00B060FF" w:rsidP="00B060FF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B060FF" w:rsidRDefault="00B060FF" w:rsidP="00B060FF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3E5446" w:rsidRPr="00E11B79" w:rsidRDefault="003E5446" w:rsidP="003E5446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11B79">
              <w:rPr>
                <w:rFonts w:ascii="GHEA Grapalat" w:hAnsi="GHEA Grapalat"/>
                <w:sz w:val="20"/>
                <w:szCs w:val="20"/>
                <w:lang w:val="ru-RU"/>
              </w:rPr>
              <w:t>Срок службы используемых материалов, устройств и оборудования /сводный список/</w:t>
            </w:r>
            <w:r w:rsidR="00E11B79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:rsidR="003E5446" w:rsidRPr="003E5446" w:rsidRDefault="003E5446" w:rsidP="003E5446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  <w:r w:rsidRPr="00E11B79"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устройства и оборудование /сводный список/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3E5446" w:rsidRPr="00C339E0" w:rsidRDefault="003E5446" w:rsidP="003E5446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39E0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3E5446" w:rsidRPr="00B04FC9" w:rsidRDefault="003E5446" w:rsidP="003E5446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Срок 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сдачи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проектно-сметной документации составляет 1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50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календарных дней со дня вступления в силу договора (соглашения) и </w:t>
            </w:r>
            <w:bookmarkStart w:id="0" w:name="_GoBack"/>
            <w:r w:rsidR="007B4DEE" w:rsidRPr="007B4DE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180 </w:t>
            </w:r>
            <w:r w:rsidRPr="007B4DE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календарных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bookmarkEnd w:id="0"/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дней </w:t>
            </w:r>
            <w:r w:rsid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включая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получения разрешений и заключения экспертной</w:t>
            </w:r>
            <w:r w:rsidRPr="007B4D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комиссии</w:t>
            </w:r>
            <w:r w:rsidRPr="00A314B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.</w:t>
            </w:r>
          </w:p>
          <w:p w:rsidR="003E5446" w:rsidRPr="00B04FC9" w:rsidRDefault="003E5446" w:rsidP="003E5446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Окончательный пакет документов, представленный Заказчику после </w:t>
            </w:r>
            <w:r w:rsidRPr="00B04FC9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проверки отделом планирования и надзора ATDF, будет направлен 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:rsidR="003E5446" w:rsidRPr="00B04FC9" w:rsidRDefault="003E5446" w:rsidP="003E5446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</w:pPr>
            <w:r w:rsidRPr="00B04FC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>Доработка проекта</w:t>
            </w:r>
          </w:p>
          <w:p w:rsidR="003E5446" w:rsidRPr="00C339E0" w:rsidRDefault="003E5446" w:rsidP="003E5446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4FC9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необходимости, если в ходе координации проекта (в том числе с Заказчиком) комиссия по планированию и/или государственная комплексная комиссия вынесут отрицательное или положительное заключение с условием дополнительной разработки проекта, Консультант обязан выполнить дополнительную разработку проектно-сметной документации </w:t>
            </w:r>
            <w:r w:rsidRPr="00B04FC9">
              <w:rPr>
                <w:rFonts w:ascii="GHEA Grapalat" w:hAnsi="GHEA Grapalat"/>
                <w:b/>
                <w:sz w:val="20"/>
                <w:szCs w:val="20"/>
                <w:lang w:val="ru-RU"/>
              </w:rPr>
              <w:t>без финансового вознаграждения в течение срока, указанного Заказчиком</w:t>
            </w:r>
            <w:r w:rsidRPr="00B04FC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B060FF" w:rsidRPr="00E42358" w:rsidRDefault="00464AD7" w:rsidP="00970F1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B060FF" w:rsidRPr="00E42358" w:rsidRDefault="00B060FF" w:rsidP="00970F1F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B060FF" w:rsidRPr="00E42358" w:rsidRDefault="00B060FF" w:rsidP="00970F1F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E42358">
              <w:rPr>
                <w:rFonts w:ascii="GHEA Grapalat" w:hAnsi="GHEA Grapalat"/>
                <w:sz w:val="20"/>
                <w:szCs w:val="20"/>
              </w:rPr>
              <w:t>AutoCAD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42358">
              <w:rPr>
                <w:rFonts w:ascii="GHEA Grapalat" w:hAnsi="GHEA Grapalat"/>
                <w:sz w:val="20"/>
                <w:szCs w:val="20"/>
              </w:rPr>
              <w:t>ArchiCAD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42358">
              <w:rPr>
                <w:rFonts w:ascii="GHEA Grapalat" w:hAnsi="GHEA Grapalat"/>
                <w:sz w:val="20"/>
                <w:szCs w:val="20"/>
              </w:rPr>
              <w:t>Excel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42358">
              <w:rPr>
                <w:rFonts w:ascii="GHEA Grapalat" w:hAnsi="GHEA Grapalat"/>
                <w:sz w:val="20"/>
                <w:szCs w:val="20"/>
              </w:rPr>
              <w:t>Word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B060FF" w:rsidRPr="00E42358" w:rsidRDefault="00B060FF" w:rsidP="00970F1F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B060FF" w:rsidRPr="00E42358" w:rsidRDefault="00B060FF" w:rsidP="00B060F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B060FF" w:rsidRPr="00E42358" w:rsidRDefault="00B060FF" w:rsidP="00B060F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B060FF" w:rsidRPr="00E42358" w:rsidRDefault="00B060FF" w:rsidP="00970F1F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E42358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B060FF" w:rsidRPr="00E42358" w:rsidRDefault="00B060FF" w:rsidP="00B060FF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B060FF" w:rsidRPr="00E42358" w:rsidRDefault="00B060FF" w:rsidP="00B060FF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B060FF" w:rsidRPr="00E42358" w:rsidRDefault="00B060FF" w:rsidP="00B060FF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B060FF" w:rsidRPr="00E42358" w:rsidRDefault="00B060FF" w:rsidP="00B060FF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E42358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B060FF" w:rsidRPr="00E42358" w:rsidRDefault="00B060FF" w:rsidP="00970F1F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B060FF" w:rsidRPr="00E42358" w:rsidRDefault="00B060FF" w:rsidP="00970F1F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B060FF" w:rsidRPr="00E42358" w:rsidRDefault="00B060FF" w:rsidP="00970F1F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42358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060FF" w:rsidRPr="00464AD7" w:rsidTr="00970F1F">
        <w:tc>
          <w:tcPr>
            <w:tcW w:w="468" w:type="dxa"/>
          </w:tcPr>
          <w:p w:rsidR="00B060FF" w:rsidRPr="00E42358" w:rsidRDefault="00B060FF" w:rsidP="00970F1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B060FF" w:rsidRPr="00E42358" w:rsidRDefault="00B060FF" w:rsidP="00970F1F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4235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B060FF" w:rsidRPr="00E42358" w:rsidRDefault="00B060FF" w:rsidP="00970F1F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</w:t>
            </w:r>
            <w:r w:rsidRPr="00E4235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по проекту.</w:t>
            </w:r>
          </w:p>
        </w:tc>
      </w:tr>
    </w:tbl>
    <w:p w:rsidR="00B060FF" w:rsidRPr="00E42358" w:rsidRDefault="00B060FF" w:rsidP="00B060F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B060FF" w:rsidRPr="00E42358" w:rsidRDefault="00B060FF" w:rsidP="00B060F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p w:rsidR="00CA3249" w:rsidRPr="00B060FF" w:rsidRDefault="00CA3249" w:rsidP="00B060FF">
      <w:pPr>
        <w:rPr>
          <w:rFonts w:ascii="GHEA Grapalat" w:hAnsi="GHEA Grapalat"/>
          <w:sz w:val="20"/>
          <w:szCs w:val="20"/>
          <w:lang w:val="hy-AM"/>
        </w:rPr>
      </w:pPr>
    </w:p>
    <w:sectPr w:rsidR="00CA3249" w:rsidRPr="00B060FF" w:rsidSect="00E546CA">
      <w:pgSz w:w="12240" w:h="15840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429F9"/>
    <w:multiLevelType w:val="multilevel"/>
    <w:tmpl w:val="BC8E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54DD8"/>
    <w:multiLevelType w:val="multilevel"/>
    <w:tmpl w:val="5046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173518"/>
    <w:multiLevelType w:val="multilevel"/>
    <w:tmpl w:val="443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AF49AC"/>
    <w:multiLevelType w:val="multilevel"/>
    <w:tmpl w:val="0D60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B783752"/>
    <w:multiLevelType w:val="hybridMultilevel"/>
    <w:tmpl w:val="E3BC5934"/>
    <w:lvl w:ilvl="0" w:tplc="DE9C87F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D3C57"/>
    <w:multiLevelType w:val="multilevel"/>
    <w:tmpl w:val="48B6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832F2E"/>
    <w:multiLevelType w:val="multilevel"/>
    <w:tmpl w:val="67C21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8064F6"/>
    <w:multiLevelType w:val="multilevel"/>
    <w:tmpl w:val="FF0E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AB47E9"/>
    <w:multiLevelType w:val="multilevel"/>
    <w:tmpl w:val="103C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1145C9"/>
    <w:multiLevelType w:val="multilevel"/>
    <w:tmpl w:val="F870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3C0542"/>
    <w:multiLevelType w:val="multilevel"/>
    <w:tmpl w:val="C09E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5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234189"/>
    <w:multiLevelType w:val="multilevel"/>
    <w:tmpl w:val="D096B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1F0726"/>
    <w:multiLevelType w:val="multilevel"/>
    <w:tmpl w:val="B520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474453"/>
    <w:multiLevelType w:val="multilevel"/>
    <w:tmpl w:val="D8EE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5"/>
  </w:num>
  <w:num w:numId="3">
    <w:abstractNumId w:val="32"/>
  </w:num>
  <w:num w:numId="4">
    <w:abstractNumId w:val="22"/>
  </w:num>
  <w:num w:numId="5">
    <w:abstractNumId w:val="33"/>
  </w:num>
  <w:num w:numId="6">
    <w:abstractNumId w:val="9"/>
  </w:num>
  <w:num w:numId="7">
    <w:abstractNumId w:val="7"/>
  </w:num>
  <w:num w:numId="8">
    <w:abstractNumId w:val="24"/>
  </w:num>
  <w:num w:numId="9">
    <w:abstractNumId w:val="30"/>
  </w:num>
  <w:num w:numId="10">
    <w:abstractNumId w:val="8"/>
  </w:num>
  <w:num w:numId="11">
    <w:abstractNumId w:val="13"/>
  </w:num>
  <w:num w:numId="12">
    <w:abstractNumId w:val="34"/>
  </w:num>
  <w:num w:numId="13">
    <w:abstractNumId w:val="6"/>
  </w:num>
  <w:num w:numId="14">
    <w:abstractNumId w:val="27"/>
  </w:num>
  <w:num w:numId="15">
    <w:abstractNumId w:val="2"/>
  </w:num>
  <w:num w:numId="16">
    <w:abstractNumId w:val="15"/>
  </w:num>
  <w:num w:numId="17">
    <w:abstractNumId w:val="23"/>
  </w:num>
  <w:num w:numId="18">
    <w:abstractNumId w:val="39"/>
  </w:num>
  <w:num w:numId="19">
    <w:abstractNumId w:val="20"/>
  </w:num>
  <w:num w:numId="20">
    <w:abstractNumId w:val="28"/>
  </w:num>
  <w:num w:numId="21">
    <w:abstractNumId w:val="36"/>
  </w:num>
  <w:num w:numId="22">
    <w:abstractNumId w:val="25"/>
  </w:num>
  <w:num w:numId="23">
    <w:abstractNumId w:val="0"/>
  </w:num>
  <w:num w:numId="24">
    <w:abstractNumId w:val="38"/>
  </w:num>
  <w:num w:numId="25">
    <w:abstractNumId w:val="37"/>
  </w:num>
  <w:num w:numId="26">
    <w:abstractNumId w:val="10"/>
  </w:num>
  <w:num w:numId="27">
    <w:abstractNumId w:val="5"/>
  </w:num>
  <w:num w:numId="28">
    <w:abstractNumId w:val="26"/>
  </w:num>
  <w:num w:numId="29">
    <w:abstractNumId w:val="1"/>
  </w:num>
  <w:num w:numId="30">
    <w:abstractNumId w:val="29"/>
  </w:num>
  <w:num w:numId="31">
    <w:abstractNumId w:val="14"/>
  </w:num>
  <w:num w:numId="32">
    <w:abstractNumId w:val="19"/>
  </w:num>
  <w:num w:numId="33">
    <w:abstractNumId w:val="16"/>
  </w:num>
  <w:num w:numId="34">
    <w:abstractNumId w:val="17"/>
  </w:num>
  <w:num w:numId="35">
    <w:abstractNumId w:val="40"/>
  </w:num>
  <w:num w:numId="36">
    <w:abstractNumId w:val="21"/>
  </w:num>
  <w:num w:numId="37">
    <w:abstractNumId w:val="4"/>
  </w:num>
  <w:num w:numId="38">
    <w:abstractNumId w:val="12"/>
  </w:num>
  <w:num w:numId="39">
    <w:abstractNumId w:val="11"/>
  </w:num>
  <w:num w:numId="40">
    <w:abstractNumId w:val="18"/>
  </w:num>
  <w:num w:numId="4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414D3"/>
    <w:rsid w:val="00070403"/>
    <w:rsid w:val="000754A7"/>
    <w:rsid w:val="00081F3A"/>
    <w:rsid w:val="00093C32"/>
    <w:rsid w:val="0009480B"/>
    <w:rsid w:val="000A14E5"/>
    <w:rsid w:val="00117D47"/>
    <w:rsid w:val="001354AE"/>
    <w:rsid w:val="001371B8"/>
    <w:rsid w:val="00153F4D"/>
    <w:rsid w:val="0016099E"/>
    <w:rsid w:val="001731B0"/>
    <w:rsid w:val="00175427"/>
    <w:rsid w:val="001939F8"/>
    <w:rsid w:val="001D15BB"/>
    <w:rsid w:val="001D32D6"/>
    <w:rsid w:val="00215B02"/>
    <w:rsid w:val="00215BB2"/>
    <w:rsid w:val="00232287"/>
    <w:rsid w:val="00241D22"/>
    <w:rsid w:val="00261D66"/>
    <w:rsid w:val="00267E80"/>
    <w:rsid w:val="002939B7"/>
    <w:rsid w:val="002A0FA1"/>
    <w:rsid w:val="002B234C"/>
    <w:rsid w:val="0030180C"/>
    <w:rsid w:val="003523B2"/>
    <w:rsid w:val="00360501"/>
    <w:rsid w:val="00361E60"/>
    <w:rsid w:val="003A1A60"/>
    <w:rsid w:val="003C4E96"/>
    <w:rsid w:val="003C5C67"/>
    <w:rsid w:val="003E5446"/>
    <w:rsid w:val="003F5F44"/>
    <w:rsid w:val="00412B7E"/>
    <w:rsid w:val="00444D52"/>
    <w:rsid w:val="00446609"/>
    <w:rsid w:val="00451554"/>
    <w:rsid w:val="00457FF3"/>
    <w:rsid w:val="00464AD7"/>
    <w:rsid w:val="00467D86"/>
    <w:rsid w:val="004753CE"/>
    <w:rsid w:val="00475A3D"/>
    <w:rsid w:val="00476DDD"/>
    <w:rsid w:val="00494F77"/>
    <w:rsid w:val="004B19E4"/>
    <w:rsid w:val="004D58CB"/>
    <w:rsid w:val="004E08CA"/>
    <w:rsid w:val="00516E32"/>
    <w:rsid w:val="0052147D"/>
    <w:rsid w:val="005237AB"/>
    <w:rsid w:val="005538EB"/>
    <w:rsid w:val="00553ADE"/>
    <w:rsid w:val="00557327"/>
    <w:rsid w:val="00562B53"/>
    <w:rsid w:val="005F05C3"/>
    <w:rsid w:val="005F216E"/>
    <w:rsid w:val="00621946"/>
    <w:rsid w:val="00625E36"/>
    <w:rsid w:val="00664606"/>
    <w:rsid w:val="00664AEF"/>
    <w:rsid w:val="00672238"/>
    <w:rsid w:val="006A2252"/>
    <w:rsid w:val="006A4E18"/>
    <w:rsid w:val="006E5379"/>
    <w:rsid w:val="006F0E54"/>
    <w:rsid w:val="00707D68"/>
    <w:rsid w:val="00715DBD"/>
    <w:rsid w:val="0074499A"/>
    <w:rsid w:val="007472AA"/>
    <w:rsid w:val="00775C06"/>
    <w:rsid w:val="007815A5"/>
    <w:rsid w:val="007A4B1B"/>
    <w:rsid w:val="007A51B8"/>
    <w:rsid w:val="007A5EB3"/>
    <w:rsid w:val="007B4DEE"/>
    <w:rsid w:val="007C06FF"/>
    <w:rsid w:val="007C26C1"/>
    <w:rsid w:val="007C482D"/>
    <w:rsid w:val="007E2FE2"/>
    <w:rsid w:val="008131ED"/>
    <w:rsid w:val="00837DE2"/>
    <w:rsid w:val="00856797"/>
    <w:rsid w:val="00875C10"/>
    <w:rsid w:val="00877BB7"/>
    <w:rsid w:val="00886E65"/>
    <w:rsid w:val="0089709A"/>
    <w:rsid w:val="008C64D6"/>
    <w:rsid w:val="008C6689"/>
    <w:rsid w:val="008D0941"/>
    <w:rsid w:val="008D1EF2"/>
    <w:rsid w:val="008E7AC1"/>
    <w:rsid w:val="00905A10"/>
    <w:rsid w:val="00937BF7"/>
    <w:rsid w:val="00943B8B"/>
    <w:rsid w:val="0095060B"/>
    <w:rsid w:val="00970F1F"/>
    <w:rsid w:val="009732B7"/>
    <w:rsid w:val="00977439"/>
    <w:rsid w:val="00981017"/>
    <w:rsid w:val="00981B0B"/>
    <w:rsid w:val="009858B4"/>
    <w:rsid w:val="009C31B7"/>
    <w:rsid w:val="009C4B69"/>
    <w:rsid w:val="00A314B3"/>
    <w:rsid w:val="00A34E72"/>
    <w:rsid w:val="00A41755"/>
    <w:rsid w:val="00A421EA"/>
    <w:rsid w:val="00A46BA6"/>
    <w:rsid w:val="00A816A6"/>
    <w:rsid w:val="00A847EE"/>
    <w:rsid w:val="00AB6D8F"/>
    <w:rsid w:val="00AD7235"/>
    <w:rsid w:val="00AE58FA"/>
    <w:rsid w:val="00AE726D"/>
    <w:rsid w:val="00B0591D"/>
    <w:rsid w:val="00B060FF"/>
    <w:rsid w:val="00B65AC4"/>
    <w:rsid w:val="00B723B2"/>
    <w:rsid w:val="00B75CC6"/>
    <w:rsid w:val="00B84CBC"/>
    <w:rsid w:val="00BD2136"/>
    <w:rsid w:val="00BD26FD"/>
    <w:rsid w:val="00BD53D6"/>
    <w:rsid w:val="00BD59D0"/>
    <w:rsid w:val="00BE39B2"/>
    <w:rsid w:val="00BE7566"/>
    <w:rsid w:val="00C14FD5"/>
    <w:rsid w:val="00C22EEA"/>
    <w:rsid w:val="00C3535D"/>
    <w:rsid w:val="00C402E9"/>
    <w:rsid w:val="00C51F08"/>
    <w:rsid w:val="00C725DC"/>
    <w:rsid w:val="00C7604E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47C7"/>
    <w:rsid w:val="00D15212"/>
    <w:rsid w:val="00D3270B"/>
    <w:rsid w:val="00D3361F"/>
    <w:rsid w:val="00D44619"/>
    <w:rsid w:val="00D514EF"/>
    <w:rsid w:val="00D5259C"/>
    <w:rsid w:val="00D55C2B"/>
    <w:rsid w:val="00D64D3B"/>
    <w:rsid w:val="00DB3080"/>
    <w:rsid w:val="00DC3C0C"/>
    <w:rsid w:val="00DD70A5"/>
    <w:rsid w:val="00E11B79"/>
    <w:rsid w:val="00E16DD1"/>
    <w:rsid w:val="00E34334"/>
    <w:rsid w:val="00E46B46"/>
    <w:rsid w:val="00E546CA"/>
    <w:rsid w:val="00E67DDA"/>
    <w:rsid w:val="00E713F7"/>
    <w:rsid w:val="00E7459B"/>
    <w:rsid w:val="00EB08C4"/>
    <w:rsid w:val="00EB1973"/>
    <w:rsid w:val="00EC0190"/>
    <w:rsid w:val="00F01A83"/>
    <w:rsid w:val="00F16F4E"/>
    <w:rsid w:val="00F17648"/>
    <w:rsid w:val="00F36058"/>
    <w:rsid w:val="00F56371"/>
    <w:rsid w:val="00F837E8"/>
    <w:rsid w:val="00F927D6"/>
    <w:rsid w:val="00FA0DBA"/>
    <w:rsid w:val="00FA4007"/>
    <w:rsid w:val="00FB43C4"/>
    <w:rsid w:val="00FC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7C7"/>
  </w:style>
  <w:style w:type="paragraph" w:styleId="Heading1">
    <w:name w:val="heading 1"/>
    <w:basedOn w:val="Normal"/>
    <w:link w:val="Heading1Char"/>
    <w:uiPriority w:val="9"/>
    <w:qFormat/>
    <w:rsid w:val="00B060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0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B060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60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060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0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0F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060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B060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7C7"/>
  </w:style>
  <w:style w:type="paragraph" w:styleId="Heading1">
    <w:name w:val="heading 1"/>
    <w:basedOn w:val="Normal"/>
    <w:link w:val="Heading1Char"/>
    <w:uiPriority w:val="9"/>
    <w:qFormat/>
    <w:rsid w:val="00B060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0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B060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60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060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0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60F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060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B06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27</Pages>
  <Words>7757</Words>
  <Characters>44218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71</cp:revision>
  <dcterms:created xsi:type="dcterms:W3CDTF">2025-10-31T06:26:00Z</dcterms:created>
  <dcterms:modified xsi:type="dcterms:W3CDTF">2026-06-12T13:40:00Z</dcterms:modified>
</cp:coreProperties>
</file>