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 w:rsidR="004C21E4">
        <w:rPr>
          <w:rFonts w:ascii="GHEA Grapalat" w:hAnsi="GHEA Grapalat"/>
          <w:b/>
          <w:sz w:val="24"/>
          <w:szCs w:val="24"/>
          <w:lang w:val="hy-AM"/>
        </w:rPr>
        <w:t>առաջադրանք/</w:t>
      </w:r>
      <w:r w:rsidRPr="00CA3249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8D0941" w:rsidRPr="00E36786" w:rsidRDefault="00B60F00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Շիրակ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ի մարզի </w:t>
      </w:r>
      <w:r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Երազգավորս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գյուղի </w:t>
      </w:r>
      <w:r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>432</w:t>
      </w:r>
      <w:r w:rsidRPr="00717933">
        <w:rPr>
          <w:rFonts w:ascii="GHEA Grapalat" w:hAnsi="GHEA Grapalat"/>
          <w:b/>
          <w:i/>
          <w:color w:val="00B0F0"/>
          <w:sz w:val="20"/>
          <w:szCs w:val="20"/>
          <w:lang w:val="hy-AM"/>
        </w:rPr>
        <w:t xml:space="preserve"> աշ/տեղ թիվ 1 միջնակարգ</w:t>
      </w:r>
      <w:r w:rsidRPr="00717933">
        <w:rPr>
          <w:rFonts w:ascii="GHEA Grapalat" w:hAnsi="GHEA Grapalat"/>
          <w:i/>
          <w:color w:val="00B0F0"/>
          <w:sz w:val="20"/>
          <w:szCs w:val="20"/>
          <w:lang w:val="hy-AM"/>
        </w:rPr>
        <w:t xml:space="preserve"> </w:t>
      </w: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դպրոցի </w:t>
      </w:r>
      <w:r w:rsidR="004D58CB" w:rsidRPr="00E36786">
        <w:rPr>
          <w:rFonts w:ascii="GHEA Grapalat" w:hAnsi="GHEA Grapalat"/>
          <w:i/>
          <w:sz w:val="20"/>
          <w:szCs w:val="20"/>
          <w:lang w:val="hy-AM"/>
        </w:rPr>
        <w:t xml:space="preserve">նոր շենքի կառուցման </w:t>
      </w:r>
      <w:r w:rsidR="008D0941" w:rsidRPr="00E36786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A3249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2733"/>
        <w:gridCol w:w="6983"/>
      </w:tblGrid>
      <w:tr w:rsidR="00153F4D" w:rsidRPr="003A19B8" w:rsidTr="001C0001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33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983" w:type="dxa"/>
          </w:tcPr>
          <w:p w:rsidR="009732B7" w:rsidRPr="00C96ABD" w:rsidRDefault="00707D68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Շիրակ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ի մարզի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Երազգավորս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0E26E2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գյուղ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ի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432</w:t>
            </w:r>
            <w:r w:rsidR="00F16DDE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աշ/տեղ 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թիվ 1 </w:t>
            </w:r>
            <w:r w:rsidR="000E26E2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միջնակարգ</w:t>
            </w:r>
            <w:r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նոր շենքը 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գոյություն ունեցող դպրոցի տարածքում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</w:t>
            </w:r>
            <w:r w:rsidR="005A24E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քանդել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ով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գոյություն ունեցող 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շենքը</w:t>
            </w:r>
            <w:r w:rsidR="005A24E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9732B7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E34334" w:rsidRPr="00C96ABD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Հասցե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Շիրակ</w:t>
            </w:r>
            <w:r w:rsidR="00073878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ի մարզի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Երազգավորս</w:t>
            </w:r>
            <w:r w:rsidR="00073878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գյուղ</w:t>
            </w:r>
            <w:r w:rsidR="00AD7235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,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4-րդ 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փողոց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</w:t>
            </w:r>
            <w:r w:rsidR="000E26E2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</w:t>
            </w:r>
          </w:p>
          <w:p w:rsidR="004D58CB" w:rsidRPr="00C96ABD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Կադաստրային </w:t>
            </w:r>
            <w:r w:rsid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ծածկագիր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8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37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13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</w:t>
            </w:r>
            <w:r w:rsidR="000E26E2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01</w:t>
            </w:r>
            <w:r w:rsidR="00CA3249" w:rsidRPr="00717933">
              <w:rPr>
                <w:rFonts w:ascii="GHEA Grapalat" w:hAnsi="GHEA Grapalat"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</w:p>
          <w:p w:rsidR="00CA3249" w:rsidRPr="00C96ABD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հա՝ </w:t>
            </w:r>
            <w:r w:rsidR="00CA3249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,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16</w:t>
            </w:r>
          </w:p>
          <w:p w:rsidR="00AD7235" w:rsidRPr="00C96ABD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="00073878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2005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201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8</w:t>
            </w:r>
            <w:r w:rsidR="005A24EB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</w:t>
            </w:r>
          </w:p>
          <w:p w:rsidR="000E26E2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199</w:t>
            </w:r>
            <w:r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 </w:t>
            </w:r>
          </w:p>
          <w:p w:rsidR="00CA3249" w:rsidRPr="00C96ABD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432</w:t>
            </w:r>
            <w:r w:rsidR="00D30CDA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աշ/տեղ հզորությ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ամբ</w:t>
            </w:r>
            <w:r w:rsidR="00D30CDA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3523B2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</w:t>
            </w:r>
            <w:r w:rsidR="000E26E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 կառուցվելու է </w:t>
            </w:r>
            <w:r w:rsidR="00D30CDA" w:rsidRP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Երազգավորս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Գետք և Բայանդուր</w:t>
            </w:r>
            <w:r w:rsidR="000E26E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գյուղերի </w:t>
            </w:r>
            <w:r w:rsidR="000E26E2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ականներին սպասարկելու</w:t>
            </w:r>
            <w:r w:rsidR="000E26E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համար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446609" w:rsidRPr="00C96ABD" w:rsidRDefault="009732B7" w:rsidP="00D30CDA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Շենքը կառուցվել է 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2000</w:t>
            </w:r>
            <w:r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թթ-ին։ </w:t>
            </w:r>
            <w:r w:rsidR="00D30CDA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1039,39 մ2 մակերեսով</w:t>
            </w:r>
          </w:p>
        </w:tc>
      </w:tr>
      <w:tr w:rsidR="00153F4D" w:rsidRPr="001C0001" w:rsidTr="001C0001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983" w:type="dxa"/>
          </w:tcPr>
          <w:p w:rsidR="00026D85" w:rsidRPr="00D30CDA" w:rsidRDefault="00AE726D" w:rsidP="00D30CDA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E36786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E36786" w:rsidRPr="00CA3249" w:rsidRDefault="00E36786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Տեխնիկական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առաջադրանք/</w:t>
            </w: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>բնութագիր</w:t>
            </w:r>
            <w:r w:rsidR="00D30C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/տվյալ փաստաթուղթ/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left="451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D30CDA">
            <w:pPr>
              <w:pStyle w:val="ListParagraph"/>
              <w:numPr>
                <w:ilvl w:val="0"/>
                <w:numId w:val="3"/>
              </w:numPr>
              <w:spacing w:after="200"/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3A19B8" w:rsidRDefault="00026D85" w:rsidP="00D30CDA">
            <w:pPr>
              <w:pStyle w:val="ListParagraph"/>
              <w:numPr>
                <w:ilvl w:val="0"/>
                <w:numId w:val="3"/>
              </w:numPr>
              <w:ind w:left="437" w:hanging="28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D30CDA">
            <w:pPr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D30CDA">
            <w:pPr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lastRenderedPageBreak/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D30CDA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412B7E" w:rsidRPr="00CA3249" w:rsidRDefault="00AE726D" w:rsidP="005325C9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</w:tc>
      </w:tr>
      <w:tr w:rsidR="00153F4D" w:rsidRPr="001C0001" w:rsidTr="001C0001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983" w:type="dxa"/>
          </w:tcPr>
          <w:p w:rsidR="003A19B8" w:rsidRDefault="003A19B8" w:rsidP="003A19B8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երեք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փուլով: </w:t>
            </w:r>
          </w:p>
          <w:p w:rsidR="001C0001" w:rsidRPr="001C0001" w:rsidRDefault="001C0001" w:rsidP="001C0001">
            <w:pPr>
              <w:tabs>
                <w:tab w:val="left" w:pos="-108"/>
              </w:tabs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5935EC">
              <w:rPr>
                <w:rFonts w:ascii="Cambria Math" w:eastAsia="Calibri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5935EC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Տարածքի տեղագրական հանույթի կազմում, 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Դպրոցի 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DC7324">
              <w:rPr>
                <w:rFonts w:ascii="GHEA Grapalat" w:eastAsia="Times New Roman" w:hAnsi="GHEA Grapalat" w:cs="GHEA Grapalat"/>
                <w:color w:val="C00000"/>
                <w:sz w:val="20"/>
                <w:szCs w:val="20"/>
                <w:lang w:val="hy-AM"/>
              </w:rPr>
              <w:lastRenderedPageBreak/>
              <w:t>Պատվի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րատուի հետ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կազմում,</w:t>
            </w:r>
          </w:p>
          <w:p w:rsidR="001C0001" w:rsidRPr="00052BC0" w:rsidRDefault="001C0001" w:rsidP="001C0001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ն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1C0001" w:rsidRPr="001C0001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35EC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I փուլի կ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>ատարման ժամկետ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՝ Պայմանագիրը ուժի մեջ մտնելու օրվան հաջորդող օրվանից 60 օրացուցային օր։</w:t>
            </w:r>
          </w:p>
          <w:p w:rsidR="001C0001" w:rsidRPr="00616B85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1C0001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օրվա ժամկետում։ Նշված ժամկետը ներառված է  </w:t>
            </w:r>
            <w:r w:rsidRPr="00616B85">
              <w:rPr>
                <w:rFonts w:ascii="GHEA Grapalat" w:hAnsi="GHEA Grapalat" w:cs="Sylfaen"/>
                <w:i/>
                <w:sz w:val="20"/>
                <w:szCs w:val="20"/>
                <w:highlight w:val="yellow"/>
                <w:u w:val="single"/>
                <w:lang w:val="hy-AM" w:eastAsia="ru-RU"/>
              </w:rPr>
              <w:t>I փուլի համար նախատեսված 60 օր ժամկետում։</w:t>
            </w:r>
          </w:p>
          <w:p w:rsidR="001C0001" w:rsidRPr="00616B85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1C0001" w:rsidRDefault="001C0001" w:rsidP="001C0001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  <w:r w:rsidRPr="005935E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 </w:t>
            </w:r>
          </w:p>
          <w:p w:rsidR="001C0001" w:rsidRPr="00DC7324" w:rsidRDefault="001C0001" w:rsidP="001C0001">
            <w:pPr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դպրոց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ի 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1C0001" w:rsidRPr="00052BC0" w:rsidRDefault="001C0001" w:rsidP="001C0001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1C0001" w:rsidRPr="00C0728E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16B85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 xml:space="preserve">II փուլի </w:t>
            </w:r>
            <w:r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հանձնման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 xml:space="preserve"> ժամկետը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՝ Պայմանագիրը 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ուժի մեջ մտնելու օրվան հաջորդող օրվանից</w:t>
            </w:r>
            <w:r w:rsidRPr="00A62886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210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ից։ /փուլը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150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</w:p>
          <w:p w:rsidR="001C0001" w:rsidRPr="00DC7324" w:rsidRDefault="001C0001" w:rsidP="001C000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1C0001" w:rsidRPr="00DC7324" w:rsidRDefault="001C0001" w:rsidP="001C0001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Աշխատանքային նախագծի վերաբերյալ /նախագծա-նախահաշվային փաստաթղթերի ամբողջական փաթեթ/ Պատվիրատուի /ՀՏԶՀ/ հաստատումը, 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նախագծման ընթացքում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վերջում և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ս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ժամկետում։ Նշված ժամկետը ներառված է  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5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0 օրյա ժամկետում։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1C0001" w:rsidRPr="00616B85" w:rsidRDefault="001C0001" w:rsidP="001C0001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1C0001" w:rsidRPr="00DC7324" w:rsidRDefault="001C0001" w:rsidP="001C0001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lastRenderedPageBreak/>
              <w:t xml:space="preserve">Պատվիրատուն նախագիծը ներկայացնում է 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Խորհրդատուն ՝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1C0001" w:rsidRPr="00DC7324" w:rsidRDefault="001C0001" w:rsidP="001C0001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1C0001" w:rsidRPr="00DC7324" w:rsidRDefault="001C0001" w:rsidP="001C0001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1C0001" w:rsidRPr="00DC7324" w:rsidRDefault="001C0001" w:rsidP="001C0001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1C0001" w:rsidRPr="00DC7324" w:rsidRDefault="001C0001" w:rsidP="001C0001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DC7324">
              <w:rPr>
                <w:rFonts w:ascii="GHEA Grapalat" w:eastAsia="Times New Roman" w:hAnsi="GHEA Grapalat" w:cs="Times New Roman"/>
                <w:b/>
                <w:color w:val="C00000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Պայմանագիրը ստորագրելու օրվան հաջորդող օրվանից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0 օրացուցային օր*) /առանց 1-ին և 2-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րդ փուլերի՝ 30 օրացուցային օր/։</w:t>
            </w: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1C0001" w:rsidRPr="00DC7324" w:rsidRDefault="001C0001" w:rsidP="001C000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1C0001" w:rsidRPr="00CA3249" w:rsidRDefault="001C0001" w:rsidP="001C0001">
            <w:pPr>
              <w:tabs>
                <w:tab w:val="left" w:pos="-10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Պատվիրատուի կողմից աշխատանքը ընդունվում է և վճարումը կատարվում է Պետական համալիր փորձաքննության դրական եզրակացությունը ստանալուց հետո։</w:t>
            </w:r>
          </w:p>
          <w:p w:rsidR="00153F4D" w:rsidRPr="00CA3249" w:rsidRDefault="003A19B8" w:rsidP="003A19B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153F4D" w:rsidRPr="001C0001" w:rsidTr="001C0001">
        <w:tc>
          <w:tcPr>
            <w:tcW w:w="517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33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717933" w:rsidRPr="00C96ABD" w:rsidRDefault="00AE726D" w:rsidP="00717933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Ներկայումս դպրոցում սովորում է </w:t>
            </w:r>
            <w:r w:rsidR="00D30CDA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199</w:t>
            </w:r>
            <w:r w:rsidR="007179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աշակերտ: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Նախատեսվում է քանդել գոյություն ունեցող շենքը, տեղում, անհատական նախագծով, կառուցել դպրոցի նոր շենք՝ </w:t>
            </w:r>
            <w:r w:rsidR="00D30CDA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432</w:t>
            </w:r>
            <w:r w:rsid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աշակերտ/տեղով</w:t>
            </w:r>
            <w:r w:rsid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717933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նախագծվող միջնակարգ դպրոց</w:t>
            </w:r>
            <w:r w:rsidR="007179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ը կառուցվելու է </w:t>
            </w:r>
            <w:r w:rsidR="0007090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եվս 2 գյուղերի</w:t>
            </w:r>
            <w:r w:rsidR="007179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</w:t>
            </w:r>
            <w:r w:rsidR="0007090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ականն</w:t>
            </w:r>
            <w:r w:rsidR="00717933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երի </w:t>
            </w:r>
            <w:r w:rsidR="0007090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համար</w:t>
            </w:r>
            <w:r w:rsidR="00717933" w:rsidRPr="00C96AB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C51F08" w:rsidRPr="00C96ABD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հարկեր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 քանակ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հաշվարկի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537E28" w:rsidRDefault="00C51F08" w:rsidP="003A19B8">
            <w:pPr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հարթ է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  <w:r w:rsidR="00537E2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շենքը առաջարկվում է տեղադրել,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շրջակա գոյություն ունեցող կառուցապատումը և լավագույն լուսավորությունը</w:t>
            </w:r>
            <w:r w:rsidR="00537E2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։ </w:t>
            </w:r>
          </w:p>
          <w:p w:rsidR="00081F3A" w:rsidRPr="00C96ABD" w:rsidRDefault="005325C9" w:rsidP="008D7808">
            <w:pPr>
              <w:spacing w:before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ռաջադրանքի նպատակն է՝ գործող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կառուցել նոր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7090D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432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 հզորությամբ դպրոցի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նորմերով պահանջվող իր բոլոր գործառնական տարածքներով և բաց մարզադաշտով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C96ABD" w:rsidRDefault="00241D22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="0007090D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18</w:t>
            </w:r>
            <w:r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աշակերտ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         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  <w:r w:rsidR="0007090D" w:rsidRPr="0007090D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2</w:t>
            </w:r>
            <w:r w:rsidR="008D7808" w:rsidRPr="0007090D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 xml:space="preserve">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զուգահեռ 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ոսքի</w:t>
            </w:r>
            <w:r w:rsidR="008D78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ապահովմամբ/</w:t>
            </w:r>
          </w:p>
          <w:p w:rsidR="00F36058" w:rsidRPr="00C96ABD" w:rsidRDefault="00F36058" w:rsidP="00951CA1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նախատեսել առանձին մուտք և ընդհանուր խաղերի սենյակ,</w:t>
            </w:r>
          </w:p>
          <w:p w:rsidR="0007090D" w:rsidRDefault="00F36058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 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52147D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սնվողների հաշվարով </w:t>
            </w:r>
          </w:p>
          <w:p w:rsidR="00F36058" w:rsidRPr="0007090D" w:rsidRDefault="00F36058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համար նախատեսել լրացուցիչ </w:t>
            </w:r>
            <w:r w:rsidR="00537E28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7815A5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537E28"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համապատասխան</w:t>
            </w:r>
            <w:r w:rsidRP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դահլիճը 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ըստ 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</w:t>
            </w:r>
            <w:r w:rsidR="00537E2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/հաշվարկի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717933" w:rsidRDefault="00D9225D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</w:pPr>
            <w:r w:rsidRP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24x15մ </w:t>
            </w:r>
            <w:r w:rsidR="00537E28" w:rsidRPr="0071793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փակ մարզադահլիճ</w:t>
            </w:r>
            <w:r w:rsidR="00F36058" w:rsidRPr="0071793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="00E7459B" w:rsidRPr="00717933">
              <w:rPr>
                <w:rFonts w:ascii="GHEA Grapalat" w:eastAsia="Times New Roman" w:hAnsi="GHEA Grapalat" w:cs="Times New Roman"/>
                <w:b/>
                <w:color w:val="00B0F0"/>
                <w:sz w:val="20"/>
                <w:szCs w:val="20"/>
                <w:lang w:val="hy-AM"/>
              </w:rPr>
              <w:t>։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մասնաշենքերը միացնել տաք անցումներով։ 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C96ABD" w:rsidRDefault="005F05C3" w:rsidP="00951CA1">
            <w:pPr>
              <w:pStyle w:val="ListParagraph"/>
              <w:numPr>
                <w:ilvl w:val="0"/>
                <w:numId w:val="7"/>
              </w:numPr>
              <w:spacing w:after="120"/>
              <w:ind w:left="309" w:right="432" w:hanging="28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C96ABD" w:rsidRDefault="00B723B2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8"/>
              </w:numPr>
              <w:ind w:left="45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մինի ֆուտբոլի դաշտի գծանշմամբ և կահավորմամբ, չափերը 20x40 և </w:t>
            </w:r>
            <w:r w:rsidR="003A19B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2,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 մետր լայնությամբ արտաքին շերտ-վազքուղի/,</w:t>
            </w:r>
          </w:p>
          <w:p w:rsidR="00B723B2" w:rsidRPr="00C96ABD" w:rsidRDefault="00B723B2" w:rsidP="008D7808">
            <w:pPr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</w:t>
            </w:r>
            <w:r w:rsidR="008D780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կառույցը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տեսահսկում, զանգ, հրդեհային ազդարարման համակարգ, հրդեհային ծորակներ /пожарные краны/, անհրաժեշտության 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դեպքում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նաև հրդեհային հիդրանտ և այլ, ըստ նորմատիվային պահանջների:</w:t>
            </w:r>
          </w:p>
          <w:p w:rsidR="005F05C3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</w:t>
            </w:r>
            <w:r w:rsidR="0058398F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եսել արևային ֆոտովոլտային կայան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C96ABD" w:rsidRDefault="005F05C3" w:rsidP="00951CA1">
            <w:pPr>
              <w:pStyle w:val="ListParagraph"/>
              <w:numPr>
                <w:ilvl w:val="0"/>
                <w:numId w:val="8"/>
              </w:numPr>
              <w:spacing w:after="120"/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գծին։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C96ABD" w:rsidRDefault="001371B8" w:rsidP="00951CA1">
            <w:pPr>
              <w:pStyle w:val="ListParagraph"/>
              <w:numPr>
                <w:ilvl w:val="0"/>
                <w:numId w:val="8"/>
              </w:numPr>
              <w:ind w:left="451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Նախատեսել արտաքին լուսավորություն։ </w:t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1371B8" w:rsidRPr="00C96ABD" w:rsidRDefault="001371B8" w:rsidP="00B723B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Կառույցների տեղադիրքն ընտրել գոյություն ունեցող ծառերին հնարավորինս քիչ վնաս տալու սկզբունքով։ </w:t>
            </w:r>
          </w:p>
          <w:p w:rsidR="00B723B2" w:rsidRPr="003A19B8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Դպրոցի շենքում</w:t>
            </w:r>
          </w:p>
          <w:p w:rsidR="00B75CC6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9225D" w:rsidRPr="0007090D" w:rsidRDefault="00D9225D" w:rsidP="00D9225D">
            <w:pPr>
              <w:pStyle w:val="ListParagraph"/>
              <w:numPr>
                <w:ilvl w:val="0"/>
                <w:numId w:val="5"/>
              </w:numPr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</w:pPr>
            <w:r w:rsidRPr="0007090D">
              <w:rPr>
                <w:rFonts w:ascii="GHEA Grapalat" w:eastAsia="Times New Roman" w:hAnsi="GHEA Grapalat" w:cs="Times New Roman"/>
                <w:color w:val="00B0F0"/>
                <w:sz w:val="20"/>
                <w:szCs w:val="20"/>
                <w:lang w:val="hy-AM"/>
              </w:rPr>
              <w:t>Քիմիայի, Ֆիզիկայի և ինֆորմատիկայի սենյակների համար գծել առանձին կահավորման հատակագիծ՝ տեղակապելով սեղանները և կոմունիկացիաների միացման կետերը։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Կախովի առաստաղներ սանհանգույցներում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Գրատախտակների վերևը գծային LED լուսատու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C96ABD" w:rsidRDefault="00F01A83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նկուղային հարկից նախատեսել առնվազն երկու ելք դեպի դուրս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ներկառուցված առվակներով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սալվածքը ասֆալտբետոնե </w:t>
            </w:r>
            <w:r w:rsidR="004C21E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բրեկչա տիպի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ծածկույթով, եզրաքարերը բազալտե քարով 150*300 մմ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</w:t>
            </w:r>
            <w:r w:rsidR="00D1521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հատակագծումը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համաձայնեցնել ՀՀ ԿԳՄՍՆ հետ՝ վերջինիս կողմից ձեռք բերվող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ային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սարքավորումների քանակը և չափերը հաշվի առնելու համար։</w:t>
            </w:r>
          </w:p>
          <w:p w:rsidR="00D55C2B" w:rsidRPr="003A19B8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3A19B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կեռամիկական սալիկներով երեսապատումը 1,8մ բարձրությամբ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  <w:r w:rsidR="004C21E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չսահող եզրագծով</w:t>
            </w:r>
          </w:p>
          <w:p w:rsidR="006A2252" w:rsidRPr="00C96ABD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Վերելակը՝ </w:t>
            </w:r>
          </w:p>
          <w:p w:rsidR="006A2252" w:rsidRPr="00C96ABD" w:rsidRDefault="006A2252" w:rsidP="008D7808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չափերը սա</w:t>
            </w:r>
            <w:r w:rsidR="00D9225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յլակով հաշմանդամների համար /խցի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կի ներքին լայնությունը 1.10 մ, ներքին խորությունը՝ 1,40 մ 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C96ABD" w:rsidRDefault="00D55C2B" w:rsidP="001F0C8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309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4753CE" w:rsidRPr="00C96ABD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725DC" w:rsidRPr="00C96ABD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C96ABD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</w:p>
          <w:p w:rsidR="00C725DC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C96ABD" w:rsidRDefault="00664606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ճարտարապետահատակագծային առաջադրանքներին համապատասխան,</w:t>
            </w:r>
          </w:p>
          <w:p w:rsidR="00943B8B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C96ABD" w:rsidRDefault="00664606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C96ABD" w:rsidRDefault="00943B8B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C96ABD" w:rsidRDefault="00C725DC" w:rsidP="008D7808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C96ABD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ներկայացնում է Պատվիրատուն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C725DC" w:rsidRPr="00C96ABD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D780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Խորհրդատուն պարտավոր է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`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նությանը և նախագծային պահանջներին, անհամապատաս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խանությունների դեպքում՝ տեղեկացնել Պատվիրատուին,</w:t>
            </w:r>
          </w:p>
          <w:p w:rsidR="00C725DC" w:rsidRPr="00C96ABD" w:rsidDel="00E22A7A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153F4D" w:rsidRPr="0007090D" w:rsidRDefault="00C725DC" w:rsidP="0007090D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ind w:left="436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պատասխան նախագծում կատարել փոփոխություններ</w:t>
            </w:r>
            <w:r w:rsidR="0007090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/ճշգրտումներ:</w:t>
            </w:r>
          </w:p>
        </w:tc>
      </w:tr>
      <w:tr w:rsidR="00153F4D" w:rsidRPr="001C0001" w:rsidTr="001C0001">
        <w:tc>
          <w:tcPr>
            <w:tcW w:w="517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33" w:type="dxa"/>
          </w:tcPr>
          <w:p w:rsidR="00D3270B" w:rsidRPr="00CA3249" w:rsidRDefault="005325C9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Աշխատանքային</w:t>
            </w:r>
            <w:r w:rsidRPr="005325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2E4389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F17648" w:rsidRPr="00CA3249" w:rsidRDefault="00F17648" w:rsidP="001F0C8F">
            <w:pPr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7"/>
              <w:gridCol w:w="5665"/>
            </w:tblGrid>
            <w:tr w:rsidR="008D1EF2" w:rsidRPr="008D1EF2" w:rsidTr="002E4389">
              <w:tc>
                <w:tcPr>
                  <w:tcW w:w="677" w:type="dxa"/>
                </w:tcPr>
                <w:p w:rsidR="008D1EF2" w:rsidRPr="008D1EF2" w:rsidRDefault="002B234C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CA3249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Իրավիճակային հատակագիծ, գոյություն ունեցող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վերգետնյա և ստորգետնյա հաղորդակցուղիների և ցանցերի ուղեգծերով,</w:t>
                  </w:r>
                </w:p>
                <w:p w:rsidR="002B234C" w:rsidRPr="00CA3249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2B234C" w:rsidRPr="00877BB7" w:rsidRDefault="002B234C" w:rsidP="001F0C8F">
                  <w:pPr>
                    <w:pStyle w:val="ListParagraph"/>
                    <w:numPr>
                      <w:ilvl w:val="0"/>
                      <w:numId w:val="2"/>
                    </w:numPr>
                    <w:ind w:left="86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Փաթեթում առանձին ներառվում են նաև բոլոր փորձաքննությունների եզրակացությունների բնօրինակները, իսկ էլեկտրոնային փաթեթում գունավոր տեսա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պատճենը /</w:t>
                  </w:r>
                  <w:r w:rsidR="001D15BB" w:rsidRP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scan/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2E4389">
              <w:tc>
                <w:tcPr>
                  <w:tcW w:w="677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6D29D9" w:rsidRPr="00CA3249" w:rsidTr="002E4389">
              <w:tc>
                <w:tcPr>
                  <w:tcW w:w="677" w:type="dxa"/>
                </w:tcPr>
                <w:p w:rsidR="006D29D9" w:rsidRPr="006D29D9" w:rsidRDefault="006D29D9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6D29D9" w:rsidRPr="008D1EF2" w:rsidRDefault="006D29D9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6D29D9" w:rsidRPr="001C0001" w:rsidTr="002E4389">
              <w:tc>
                <w:tcPr>
                  <w:tcW w:w="677" w:type="dxa"/>
                </w:tcPr>
                <w:p w:rsidR="006D29D9" w:rsidRPr="002E4389" w:rsidRDefault="006D29D9" w:rsidP="002E4389">
                  <w:pPr>
                    <w:jc w:val="both"/>
                    <w:rPr>
                      <w:rFonts w:ascii="GHEA Grapalat" w:hAnsi="GHEA Grapalat" w:cs="Tahoma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6D29D9" w:rsidRPr="00951CA1" w:rsidRDefault="006D29D9" w:rsidP="002E4389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Ընդհանուր բացատրագիր /բոլոր մասերի՝ բաժինների/</w:t>
                  </w:r>
                </w:p>
              </w:tc>
            </w:tr>
            <w:tr w:rsidR="002B234C" w:rsidRPr="00CA3249" w:rsidTr="002E4389">
              <w:tc>
                <w:tcPr>
                  <w:tcW w:w="677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951CA1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951CA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E4389" w:rsidRPr="002E4389" w:rsidTr="002E4389">
              <w:tc>
                <w:tcPr>
                  <w:tcW w:w="677" w:type="dxa"/>
                </w:tcPr>
                <w:p w:rsidR="002E4389" w:rsidRPr="002E4389" w:rsidRDefault="002E4389" w:rsidP="0023228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E4389" w:rsidRPr="00951CA1" w:rsidRDefault="002E4389" w:rsidP="00267E80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Տեղակապման հատակագիծ</w:t>
                  </w:r>
                </w:p>
              </w:tc>
            </w:tr>
            <w:tr w:rsidR="002E4389" w:rsidRPr="002E4389" w:rsidTr="002E4389">
              <w:tc>
                <w:tcPr>
                  <w:tcW w:w="677" w:type="dxa"/>
                </w:tcPr>
                <w:p w:rsidR="002E4389" w:rsidRPr="002E4389" w:rsidRDefault="002E4389" w:rsidP="0023228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E4389" w:rsidRPr="00951CA1" w:rsidRDefault="002E4389" w:rsidP="00267E80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951CA1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Տեղահանույթ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2280C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 մարզադաշտի, վազքուղու,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գծանշումների /տեղակապումով և գույներոի նշումով/,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ցանկապատի գծագրեր, հանգույցներ, կիրառվող նյութերի մասնագրեր</w:t>
                  </w:r>
                </w:p>
              </w:tc>
            </w:tr>
            <w:tr w:rsidR="00232287" w:rsidRPr="001C0001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</w:t>
                  </w:r>
                  <w:r w:rsidR="0012280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և դրենաժների</w:t>
                  </w:r>
                  <w:r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1C0001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1C0001" w:rsidTr="002E4389">
              <w:tc>
                <w:tcPr>
                  <w:tcW w:w="677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2E4389">
              <w:tc>
                <w:tcPr>
                  <w:tcW w:w="677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1C0001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 w:rsidR="00D922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մանրամասներ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1C0001" w:rsidTr="002E4389">
              <w:tc>
                <w:tcPr>
                  <w:tcW w:w="677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հատուկ սարքավորումներ </w:t>
                  </w:r>
                  <w:r w:rsidR="0012280C" w:rsidRPr="0012280C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համապատասխան</w:t>
                  </w:r>
                  <w:r w:rsidR="0012280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2E4389">
              <w:tc>
                <w:tcPr>
                  <w:tcW w:w="677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1C0001" w:rsidTr="002E4389">
              <w:tc>
                <w:tcPr>
                  <w:tcW w:w="677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05346" w:rsidRPr="00CA3249" w:rsidTr="002E4389">
              <w:tc>
                <w:tcPr>
                  <w:tcW w:w="677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1C0001" w:rsidTr="002E4389">
              <w:tc>
                <w:tcPr>
                  <w:tcW w:w="677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1C0001" w:rsidTr="002E4389">
              <w:tc>
                <w:tcPr>
                  <w:tcW w:w="677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1C0001" w:rsidTr="002E4389">
              <w:tc>
                <w:tcPr>
                  <w:tcW w:w="677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2E4389">
              <w:tc>
                <w:tcPr>
                  <w:tcW w:w="677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2E4389">
              <w:tc>
                <w:tcPr>
                  <w:tcW w:w="677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2E4389">
              <w:tc>
                <w:tcPr>
                  <w:tcW w:w="677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2E4389">
              <w:tc>
                <w:tcPr>
                  <w:tcW w:w="677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2E4389">
              <w:tc>
                <w:tcPr>
                  <w:tcW w:w="677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2E4389">
              <w:tc>
                <w:tcPr>
                  <w:tcW w:w="677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2E4389">
              <w:tc>
                <w:tcPr>
                  <w:tcW w:w="677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2E4389">
              <w:tc>
                <w:tcPr>
                  <w:tcW w:w="677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D9225D" w:rsidRPr="001C0001" w:rsidTr="002E4389">
              <w:tc>
                <w:tcPr>
                  <w:tcW w:w="677" w:type="dxa"/>
                </w:tcPr>
                <w:p w:rsidR="00D9225D" w:rsidRDefault="008F0110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D9225D" w:rsidRPr="00CA3249" w:rsidRDefault="008F0110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ապամոնտաժման նախագիծ</w:t>
                  </w:r>
                </w:p>
              </w:tc>
            </w:tr>
            <w:tr w:rsidR="00A41755" w:rsidRPr="008F0110" w:rsidTr="002E4389">
              <w:tc>
                <w:tcPr>
                  <w:tcW w:w="677" w:type="dxa"/>
                </w:tcPr>
                <w:p w:rsidR="00A41755" w:rsidRPr="008F0110" w:rsidRDefault="008F0110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5</w:t>
                  </w:r>
                  <w:r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․</w:t>
                  </w: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A41755" w:rsidRPr="00CA3249" w:rsidRDefault="008F0110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ժամանակացույց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8F6642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8F6642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8F6642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ավալաթերթ </w:t>
                  </w:r>
                  <w:r w:rsidR="008F664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="008F6642" w:rsidRPr="008F6642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="008F664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 ՀՏԶՀ-ի ձեվաչափով /</w:t>
                  </w:r>
                </w:p>
              </w:tc>
            </w:tr>
            <w:tr w:rsidR="00FC2B36" w:rsidRPr="00CA3249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1C0001" w:rsidTr="002E4389">
              <w:tc>
                <w:tcPr>
                  <w:tcW w:w="677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1C0001" w:rsidTr="002E4389">
              <w:tc>
                <w:tcPr>
                  <w:tcW w:w="677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2E4389">
              <w:tc>
                <w:tcPr>
                  <w:tcW w:w="677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2E4389">
              <w:tc>
                <w:tcPr>
                  <w:tcW w:w="677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1C0001" w:rsidTr="002E4389">
              <w:tc>
                <w:tcPr>
                  <w:tcW w:w="677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1C0001" w:rsidTr="002E4389">
              <w:tc>
                <w:tcPr>
                  <w:tcW w:w="677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1C0001" w:rsidTr="001C0001">
        <w:tc>
          <w:tcPr>
            <w:tcW w:w="517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33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983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5325C9" w:rsidRPr="005325C9" w:rsidRDefault="005325C9" w:rsidP="005325C9">
            <w:pPr>
              <w:spacing w:after="120" w:line="259" w:lineRule="auto"/>
              <w:ind w:left="143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7A51B8" w:rsidRPr="00C96ABD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նախատեսվում է պայմանագիրն (համաձայնագիրն) ուժի մեջ մտնելու օրվան հաջորդող օրվանից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="001C0001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24</w:t>
            </w:r>
            <w:r w:rsidR="0007090D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>0</w:t>
            </w:r>
            <w:r w:rsidRPr="00C96ABD">
              <w:rPr>
                <w:rFonts w:ascii="GHEA Grapalat" w:hAnsi="GHEA Grapalat"/>
                <w:b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C96ABD"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CA3249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 w:rsidR="00837DE2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267E80" w:rsidRPr="00951CA1" w:rsidRDefault="007A51B8" w:rsidP="00951CA1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CE368C"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</w:t>
            </w: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CE368C"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Խորհրդատուի կողմից 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լրամշակումն իրականացվում է առանց ֆինանսական փոխհատուցման՝ </w:t>
            </w:r>
            <w:r w:rsidR="00CE368C"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 կողմից նշված ժամկետում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951CA1" w:rsidRDefault="009858B4" w:rsidP="00951CA1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ru-RU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="00951CA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951CA1" w:rsidRDefault="009858B4" w:rsidP="00951CA1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Word</w:t>
            </w:r>
            <w:r w:rsidR="00BD53D6" w:rsidRPr="008F0110"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>,</w:t>
            </w:r>
            <w:r w:rsidR="002E4389">
              <w:rPr>
                <w:rFonts w:ascii="GHEA Grapalat" w:hAnsi="GHEA Grapalat" w:cs="Times Armenian"/>
                <w:color w:val="FF0000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</w:t>
            </w:r>
            <w:r w:rsidR="008F0110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F0C8F" w:rsidRPr="00CA3249" w:rsidRDefault="001F0C8F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1C0001" w:rsidTr="001C0001">
        <w:tc>
          <w:tcPr>
            <w:tcW w:w="517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33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983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951CA1" w:rsidRPr="00B60F00" w:rsidRDefault="00951CA1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325C9" w:rsidRDefault="005325C9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7090D" w:rsidRDefault="0007090D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7090D" w:rsidRDefault="0007090D" w:rsidP="00951CA1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07090D" w:rsidRDefault="0007090D" w:rsidP="001C0001">
      <w:pPr>
        <w:spacing w:after="0"/>
        <w:rPr>
          <w:rFonts w:ascii="GHEA Grapalat" w:hAnsi="GHEA Grapalat"/>
          <w:b/>
          <w:sz w:val="20"/>
          <w:szCs w:val="20"/>
          <w:lang w:val="hy-AM"/>
        </w:rPr>
      </w:pPr>
    </w:p>
    <w:p w:rsidR="00E546CA" w:rsidRPr="00AF6162" w:rsidRDefault="00E546CA" w:rsidP="00837DE2">
      <w:pPr>
        <w:rPr>
          <w:rFonts w:ascii="GHEA Grapalat" w:hAnsi="GHEA Grapalat"/>
          <w:sz w:val="20"/>
          <w:szCs w:val="20"/>
          <w:lang w:val="hy-AM"/>
        </w:rPr>
      </w:pPr>
    </w:p>
    <w:p w:rsidR="00837DE2" w:rsidRDefault="00837DE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Ծրագրերի ուսումնասիրության և վերլուծության բաժնի</w:t>
      </w:r>
    </w:p>
    <w:p w:rsidR="00837DE2" w:rsidRDefault="00057C3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Առաջատար </w:t>
      </w:r>
      <w:r w:rsidR="00837DE2">
        <w:rPr>
          <w:rFonts w:ascii="GHEA Grapalat" w:hAnsi="GHEA Grapalat"/>
          <w:sz w:val="20"/>
          <w:szCs w:val="20"/>
          <w:lang w:val="hy-AM"/>
        </w:rPr>
        <w:t>ինժեներ վերլուծաբան</w:t>
      </w:r>
    </w:p>
    <w:p w:rsidR="00837DE2" w:rsidRPr="00AF6162" w:rsidRDefault="00837DE2" w:rsidP="00837DE2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</w:t>
      </w:r>
      <w:r w:rsidR="00057C32">
        <w:rPr>
          <w:rFonts w:ascii="GHEA Grapalat" w:hAnsi="GHEA Grapalat"/>
          <w:sz w:val="20"/>
          <w:szCs w:val="20"/>
          <w:lang w:val="hy-AM"/>
        </w:rPr>
        <w:t>րմեն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057C32">
        <w:rPr>
          <w:rFonts w:ascii="GHEA Grapalat" w:hAnsi="GHEA Grapalat"/>
          <w:sz w:val="20"/>
          <w:szCs w:val="20"/>
          <w:lang w:val="hy-AM"/>
        </w:rPr>
        <w:t>Դանիել</w:t>
      </w:r>
      <w:r>
        <w:rPr>
          <w:rFonts w:ascii="GHEA Grapalat" w:hAnsi="GHEA Grapalat"/>
          <w:sz w:val="20"/>
          <w:szCs w:val="20"/>
          <w:lang w:val="hy-AM"/>
        </w:rPr>
        <w:t>յան</w:t>
      </w:r>
    </w:p>
    <w:p w:rsidR="00837DE2" w:rsidRPr="00057721" w:rsidRDefault="00837DE2" w:rsidP="00837DE2">
      <w:pPr>
        <w:rPr>
          <w:rFonts w:ascii="GHEA Grapalat" w:hAnsi="GHEA Grapalat"/>
          <w:sz w:val="20"/>
          <w:szCs w:val="20"/>
          <w:lang w:val="hy-AM"/>
        </w:rPr>
      </w:pPr>
    </w:p>
    <w:p w:rsidR="00CB0A81" w:rsidRDefault="00CB0A81" w:rsidP="00CB0A81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Ծրագրերի ուսումնասիրության և վերլուծության բաժնի </w:t>
      </w:r>
    </w:p>
    <w:p w:rsidR="00CB0A81" w:rsidRPr="00AF6162" w:rsidRDefault="005237AB" w:rsidP="00CB0A81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պ</w:t>
      </w:r>
      <w:r w:rsidR="00CB0A81">
        <w:rPr>
          <w:rFonts w:ascii="GHEA Grapalat" w:hAnsi="GHEA Grapalat"/>
          <w:sz w:val="20"/>
          <w:szCs w:val="20"/>
          <w:lang w:val="hy-AM"/>
        </w:rPr>
        <w:t>ետ Ռուբեն Թերզյան</w:t>
      </w:r>
    </w:p>
    <w:p w:rsidR="00462A15" w:rsidRDefault="00462A15">
      <w:pPr>
        <w:rPr>
          <w:rFonts w:ascii="GHEA Grapalat" w:hAnsi="GHEA Grapalat"/>
          <w:sz w:val="20"/>
          <w:szCs w:val="20"/>
          <w:lang w:val="hy-AM"/>
        </w:rPr>
      </w:pPr>
    </w:p>
    <w:p w:rsidR="001C0001" w:rsidRDefault="001C0001">
      <w:pPr>
        <w:rPr>
          <w:rFonts w:ascii="GHEA Grapalat" w:hAnsi="GHEA Grapalat"/>
          <w:sz w:val="20"/>
          <w:szCs w:val="20"/>
          <w:lang w:val="hy-AM"/>
        </w:rPr>
      </w:pPr>
    </w:p>
    <w:p w:rsidR="00C11127" w:rsidRPr="00C44917" w:rsidRDefault="00C11127" w:rsidP="00C11127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lastRenderedPageBreak/>
        <w:t>Приложение 1.1</w:t>
      </w:r>
    </w:p>
    <w:p w:rsidR="00C11127" w:rsidRPr="00C44917" w:rsidRDefault="00C11127" w:rsidP="00C11127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FE50B5" w:rsidRPr="00C44917" w:rsidRDefault="00FE50B5" w:rsidP="00FE50B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На выполнение работ по разработке проектно-сметной документации для строительства нового здания средней школы на </w:t>
      </w:r>
      <w:r w:rsidR="00A3519A">
        <w:rPr>
          <w:rFonts w:ascii="GHEA Grapalat" w:eastAsia="Times New Roman" w:hAnsi="GHEA Grapalat" w:cs="Times New Roman"/>
          <w:sz w:val="20"/>
          <w:szCs w:val="20"/>
          <w:lang w:val="ru-RU"/>
        </w:rPr>
        <w:t>432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ученических мест в </w:t>
      </w:r>
      <w:r>
        <w:rPr>
          <w:rFonts w:ascii="GHEA Grapalat" w:eastAsia="Times New Roman" w:hAnsi="GHEA Grapalat" w:cs="Times New Roman"/>
          <w:sz w:val="20"/>
          <w:szCs w:val="20"/>
          <w:lang w:val="ru-RU"/>
        </w:rPr>
        <w:t>селе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A3519A">
        <w:rPr>
          <w:rFonts w:ascii="GHEA Grapalat" w:eastAsia="Times New Roman" w:hAnsi="GHEA Grapalat" w:cs="Times New Roman"/>
          <w:sz w:val="20"/>
          <w:szCs w:val="20"/>
          <w:lang w:val="ru-RU"/>
        </w:rPr>
        <w:t>Еразгаворс</w:t>
      </w:r>
      <w:r w:rsidR="00A3519A"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A3519A">
        <w:rPr>
          <w:rFonts w:ascii="GHEA Grapalat" w:eastAsia="Times New Roman" w:hAnsi="GHEA Grapalat" w:cs="Times New Roman"/>
          <w:sz w:val="20"/>
          <w:szCs w:val="20"/>
          <w:lang w:val="ru-RU"/>
        </w:rPr>
        <w:t>Ширак</w:t>
      </w:r>
      <w:r w:rsidR="00A3519A"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ской области </w:t>
      </w: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>Республики Армения.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"/>
        <w:gridCol w:w="2704"/>
        <w:gridCol w:w="7012"/>
      </w:tblGrid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012" w:type="dxa"/>
          </w:tcPr>
          <w:p w:rsidR="00FE50B5" w:rsidRPr="00C44917" w:rsidRDefault="00FE50B5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Нов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ое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средней школы на </w:t>
            </w:r>
            <w:r w:rsidR="00A3519A" w:rsidRPr="00A351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432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ученических мест будет построен на территории существующей школы; существующее здание подлежит сносу.</w:t>
            </w:r>
          </w:p>
          <w:p w:rsidR="00FE50B5" w:rsidRPr="00C44917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A351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Еразгаворс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A351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Ширак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ской области, </w:t>
            </w:r>
            <w:r w:rsidR="00A351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4-я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улица </w:t>
            </w:r>
            <w:r w:rsidR="00A3519A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50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Кадастровый номер: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0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8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37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13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-0001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,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 xml:space="preserve">16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га.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2005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201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5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8</w:t>
            </w:r>
            <w:r w:rsidR="00C37674" w:rsidRPr="00717933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-00</w:t>
            </w:r>
            <w:r w:rsidR="00C37674">
              <w:rPr>
                <w:rFonts w:ascii="GHEA Grapalat" w:hAnsi="GHEA Grapalat"/>
                <w:b/>
                <w:i/>
                <w:color w:val="00B0F0"/>
                <w:sz w:val="20"/>
                <w:szCs w:val="20"/>
                <w:lang w:val="hy-AM"/>
              </w:rPr>
              <w:t>20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).</w:t>
            </w:r>
          </w:p>
          <w:p w:rsidR="00FE50B5" w:rsidRPr="00C37674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="00C376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199</w:t>
            </w:r>
          </w:p>
          <w:p w:rsidR="00FE50B5" w:rsidRPr="00C37674" w:rsidRDefault="00FE50B5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Проектируемая средняя школа рассчитана на </w:t>
            </w:r>
            <w:r w:rsidR="00C3767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432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ученических мест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для учащихся школ </w:t>
            </w:r>
            <w:r w:rsidR="00C3767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="00C37674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х селений</w:t>
            </w:r>
          </w:p>
          <w:p w:rsidR="00A3519A" w:rsidRPr="00A3519A" w:rsidRDefault="00A3519A" w:rsidP="00C37674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ru-RU"/>
              </w:rPr>
              <w:t>з</w:t>
            </w:r>
            <w:r w:rsidR="00C11127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дание было построено в </w:t>
            </w:r>
            <w:r w:rsidR="00C37674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2000</w:t>
            </w:r>
            <w:r w:rsidR="00C11127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годах. </w:t>
            </w:r>
          </w:p>
        </w:tc>
      </w:tr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012" w:type="dxa"/>
          </w:tcPr>
          <w:p w:rsidR="00C11127" w:rsidRPr="00C44917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C11127" w:rsidRPr="00FE50B5" w:rsidRDefault="00C11127" w:rsidP="005325C9">
            <w:pPr>
              <w:numPr>
                <w:ilvl w:val="0"/>
                <w:numId w:val="10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FE50B5" w:rsidRPr="00C44917" w:rsidRDefault="00FE50B5" w:rsidP="00FE50B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E50B5">
              <w:rPr>
                <w:rFonts w:ascii="GHEA Grapalat" w:eastAsia="Times New Roman" w:hAnsi="GHEA Grapalat" w:cs="Times New Roman"/>
                <w:sz w:val="20"/>
                <w:szCs w:val="20"/>
              </w:rPr>
              <w:t>Техническое задание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– текущий документ</w:t>
            </w:r>
          </w:p>
          <w:p w:rsidR="00C11127" w:rsidRPr="00C44917" w:rsidRDefault="00C11127" w:rsidP="00C11127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C11127" w:rsidRPr="00C44917" w:rsidRDefault="00C11127" w:rsidP="005325C9">
            <w:pPr>
              <w:numPr>
                <w:ilvl w:val="0"/>
                <w:numId w:val="10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C11127" w:rsidRPr="00C44917" w:rsidRDefault="00C11127" w:rsidP="00C11127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C11127" w:rsidRPr="00C44917" w:rsidRDefault="00C11127" w:rsidP="005325C9">
            <w:pPr>
              <w:numPr>
                <w:ilvl w:val="0"/>
                <w:numId w:val="11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C11127" w:rsidRPr="00C44917" w:rsidRDefault="00C11127" w:rsidP="005325C9">
            <w:pPr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C11127" w:rsidRPr="00C44917" w:rsidRDefault="00C11127" w:rsidP="005325C9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C11127" w:rsidRPr="00C44917" w:rsidRDefault="00C11127" w:rsidP="005325C9">
            <w:pPr>
              <w:numPr>
                <w:ilvl w:val="0"/>
                <w:numId w:val="12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утверждении порядка организации процесса закупок и признании утратившим силу Постановления Правительства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РА № 168-Н от 10.02.2011 г.»;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C11127" w:rsidRPr="00C44917" w:rsidRDefault="00C11127" w:rsidP="00C11127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C11127" w:rsidRPr="005325C9" w:rsidRDefault="00C11127" w:rsidP="005325C9">
            <w:pPr>
              <w:numPr>
                <w:ilvl w:val="0"/>
                <w:numId w:val="12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</w:tc>
      </w:tr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012" w:type="dxa"/>
          </w:tcPr>
          <w:p w:rsidR="003825EE" w:rsidRDefault="00C11127" w:rsidP="005325C9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Проектную документацию разработать 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трех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стади</w:t>
            </w:r>
            <w:r w:rsidR="003825E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ях</w:t>
            </w:r>
            <w:r w:rsidR="003825EE"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1C0001" w:rsidRDefault="001C0001" w:rsidP="001C0001">
            <w:p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Проектную документацию разработать в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трех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стади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ях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</w:p>
          <w:p w:rsidR="001C0001" w:rsidRPr="003440DD" w:rsidRDefault="001C0001" w:rsidP="001C0001">
            <w:pPr>
              <w:pStyle w:val="NoSpacing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Этап I. Сбор исходных данных и разработка эскизного проекта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Выполнение топографической съемки территории 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Разработка эскизного проекта строительства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школы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 его согласование с Заказчиком. 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отчета. 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случае если проект подлежит экологической экспертизе /ОВОС/  -  организация первых общественных слушаний с целью представления проекта на экологическую экспертизу (ОВОС). 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выполнения I этапа: 60 календарных дней со дня, следующего за днем вступления Договора в силу.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>*) Работа считается выполненной в установленный срок, если в указанный срок Консультант получил утверждение эскизного проекта от Заказчика (ФТРА/ՀՏԶՀ).</w:t>
            </w:r>
          </w:p>
          <w:p w:rsidR="001C0001" w:rsidRPr="003440DD" w:rsidRDefault="001C0001" w:rsidP="001C0001">
            <w:pPr>
              <w:pStyle w:val="NoSpacing"/>
              <w:numPr>
                <w:ilvl w:val="0"/>
                <w:numId w:val="43"/>
              </w:num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**) Представленный на согласование эскизный проект рассматривается ФТРА  и утверждается либо возвращается с </w:t>
            </w:r>
            <w:r w:rsidRPr="003440DD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предусмотренные для I этапа 60 календарных дней.</w:t>
            </w:r>
          </w:p>
          <w:p w:rsidR="001C0001" w:rsidRPr="003440DD" w:rsidRDefault="001C0001" w:rsidP="001C0001">
            <w:pPr>
              <w:pStyle w:val="NoSpacing"/>
              <w:ind w:left="360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3440D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________________________________________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Разработка полного комплекта проектно-сметной документации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На основании согласованного с Заказчиком эскизного проекта разработка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рабочего проекта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строительства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школы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, а также получение заключений по пожарной и технической безопасности.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вступления Договора в силу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—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дней).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*) Работа считается выполненной в установленный срок, если Консультант получил:</w:t>
            </w:r>
          </w:p>
          <w:p w:rsidR="001C0001" w:rsidRPr="00DC7324" w:rsidRDefault="001C0001" w:rsidP="001C0001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утверждение Заказчиком (ФТРА/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) рабочего проекта (полного комплекта проектно-сметной документации); </w:t>
            </w:r>
          </w:p>
          <w:p w:rsidR="001C0001" w:rsidRPr="00DC7324" w:rsidRDefault="001C0001" w:rsidP="001C0001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заключения по пожарной и технической безопасности; </w:t>
            </w:r>
          </w:p>
          <w:p w:rsidR="001C0001" w:rsidRPr="00DC7324" w:rsidRDefault="001C0001" w:rsidP="001C0001">
            <w:pPr>
              <w:numPr>
                <w:ilvl w:val="0"/>
                <w:numId w:val="46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предварительные согласования эксплуатирующих (ресурсоснабжающих) организаций по инженерным разделам проекта (в случае необходимости переноса или переустройства существующих инженерных сетей). </w:t>
            </w:r>
          </w:p>
          <w:p w:rsidR="001C0001" w:rsidRPr="003440DD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**) Представленный на согласование рабочий проект рассматривается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утверждается либо возвращается с замечаниями в течение 5 рабочих дней. Доработанный по замечаниям проект рассматривается дополнительно в течение 5 рабочих дней. Указанный срок включается в предусмотренный для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этапа 1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5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/календарных/ дневный срок.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Этап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. Получение согласований и экспертных заключений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Заказчик представляет проект на:</w:t>
            </w:r>
          </w:p>
          <w:p w:rsidR="001C0001" w:rsidRPr="00DC7324" w:rsidRDefault="001C0001" w:rsidP="001C0001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1C0001" w:rsidRPr="00DC7324" w:rsidRDefault="001C0001" w:rsidP="001C0001">
            <w:pPr>
              <w:numPr>
                <w:ilvl w:val="0"/>
                <w:numId w:val="47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proofErr w:type="gramStart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прохождение</w:t>
            </w:r>
            <w:proofErr w:type="gramEnd"/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 xml:space="preserve"> упрощенной градостроительной экспертизы. 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Консультант:</w:t>
            </w:r>
          </w:p>
          <w:p w:rsidR="001C0001" w:rsidRPr="00DC7324" w:rsidRDefault="001C0001" w:rsidP="001C0001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получает и передает Заказчику заключение экологической экспертизы (ОВОС) — в случае если проект подлежит экологической экспертизе; </w:t>
            </w:r>
          </w:p>
          <w:p w:rsidR="001C0001" w:rsidRPr="00DC7324" w:rsidRDefault="001C0001" w:rsidP="001C0001">
            <w:pPr>
              <w:numPr>
                <w:ilvl w:val="0"/>
                <w:numId w:val="48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*) Замечания, полученные в ходе согласований и экспертиз, передаются Консультанту для устранения выявленных недостатков проекта в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>сроки, установленные Заказчиком.</w:t>
            </w:r>
          </w:p>
          <w:p w:rsidR="001C0001" w:rsidRPr="00DC7324" w:rsidRDefault="001C0001" w:rsidP="001C000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Срок выполнения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</w:rPr>
              <w:t>III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 xml:space="preserve"> этапа: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со дня, следующего за днем подписания Договора (без учета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и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II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этапов — 30 календарных дней).</w:t>
            </w:r>
          </w:p>
          <w:p w:rsidR="00C11127" w:rsidRPr="005325C9" w:rsidRDefault="001C0001" w:rsidP="001C0001">
            <w:p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После получения положительного заключения упрощенной градостроительной экспертизы Заказчик / ФТРА/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</w:rPr>
              <w:t>ՀՏԶՀ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/ представляет комплект проектной документации на </w:t>
            </w:r>
            <w:r w:rsidRPr="00DC7324">
              <w:rPr>
                <w:rFonts w:ascii="GHEA Grapalat" w:eastAsia="Times New Roman" w:hAnsi="GHEA Grapalat" w:cs="Times New Roman"/>
                <w:b/>
                <w:bCs/>
                <w:color w:val="C00000"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.</w:t>
            </w:r>
          </w:p>
        </w:tc>
      </w:tr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012" w:type="dxa"/>
          </w:tcPr>
          <w:p w:rsidR="00D52B54" w:rsidRDefault="00C11127" w:rsidP="005325C9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настоящее время в средней школе </w:t>
            </w:r>
            <w:r w:rsidR="00C37674">
              <w:rPr>
                <w:rFonts w:ascii="GHEA Grapalat" w:hAnsi="GHEA Grapalat"/>
                <w:sz w:val="20"/>
                <w:szCs w:val="20"/>
                <w:lang w:val="ru-RU"/>
              </w:rPr>
              <w:t>199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учащихся, корпуса находятся в неудовлетворительном состоянии, часть помещений не используется. 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Предусматривается снос существующего здания и строительство на его месте по индивидуальному проекту нового школьного здания на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864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ученических мест. Новое здание проектировать с подвальным этажом, приспособленным под укрытие. Надземная часть этаж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ность по проекту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:rsidR="00C37674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Территория имеет </w:t>
            </w:r>
            <w:r w:rsidR="00C37674">
              <w:rPr>
                <w:rFonts w:ascii="GHEA Grapalat" w:hAnsi="GHEA Grapalat"/>
                <w:sz w:val="20"/>
                <w:szCs w:val="20"/>
                <w:lang w:val="ru-RU"/>
              </w:rPr>
              <w:t>не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сложный рельеф, 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Цель задания — строительство на территории действующей школы нового здания школы мощностью </w:t>
            </w:r>
            <w:r w:rsidR="00C37674">
              <w:rPr>
                <w:rFonts w:ascii="GHEA Grapalat" w:hAnsi="GHEA Grapalat"/>
                <w:sz w:val="20"/>
                <w:szCs w:val="20"/>
                <w:lang w:val="ru-RU"/>
              </w:rPr>
              <w:t xml:space="preserve">432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ученических мест взамен существующих корпусов, с полным набором функциональных помещений, предусмотренных нормативами, а также с открытым спортивным полем.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требования</w:t>
            </w:r>
          </w:p>
          <w:p w:rsidR="00C11127" w:rsidRPr="00555846" w:rsidRDefault="00C11127" w:rsidP="005325C9">
            <w:pPr>
              <w:numPr>
                <w:ilvl w:val="0"/>
                <w:numId w:val="1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</w:t>
            </w:r>
            <w:r w:rsidRPr="00577C39">
              <w:rPr>
                <w:rFonts w:ascii="GHEA Grapalat" w:hAnsi="GHEA Grapalat"/>
                <w:b/>
                <w:sz w:val="20"/>
                <w:szCs w:val="20"/>
                <w:lang w:val="ru-RU"/>
              </w:rPr>
              <w:t>2</w:t>
            </w:r>
            <w:r w:rsidR="00D52B54" w:rsidRPr="00577C39">
              <w:rPr>
                <w:rFonts w:ascii="GHEA Grapalat" w:hAnsi="GHEA Grapalat"/>
                <w:b/>
                <w:sz w:val="20"/>
                <w:szCs w:val="20"/>
                <w:lang w:val="ru-RU"/>
              </w:rPr>
              <w:t>4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учащихся на класс.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Выделить зоны начальной школы отдельно от зон основной и старшей школы, предусмотреть отдельный вход и общую игровую комнату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(с обеспечением мест при двух сменах питания).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из расчёта 10 учащихся на кабинет. </w:t>
            </w:r>
          </w:p>
          <w:p w:rsidR="00C11127" w:rsidRPr="00D52B54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— 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>кол/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>мест</w:t>
            </w:r>
            <w:r w:rsid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 расчету</w:t>
            </w:r>
            <w:r w:rsidRPr="00D52B54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Закрытый спортивный зал размером 24 × 15 м.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лиц с инвалидностью, связать все этажи лифтом (включая подвальный этаж). </w:t>
            </w:r>
          </w:p>
          <w:p w:rsidR="00C11127" w:rsidRPr="00555846" w:rsidRDefault="00C11127" w:rsidP="00C11127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:rsidR="00C11127" w:rsidRPr="00C37674" w:rsidRDefault="00C37674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Непосредственный выход наружу</w:t>
            </w:r>
          </w:p>
          <w:p w:rsidR="00C37674" w:rsidRPr="00555846" w:rsidRDefault="00C37674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укрытие;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технические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складские помещения; </w:t>
            </w:r>
          </w:p>
          <w:p w:rsidR="00C11127" w:rsidRPr="00555846" w:rsidRDefault="00C11127" w:rsidP="00C11127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учебный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тир.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Наружные спортивные сооружения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открытое спортивное поле с разметкой и оборудованием для мини-футбола размером 20 × 40 м, а также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внешнюю беговую дорожку шириной 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>2,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5 м.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Новое здание должно быть оснащено всеми необходимыми инженерными системами:</w:t>
            </w:r>
          </w:p>
          <w:p w:rsidR="00C11127" w:rsidRPr="00555846" w:rsidRDefault="00C11127" w:rsidP="005325C9">
            <w:pPr>
              <w:numPr>
                <w:ilvl w:val="0"/>
                <w:numId w:val="15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электроснабжение и электроосвещение;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водоснабжение;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канализация;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отопление;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вентиляция;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слаботочные системы: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связь;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видеонаблюдение;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система звонков; </w:t>
            </w:r>
          </w:p>
          <w:p w:rsidR="00C11127" w:rsidRPr="00555846" w:rsidRDefault="00C11127" w:rsidP="00C11127">
            <w:pPr>
              <w:numPr>
                <w:ilvl w:val="1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пожарная сигнализация;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пожарные краны;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 необходимости — пожарный гидрант; </w:t>
            </w:r>
          </w:p>
          <w:p w:rsidR="00C11127" w:rsidRPr="00555846" w:rsidRDefault="00C11127" w:rsidP="00C11127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 другие системы согласно нормативным требованиям.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Энергоснабжение и коммунальные системы</w:t>
            </w:r>
          </w:p>
          <w:p w:rsidR="00C11127" w:rsidRPr="00555846" w:rsidRDefault="00C11127" w:rsidP="005325C9">
            <w:pPr>
              <w:numPr>
                <w:ilvl w:val="0"/>
                <w:numId w:val="1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:rsidR="00C11127" w:rsidRPr="00555846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установку очистных сооружений сточных вод с последующим подключением к сельской канализационной сети. </w:t>
            </w:r>
          </w:p>
          <w:p w:rsidR="00C11127" w:rsidRPr="00577C39" w:rsidRDefault="00C11127" w:rsidP="00C11127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наружное освещение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фотовольтовым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и</w:t>
            </w:r>
            <w:r w:rsid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светильниками</w:t>
            </w:r>
            <w:r w:rsidRPr="00577C39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B60F00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60F00">
              <w:rPr>
                <w:rFonts w:ascii="GHEA Grapalat" w:hAnsi="GHEA Grapalat"/>
                <w:sz w:val="20"/>
                <w:szCs w:val="20"/>
                <w:lang w:val="ru-RU"/>
              </w:rPr>
              <w:t>Генеральный план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:rsidR="00C11127" w:rsidRPr="00555846" w:rsidRDefault="00C11127" w:rsidP="005325C9">
            <w:pPr>
              <w:numPr>
                <w:ilvl w:val="0"/>
                <w:numId w:val="1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 сооружения;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подъезды пожарной техники;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открытое спортивное поле;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наружные инженерные сети;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:rsidR="00C11127" w:rsidRPr="00555846" w:rsidRDefault="00C11127" w:rsidP="00C11127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ограждение;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наружное освещение;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бордюры из базальта;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асфальтовое покрытие; </w:t>
            </w:r>
          </w:p>
          <w:p w:rsidR="00C11127" w:rsidRPr="00555846" w:rsidRDefault="00C11127" w:rsidP="00C11127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:rsidR="00C11127" w:rsidRPr="00555846" w:rsidRDefault="00C11127" w:rsidP="005325C9">
            <w:pPr>
              <w:numPr>
                <w:ilvl w:val="0"/>
                <w:numId w:val="1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:rsidR="00C11127" w:rsidRPr="00555846" w:rsidRDefault="00C11127" w:rsidP="005325C9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Размещение сооружений выбирать по принципу минимального ущерба существующим деревьям.</w:t>
            </w:r>
          </w:p>
          <w:p w:rsidR="00C11127" w:rsidRPr="00555846" w:rsidRDefault="00C11127" w:rsidP="005325C9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Требования к зданию школы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не менее 60 мм с терморазрывом.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Внутренние двери — из МДФ толщиной не менее 40 мм, дверная коробка не менее 60 мм; двери учебных кабинетов должны иметь остеклённые вставки (цвет и внешний вид согласовать с Заказчиком). </w:t>
            </w:r>
          </w:p>
          <w:p w:rsidR="00C11127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D826CA" w:rsidRPr="006E7D19" w:rsidRDefault="00D826CA" w:rsidP="00D826CA">
            <w:pPr>
              <w:pStyle w:val="ListParagraph"/>
              <w:numPr>
                <w:ilvl w:val="0"/>
                <w:numId w:val="19"/>
              </w:numPr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</w:pPr>
            <w:r w:rsidRPr="006E7D19">
              <w:rPr>
                <w:rFonts w:ascii="GHEA Grapalat" w:eastAsiaTheme="minorHAnsi" w:hAnsi="GHEA Grapalat"/>
                <w:color w:val="0070C0"/>
                <w:sz w:val="20"/>
                <w:szCs w:val="20"/>
                <w:lang w:val="ru-RU"/>
              </w:rPr>
              <w:t>Для лабораторных кабинетов химии, физики и информатики отдельно разработать планы с привязкой  расстсновки мебели и точек подключения комуникаций։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светодиодные светильники.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Цоколь облицевать базальтовыми плитами.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Замощение вокруг здания выполнить из 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>базальтовых плит /брекча/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:rsidR="00C11127" w:rsidRPr="00555846" w:rsidRDefault="00C11127" w:rsidP="00C11127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r w:rsidRPr="00555846">
              <w:rPr>
                <w:rFonts w:ascii="GHEA Grapalat" w:hAnsi="GHEA Grapalat"/>
                <w:sz w:val="20"/>
                <w:szCs w:val="20"/>
              </w:rPr>
              <w:t xml:space="preserve">Автоматическая система пожаротушения не предусматривается. </w:t>
            </w:r>
          </w:p>
          <w:p w:rsidR="00C11127" w:rsidRPr="00555846" w:rsidRDefault="00C11127" w:rsidP="005325C9">
            <w:pPr>
              <w:numPr>
                <w:ilvl w:val="0"/>
                <w:numId w:val="19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:rsidR="00C11127" w:rsidRPr="00555846" w:rsidRDefault="00C11127" w:rsidP="005A24EB">
            <w:pPr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  <w:p w:rsidR="00C11127" w:rsidRPr="00555846" w:rsidRDefault="00C11127" w:rsidP="005325C9">
            <w:pPr>
              <w:pStyle w:val="Heading3"/>
              <w:spacing w:before="0" w:before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:rsidR="00C11127" w:rsidRPr="00555846" w:rsidRDefault="00C11127" w:rsidP="005325C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:rsidR="00C11127" w:rsidRPr="00555846" w:rsidRDefault="00C11127" w:rsidP="005325C9">
            <w:pPr>
              <w:numPr>
                <w:ilvl w:val="0"/>
                <w:numId w:val="2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:rsidR="00C11127" w:rsidRPr="00555846" w:rsidRDefault="00C11127" w:rsidP="00C11127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кухне облицовку стен керамической плиткой выполнять на высоту 1,8 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>Полы</w:t>
            </w:r>
          </w:p>
          <w:p w:rsidR="00C11127" w:rsidRPr="00555846" w:rsidRDefault="00C11127" w:rsidP="005325C9">
            <w:pPr>
              <w:numPr>
                <w:ilvl w:val="0"/>
                <w:numId w:val="21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технические помещения, санузлы — напольная плитка из керамогранита. </w:t>
            </w:r>
          </w:p>
          <w:p w:rsidR="00C11127" w:rsidRPr="00555846" w:rsidRDefault="00C11127" w:rsidP="00C1112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:rsidR="00C11127" w:rsidRPr="00555846" w:rsidRDefault="00C11127" w:rsidP="005325C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:rsidR="00C11127" w:rsidRPr="00555846" w:rsidRDefault="00C11127" w:rsidP="005325C9">
            <w:pPr>
              <w:numPr>
                <w:ilvl w:val="0"/>
                <w:numId w:val="22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:rsidR="00C11127" w:rsidRPr="00555846" w:rsidRDefault="00C11127" w:rsidP="00C11127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керамогранита — из керамогранита.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Лестницы</w:t>
            </w:r>
          </w:p>
          <w:p w:rsidR="00C11127" w:rsidRPr="00555846" w:rsidRDefault="00C11127" w:rsidP="005325C9">
            <w:pPr>
              <w:numPr>
                <w:ilvl w:val="0"/>
                <w:numId w:val="23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Ступени облицевать плитами из керамогранита</w:t>
            </w:r>
            <w:r w:rsidR="006C799E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нескользящим краем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5325C9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Лифт</w:t>
            </w:r>
          </w:p>
          <w:p w:rsidR="00C11127" w:rsidRPr="00555846" w:rsidRDefault="00C11127" w:rsidP="005325C9">
            <w:pPr>
              <w:numPr>
                <w:ilvl w:val="0"/>
                <w:numId w:val="24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м; </w:t>
            </w:r>
          </w:p>
          <w:p w:rsidR="00C11127" w:rsidRPr="00555846" w:rsidRDefault="00C11127" w:rsidP="00C11127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глубина кабины — 1,40 м. </w:t>
            </w:r>
          </w:p>
          <w:p w:rsidR="00C11127" w:rsidRPr="00555846" w:rsidRDefault="00C11127" w:rsidP="008F6642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:rsidR="00C11127" w:rsidRPr="00555846" w:rsidRDefault="00C11127" w:rsidP="008F6642">
            <w:pPr>
              <w:numPr>
                <w:ilvl w:val="0"/>
                <w:numId w:val="25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:rsidR="00C11127" w:rsidRPr="00555846" w:rsidRDefault="00C11127" w:rsidP="008F6642">
            <w:pPr>
              <w:pStyle w:val="NormalWeb"/>
              <w:spacing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Обязательно предусмотреть розетки:</w:t>
            </w:r>
          </w:p>
          <w:p w:rsidR="00C11127" w:rsidRPr="00555846" w:rsidRDefault="00C11127" w:rsidP="008F6642">
            <w:pPr>
              <w:numPr>
                <w:ilvl w:val="0"/>
                <w:numId w:val="26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:rsidR="00C11127" w:rsidRPr="00555846" w:rsidRDefault="00C11127" w:rsidP="00C11127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:rsidR="00C11127" w:rsidRPr="00555846" w:rsidRDefault="00C11127" w:rsidP="00C11127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:rsidR="00C11127" w:rsidRPr="00555846" w:rsidRDefault="00C11127" w:rsidP="008F6642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:rsidR="00C11127" w:rsidRPr="00555846" w:rsidRDefault="00C11127" w:rsidP="008F6642">
            <w:pPr>
              <w:numPr>
                <w:ilvl w:val="0"/>
                <w:numId w:val="27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противомоскитной сеткой. </w:t>
            </w:r>
          </w:p>
          <w:p w:rsidR="00C11127" w:rsidRPr="00555846" w:rsidRDefault="00C11127" w:rsidP="008F6642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:rsidR="00C11127" w:rsidRPr="00555846" w:rsidRDefault="00C11127" w:rsidP="008F6642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EA06E8" w:rsidRDefault="00EA06E8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C11127" w:rsidRPr="00555846" w:rsidRDefault="00C11127" w:rsidP="005A24EB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 xml:space="preserve">обследование территории,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:rsidR="00C11127" w:rsidRPr="00555846" w:rsidRDefault="00C11127" w:rsidP="00C11127">
            <w:pPr>
              <w:numPr>
                <w:ilvl w:val="1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:rsidR="00C11127" w:rsidRPr="00555846" w:rsidRDefault="00C11127" w:rsidP="00C11127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:rsidR="00C11127" w:rsidRPr="00555846" w:rsidRDefault="00C11127" w:rsidP="005A24EB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:rsidR="00C11127" w:rsidRPr="00C44917" w:rsidRDefault="00C11127" w:rsidP="008F6642">
            <w:pPr>
              <w:spacing w:before="100" w:before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:rsidR="00C11127" w:rsidRPr="00C44917" w:rsidRDefault="00C11127" w:rsidP="008F6642">
            <w:pPr>
              <w:numPr>
                <w:ilvl w:val="0"/>
                <w:numId w:val="29"/>
              </w:numPr>
              <w:spacing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о нормативных требованиях, предъявляемых к планируемым строительным работам.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варианты предлагаемых решений. </w:t>
            </w:r>
          </w:p>
          <w:p w:rsidR="00C11127" w:rsidRPr="00C44917" w:rsidRDefault="00C11127" w:rsidP="00C1112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:rsidR="00C11127" w:rsidRPr="008F6642" w:rsidRDefault="00C11127" w:rsidP="008F6642">
            <w:pPr>
              <w:numPr>
                <w:ilvl w:val="0"/>
                <w:numId w:val="29"/>
              </w:numPr>
              <w:spacing w:before="100" w:before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</w:tc>
      </w:tr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2" w:type="dxa"/>
          </w:tcPr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C11127" w:rsidRPr="00C44917" w:rsidRDefault="00C11127" w:rsidP="005A24EB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C11127" w:rsidRPr="00555846" w:rsidRDefault="00C11127" w:rsidP="00C11127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 всеми разделами</w:t>
            </w:r>
          </w:p>
          <w:p w:rsidR="00C11127" w:rsidRPr="00555846" w:rsidRDefault="00C11127" w:rsidP="005A24EB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C11127" w:rsidRPr="00555846" w:rsidRDefault="00C11127" w:rsidP="00C11127">
            <w:pPr>
              <w:numPr>
                <w:ilvl w:val="0"/>
                <w:numId w:val="31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C11127" w:rsidRPr="0057196A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57196A" w:rsidRPr="0057196A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Привязочный ГенПлан</w:t>
            </w:r>
          </w:p>
          <w:p w:rsidR="0057196A" w:rsidRPr="00555846" w:rsidRDefault="0057196A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Топосьемка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C11127" w:rsidRPr="00555846" w:rsidRDefault="00C11127" w:rsidP="00C11127">
            <w:pPr>
              <w:numPr>
                <w:ilvl w:val="0"/>
                <w:numId w:val="32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lastRenderedPageBreak/>
              <w:t>1.2. Проект благоустройства территории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открытого спортивного поля, беговой дорожки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 привязкой разметок, цветовыми решениями,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ограждения, узлы и спецификации применяемых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Чертежи дорожных покрытий, пешеходных дорожек, пандусов, лестниц и подпорных стен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дренажей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(при необходимости), узлы и спецификации материалов;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3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</w:t>
            </w:r>
            <w:r w:rsidR="005719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соответствующих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санузлах, выделенные места в зале и др.). 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5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с расстановкой мебели и оборудования;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C11127" w:rsidRPr="00555846" w:rsidRDefault="00C11127" w:rsidP="00C11127">
            <w:pPr>
              <w:numPr>
                <w:ilvl w:val="0"/>
                <w:numId w:val="36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3.2.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3.3.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Электроосвещение: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4.1.3.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Фотоэлектрическая (солнечная) станция.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Водоснабжение: наружные и внутренние сети.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4.2.2.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Канализация: наружные и внутренние сети.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Наружные и внутренние сети теплоснабжения, котельная.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4.3.2.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вентиляции.</w:t>
            </w:r>
          </w:p>
          <w:p w:rsidR="00C11127" w:rsidRPr="008F6642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4.4. Слаботочные сети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4.4.1.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пожарной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4.4.2.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видеонаблюдения территории.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  <w:lang w:val="ru-RU"/>
              </w:rPr>
              <w:t>4.4.3.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Система звонковой и часовой сигнализации.</w:t>
            </w:r>
          </w:p>
          <w:p w:rsidR="00C11127" w:rsidRPr="008F6642" w:rsidRDefault="00C11127" w:rsidP="008F6642">
            <w:pPr>
              <w:pStyle w:val="Heading4"/>
              <w:spacing w:before="0"/>
              <w:outlineLvl w:val="3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8F6642">
              <w:rPr>
                <w:rFonts w:ascii="GHEA Grapalat" w:hAnsi="GHEA Grapalat"/>
                <w:color w:val="auto"/>
                <w:sz w:val="20"/>
                <w:szCs w:val="20"/>
              </w:rPr>
              <w:t>4.4.4.</w:t>
            </w:r>
            <w:r w:rsidR="008F6642" w:rsidRPr="008F6642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color w:val="auto"/>
                <w:sz w:val="20"/>
                <w:szCs w:val="20"/>
              </w:rPr>
              <w:t>Компьютерная сеть.</w:t>
            </w:r>
          </w:p>
          <w:p w:rsidR="00C11127" w:rsidRPr="008F6642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C11127" w:rsidRPr="008F6642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5.1.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организации строительства.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F6642">
              <w:rPr>
                <w:rFonts w:ascii="GHEA Grapalat" w:hAnsi="GHEA Grapalat"/>
                <w:sz w:val="20"/>
                <w:szCs w:val="20"/>
                <w:lang w:val="ru-RU"/>
              </w:rPr>
              <w:t>5.2.</w:t>
            </w:r>
            <w:r w:rsidR="008F6642" w:rsidRP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Проект сноса / демонтажа существующих зданий и сооружений.</w:t>
            </w:r>
          </w:p>
          <w:p w:rsidR="00C11127" w:rsidRPr="008F6642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6.1.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строительных работ.</w:t>
            </w:r>
          </w:p>
          <w:p w:rsidR="00C11127" w:rsidRPr="00555846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6.2.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Смета.</w:t>
            </w:r>
          </w:p>
          <w:p w:rsidR="00C11127" w:rsidRPr="008F6642" w:rsidRDefault="00C11127" w:rsidP="008F6642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6.3.</w:t>
            </w:r>
            <w:r w:rsidR="008F664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Ведомость объёмов работ со сметными расчётами.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/</w:t>
            </w:r>
            <w:r w:rsidR="008F6642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По форме заказчика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C11127" w:rsidRPr="00555846" w:rsidRDefault="00C11127" w:rsidP="005A24EB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7.1.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C11127" w:rsidRPr="006E7D19" w:rsidRDefault="00C11127" w:rsidP="006E7D1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7.2.</w:t>
            </w:r>
            <w:r w:rsidR="006E7D1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E7D1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по технической безопасности (КТХАТМ).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C11127" w:rsidRPr="00555846" w:rsidRDefault="00C11127" w:rsidP="00C11127">
            <w:pPr>
              <w:numPr>
                <w:ilvl w:val="0"/>
                <w:numId w:val="37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C11127" w:rsidRPr="00555846" w:rsidRDefault="00C11127" w:rsidP="005A24EB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7.3.</w:t>
            </w:r>
          </w:p>
          <w:p w:rsidR="00C11127" w:rsidRPr="00555846" w:rsidRDefault="00C11127" w:rsidP="005A24E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C11127" w:rsidRPr="001C0001" w:rsidRDefault="00C11127" w:rsidP="001C00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11127" w:rsidRPr="001C0001" w:rsidTr="00B701E6">
        <w:trPr>
          <w:trHeight w:val="836"/>
        </w:trPr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012" w:type="dxa"/>
          </w:tcPr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C11127" w:rsidRPr="00555846" w:rsidRDefault="00C11127" w:rsidP="00B701E6">
            <w:pPr>
              <w:numPr>
                <w:ilvl w:val="0"/>
                <w:numId w:val="38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C11127" w:rsidRPr="00555846" w:rsidRDefault="00C11127" w:rsidP="00C11127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«или эквивалент»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1C0001">
            <w:pPr>
              <w:numPr>
                <w:ilvl w:val="0"/>
                <w:numId w:val="38"/>
              </w:numPr>
              <w:spacing w:before="100" w:before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1C0001" w:rsidRPr="00DC7324" w:rsidRDefault="001C0001" w:rsidP="001C0001">
            <w:pPr>
              <w:spacing w:after="100" w:after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Срок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сдачи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проектно-сметной документации составляет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21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0 календарных дней со дня вступления в силу договора (соглашения) и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0 календарных дней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>включая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 получения разрешений и заключения экспертной комиссии.</w:t>
            </w:r>
          </w:p>
          <w:p w:rsidR="001C0001" w:rsidRPr="00DC7324" w:rsidRDefault="001C0001" w:rsidP="001C0001">
            <w:pPr>
              <w:spacing w:before="100" w:beforeAutospacing="1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t xml:space="preserve">Окончательный пакет документов, представленный Заказчику после проверки отделом планирования и надзора ATDF, будет направлен 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  <w:lastRenderedPageBreak/>
              <w:t>ATDF в комиссию по планированию и надзору, а после получения положительного заключения — в государственную комплексную комиссию.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необходимости, если по результатам простой градостроительной экспертизы и/или государственной комплексной экспертизы будет выдано отрицательное заключение либо положительное заключение с условием доработки проекта, Консультант обязан выполнить доработку проектно-сметной документации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без дополнительной финансовой компенсации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, в сроки, установленные Заказчиком.</w:t>
            </w:r>
          </w:p>
          <w:p w:rsidR="00C11127" w:rsidRPr="00555846" w:rsidRDefault="001C0001" w:rsidP="005A24E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C11127" w:rsidRPr="00555846" w:rsidRDefault="00C11127" w:rsidP="00B701E6">
            <w:pPr>
              <w:pStyle w:val="Heading2"/>
              <w:spacing w:before="0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C11127" w:rsidRPr="00555846" w:rsidRDefault="00C11127" w:rsidP="001C000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555846">
              <w:rPr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ArchiCAD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C11127" w:rsidRPr="00555846" w:rsidRDefault="00C11127" w:rsidP="001C000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C11127" w:rsidRPr="00555846" w:rsidRDefault="00C11127" w:rsidP="00B701E6">
            <w:pPr>
              <w:numPr>
                <w:ilvl w:val="0"/>
                <w:numId w:val="39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C11127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C11127" w:rsidRPr="00555846" w:rsidRDefault="00C11127" w:rsidP="00B701E6">
            <w:pPr>
              <w:numPr>
                <w:ilvl w:val="0"/>
                <w:numId w:val="40"/>
              </w:numPr>
              <w:spacing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="0057196A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отсканированных с согласованиями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C11127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 w:after="100" w:after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C11127" w:rsidRPr="00555846" w:rsidRDefault="00C11127" w:rsidP="001C0001">
            <w:pPr>
              <w:numPr>
                <w:ilvl w:val="1"/>
                <w:numId w:val="40"/>
              </w:numPr>
              <w:tabs>
                <w:tab w:val="clear" w:pos="1440"/>
                <w:tab w:val="num" w:pos="465"/>
              </w:tabs>
              <w:spacing w:before="100" w:beforeAutospacing="1"/>
              <w:ind w:left="465" w:hanging="28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C11127" w:rsidRPr="00555846" w:rsidRDefault="00C11127" w:rsidP="001C0001">
            <w:pPr>
              <w:pStyle w:val="NormalWeb"/>
              <w:spacing w:before="0" w:before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C11127" w:rsidRPr="00555846" w:rsidRDefault="00C11127" w:rsidP="00B701E6">
            <w:pPr>
              <w:pStyle w:val="Heading3"/>
              <w:spacing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C11127" w:rsidRPr="00555846" w:rsidRDefault="00C11127" w:rsidP="00B701E6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</w:tc>
      </w:tr>
      <w:tr w:rsidR="00C11127" w:rsidRPr="001C0001" w:rsidTr="00577C39">
        <w:tc>
          <w:tcPr>
            <w:tcW w:w="517" w:type="dxa"/>
          </w:tcPr>
          <w:p w:rsidR="00C11127" w:rsidRPr="00555846" w:rsidRDefault="00C11127" w:rsidP="005A24E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04" w:type="dxa"/>
          </w:tcPr>
          <w:p w:rsidR="00C11127" w:rsidRPr="00555846" w:rsidRDefault="00C11127" w:rsidP="005A24E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012" w:type="dxa"/>
          </w:tcPr>
          <w:p w:rsidR="00C11127" w:rsidRPr="00555846" w:rsidRDefault="00C11127" w:rsidP="005A24EB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B701E6" w:rsidRPr="00B701E6" w:rsidRDefault="00B701E6" w:rsidP="00C11127">
      <w:pPr>
        <w:rPr>
          <w:rFonts w:ascii="GHEA Grapalat" w:hAnsi="GHEA Grapalat"/>
          <w:sz w:val="20"/>
          <w:szCs w:val="20"/>
          <w:lang w:val="ru-RU"/>
        </w:rPr>
      </w:pPr>
      <w:bookmarkStart w:id="0" w:name="_GoBack"/>
      <w:bookmarkEnd w:id="0"/>
    </w:p>
    <w:p w:rsidR="00C11127" w:rsidRPr="00B701E6" w:rsidRDefault="0057196A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 xml:space="preserve">Ведущий </w:t>
      </w:r>
      <w:r w:rsidR="00C11127" w:rsidRPr="00B701E6">
        <w:rPr>
          <w:rFonts w:ascii="GHEA Grapalat" w:hAnsi="GHEA Grapalat"/>
          <w:b w:val="0"/>
          <w:sz w:val="20"/>
          <w:szCs w:val="20"/>
          <w:lang w:val="ru-RU"/>
        </w:rPr>
        <w:t>нженер-аналитик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  <w:lang w:val="ru-RU"/>
        </w:rPr>
      </w:pP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А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рмен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 xml:space="preserve"> </w:t>
      </w:r>
      <w:r w:rsidR="0057196A">
        <w:rPr>
          <w:rStyle w:val="whitespace-normal"/>
          <w:rFonts w:ascii="GHEA Grapalat" w:hAnsi="GHEA Grapalat"/>
          <w:sz w:val="20"/>
          <w:szCs w:val="20"/>
          <w:lang w:val="ru-RU"/>
        </w:rPr>
        <w:t>Даниел</w:t>
      </w:r>
      <w:r w:rsidRPr="00555846">
        <w:rPr>
          <w:rStyle w:val="whitespace-normal"/>
          <w:rFonts w:ascii="GHEA Grapalat" w:hAnsi="GHEA Grapalat"/>
          <w:sz w:val="20"/>
          <w:szCs w:val="20"/>
          <w:lang w:val="ru-RU"/>
        </w:rPr>
        <w:t>ян</w:t>
      </w:r>
    </w:p>
    <w:p w:rsidR="00C11127" w:rsidRPr="00B701E6" w:rsidRDefault="00C11127" w:rsidP="00C11127">
      <w:pPr>
        <w:pStyle w:val="Heading3"/>
        <w:rPr>
          <w:rFonts w:ascii="GHEA Grapalat" w:hAnsi="GHEA Grapalat"/>
          <w:b w:val="0"/>
          <w:sz w:val="20"/>
          <w:szCs w:val="20"/>
          <w:lang w:val="ru-RU"/>
        </w:rPr>
      </w:pPr>
      <w:r w:rsidRPr="00B701E6">
        <w:rPr>
          <w:rFonts w:ascii="GHEA Grapalat" w:hAnsi="GHEA Grapalat"/>
          <w:b w:val="0"/>
          <w:sz w:val="20"/>
          <w:szCs w:val="20"/>
          <w:lang w:val="ru-RU"/>
        </w:rPr>
        <w:t>Начальник отдела изучения и анализа программ</w:t>
      </w:r>
    </w:p>
    <w:p w:rsidR="00C11127" w:rsidRPr="00555846" w:rsidRDefault="00C11127" w:rsidP="00C11127">
      <w:pPr>
        <w:pStyle w:val="NormalWeb"/>
        <w:rPr>
          <w:rFonts w:ascii="GHEA Grapalat" w:hAnsi="GHEA Grapalat"/>
          <w:sz w:val="20"/>
          <w:szCs w:val="20"/>
        </w:rPr>
      </w:pPr>
      <w:r w:rsidRPr="00555846">
        <w:rPr>
          <w:rStyle w:val="whitespace-normal"/>
          <w:rFonts w:ascii="GHEA Grapalat" w:hAnsi="GHEA Grapalat"/>
          <w:sz w:val="20"/>
          <w:szCs w:val="20"/>
        </w:rPr>
        <w:t>Рубен Терзян</w:t>
      </w:r>
    </w:p>
    <w:sectPr w:rsidR="00C11127" w:rsidRPr="00555846" w:rsidSect="008D7808">
      <w:pgSz w:w="11907" w:h="16839" w:code="9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58518B"/>
    <w:multiLevelType w:val="hybridMultilevel"/>
    <w:tmpl w:val="F8323404"/>
    <w:lvl w:ilvl="0" w:tplc="8BA26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809E7"/>
    <w:multiLevelType w:val="hybridMultilevel"/>
    <w:tmpl w:val="A94C7ACE"/>
    <w:lvl w:ilvl="0" w:tplc="125A42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5EBB"/>
    <w:multiLevelType w:val="hybridMultilevel"/>
    <w:tmpl w:val="C61E0B02"/>
    <w:lvl w:ilvl="0" w:tplc="EDCA133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323932"/>
    <w:multiLevelType w:val="multilevel"/>
    <w:tmpl w:val="F5C2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168B1"/>
    <w:multiLevelType w:val="multilevel"/>
    <w:tmpl w:val="128E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4A54FE4"/>
    <w:multiLevelType w:val="multilevel"/>
    <w:tmpl w:val="364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8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973EC9"/>
    <w:multiLevelType w:val="hybridMultilevel"/>
    <w:tmpl w:val="E33AAC6A"/>
    <w:lvl w:ilvl="0" w:tplc="BEE4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40"/>
  </w:num>
  <w:num w:numId="3">
    <w:abstractNumId w:val="36"/>
  </w:num>
  <w:num w:numId="4">
    <w:abstractNumId w:val="25"/>
  </w:num>
  <w:num w:numId="5">
    <w:abstractNumId w:val="37"/>
  </w:num>
  <w:num w:numId="6">
    <w:abstractNumId w:val="8"/>
  </w:num>
  <w:num w:numId="7">
    <w:abstractNumId w:val="4"/>
  </w:num>
  <w:num w:numId="8">
    <w:abstractNumId w:val="27"/>
  </w:num>
  <w:num w:numId="9">
    <w:abstractNumId w:val="32"/>
  </w:num>
  <w:num w:numId="10">
    <w:abstractNumId w:val="19"/>
  </w:num>
  <w:num w:numId="11">
    <w:abstractNumId w:val="39"/>
  </w:num>
  <w:num w:numId="12">
    <w:abstractNumId w:val="3"/>
  </w:num>
  <w:num w:numId="13">
    <w:abstractNumId w:val="16"/>
  </w:num>
  <w:num w:numId="14">
    <w:abstractNumId w:val="15"/>
  </w:num>
  <w:num w:numId="15">
    <w:abstractNumId w:val="13"/>
  </w:num>
  <w:num w:numId="16">
    <w:abstractNumId w:val="41"/>
  </w:num>
  <w:num w:numId="17">
    <w:abstractNumId w:val="17"/>
  </w:num>
  <w:num w:numId="18">
    <w:abstractNumId w:val="42"/>
  </w:num>
  <w:num w:numId="19">
    <w:abstractNumId w:val="18"/>
  </w:num>
  <w:num w:numId="20">
    <w:abstractNumId w:val="10"/>
  </w:num>
  <w:num w:numId="21">
    <w:abstractNumId w:val="35"/>
  </w:num>
  <w:num w:numId="22">
    <w:abstractNumId w:val="11"/>
  </w:num>
  <w:num w:numId="23">
    <w:abstractNumId w:val="29"/>
  </w:num>
  <w:num w:numId="24">
    <w:abstractNumId w:val="44"/>
  </w:num>
  <w:num w:numId="25">
    <w:abstractNumId w:val="34"/>
  </w:num>
  <w:num w:numId="26">
    <w:abstractNumId w:val="21"/>
  </w:num>
  <w:num w:numId="27">
    <w:abstractNumId w:val="2"/>
  </w:num>
  <w:num w:numId="28">
    <w:abstractNumId w:val="24"/>
  </w:num>
  <w:num w:numId="29">
    <w:abstractNumId w:val="7"/>
  </w:num>
  <w:num w:numId="30">
    <w:abstractNumId w:val="30"/>
  </w:num>
  <w:num w:numId="31">
    <w:abstractNumId w:val="1"/>
  </w:num>
  <w:num w:numId="32">
    <w:abstractNumId w:val="20"/>
  </w:num>
  <w:num w:numId="33">
    <w:abstractNumId w:val="26"/>
  </w:num>
  <w:num w:numId="34">
    <w:abstractNumId w:val="47"/>
  </w:num>
  <w:num w:numId="35">
    <w:abstractNumId w:val="23"/>
  </w:num>
  <w:num w:numId="36">
    <w:abstractNumId w:val="31"/>
  </w:num>
  <w:num w:numId="37">
    <w:abstractNumId w:val="43"/>
  </w:num>
  <w:num w:numId="38">
    <w:abstractNumId w:val="28"/>
  </w:num>
  <w:num w:numId="39">
    <w:abstractNumId w:val="0"/>
  </w:num>
  <w:num w:numId="40">
    <w:abstractNumId w:val="46"/>
  </w:num>
  <w:num w:numId="41">
    <w:abstractNumId w:val="45"/>
  </w:num>
  <w:num w:numId="42">
    <w:abstractNumId w:val="9"/>
  </w:num>
  <w:num w:numId="43">
    <w:abstractNumId w:val="5"/>
  </w:num>
  <w:num w:numId="44">
    <w:abstractNumId w:val="38"/>
  </w:num>
  <w:num w:numId="45">
    <w:abstractNumId w:val="6"/>
  </w:num>
  <w:num w:numId="46">
    <w:abstractNumId w:val="14"/>
  </w:num>
  <w:num w:numId="47">
    <w:abstractNumId w:val="12"/>
  </w:num>
  <w:num w:numId="48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33139"/>
    <w:rsid w:val="00057C32"/>
    <w:rsid w:val="00070403"/>
    <w:rsid w:val="0007090D"/>
    <w:rsid w:val="00073878"/>
    <w:rsid w:val="000754A7"/>
    <w:rsid w:val="00081F3A"/>
    <w:rsid w:val="00092D5D"/>
    <w:rsid w:val="000A14E5"/>
    <w:rsid w:val="000E26E2"/>
    <w:rsid w:val="00117D47"/>
    <w:rsid w:val="0012280C"/>
    <w:rsid w:val="001322EC"/>
    <w:rsid w:val="001354AE"/>
    <w:rsid w:val="00136048"/>
    <w:rsid w:val="001371B8"/>
    <w:rsid w:val="00153F4D"/>
    <w:rsid w:val="0016099E"/>
    <w:rsid w:val="00175427"/>
    <w:rsid w:val="00182A93"/>
    <w:rsid w:val="001939F8"/>
    <w:rsid w:val="001C0001"/>
    <w:rsid w:val="001D15BB"/>
    <w:rsid w:val="001D281E"/>
    <w:rsid w:val="001D32D6"/>
    <w:rsid w:val="001F0C8F"/>
    <w:rsid w:val="00215B02"/>
    <w:rsid w:val="00215BB2"/>
    <w:rsid w:val="00232287"/>
    <w:rsid w:val="00241D22"/>
    <w:rsid w:val="00261D66"/>
    <w:rsid w:val="00267E80"/>
    <w:rsid w:val="002939B7"/>
    <w:rsid w:val="002A0FA1"/>
    <w:rsid w:val="002B234C"/>
    <w:rsid w:val="002E4389"/>
    <w:rsid w:val="0030180C"/>
    <w:rsid w:val="003523B2"/>
    <w:rsid w:val="003825EE"/>
    <w:rsid w:val="003A19B8"/>
    <w:rsid w:val="003C4E96"/>
    <w:rsid w:val="00412B7E"/>
    <w:rsid w:val="00444D52"/>
    <w:rsid w:val="00446609"/>
    <w:rsid w:val="00451554"/>
    <w:rsid w:val="00462A15"/>
    <w:rsid w:val="00467D86"/>
    <w:rsid w:val="004753CE"/>
    <w:rsid w:val="00475A3D"/>
    <w:rsid w:val="00476DDD"/>
    <w:rsid w:val="00492B8F"/>
    <w:rsid w:val="004B19E4"/>
    <w:rsid w:val="004B37BA"/>
    <w:rsid w:val="004C21E4"/>
    <w:rsid w:val="004D58CB"/>
    <w:rsid w:val="004E08CA"/>
    <w:rsid w:val="00516E32"/>
    <w:rsid w:val="0052147D"/>
    <w:rsid w:val="005237AB"/>
    <w:rsid w:val="005325C9"/>
    <w:rsid w:val="00537E28"/>
    <w:rsid w:val="00553ADE"/>
    <w:rsid w:val="00557327"/>
    <w:rsid w:val="0057196A"/>
    <w:rsid w:val="00577C39"/>
    <w:rsid w:val="0058398F"/>
    <w:rsid w:val="005A24EB"/>
    <w:rsid w:val="005F05C3"/>
    <w:rsid w:val="005F216E"/>
    <w:rsid w:val="00625E36"/>
    <w:rsid w:val="00664606"/>
    <w:rsid w:val="00664AEF"/>
    <w:rsid w:val="00672238"/>
    <w:rsid w:val="006A2252"/>
    <w:rsid w:val="006A4E18"/>
    <w:rsid w:val="006C799E"/>
    <w:rsid w:val="006D29D9"/>
    <w:rsid w:val="006E5379"/>
    <w:rsid w:val="006E7D19"/>
    <w:rsid w:val="006F0E54"/>
    <w:rsid w:val="00707D68"/>
    <w:rsid w:val="00715DBD"/>
    <w:rsid w:val="00717933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E2FE2"/>
    <w:rsid w:val="008131ED"/>
    <w:rsid w:val="00837DE2"/>
    <w:rsid w:val="00856797"/>
    <w:rsid w:val="00877BB7"/>
    <w:rsid w:val="0089709A"/>
    <w:rsid w:val="008C64D6"/>
    <w:rsid w:val="008C6689"/>
    <w:rsid w:val="008D0941"/>
    <w:rsid w:val="008D1EF2"/>
    <w:rsid w:val="008D7808"/>
    <w:rsid w:val="008E7AC1"/>
    <w:rsid w:val="008F0110"/>
    <w:rsid w:val="008F6642"/>
    <w:rsid w:val="00905A10"/>
    <w:rsid w:val="00937BF7"/>
    <w:rsid w:val="00943B8B"/>
    <w:rsid w:val="0095060B"/>
    <w:rsid w:val="00951CA1"/>
    <w:rsid w:val="009732B7"/>
    <w:rsid w:val="00981017"/>
    <w:rsid w:val="009858B4"/>
    <w:rsid w:val="009C31B7"/>
    <w:rsid w:val="00A34E72"/>
    <w:rsid w:val="00A3519A"/>
    <w:rsid w:val="00A41755"/>
    <w:rsid w:val="00A421EA"/>
    <w:rsid w:val="00A46BA6"/>
    <w:rsid w:val="00A71DE3"/>
    <w:rsid w:val="00A816A6"/>
    <w:rsid w:val="00A847EE"/>
    <w:rsid w:val="00AD7235"/>
    <w:rsid w:val="00AE52BF"/>
    <w:rsid w:val="00AE726D"/>
    <w:rsid w:val="00AE7992"/>
    <w:rsid w:val="00B0591D"/>
    <w:rsid w:val="00B33F75"/>
    <w:rsid w:val="00B60F00"/>
    <w:rsid w:val="00B65AC4"/>
    <w:rsid w:val="00B701E6"/>
    <w:rsid w:val="00B723B2"/>
    <w:rsid w:val="00B75CC6"/>
    <w:rsid w:val="00B84CBC"/>
    <w:rsid w:val="00BD2136"/>
    <w:rsid w:val="00BD53D6"/>
    <w:rsid w:val="00BD59D0"/>
    <w:rsid w:val="00BE7566"/>
    <w:rsid w:val="00C11127"/>
    <w:rsid w:val="00C22EEA"/>
    <w:rsid w:val="00C3535D"/>
    <w:rsid w:val="00C37674"/>
    <w:rsid w:val="00C402E9"/>
    <w:rsid w:val="00C51F08"/>
    <w:rsid w:val="00C725DC"/>
    <w:rsid w:val="00C7604E"/>
    <w:rsid w:val="00C96ABD"/>
    <w:rsid w:val="00CA3249"/>
    <w:rsid w:val="00CB0A81"/>
    <w:rsid w:val="00CB0FD9"/>
    <w:rsid w:val="00CB49F4"/>
    <w:rsid w:val="00CB7161"/>
    <w:rsid w:val="00CE368C"/>
    <w:rsid w:val="00CF1EAD"/>
    <w:rsid w:val="00CF461B"/>
    <w:rsid w:val="00D02AB8"/>
    <w:rsid w:val="00D05346"/>
    <w:rsid w:val="00D15212"/>
    <w:rsid w:val="00D30CDA"/>
    <w:rsid w:val="00D3270B"/>
    <w:rsid w:val="00D34C9D"/>
    <w:rsid w:val="00D44619"/>
    <w:rsid w:val="00D514EF"/>
    <w:rsid w:val="00D5259C"/>
    <w:rsid w:val="00D52B54"/>
    <w:rsid w:val="00D55C2B"/>
    <w:rsid w:val="00D826CA"/>
    <w:rsid w:val="00D9225D"/>
    <w:rsid w:val="00DB3080"/>
    <w:rsid w:val="00DC3C0C"/>
    <w:rsid w:val="00DD70A5"/>
    <w:rsid w:val="00E16DD1"/>
    <w:rsid w:val="00E34334"/>
    <w:rsid w:val="00E36786"/>
    <w:rsid w:val="00E46B46"/>
    <w:rsid w:val="00E546CA"/>
    <w:rsid w:val="00E713F7"/>
    <w:rsid w:val="00E7459B"/>
    <w:rsid w:val="00EA06E8"/>
    <w:rsid w:val="00EB08C4"/>
    <w:rsid w:val="00EB1973"/>
    <w:rsid w:val="00EC0190"/>
    <w:rsid w:val="00F01A83"/>
    <w:rsid w:val="00F16DDE"/>
    <w:rsid w:val="00F16F4E"/>
    <w:rsid w:val="00F17648"/>
    <w:rsid w:val="00F36058"/>
    <w:rsid w:val="00F837E8"/>
    <w:rsid w:val="00F927D6"/>
    <w:rsid w:val="00FA0DBA"/>
    <w:rsid w:val="00FA4007"/>
    <w:rsid w:val="00FB43C4"/>
    <w:rsid w:val="00FB7A81"/>
    <w:rsid w:val="00FC2B36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19A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19A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24</Pages>
  <Words>7604</Words>
  <Characters>43349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Hakhumyan</dc:creator>
  <cp:lastModifiedBy>Armen Danielyan</cp:lastModifiedBy>
  <cp:revision>6</cp:revision>
  <dcterms:created xsi:type="dcterms:W3CDTF">2026-06-09T14:34:00Z</dcterms:created>
  <dcterms:modified xsi:type="dcterms:W3CDTF">2026-06-12T13:18:00Z</dcterms:modified>
</cp:coreProperties>
</file>