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9301FC" w:rsidR="00642EFE" w:rsidRPr="0093002B" w:rsidRDefault="003A762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9D9184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A7629">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A7629">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A7629">
        <w:rPr>
          <w:rFonts w:ascii="GHEA Grapalat" w:hAnsi="GHEA Grapalat"/>
          <w:i w:val="0"/>
          <w:lang w:val="hy-AM"/>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A7629">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D983675" w:rsidR="0091042F" w:rsidRPr="003A7629" w:rsidRDefault="00496E18" w:rsidP="00EF3662">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A7629">
        <w:rPr>
          <w:rFonts w:ascii="GHEA Grapalat" w:hAnsi="GHEA Grapalat"/>
          <w:i w:val="0"/>
          <w:lang w:val="af-ZA"/>
        </w:rPr>
        <w:t xml:space="preserve"> </w:t>
      </w:r>
      <w:r w:rsidR="003A7629">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3A7629">
        <w:rPr>
          <w:rFonts w:ascii="GHEA Grapalat" w:hAnsi="GHEA Grapalat"/>
          <w:i w:val="0"/>
          <w:u w:val="single"/>
          <w:lang w:val="hy-AM"/>
        </w:rPr>
        <w:t>-26/75</w:t>
      </w:r>
    </w:p>
    <w:p w14:paraId="03FECCBB" w14:textId="77777777" w:rsidR="0091042F" w:rsidRPr="009E5EE2" w:rsidRDefault="0091042F" w:rsidP="00EF3662">
      <w:pPr>
        <w:pStyle w:val="a3"/>
        <w:spacing w:line="240" w:lineRule="auto"/>
        <w:rPr>
          <w:rFonts w:ascii="GHEA Grapalat" w:hAnsi="GHEA Grapalat"/>
          <w:i w:val="0"/>
          <w:lang w:val="hy-AM"/>
        </w:rPr>
      </w:pPr>
    </w:p>
    <w:p w14:paraId="7A0BAB8C" w14:textId="77777777" w:rsidR="009004E1" w:rsidRDefault="00642EFE" w:rsidP="009004E1">
      <w:pPr>
        <w:pStyle w:val="a3"/>
        <w:spacing w:line="240" w:lineRule="auto"/>
        <w:ind w:firstLine="708"/>
        <w:jc w:val="left"/>
        <w:rPr>
          <w:rFonts w:ascii="GHEA Grapalat" w:hAnsi="GHEA Grapalat"/>
          <w:i w:val="0"/>
          <w:lang w:val="hy-AM"/>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004E1">
        <w:rPr>
          <w:rFonts w:ascii="GHEA Grapalat" w:hAnsi="GHEA Grapalat"/>
          <w:i w:val="0"/>
          <w:lang w:val="af-ZA"/>
        </w:rPr>
        <w:t>«Վանաձորի համայնքապետարանի աշխատակազմ» ՀԿՀ-ն</w:t>
      </w:r>
      <w:r w:rsidR="009004E1" w:rsidRPr="00F566BF">
        <w:rPr>
          <w:rFonts w:ascii="GHEA Grapalat" w:hAnsi="GHEA Grapalat"/>
          <w:i w:val="0"/>
          <w:lang w:val="af-ZA"/>
        </w:rPr>
        <w:t>, որը գտնվում է</w:t>
      </w:r>
      <w:r w:rsidR="009004E1">
        <w:rPr>
          <w:rFonts w:ascii="GHEA Grapalat" w:hAnsi="GHEA Grapalat"/>
          <w:i w:val="0"/>
          <w:lang w:val="af-ZA"/>
        </w:rPr>
        <w:t xml:space="preserve"> Վանաձոր համայնք, Տիգրան Մեծ 22</w:t>
      </w:r>
      <w:r w:rsidR="009004E1" w:rsidRPr="00F566BF">
        <w:rPr>
          <w:rFonts w:ascii="GHEA Grapalat" w:hAnsi="GHEA Grapalat"/>
          <w:i w:val="0"/>
          <w:lang w:val="af-ZA"/>
        </w:rPr>
        <w:t xml:space="preserve"> հասցեում,</w:t>
      </w:r>
      <w:r w:rsidR="009004E1">
        <w:rPr>
          <w:rFonts w:ascii="GHEA Grapalat" w:hAnsi="GHEA Grapalat"/>
          <w:i w:val="0"/>
          <w:lang w:val="af-ZA"/>
        </w:rPr>
        <w:t xml:space="preserve"> </w:t>
      </w:r>
      <w:r w:rsidR="009004E1" w:rsidRPr="00F566BF">
        <w:rPr>
          <w:rFonts w:ascii="GHEA Grapalat" w:hAnsi="GHEA Grapalat"/>
          <w:i w:val="0"/>
          <w:lang w:val="af-ZA"/>
        </w:rPr>
        <w:t xml:space="preserve">հայտարարում է </w:t>
      </w:r>
      <w:r w:rsidR="009004E1">
        <w:rPr>
          <w:rFonts w:ascii="GHEA Grapalat" w:hAnsi="GHEA Grapalat"/>
          <w:i w:val="0"/>
          <w:lang w:val="af-ZA"/>
        </w:rPr>
        <w:t>գնանշման հարցում</w:t>
      </w:r>
      <w:r w:rsidR="009004E1" w:rsidRPr="00F566BF">
        <w:rPr>
          <w:rFonts w:ascii="GHEA Grapalat" w:hAnsi="GHEA Grapalat"/>
          <w:i w:val="0"/>
          <w:lang w:val="af-ZA"/>
        </w:rPr>
        <w:t xml:space="preserve">, որն իրականացվում է մեկ փուլով` էլեկտրոնային գնումների </w:t>
      </w:r>
      <w:r w:rsidR="009004E1" w:rsidRPr="00F566BF">
        <w:rPr>
          <w:rFonts w:ascii="GHEA Grapalat" w:hAnsi="GHEA Grapalat"/>
          <w:i w:val="0"/>
          <w:lang w:val="af-ZA" w:eastAsia="ru-RU"/>
        </w:rPr>
        <w:t>Armeps (</w:t>
      </w:r>
      <w:hyperlink r:id="rId9" w:history="1">
        <w:r w:rsidR="009004E1" w:rsidRPr="00F566BF">
          <w:rPr>
            <w:rFonts w:ascii="GHEA Grapalat" w:hAnsi="GHEA Grapalat"/>
            <w:i w:val="0"/>
            <w:lang w:val="af-ZA" w:eastAsia="ru-RU"/>
          </w:rPr>
          <w:t>www.armeps.am</w:t>
        </w:r>
      </w:hyperlink>
      <w:r w:rsidR="009004E1" w:rsidRPr="00F566BF">
        <w:rPr>
          <w:rFonts w:ascii="GHEA Grapalat" w:hAnsi="GHEA Grapalat"/>
          <w:i w:val="0"/>
          <w:lang w:val="af-ZA" w:eastAsia="ru-RU"/>
        </w:rPr>
        <w:t xml:space="preserve">) </w:t>
      </w:r>
      <w:r w:rsidR="009004E1" w:rsidRPr="00F566BF">
        <w:rPr>
          <w:rFonts w:ascii="GHEA Grapalat" w:hAnsi="GHEA Grapalat"/>
          <w:i w:val="0"/>
          <w:lang w:val="af-ZA"/>
        </w:rPr>
        <w:t>համակարգի միջոցով:</w:t>
      </w:r>
    </w:p>
    <w:p w14:paraId="58895187" w14:textId="7A23FABB" w:rsidR="00297099" w:rsidRPr="0093002B" w:rsidRDefault="00A20B69" w:rsidP="009004E1">
      <w:pPr>
        <w:pStyle w:val="a3"/>
        <w:spacing w:line="240" w:lineRule="auto"/>
        <w:ind w:firstLine="708"/>
        <w:jc w:val="left"/>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93FDB">
        <w:rPr>
          <w:rFonts w:ascii="GHEA Grapalat" w:hAnsi="GHEA Grapalat"/>
          <w:i w:val="0"/>
          <w:lang w:val="hy-AM"/>
        </w:rPr>
        <w:t xml:space="preserve">Վանաձոր համայնքի Իսահակյան փողոց 3-րդ նրբանցք տանող ճանապարհի հիմնանորոգման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97A238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93FDB">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2C1EBC">
        <w:rPr>
          <w:rFonts w:ascii="GHEA Grapalat" w:hAnsi="GHEA Grapalat"/>
          <w:i w:val="0"/>
          <w:u w:val="single"/>
          <w:lang w:val="hy-AM"/>
        </w:rPr>
        <w:t>1</w:t>
      </w:r>
      <w:r w:rsidR="002C1EBC" w:rsidRPr="002C1EBC">
        <w:rPr>
          <w:rFonts w:ascii="GHEA Grapalat" w:hAnsi="GHEA Grapalat"/>
          <w:i w:val="0"/>
          <w:u w:val="single"/>
          <w:lang w:val="af-ZA"/>
        </w:rPr>
        <w:t>5</w:t>
      </w:r>
      <w:r w:rsidR="00E93FDB">
        <w:rPr>
          <w:rFonts w:ascii="GHEA Grapalat" w:hAnsi="GHEA Grapalat"/>
          <w:i w:val="0"/>
          <w:u w:val="single"/>
          <w:lang w:val="hy-AM"/>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CAA016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93FDB">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2C1EBC">
        <w:rPr>
          <w:rFonts w:ascii="GHEA Grapalat" w:hAnsi="GHEA Grapalat"/>
          <w:i w:val="0"/>
          <w:lang w:val="hy-AM"/>
        </w:rPr>
        <w:t>1</w:t>
      </w:r>
      <w:r w:rsidR="002C1EBC" w:rsidRPr="002C1EBC">
        <w:rPr>
          <w:rFonts w:ascii="GHEA Grapalat" w:hAnsi="GHEA Grapalat"/>
          <w:i w:val="0"/>
          <w:lang w:val="af-ZA"/>
        </w:rPr>
        <w:t>5</w:t>
      </w:r>
      <w:r w:rsidR="00E93FDB">
        <w:rPr>
          <w:rFonts w:ascii="GHEA Grapalat" w:hAnsi="GHEA Grapalat"/>
          <w:i w:val="0"/>
          <w:lang w:val="hy-AM"/>
        </w:rPr>
        <w:t>։00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4ACE3A" w14:textId="079A9187" w:rsidR="00E93FDB" w:rsidRPr="00F566BF" w:rsidRDefault="00754697" w:rsidP="00E93FDB">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93FDB" w:rsidRPr="00E93FDB">
        <w:rPr>
          <w:rFonts w:ascii="GHEA Grapalat" w:hAnsi="GHEA Grapalat"/>
          <w:i w:val="0"/>
          <w:lang w:val="hy-AM"/>
        </w:rPr>
        <w:t xml:space="preserve"> </w:t>
      </w:r>
      <w:r w:rsidR="00E93FDB">
        <w:rPr>
          <w:rFonts w:ascii="GHEA Grapalat" w:hAnsi="GHEA Grapalat"/>
          <w:i w:val="0"/>
          <w:lang w:val="hy-AM"/>
        </w:rPr>
        <w:t>Նաիրա Հովակիմ</w:t>
      </w:r>
      <w:r w:rsidR="00E93FDB">
        <w:rPr>
          <w:rFonts w:ascii="GHEA Grapalat" w:hAnsi="GHEA Grapalat"/>
          <w:i w:val="0"/>
          <w:lang w:val="af-ZA"/>
        </w:rPr>
        <w:t>յան</w:t>
      </w:r>
      <w:r w:rsidR="00E93FDB" w:rsidRPr="00F566BF">
        <w:rPr>
          <w:rFonts w:ascii="GHEA Grapalat" w:hAnsi="GHEA Grapalat"/>
          <w:i w:val="0"/>
          <w:lang w:val="af-ZA"/>
        </w:rPr>
        <w:t>ին</w:t>
      </w:r>
      <w:r w:rsidR="00E93FDB">
        <w:rPr>
          <w:rFonts w:ascii="GHEA Grapalat" w:hAnsi="GHEA Grapalat"/>
          <w:i w:val="0"/>
          <w:lang w:val="af-ZA"/>
        </w:rPr>
        <w:t>:</w:t>
      </w:r>
    </w:p>
    <w:p w14:paraId="3FD65E5D" w14:textId="77777777" w:rsidR="00E93FDB" w:rsidRPr="00F566BF" w:rsidRDefault="00E93FDB" w:rsidP="00E93FD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DEEE0B7" w14:textId="6ED4BE0F" w:rsidR="00E93FDB" w:rsidRPr="00F566BF" w:rsidRDefault="00E93FDB" w:rsidP="00E93FDB">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af-ZA"/>
        </w:rPr>
        <w:t>060</w:t>
      </w:r>
      <w:r>
        <w:rPr>
          <w:rFonts w:ascii="Courier New" w:hAnsi="Courier New" w:cs="Courier New"/>
          <w:i w:val="0"/>
          <w:u w:val="single"/>
          <w:lang w:val="af-ZA"/>
        </w:rPr>
        <w:t> </w:t>
      </w:r>
      <w:r>
        <w:rPr>
          <w:rFonts w:ascii="GHEA Grapalat" w:hAnsi="GHEA Grapalat"/>
          <w:i w:val="0"/>
          <w:u w:val="single"/>
          <w:lang w:val="af-ZA"/>
        </w:rPr>
        <w:t>650</w:t>
      </w:r>
      <w:r>
        <w:rPr>
          <w:rFonts w:ascii="Courier New" w:hAnsi="Courier New" w:cs="Courier New"/>
          <w:i w:val="0"/>
          <w:u w:val="single"/>
          <w:lang w:val="af-ZA"/>
        </w:rPr>
        <w:t> </w:t>
      </w:r>
      <w:r>
        <w:rPr>
          <w:rFonts w:ascii="GHEA Grapalat" w:hAnsi="GHEA Grapalat"/>
          <w:i w:val="0"/>
          <w:u w:val="single"/>
          <w:lang w:val="af-ZA"/>
        </w:rPr>
        <w:t xml:space="preserve">369 (տեխնիկական բնութագրին առնչվող հարցերի դեպքում` </w:t>
      </w:r>
      <w:r>
        <w:rPr>
          <w:rFonts w:ascii="GHEA Grapalat" w:hAnsi="GHEA Grapalat"/>
          <w:i w:val="0"/>
          <w:u w:val="single"/>
          <w:lang w:val="hy-AM"/>
        </w:rPr>
        <w:t>060659595</w:t>
      </w:r>
      <w:r>
        <w:rPr>
          <w:rFonts w:ascii="GHEA Grapalat" w:hAnsi="GHEA Grapalat"/>
          <w:i w:val="0"/>
          <w:u w:val="single"/>
          <w:lang w:val="af-ZA"/>
        </w:rPr>
        <w:t>)</w:t>
      </w:r>
    </w:p>
    <w:p w14:paraId="702F9888" w14:textId="77777777" w:rsidR="00E93FDB" w:rsidRPr="00F566BF" w:rsidRDefault="00E93FDB" w:rsidP="00E93FDB">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sidRPr="00E04EE3">
        <w:rPr>
          <w:rFonts w:ascii="GHEA Grapalat" w:hAnsi="GHEA Grapalat"/>
          <w:i w:val="0"/>
          <w:u w:val="single"/>
          <w:lang w:val="af-ZA"/>
        </w:rPr>
        <w:t>gnumnervanadzor@mail.ru</w:t>
      </w:r>
    </w:p>
    <w:p w14:paraId="6CFB8141" w14:textId="77777777" w:rsidR="00E93FDB" w:rsidRPr="00F566BF" w:rsidRDefault="00E93FDB" w:rsidP="00E93FDB">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419F7C3A" w14:textId="77777777" w:rsidR="00E93FDB" w:rsidRDefault="00E93FDB" w:rsidP="00EF3662">
      <w:pPr>
        <w:pStyle w:val="aa"/>
        <w:spacing w:after="0"/>
        <w:ind w:firstLine="567"/>
        <w:jc w:val="right"/>
        <w:rPr>
          <w:rFonts w:ascii="GHEA Grapalat" w:hAnsi="GHEA Grapalat" w:cs="Sylfaen"/>
          <w:i/>
          <w:sz w:val="20"/>
          <w:szCs w:val="20"/>
          <w:lang w:val="hy-AM"/>
        </w:rPr>
      </w:pPr>
    </w:p>
    <w:p w14:paraId="1E6D89F3" w14:textId="77777777" w:rsidR="00E93FDB" w:rsidRDefault="00E93FDB" w:rsidP="00EF3662">
      <w:pPr>
        <w:pStyle w:val="aa"/>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E93FDB">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93FDB">
        <w:rPr>
          <w:rFonts w:ascii="GHEA Grapalat" w:hAnsi="GHEA Grapalat" w:cs="Sylfaen"/>
          <w:i/>
          <w:sz w:val="20"/>
          <w:szCs w:val="20"/>
          <w:lang w:val="hy-AM"/>
        </w:rPr>
        <w:t>է</w:t>
      </w:r>
    </w:p>
    <w:p w14:paraId="1BC93D7F" w14:textId="3E72B716" w:rsidR="00096865" w:rsidRPr="0093002B" w:rsidRDefault="00E93FDB"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ՀՀ ԼՄՎՀ ԳՀ</w:t>
      </w:r>
      <w:r w:rsidRPr="0093002B">
        <w:rPr>
          <w:rFonts w:ascii="GHEA Grapalat" w:hAnsi="GHEA Grapalat"/>
          <w:i/>
          <w:lang w:val="af-ZA"/>
        </w:rPr>
        <w:t>ԱՇՁԲ</w:t>
      </w:r>
      <w:r>
        <w:rPr>
          <w:rFonts w:ascii="GHEA Grapalat" w:hAnsi="GHEA Grapalat"/>
          <w:i/>
          <w:u w:val="single"/>
          <w:lang w:val="hy-AM"/>
        </w:rPr>
        <w:t xml:space="preserve">-26/75 </w:t>
      </w:r>
      <w:r w:rsidR="00096865" w:rsidRPr="00E93FDB">
        <w:rPr>
          <w:rFonts w:ascii="GHEA Grapalat" w:hAnsi="GHEA Grapalat" w:cs="Sylfaen"/>
          <w:i/>
          <w:sz w:val="20"/>
          <w:szCs w:val="20"/>
          <w:lang w:val="hy-AM"/>
        </w:rPr>
        <w:t>ծածկա</w:t>
      </w:r>
      <w:r w:rsidR="00096865" w:rsidRPr="00E93FDB">
        <w:rPr>
          <w:rFonts w:ascii="GHEA Grapalat" w:hAnsi="GHEA Grapalat" w:cs="Times Armenian"/>
          <w:i/>
          <w:sz w:val="20"/>
          <w:szCs w:val="20"/>
          <w:lang w:val="hy-AM"/>
        </w:rPr>
        <w:t>գ</w:t>
      </w:r>
      <w:r w:rsidR="00096865" w:rsidRPr="00E93FDB">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B752E32" w:rsidR="00096865" w:rsidRPr="0093002B" w:rsidRDefault="00E93FD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C169DF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93FD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E93FDB">
        <w:rPr>
          <w:rFonts w:ascii="GHEA Grapalat" w:hAnsi="GHEA Grapalat" w:cs="Times Armenian"/>
          <w:i/>
          <w:sz w:val="20"/>
          <w:szCs w:val="20"/>
          <w:u w:val="single"/>
          <w:lang w:val="hy-AM"/>
        </w:rPr>
        <w:t>Հունիսի 22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E93FDB">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45C7EB2D" w:rsidR="00096865" w:rsidRPr="0093002B" w:rsidRDefault="00E93FDB" w:rsidP="00E93FDB">
      <w:pPr>
        <w:pStyle w:val="aa"/>
        <w:tabs>
          <w:tab w:val="left" w:pos="5968"/>
        </w:tabs>
        <w:ind w:right="-7" w:firstLine="567"/>
        <w:jc w:val="center"/>
        <w:rPr>
          <w:rFonts w:ascii="GHEA Grapalat" w:hAnsi="GHEA Grapalat"/>
          <w:lang w:val="af-ZA"/>
        </w:rPr>
      </w:pPr>
      <w:r w:rsidRPr="0068509B">
        <w:rPr>
          <w:rFonts w:ascii="GHEA Grapalat" w:hAnsi="GHEA Grapalat"/>
          <w:u w:val="single"/>
          <w:lang w:val="af-ZA"/>
        </w:rPr>
        <w:t>«Վանաձորի համայնքապետարանի աշխատակազմ» ՀԿՀ</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DDFBF99" w:rsidR="00096865" w:rsidRPr="00ED301A" w:rsidRDefault="00ED301A" w:rsidP="00EF3662">
      <w:pPr>
        <w:pStyle w:val="aa"/>
        <w:ind w:right="-7"/>
        <w:jc w:val="center"/>
        <w:rPr>
          <w:rFonts w:ascii="GHEA Grapalat" w:hAnsi="GHEA Grapalat"/>
          <w:szCs w:val="22"/>
          <w:lang w:val="hy-AM"/>
        </w:rPr>
      </w:pPr>
      <w:r w:rsidRPr="00ED301A">
        <w:rPr>
          <w:rFonts w:ascii="GHEA Grapalat" w:hAnsi="GHEA Grapalat"/>
          <w:lang w:val="af-ZA"/>
        </w:rPr>
        <w:t>«ՎԱՆԱՁՈՐԻ ՀԱՄԱՅՆՔԱՊԵՏԱՐԱՆԻ ԱՇԽԱՏԱԿԱԶՄ» ՀԿՀ</w:t>
      </w:r>
      <w:r w:rsidRPr="00ED301A">
        <w:rPr>
          <w:rFonts w:ascii="GHEA Grapalat" w:hAnsi="GHEA Grapalat" w:cs="Sylfaen"/>
          <w:lang w:val="af-ZA"/>
        </w:rPr>
        <w:t xml:space="preserve"> »-</w:t>
      </w:r>
      <w:r w:rsidRPr="00ED301A">
        <w:rPr>
          <w:rFonts w:ascii="GHEA Grapalat" w:hAnsi="GHEA Grapalat" w:cs="Sylfaen"/>
        </w:rPr>
        <w:t>Ի</w:t>
      </w:r>
      <w:r w:rsidRPr="00ED301A">
        <w:rPr>
          <w:rFonts w:ascii="GHEA Grapalat" w:hAnsi="GHEA Grapalat" w:cs="Sylfaen"/>
          <w:lang w:val="af-ZA"/>
        </w:rPr>
        <w:t xml:space="preserve"> </w:t>
      </w:r>
      <w:r w:rsidRPr="00ED301A">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ED301A">
        <w:rPr>
          <w:rFonts w:ascii="GHEA Grapalat" w:hAnsi="GHEA Grapalat"/>
          <w:i/>
          <w:lang w:val="hy-AM"/>
        </w:rPr>
        <w:t xml:space="preserve"> </w:t>
      </w:r>
      <w:r>
        <w:rPr>
          <w:rFonts w:ascii="GHEA Grapalat" w:hAnsi="GHEA Grapalat"/>
          <w:i/>
          <w:lang w:val="hy-AM"/>
        </w:rPr>
        <w:t xml:space="preserve">ՎԱՆԱՁՈՐ ՀԱՄԱՅՆՔԻ ԻՍԱՀԱԿՅԱՆ ՓՈՂՈՑ 3-ՐԴ ՆՐԲԱՆՑՔ ՏԱՆՈՂ ՃԱՆԱՊԱՐՀԻ ՀԻՄՆԱՆՈՐՈԳՄԱՆ ԱՇԽԱՏԱՆՔՆԵՐԻ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284777A" w:rsidR="00096865" w:rsidRPr="00174842" w:rsidRDefault="00ED301A" w:rsidP="00174842">
      <w:pPr>
        <w:ind w:firstLine="567"/>
        <w:rPr>
          <w:rFonts w:ascii="GHEA Grapalat" w:hAnsi="GHEA Grapalat"/>
          <w:sz w:val="16"/>
          <w:szCs w:val="16"/>
          <w:lang w:val="hy-AM"/>
        </w:rPr>
      </w:pPr>
      <w:r w:rsidRPr="00ED301A">
        <w:rPr>
          <w:rFonts w:ascii="GHEA Grapalat" w:hAnsi="GHEA Grapalat"/>
          <w:lang w:val="af-ZA"/>
        </w:rPr>
        <w:t>«ՎԱՆԱՁՈՐԻ ՀԱՄԱՅՆՔԱՊԵՏԱՐԱՆԻ ԱՇԽԱՏԱԿԱԶՄ» ՀԿՀ</w:t>
      </w:r>
      <w:r w:rsidRPr="00ED301A">
        <w:rPr>
          <w:rFonts w:ascii="GHEA Grapalat" w:hAnsi="GHEA Grapalat"/>
          <w:b/>
          <w:sz w:val="20"/>
          <w:lang w:val="af-ZA"/>
        </w:rPr>
        <w:t xml:space="preserve"> </w:t>
      </w:r>
      <w:r w:rsidR="00160AE4" w:rsidRPr="00ED301A">
        <w:rPr>
          <w:rFonts w:ascii="GHEA Grapalat" w:hAnsi="GHEA Grapalat"/>
          <w:b/>
          <w:sz w:val="20"/>
          <w:lang w:val="af-ZA"/>
        </w:rPr>
        <w:t>Կ</w:t>
      </w:r>
      <w:r w:rsidR="00160AE4" w:rsidRPr="0093002B">
        <w:rPr>
          <w:rFonts w:ascii="GHEA Grapalat" w:hAnsi="GHEA Grapalat"/>
          <w:b/>
          <w:sz w:val="20"/>
          <w:lang w:val="af-ZA"/>
        </w:rPr>
        <w:t>ԱՐԻՔՆԵՐԻ ՀԱՄԱՐ</w:t>
      </w:r>
      <w:r w:rsidR="00160AE4" w:rsidRPr="0093002B">
        <w:rPr>
          <w:rFonts w:ascii="GHEA Grapalat" w:hAnsi="GHEA Grapalat"/>
          <w:sz w:val="20"/>
          <w:lang w:val="af-ZA"/>
        </w:rPr>
        <w:t xml:space="preserve">   </w:t>
      </w:r>
      <w:r>
        <w:rPr>
          <w:rFonts w:ascii="GHEA Grapalat" w:hAnsi="GHEA Grapalat"/>
          <w:i/>
          <w:lang w:val="hy-AM"/>
        </w:rPr>
        <w:t>ՎԱՆԱՁՈՐ ՀԱՄԱՅՆՔԻ ԻՍԱՀԱԿՅԱՆ ՓՈՂՈՑ 3-ՐԴ ՆՐԲԱՆՑՔ ՏԱՆՈՂ ՃԱՆԱՊԱՐՀԻ ՀԻՄՆԱՆՈՐՈԳՄԱՆ ԱՇԽԱՏԱՆՔՆԵՐ</w:t>
      </w:r>
      <w:r w:rsidR="00174842">
        <w:rPr>
          <w:rFonts w:ascii="GHEA Grapalat" w:hAnsi="GHEA Grapalat"/>
          <w:sz w:val="20"/>
          <w:lang w:val="hy-AM"/>
        </w:rPr>
        <w:t xml:space="preserve">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ED301A" w:rsidRDefault="00087A30" w:rsidP="00EF3662">
      <w:pPr>
        <w:ind w:firstLine="1134"/>
        <w:jc w:val="both"/>
        <w:rPr>
          <w:rFonts w:ascii="GHEA Grapalat" w:hAnsi="GHEA Grapalat"/>
          <w:color w:val="FF0000"/>
          <w:sz w:val="20"/>
          <w:lang w:val="af-ZA"/>
        </w:rPr>
      </w:pPr>
      <w:r w:rsidRPr="00ED301A">
        <w:rPr>
          <w:rFonts w:ascii="GHEA Grapalat" w:hAnsi="GHEA Grapalat"/>
          <w:color w:val="FF0000"/>
          <w:sz w:val="20"/>
          <w:lang w:val="af-ZA"/>
        </w:rPr>
        <w:t>7</w:t>
      </w:r>
      <w:r w:rsidR="00096865" w:rsidRPr="00ED301A">
        <w:rPr>
          <w:rFonts w:ascii="GHEA Grapalat" w:hAnsi="GHEA Grapalat"/>
          <w:color w:val="FF0000"/>
          <w:sz w:val="20"/>
          <w:lang w:val="af-ZA"/>
        </w:rPr>
        <w:t xml:space="preserve">. </w:t>
      </w:r>
      <w:r w:rsidR="00096865" w:rsidRPr="00ED301A">
        <w:rPr>
          <w:rFonts w:ascii="GHEA Grapalat" w:hAnsi="GHEA Grapalat" w:cs="Sylfaen"/>
          <w:color w:val="FF0000"/>
          <w:sz w:val="20"/>
        </w:rPr>
        <w:t>Հայտի</w:t>
      </w:r>
      <w:r w:rsidR="00096865" w:rsidRPr="00ED301A">
        <w:rPr>
          <w:rFonts w:ascii="GHEA Grapalat" w:hAnsi="GHEA Grapalat" w:cs="Times Armenian"/>
          <w:color w:val="FF0000"/>
          <w:sz w:val="20"/>
          <w:lang w:val="af-ZA"/>
        </w:rPr>
        <w:t xml:space="preserve"> </w:t>
      </w:r>
      <w:r w:rsidR="00096865" w:rsidRPr="00ED301A">
        <w:rPr>
          <w:rFonts w:ascii="GHEA Grapalat" w:hAnsi="GHEA Grapalat" w:cs="Sylfaen"/>
          <w:color w:val="FF0000"/>
          <w:sz w:val="20"/>
        </w:rPr>
        <w:t>ապահովումը</w:t>
      </w:r>
      <w:r w:rsidR="00340083" w:rsidRPr="00ED301A">
        <w:rPr>
          <w:rStyle w:val="af6"/>
          <w:rFonts w:ascii="GHEA Grapalat" w:hAnsi="GHEA Grapalat" w:cs="Sylfaen"/>
          <w:color w:val="FF0000"/>
          <w:sz w:val="20"/>
        </w:rPr>
        <w:footnoteReference w:id="2"/>
      </w:r>
      <w:r w:rsidR="00096865" w:rsidRPr="00ED301A">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3FA252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D301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0E801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D301A">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ED301A">
        <w:rPr>
          <w:rFonts w:ascii="GHEA Grapalat" w:hAnsi="GHEA Grapalat" w:cs="Sylfaen"/>
          <w:sz w:val="20"/>
          <w:lang w:val="hy-AM"/>
        </w:rPr>
        <w:t>-26/75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D301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84BF9B"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D301A" w:rsidRPr="00ED301A">
        <w:rPr>
          <w:rFonts w:ascii="GHEA Grapalat" w:hAnsi="GHEA Grapalat"/>
          <w:u w:val="single"/>
          <w:lang w:val="af-ZA"/>
        </w:rPr>
        <w:t>«Վանաձորի համայնքապետարանի աշխատակազմ» ՀԿՀ</w:t>
      </w:r>
      <w:r w:rsidR="00ED301A"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6127EE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ED301A" w:rsidRPr="00ED301A">
        <w:rPr>
          <w:rFonts w:ascii="GHEA Grapalat" w:hAnsi="GHEA Grapalat"/>
        </w:rPr>
        <w:t>gnumnervanadzor@mail.ru</w:t>
      </w:r>
      <w:r w:rsidR="00B2681D" w:rsidRPr="00ED301A">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97CB8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ED301A" w:rsidRPr="0068509B">
        <w:rPr>
          <w:rFonts w:ascii="GHEA Grapalat" w:hAnsi="GHEA Grapalat"/>
          <w:i w:val="0"/>
          <w:u w:val="single"/>
          <w:lang w:val="af-ZA"/>
        </w:rPr>
        <w:t>«Վանաձորի համայնքապետարանի աշխատակազմ» ՀԿՀ</w:t>
      </w:r>
      <w:r w:rsidR="00ED301A"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ED301A">
        <w:rPr>
          <w:rFonts w:ascii="GHEA Grapalat" w:hAnsi="GHEA Grapalat"/>
          <w:i w:val="0"/>
          <w:lang w:val="hy-AM"/>
        </w:rPr>
        <w:t>ՎԱՆԱՁՈՐ ՀԱՄԱՅՆՔԻ ԻՍԱՀԱԿՅԱՆ ՓՈՂՈՑ 3-ՐԴ ՆՐԲԱՆՑՔ ՏԱՆՈՂ ՃԱՆԱՊԱՐՀԻ ՀԻՄՆԱՆՈՐՈԳՄԱՆ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D301A" w:rsidRPr="00B955BC">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7484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6A8555B" w:rsidR="000812F9" w:rsidRPr="0093002B" w:rsidRDefault="00174842" w:rsidP="000812F9">
            <w:pPr>
              <w:pStyle w:val="23"/>
              <w:spacing w:line="240" w:lineRule="auto"/>
              <w:ind w:firstLine="0"/>
              <w:jc w:val="center"/>
              <w:rPr>
                <w:rFonts w:ascii="GHEA Grapalat" w:hAnsi="GHEA Grapalat"/>
                <w:sz w:val="16"/>
              </w:rPr>
            </w:pPr>
            <w:r>
              <w:rPr>
                <w:rFonts w:ascii="GHEA Grapalat" w:hAnsi="GHEA Grapalat"/>
                <w:sz w:val="16"/>
              </w:rPr>
              <w:t>594359</w:t>
            </w:r>
            <w:r>
              <w:rPr>
                <w:rFonts w:ascii="GHEA Grapalat" w:hAnsi="GHEA Grapalat"/>
                <w:sz w:val="16"/>
                <w:lang w:val="hy-AM"/>
              </w:rPr>
              <w:t>6</w:t>
            </w:r>
            <w:r w:rsidR="00ED301A">
              <w:rPr>
                <w:rFonts w:ascii="GHEA Grapalat" w:hAnsi="GHEA Grapalat"/>
                <w:sz w:val="16"/>
              </w:rPr>
              <w:t>0</w:t>
            </w:r>
          </w:p>
        </w:tc>
        <w:tc>
          <w:tcPr>
            <w:tcW w:w="6948" w:type="dxa"/>
            <w:vAlign w:val="center"/>
          </w:tcPr>
          <w:p w14:paraId="30ABAB0F" w14:textId="77E9E0B6" w:rsidR="000812F9" w:rsidRPr="0093002B" w:rsidRDefault="00ED301A" w:rsidP="00EF3662">
            <w:pPr>
              <w:pStyle w:val="23"/>
              <w:spacing w:line="240" w:lineRule="auto"/>
              <w:ind w:firstLine="0"/>
              <w:rPr>
                <w:rFonts w:ascii="GHEA Grapalat" w:hAnsi="GHEA Grapalat"/>
                <w:u w:val="single"/>
                <w:vertAlign w:val="subscript"/>
              </w:rPr>
            </w:pPr>
            <w:r>
              <w:rPr>
                <w:rFonts w:ascii="GHEA Grapalat" w:hAnsi="GHEA Grapalat"/>
                <w:i/>
                <w:lang w:val="hy-AM"/>
              </w:rPr>
              <w:t>ՎԱՆԱՁՈՐ ՀԱՄԱՅՆՔԻ ԻՍԱՀԱԿՅԱՆ ՓՈՂՈՑ 3-ՐԴ ՆՐԲԱՆՑՔ ՏԱՆՈՂ ՃԱՆԱՊԱՐՀԻ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EB4694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955BC" w:rsidRPr="00B955B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C1EBC">
        <w:rPr>
          <w:rFonts w:ascii="GHEA Grapalat" w:hAnsi="GHEA Grapalat" w:cs="Sylfaen"/>
          <w:sz w:val="24"/>
          <w:szCs w:val="24"/>
          <w:lang w:val="hy-AM"/>
        </w:rPr>
        <w:t>1</w:t>
      </w:r>
      <w:r w:rsidR="002C1EBC" w:rsidRPr="002C1EBC">
        <w:rPr>
          <w:rFonts w:ascii="GHEA Grapalat" w:hAnsi="GHEA Grapalat" w:cs="Sylfaen"/>
          <w:sz w:val="24"/>
          <w:szCs w:val="24"/>
          <w:lang w:val="hy-AM"/>
        </w:rPr>
        <w:t>5</w:t>
      </w:r>
      <w:r w:rsidR="00B955BC" w:rsidRPr="00B955BC">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36505F">
        <w:rPr>
          <w:rFonts w:ascii="GHEA Grapalat" w:hAnsi="GHEA Grapalat" w:cs="Sylfaen"/>
          <w:color w:val="FF0000"/>
          <w:sz w:val="20"/>
          <w:lang w:val="hy-AM"/>
        </w:rPr>
        <w:t xml:space="preserve">) հայտի ապահովում կանխիկ փողի կամ բանկային երաշխիքի </w:t>
      </w:r>
      <w:r w:rsidR="00C03728" w:rsidRPr="0036505F">
        <w:rPr>
          <w:rFonts w:ascii="GHEA Grapalat" w:hAnsi="GHEA Grapalat" w:cs="Sylfaen"/>
          <w:color w:val="FF0000"/>
          <w:sz w:val="20"/>
          <w:lang w:val="hy-AM"/>
        </w:rPr>
        <w:t>ձևով</w:t>
      </w:r>
      <w:r w:rsidR="006C3115" w:rsidRPr="0036505F">
        <w:rPr>
          <w:rFonts w:ascii="GHEA Grapalat" w:hAnsi="GHEA Grapalat"/>
          <w:color w:val="FF0000"/>
          <w:sz w:val="20"/>
          <w:lang w:val="hy-AM"/>
        </w:rPr>
        <w:t>.</w:t>
      </w:r>
      <w:r w:rsidR="00F41942" w:rsidRPr="0036505F">
        <w:rPr>
          <w:rStyle w:val="af6"/>
          <w:rFonts w:ascii="GHEA Grapalat" w:hAnsi="GHEA Grapalat"/>
          <w:color w:val="FF0000"/>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A0EC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36505F">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C1EBC">
        <w:rPr>
          <w:rFonts w:ascii="GHEA Grapalat" w:hAnsi="GHEA Grapalat" w:cs="Sylfaen"/>
          <w:sz w:val="24"/>
          <w:szCs w:val="24"/>
        </w:rPr>
        <w:t>15</w:t>
      </w:r>
      <w:r w:rsidR="0036505F" w:rsidRPr="002C1EBC">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6F7468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6505F">
        <w:rPr>
          <w:rFonts w:ascii="GHEA Grapalat" w:hAnsi="GHEA Grapalat" w:cs="Sylfaen"/>
          <w:i w:val="0"/>
          <w:szCs w:val="24"/>
          <w:lang w:val="hy-AM"/>
        </w:rPr>
        <w:t>Կենտրոնական բանկի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7618F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6505F">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82FFFE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505F">
        <w:rPr>
          <w:rFonts w:ascii="GHEA Grapalat" w:hAnsi="GHEA Grapalat" w:cs="Sylfaen"/>
          <w:sz w:val="20"/>
          <w:lang w:val="hy-AM"/>
        </w:rPr>
        <w:t>«</w:t>
      </w:r>
      <w:r w:rsidR="0036505F" w:rsidRPr="0036505F">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2C73E97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6505F" w:rsidRPr="0036505F">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w:t>
      </w:r>
      <w:r w:rsidR="00D4097A" w:rsidRPr="0093002B">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8BA158" w:rsidR="00775810" w:rsidRPr="0036505F"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36505F">
        <w:rPr>
          <w:rFonts w:ascii="GHEA Grapalat" w:hAnsi="GHEA Grapalat" w:cs="Arial"/>
          <w:sz w:val="20"/>
          <w:lang w:val="hy-AM"/>
        </w:rPr>
        <w:t>4-ի համաձայն:</w:t>
      </w:r>
      <w:r w:rsidR="003D4668" w:rsidRPr="0036505F">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7DA29D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50651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EF6963C" w:rsidR="00096865" w:rsidRPr="0093002B" w:rsidRDefault="0050651B"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077069">
        <w:rPr>
          <w:rFonts w:ascii="GHEA Grapalat" w:hAnsi="GHEA Grapalat" w:cs="Sylfaen"/>
          <w:color w:val="FF0000"/>
          <w:sz w:val="20"/>
          <w:lang w:val="hy-AM"/>
        </w:rPr>
        <w:t>հայտի</w:t>
      </w:r>
      <w:r w:rsidRPr="00077069">
        <w:rPr>
          <w:rFonts w:ascii="GHEA Grapalat" w:hAnsi="GHEA Grapalat" w:cs="Sylfaen"/>
          <w:color w:val="FF0000"/>
          <w:sz w:val="20"/>
          <w:lang w:val="af-ZA"/>
        </w:rPr>
        <w:t xml:space="preserve"> </w:t>
      </w:r>
      <w:r w:rsidRPr="00077069">
        <w:rPr>
          <w:rFonts w:ascii="GHEA Grapalat" w:hAnsi="GHEA Grapalat" w:cs="Sylfaen"/>
          <w:color w:val="FF0000"/>
          <w:sz w:val="20"/>
          <w:lang w:val="hy-AM"/>
        </w:rPr>
        <w:t>ապահովում</w:t>
      </w:r>
      <w:r w:rsidR="006A26BE" w:rsidRPr="00077069">
        <w:rPr>
          <w:rFonts w:ascii="GHEA Grapalat" w:hAnsi="GHEA Grapalat" w:cs="Sylfaen"/>
          <w:color w:val="FF0000"/>
          <w:sz w:val="20"/>
          <w:lang w:val="hy-AM"/>
        </w:rPr>
        <w:t>, որը ներկայացվում է</w:t>
      </w:r>
      <w:r w:rsidR="000F3B31" w:rsidRPr="00077069">
        <w:rPr>
          <w:rFonts w:ascii="GHEA Grapalat" w:hAnsi="GHEA Grapalat" w:cs="Sylfaen"/>
          <w:color w:val="FF0000"/>
          <w:sz w:val="20"/>
          <w:lang w:val="hy-AM"/>
        </w:rPr>
        <w:t xml:space="preserve"> </w:t>
      </w:r>
      <w:r w:rsidR="000C062F" w:rsidRPr="00077069">
        <w:rPr>
          <w:rFonts w:ascii="GHEA Grapalat" w:hAnsi="GHEA Grapalat" w:cs="Sylfaen"/>
          <w:color w:val="FF0000"/>
          <w:sz w:val="20"/>
          <w:lang w:val="hy-AM"/>
        </w:rPr>
        <w:t xml:space="preserve">կանխիկ փողի </w:t>
      </w:r>
      <w:r w:rsidR="006505D2" w:rsidRPr="00077069">
        <w:rPr>
          <w:rFonts w:ascii="GHEA Grapalat" w:hAnsi="GHEA Grapalat" w:cs="Sylfaen"/>
          <w:color w:val="FF0000"/>
          <w:sz w:val="20"/>
          <w:lang w:val="hy-AM"/>
        </w:rPr>
        <w:t xml:space="preserve">կամ բանկային երաշխիքի </w:t>
      </w:r>
      <w:r w:rsidR="000C062F" w:rsidRPr="00077069">
        <w:rPr>
          <w:rFonts w:ascii="GHEA Grapalat" w:hAnsi="GHEA Grapalat" w:cs="Sylfaen"/>
          <w:color w:val="FF0000"/>
          <w:sz w:val="20"/>
          <w:lang w:val="hy-AM"/>
        </w:rPr>
        <w:t>ձևով</w:t>
      </w:r>
      <w:r w:rsidR="00F02DBC" w:rsidRPr="00077069">
        <w:rPr>
          <w:rFonts w:ascii="GHEA Grapalat" w:hAnsi="GHEA Grapalat" w:cs="Sylfaen"/>
          <w:color w:val="FF0000"/>
          <w:sz w:val="20"/>
          <w:lang w:val="af-ZA"/>
        </w:rPr>
        <w:t xml:space="preserve"> (</w:t>
      </w:r>
      <w:r w:rsidR="00F02DBC" w:rsidRPr="00077069">
        <w:rPr>
          <w:rFonts w:ascii="GHEA Grapalat" w:hAnsi="GHEA Grapalat" w:cs="Sylfaen"/>
          <w:color w:val="FF0000"/>
          <w:sz w:val="20"/>
        </w:rPr>
        <w:t>հավելված</w:t>
      </w:r>
      <w:r w:rsidR="00F02DBC" w:rsidRPr="00077069">
        <w:rPr>
          <w:rFonts w:ascii="GHEA Grapalat" w:hAnsi="GHEA Grapalat" w:cs="Sylfaen"/>
          <w:color w:val="FF0000"/>
          <w:sz w:val="20"/>
          <w:lang w:val="af-ZA"/>
        </w:rPr>
        <w:t xml:space="preserve"> N 3)</w:t>
      </w:r>
      <w:r w:rsidR="006A26BE" w:rsidRPr="00077069">
        <w:rPr>
          <w:rFonts w:ascii="GHEA Grapalat" w:hAnsi="GHEA Grapalat" w:cs="Sylfaen"/>
          <w:color w:val="FF0000"/>
          <w:sz w:val="20"/>
          <w:lang w:val="hy-AM"/>
        </w:rPr>
        <w:t>:</w:t>
      </w:r>
      <w:r w:rsidR="0077364F" w:rsidRPr="00077069">
        <w:rPr>
          <w:rFonts w:ascii="GHEA Grapalat" w:hAnsi="GHEA Grapalat" w:cs="Sylfaen"/>
          <w:color w:val="FF0000"/>
          <w:sz w:val="20"/>
          <w:lang w:val="hy-AM"/>
        </w:rPr>
        <w:t xml:space="preserve"> </w:t>
      </w:r>
      <w:r w:rsidR="006A26BE" w:rsidRPr="00077069">
        <w:rPr>
          <w:rFonts w:ascii="GHEA Grapalat" w:hAnsi="GHEA Grapalat" w:cs="Sylfaen"/>
          <w:color w:val="FF0000"/>
          <w:sz w:val="20"/>
          <w:lang w:val="hy-AM"/>
        </w:rPr>
        <w:t>Ընդ որում</w:t>
      </w:r>
      <w:r w:rsidR="000C062F" w:rsidRPr="00077069">
        <w:rPr>
          <w:rFonts w:ascii="GHEA Grapalat" w:hAnsi="GHEA Grapalat" w:cs="Sylfaen"/>
          <w:color w:val="FF0000"/>
          <w:sz w:val="20"/>
          <w:lang w:val="hy-AM"/>
        </w:rPr>
        <w:t xml:space="preserve"> </w:t>
      </w:r>
      <w:r w:rsidR="0077364F" w:rsidRPr="00077069">
        <w:rPr>
          <w:rFonts w:ascii="GHEA Grapalat" w:hAnsi="GHEA Grapalat" w:cs="Sylfaen"/>
          <w:color w:val="FF0000"/>
          <w:sz w:val="20"/>
          <w:lang w:val="hy-AM"/>
        </w:rPr>
        <w:t xml:space="preserve">հայտով </w:t>
      </w:r>
      <w:r w:rsidR="000C062F" w:rsidRPr="00077069">
        <w:rPr>
          <w:rFonts w:ascii="GHEA Grapalat" w:hAnsi="GHEA Grapalat" w:cs="Sylfaen"/>
          <w:color w:val="FF0000"/>
          <w:sz w:val="20"/>
          <w:lang w:val="hy-AM"/>
        </w:rPr>
        <w:t xml:space="preserve">ներկայացվում է կանխիկ փողի վճարումը </w:t>
      </w:r>
      <w:r w:rsidR="00847EB9" w:rsidRPr="00077069">
        <w:rPr>
          <w:rFonts w:ascii="GHEA Grapalat" w:hAnsi="GHEA Grapalat" w:cs="Sylfaen"/>
          <w:color w:val="FF0000"/>
          <w:sz w:val="20"/>
          <w:lang w:val="hy-AM"/>
        </w:rPr>
        <w:t xml:space="preserve">հավաստող </w:t>
      </w:r>
      <w:r w:rsidR="00294FFF" w:rsidRPr="00077069">
        <w:rPr>
          <w:rFonts w:ascii="GHEA Grapalat" w:hAnsi="GHEA Grapalat" w:cs="Sylfaen"/>
          <w:color w:val="FF0000"/>
          <w:sz w:val="20"/>
          <w:lang w:val="hy-AM"/>
        </w:rPr>
        <w:t xml:space="preserve">բնօրինակ </w:t>
      </w:r>
      <w:r w:rsidR="00847EB9" w:rsidRPr="00077069">
        <w:rPr>
          <w:rFonts w:ascii="GHEA Grapalat" w:hAnsi="GHEA Grapalat" w:cs="Sylfaen"/>
          <w:color w:val="FF0000"/>
          <w:sz w:val="20"/>
          <w:lang w:val="hy-AM"/>
        </w:rPr>
        <w:t>փաստաթղթից կամ բանկային երաշխիքի բնօրինա</w:t>
      </w:r>
      <w:r w:rsidR="00294FFF" w:rsidRPr="00077069">
        <w:rPr>
          <w:rFonts w:ascii="GHEA Grapalat" w:hAnsi="GHEA Grapalat" w:cs="Sylfaen"/>
          <w:color w:val="FF0000"/>
          <w:sz w:val="20"/>
          <w:lang w:val="hy-AM"/>
        </w:rPr>
        <w:t>կ</w:t>
      </w:r>
      <w:r w:rsidR="006505D2" w:rsidRPr="00077069">
        <w:rPr>
          <w:rFonts w:ascii="GHEA Grapalat" w:hAnsi="GHEA Grapalat" w:cs="Sylfaen"/>
          <w:color w:val="FF0000"/>
          <w:sz w:val="20"/>
          <w:lang w:val="hy-AM"/>
        </w:rPr>
        <w:t xml:space="preserve">ից </w:t>
      </w:r>
      <w:r w:rsidR="000C062F" w:rsidRPr="00077069">
        <w:rPr>
          <w:rFonts w:ascii="GHEA Grapalat" w:hAnsi="GHEA Grapalat" w:cs="Sylfaen"/>
          <w:color w:val="FF0000"/>
          <w:sz w:val="20"/>
          <w:lang w:val="hy-AM"/>
        </w:rPr>
        <w:t xml:space="preserve">արտատպված (սկանավորված) </w:t>
      </w:r>
      <w:r w:rsidR="00294FFF" w:rsidRPr="00077069">
        <w:rPr>
          <w:rFonts w:ascii="GHEA Grapalat" w:hAnsi="GHEA Grapalat" w:cs="Sylfaen"/>
          <w:color w:val="FF0000"/>
          <w:sz w:val="20"/>
          <w:lang w:val="hy-AM"/>
        </w:rPr>
        <w:t xml:space="preserve">ընթեռնելի </w:t>
      </w:r>
      <w:r w:rsidR="000C062F" w:rsidRPr="00077069">
        <w:rPr>
          <w:rFonts w:ascii="GHEA Grapalat" w:hAnsi="GHEA Grapalat" w:cs="Sylfaen"/>
          <w:color w:val="FF0000"/>
          <w:sz w:val="20"/>
          <w:lang w:val="hy-AM"/>
        </w:rPr>
        <w:t>տարբերակը</w:t>
      </w:r>
      <w:r w:rsidR="006505D2" w:rsidRPr="00077069">
        <w:rPr>
          <w:rFonts w:ascii="GHEA Grapalat" w:hAnsi="GHEA Grapalat" w:cs="Sylfaen"/>
          <w:color w:val="FF0000"/>
          <w:sz w:val="20"/>
          <w:lang w:val="hy-AM"/>
        </w:rPr>
        <w:t xml:space="preserve"> </w:t>
      </w:r>
      <w:r w:rsidR="001C336A" w:rsidRPr="00077069">
        <w:rPr>
          <w:rFonts w:ascii="GHEA Grapalat" w:hAnsi="GHEA Grapalat" w:cs="Sylfaen"/>
          <w:color w:val="FF0000"/>
          <w:sz w:val="20"/>
          <w:lang w:val="af-ZA"/>
        </w:rPr>
        <w:t>:</w:t>
      </w:r>
      <w:r w:rsidR="00911A5F" w:rsidRPr="00077069">
        <w:rPr>
          <w:rStyle w:val="af6"/>
          <w:rFonts w:ascii="GHEA Grapalat" w:hAnsi="GHEA Grapalat" w:cs="Sylfaen"/>
          <w:color w:val="FF0000"/>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EFD358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77069">
        <w:rPr>
          <w:rFonts w:ascii="GHEA Grapalat" w:hAnsi="GHEA Grapalat"/>
          <w:b/>
          <w:lang w:val="hy-AM"/>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077069">
        <w:rPr>
          <w:rFonts w:ascii="GHEA Grapalat" w:hAnsi="GHEA Grapalat"/>
          <w:b/>
          <w:lang w:val="hy-AM"/>
        </w:rPr>
        <w:t>26/75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CF6C095" w:rsidR="00B2572B" w:rsidRPr="0093002B" w:rsidRDefault="0007706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C5C87B" w:rsidR="00B2572B" w:rsidRPr="0093002B" w:rsidRDefault="009E5E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BFD96EA" w:rsidR="00B2572B" w:rsidRPr="0093002B" w:rsidRDefault="00077069" w:rsidP="00EF3662">
      <w:pPr>
        <w:jc w:val="both"/>
        <w:rPr>
          <w:rFonts w:ascii="GHEA Grapalat" w:hAnsi="GHEA Grapalat"/>
          <w:sz w:val="22"/>
          <w:szCs w:val="22"/>
          <w:u w:val="single"/>
          <w:lang w:val="es-ES"/>
        </w:rPr>
      </w:pP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lang w:val="af-ZA"/>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077069">
        <w:rPr>
          <w:rFonts w:ascii="GHEA Grapalat" w:hAnsi="GHEA Grapalat"/>
          <w:sz w:val="22"/>
          <w:szCs w:val="22"/>
          <w:lang w:val="es-ES"/>
        </w:rPr>
        <w:t xml:space="preserve"> </w:t>
      </w:r>
      <w:r w:rsidRPr="0093002B">
        <w:rPr>
          <w:rFonts w:ascii="GHEA Grapalat" w:hAnsi="GHEA Grapalat"/>
          <w:lang w:val="af-ZA"/>
        </w:rPr>
        <w:t>«</w:t>
      </w:r>
      <w:r>
        <w:rPr>
          <w:rFonts w:ascii="GHEA Grapalat" w:hAnsi="GHEA Grapalat"/>
          <w:b/>
          <w:lang w:val="hy-AM"/>
        </w:rPr>
        <w:t>ՀՀ ԼՄՎՀ 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26/75</w:t>
      </w:r>
      <w:r w:rsidRPr="0093002B">
        <w:rPr>
          <w:rFonts w:ascii="GHEA Grapalat" w:hAnsi="GHEA Grapalat"/>
          <w:lang w:val="af-ZA"/>
        </w:rPr>
        <w:t>»</w:t>
      </w:r>
      <w:r>
        <w:rPr>
          <w:rFonts w:ascii="GHEA Grapalat" w:hAnsi="GHEA Grapalat"/>
          <w:lang w:val="hy-AM"/>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591CDDA" w:rsidR="00B2572B" w:rsidRPr="0093002B" w:rsidRDefault="00077069"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18348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077069">
        <w:rPr>
          <w:rFonts w:ascii="GHEA Grapalat" w:hAnsi="GHEA Grapalat" w:cs="Arial"/>
          <w:sz w:val="20"/>
          <w:szCs w:val="20"/>
          <w:lang w:val="hy-AM"/>
        </w:rPr>
        <w:t xml:space="preserve"> </w:t>
      </w:r>
      <w:r w:rsidR="00077069" w:rsidRPr="0093002B">
        <w:rPr>
          <w:rFonts w:ascii="GHEA Grapalat" w:hAnsi="GHEA Grapalat"/>
          <w:lang w:val="af-ZA"/>
        </w:rPr>
        <w:t>«</w:t>
      </w:r>
      <w:r w:rsidR="00077069">
        <w:rPr>
          <w:rFonts w:ascii="GHEA Grapalat" w:hAnsi="GHEA Grapalat"/>
          <w:b/>
          <w:lang w:val="hy-AM"/>
        </w:rPr>
        <w:t>ՀՀ ԼՄՎՀ ԳՀ</w:t>
      </w:r>
      <w:r w:rsidR="00077069" w:rsidRPr="0093002B">
        <w:rPr>
          <w:rFonts w:ascii="GHEA Grapalat" w:hAnsi="GHEA Grapalat" w:cs="Sylfaen"/>
          <w:b/>
          <w:lang w:val="hy-AM"/>
        </w:rPr>
        <w:t>Ա</w:t>
      </w:r>
      <w:r w:rsidR="00077069" w:rsidRPr="0093002B">
        <w:rPr>
          <w:rFonts w:ascii="GHEA Grapalat" w:hAnsi="GHEA Grapalat" w:cs="Sylfaen"/>
          <w:b/>
        </w:rPr>
        <w:t>Շ</w:t>
      </w:r>
      <w:r w:rsidR="00077069" w:rsidRPr="0093002B">
        <w:rPr>
          <w:rFonts w:ascii="GHEA Grapalat" w:hAnsi="GHEA Grapalat" w:cs="Sylfaen"/>
          <w:b/>
          <w:lang w:val="hy-AM"/>
        </w:rPr>
        <w:t>ՁԲ</w:t>
      </w:r>
      <w:r w:rsidR="00077069" w:rsidRPr="0093002B">
        <w:rPr>
          <w:rFonts w:ascii="GHEA Grapalat" w:hAnsi="GHEA Grapalat"/>
          <w:b/>
          <w:lang w:val="es-ES"/>
        </w:rPr>
        <w:t>-</w:t>
      </w:r>
      <w:r w:rsidR="00077069">
        <w:rPr>
          <w:rFonts w:ascii="GHEA Grapalat" w:hAnsi="GHEA Grapalat"/>
          <w:b/>
          <w:lang w:val="hy-AM"/>
        </w:rPr>
        <w:t>26/75</w:t>
      </w:r>
      <w:r w:rsidR="00077069" w:rsidRPr="0093002B">
        <w:rPr>
          <w:rFonts w:ascii="GHEA Grapalat" w:hAnsi="GHEA Grapalat"/>
          <w:lang w:val="af-ZA"/>
        </w:rPr>
        <w:t>»</w:t>
      </w:r>
      <w:r w:rsidR="00077069">
        <w:rPr>
          <w:rFonts w:ascii="GHEA Grapalat" w:hAnsi="GHEA Grapalat"/>
          <w:lang w:val="hy-AM"/>
        </w:rPr>
        <w:t xml:space="preserve"> </w:t>
      </w:r>
      <w:r w:rsidRPr="0093002B">
        <w:rPr>
          <w:rFonts w:ascii="GHEA Grapalat" w:hAnsi="GHEA Grapalat" w:cs="Arial"/>
          <w:sz w:val="20"/>
          <w:szCs w:val="20"/>
          <w:lang w:val="es-ES"/>
        </w:rPr>
        <w:t xml:space="preserve">*  ծածկագրով  </w:t>
      </w:r>
      <w:r w:rsidR="00077069">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ED09F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77069" w:rsidRPr="0093002B">
        <w:rPr>
          <w:rFonts w:ascii="GHEA Grapalat" w:hAnsi="GHEA Grapalat"/>
          <w:lang w:val="af-ZA"/>
        </w:rPr>
        <w:t>«</w:t>
      </w:r>
      <w:r w:rsidR="00077069">
        <w:rPr>
          <w:rFonts w:ascii="GHEA Grapalat" w:hAnsi="GHEA Grapalat"/>
          <w:b/>
          <w:lang w:val="hy-AM"/>
        </w:rPr>
        <w:t>ՀՀ ԼՄՎՀ ԳՀ</w:t>
      </w:r>
      <w:r w:rsidR="00077069" w:rsidRPr="0093002B">
        <w:rPr>
          <w:rFonts w:ascii="GHEA Grapalat" w:hAnsi="GHEA Grapalat" w:cs="Sylfaen"/>
          <w:b/>
          <w:lang w:val="hy-AM"/>
        </w:rPr>
        <w:t>Ա</w:t>
      </w:r>
      <w:r w:rsidR="00077069" w:rsidRPr="0093002B">
        <w:rPr>
          <w:rFonts w:ascii="GHEA Grapalat" w:hAnsi="GHEA Grapalat" w:cs="Sylfaen"/>
          <w:b/>
        </w:rPr>
        <w:t>Շ</w:t>
      </w:r>
      <w:r w:rsidR="00077069" w:rsidRPr="0093002B">
        <w:rPr>
          <w:rFonts w:ascii="GHEA Grapalat" w:hAnsi="GHEA Grapalat" w:cs="Sylfaen"/>
          <w:b/>
          <w:lang w:val="hy-AM"/>
        </w:rPr>
        <w:t>ՁԲ</w:t>
      </w:r>
      <w:r w:rsidR="00077069" w:rsidRPr="0093002B">
        <w:rPr>
          <w:rFonts w:ascii="GHEA Grapalat" w:hAnsi="GHEA Grapalat"/>
          <w:b/>
          <w:lang w:val="es-ES"/>
        </w:rPr>
        <w:t>-</w:t>
      </w:r>
      <w:r w:rsidR="00077069">
        <w:rPr>
          <w:rFonts w:ascii="GHEA Grapalat" w:hAnsi="GHEA Grapalat"/>
          <w:b/>
          <w:lang w:val="hy-AM"/>
        </w:rPr>
        <w:t>26/75</w:t>
      </w:r>
      <w:r w:rsidR="00077069" w:rsidRPr="0093002B">
        <w:rPr>
          <w:rFonts w:ascii="GHEA Grapalat" w:hAnsi="GHEA Grapalat"/>
          <w:lang w:val="af-ZA"/>
        </w:rPr>
        <w:t>»</w:t>
      </w:r>
      <w:r w:rsidR="00077069">
        <w:rPr>
          <w:rFonts w:ascii="GHEA Grapalat" w:hAnsi="GHEA Grapalat"/>
          <w:lang w:val="hy-AM"/>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77069">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74BE71EA"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A0E673F" w:rsidR="000E20A1" w:rsidRPr="0093002B" w:rsidRDefault="00077069">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ԼՄՎՀ ԳՀ</w:t>
      </w:r>
      <w:r w:rsidRPr="0093002B">
        <w:rPr>
          <w:rFonts w:ascii="GHEA Grapalat" w:hAnsi="GHEA Grapalat" w:cs="Sylfaen"/>
          <w:b/>
          <w:lang w:val="hy-AM"/>
        </w:rPr>
        <w:t>Ա</w:t>
      </w:r>
      <w:r w:rsidRPr="0007706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26/75</w:t>
      </w:r>
      <w:r w:rsidRPr="0093002B">
        <w:rPr>
          <w:rFonts w:ascii="GHEA Grapalat" w:hAnsi="GHEA Grapalat"/>
          <w:sz w:val="24"/>
          <w:szCs w:val="24"/>
          <w:lang w:val="af-ZA"/>
        </w:rPr>
        <w:t>»</w:t>
      </w:r>
      <w:r>
        <w:rPr>
          <w:rFonts w:ascii="GHEA Grapalat" w:hAnsi="GHEA Grapalat"/>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5F7950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7706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4307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4307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DC83AE3" w:rsidR="00B2572B" w:rsidRPr="0093002B" w:rsidRDefault="00077069"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ԼՄՎՀ ԳՀ</w:t>
      </w:r>
      <w:r w:rsidRPr="0093002B">
        <w:rPr>
          <w:rFonts w:ascii="GHEA Grapalat" w:hAnsi="GHEA Grapalat" w:cs="Sylfaen"/>
          <w:b/>
          <w:lang w:val="hy-AM"/>
        </w:rPr>
        <w:t>Ա</w:t>
      </w:r>
      <w:r w:rsidRPr="0007706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26/75</w:t>
      </w:r>
      <w:r w:rsidRPr="0093002B">
        <w:rPr>
          <w:rFonts w:ascii="GHEA Grapalat" w:hAnsi="GHEA Grapalat"/>
          <w:sz w:val="24"/>
          <w:szCs w:val="24"/>
          <w:lang w:val="af-ZA"/>
        </w:rPr>
        <w:t>»</w:t>
      </w:r>
      <w:r>
        <w:rPr>
          <w:rFonts w:ascii="GHEA Grapalat" w:hAnsi="GHEA Grapalat"/>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16632DF" w:rsidR="00B2572B" w:rsidRPr="0093002B" w:rsidRDefault="0007706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77EC89" w:rsidR="00B2572B" w:rsidRPr="0093002B" w:rsidRDefault="0007706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93002B">
        <w:rPr>
          <w:rFonts w:ascii="GHEA Grapalat" w:hAnsi="GHEA Grapalat"/>
          <w:lang w:val="af-ZA"/>
        </w:rPr>
        <w:t>«</w:t>
      </w:r>
      <w:r>
        <w:rPr>
          <w:rFonts w:ascii="GHEA Grapalat" w:hAnsi="GHEA Grapalat"/>
          <w:b/>
          <w:lang w:val="hy-AM"/>
        </w:rPr>
        <w:t>ՀՀ ԼՄՎՀ ԳՀ</w:t>
      </w:r>
      <w:r w:rsidRPr="0093002B">
        <w:rPr>
          <w:rFonts w:ascii="GHEA Grapalat" w:hAnsi="GHEA Grapalat" w:cs="Sylfaen"/>
          <w:b/>
          <w:lang w:val="hy-AM"/>
        </w:rPr>
        <w:t>Ա</w:t>
      </w:r>
      <w:r w:rsidRPr="0007706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26/75</w:t>
      </w:r>
      <w:r w:rsidRPr="0093002B">
        <w:rPr>
          <w:rFonts w:ascii="GHEA Grapalat" w:hAnsi="GHEA Grapalat"/>
          <w:lang w:val="af-ZA"/>
        </w:rPr>
        <w:t>»</w:t>
      </w:r>
      <w:r>
        <w:rPr>
          <w:rFonts w:ascii="GHEA Grapalat" w:hAnsi="GHEA Grapalat"/>
          <w:lang w:val="hy-AM"/>
        </w:rPr>
        <w:t xml:space="preserve"> </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7484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7484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78953C2" w:rsidR="003343B0" w:rsidRPr="00077069" w:rsidRDefault="00077069" w:rsidP="00EF3662">
            <w:pPr>
              <w:rPr>
                <w:rFonts w:ascii="GHEA Grapalat" w:hAnsi="GHEA Grapalat"/>
                <w:sz w:val="18"/>
                <w:lang w:val="hy-AM"/>
              </w:rPr>
            </w:pPr>
            <w:r>
              <w:rPr>
                <w:rFonts w:ascii="GHEA Grapalat" w:hAnsi="GHEA Grapalat"/>
                <w:i/>
                <w:lang w:val="hy-AM"/>
              </w:rPr>
              <w:t>Վանաձոր համայնքի Իսահակյան փողոց 3-րդ նրբանցք տանող ճանապարհի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7706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E5EE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4B0286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77069">
        <w:rPr>
          <w:rFonts w:ascii="GHEA Grapalat" w:hAnsi="GHEA Grapalat"/>
          <w:b/>
          <w:lang w:val="hy-AM"/>
        </w:rPr>
        <w:t>ՀՀ ԼՄՎՀ ԳՀԱՇՁԲ-26/75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6E98867" w:rsidR="00B2572B" w:rsidRPr="0093002B" w:rsidRDefault="0007706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27608D40" w:rsidR="007154FC" w:rsidRPr="00C9489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77069" w:rsidRPr="00C94890">
        <w:rPr>
          <w:rFonts w:ascii="Cambria" w:hAnsi="Cambria" w:cs="Arial"/>
          <w:lang w:val="hy-AM"/>
        </w:rPr>
        <w:t>Վանաձորի</w:t>
      </w:r>
      <w:r w:rsidR="00077069" w:rsidRPr="00C94890">
        <w:rPr>
          <w:rFonts w:ascii="Cambria" w:hAnsi="Cambria"/>
          <w:lang w:val="hy-AM"/>
        </w:rPr>
        <w:t xml:space="preserve"> </w:t>
      </w:r>
      <w:r w:rsidR="00077069" w:rsidRPr="00C94890">
        <w:rPr>
          <w:rFonts w:ascii="Cambria" w:hAnsi="Cambria" w:cs="Arial"/>
          <w:lang w:val="hy-AM"/>
        </w:rPr>
        <w:t xml:space="preserve">համայնքապետարանի աշխատակազմ </w:t>
      </w:r>
      <w:r w:rsidR="00077069" w:rsidRPr="00C94890">
        <w:rPr>
          <w:rFonts w:ascii="Cambria" w:hAnsi="Cambria" w:cs="Arial"/>
          <w:vertAlign w:val="subscript"/>
          <w:lang w:val="hy-AM"/>
        </w:rPr>
        <w:t xml:space="preserve">&gt;&gt; </w:t>
      </w:r>
      <w:r w:rsidR="00077069" w:rsidRPr="00C94890">
        <w:rPr>
          <w:rFonts w:ascii="Cambria" w:hAnsi="Cambria"/>
          <w:lang w:val="hy-AM"/>
        </w:rPr>
        <w:t>ՀԿՀ</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7A6A793"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077069" w:rsidRPr="0093002B">
        <w:rPr>
          <w:rFonts w:ascii="GHEA Grapalat" w:hAnsi="GHEA Grapalat"/>
          <w:lang w:val="hy-AM"/>
        </w:rPr>
        <w:t>«</w:t>
      </w:r>
      <w:r w:rsidR="00077069">
        <w:rPr>
          <w:rFonts w:ascii="GHEA Grapalat" w:hAnsi="GHEA Grapalat"/>
          <w:b/>
          <w:lang w:val="hy-AM"/>
        </w:rPr>
        <w:t>ՀՀ ԼՄՎՀ ԳՀԱՇՁԲ-26/75</w:t>
      </w:r>
      <w:r w:rsidR="00077069" w:rsidRPr="0093002B">
        <w:rPr>
          <w:rFonts w:ascii="GHEA Grapalat" w:hAnsi="GHEA Grapalat"/>
          <w:lang w:val="hy-AM"/>
        </w:rPr>
        <w:t>»</w:t>
      </w:r>
      <w:r w:rsidR="00077069">
        <w:rPr>
          <w:rFonts w:ascii="GHEA Grapalat" w:hAnsi="GHEA Grapalat"/>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3DC8B4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77069">
        <w:rPr>
          <w:rStyle w:val="af5"/>
          <w:rFonts w:ascii="GHEA Grapalat" w:hAnsi="GHEA Grapalat"/>
          <w:b w:val="0"/>
          <w:bCs w:val="0"/>
          <w:sz w:val="20"/>
          <w:szCs w:val="20"/>
          <w:u w:val="single"/>
          <w:lang w:val="hy-AM"/>
        </w:rPr>
        <w:t>900235401057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E1AC1D4" w14:textId="23FF02AA" w:rsidR="00077069" w:rsidRPr="0093002B" w:rsidRDefault="001557AE" w:rsidP="00077069">
      <w:pPr>
        <w:pStyle w:val="aff3"/>
        <w:tabs>
          <w:tab w:val="left" w:pos="0"/>
        </w:tabs>
        <w:ind w:left="0"/>
        <w:mirrorIndents/>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77069">
        <w:rPr>
          <w:rFonts w:ascii="GHEA Grapalat" w:hAnsi="GHEA Grapalat"/>
          <w:b/>
          <w:lang w:val="hy-AM"/>
        </w:rPr>
        <w:t xml:space="preserve">ՀՀ ԼՄՎՀ ԳՀԱՇՁԲ-26/75 </w:t>
      </w:r>
      <w:r w:rsidR="000C0396" w:rsidRPr="00965EF3">
        <w:rPr>
          <w:rFonts w:ascii="GHEA Grapalat" w:hAnsi="GHEA Grapalat"/>
          <w:sz w:val="20"/>
          <w:szCs w:val="20"/>
          <w:lang w:val="hy-AM"/>
        </w:rPr>
        <w:t xml:space="preserve"> ծածկագրով </w:t>
      </w:r>
      <w:r w:rsidR="000C0396" w:rsidRPr="00077069">
        <w:rPr>
          <w:rFonts w:ascii="GHEA Grapalat" w:hAnsi="GHEA Grapalat"/>
          <w:sz w:val="20"/>
          <w:szCs w:val="20"/>
          <w:lang w:val="hy-AM"/>
        </w:rPr>
        <w:t>կազմակերպված գնման ընթացակագին մասնակցելու նպատակով պրինցիպալի կողմից հայտ</w:t>
      </w:r>
      <w:r w:rsidR="00965EF3" w:rsidRPr="00077069">
        <w:rPr>
          <w:rFonts w:ascii="GHEA Grapalat" w:hAnsi="GHEA Grapalat"/>
          <w:sz w:val="20"/>
          <w:szCs w:val="20"/>
          <w:lang w:val="hy-AM"/>
        </w:rPr>
        <w:t>երի</w:t>
      </w:r>
      <w:r w:rsidR="000C0396" w:rsidRPr="00077069">
        <w:rPr>
          <w:rFonts w:ascii="GHEA Grapalat" w:hAnsi="GHEA Grapalat"/>
          <w:sz w:val="20"/>
          <w:szCs w:val="20"/>
          <w:lang w:val="hy-AM"/>
        </w:rPr>
        <w:t xml:space="preserve"> </w:t>
      </w:r>
      <w:r w:rsidR="00965EF3" w:rsidRPr="00077069">
        <w:rPr>
          <w:rFonts w:ascii="GHEA Grapalat" w:hAnsi="GHEA Grapalat"/>
          <w:sz w:val="20"/>
          <w:szCs w:val="20"/>
          <w:lang w:val="hy-AM"/>
        </w:rPr>
        <w:t xml:space="preserve">ներկայացման վերջնաժամկետը լրանալու </w:t>
      </w:r>
      <w:r w:rsidR="000C0396" w:rsidRPr="00077069">
        <w:rPr>
          <w:rFonts w:ascii="GHEA Grapalat" w:hAnsi="GHEA Grapalat"/>
          <w:sz w:val="20"/>
          <w:szCs w:val="20"/>
          <w:lang w:val="hy-AM"/>
        </w:rPr>
        <w:t>օրվանից հաշված իննսուն աշխատանքային օր:</w:t>
      </w:r>
      <w:r w:rsidR="00460310" w:rsidRPr="00077069">
        <w:rPr>
          <w:rFonts w:ascii="GHEA Grapalat" w:hAnsi="GHEA Grapalat"/>
          <w:sz w:val="20"/>
          <w:szCs w:val="20"/>
          <w:vertAlign w:val="superscript"/>
          <w:lang w:val="hy-AM"/>
        </w:rPr>
        <w:t>**</w:t>
      </w:r>
      <w:r w:rsidR="00B01CA2" w:rsidRPr="00077069">
        <w:rPr>
          <w:rFonts w:ascii="GHEA Grapalat" w:hAnsi="GHEA Grapalat"/>
          <w:sz w:val="20"/>
          <w:szCs w:val="20"/>
          <w:lang w:val="hy-AM"/>
        </w:rPr>
        <w:t xml:space="preserve"> </w:t>
      </w:r>
      <w:r w:rsidR="00072A83" w:rsidRPr="00077069">
        <w:rPr>
          <w:rFonts w:ascii="GHEA Grapalat" w:hAnsi="GHEA Grapalat"/>
          <w:sz w:val="20"/>
          <w:szCs w:val="20"/>
          <w:lang w:val="hy-AM"/>
        </w:rPr>
        <w:t>Սույն երաշխիքի տրամադրման փաստի վերաբերյալ տեղեկատվությունը</w:t>
      </w:r>
      <w:r w:rsidR="0078375F" w:rsidRPr="0007706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7706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77069">
        <w:rPr>
          <w:rFonts w:ascii="GHEA Grapalat" w:eastAsia="Calibri" w:hAnsi="GHEA Grapalat"/>
          <w:sz w:val="20"/>
          <w:szCs w:val="20"/>
          <w:lang w:val="hy-AM"/>
        </w:rPr>
        <w:t xml:space="preserve">գնահատող հանձնաժողովի </w:t>
      </w:r>
      <w:r w:rsidR="00072A83" w:rsidRPr="00077069">
        <w:rPr>
          <w:rFonts w:ascii="GHEA Grapalat" w:hAnsi="GHEA Grapalat"/>
          <w:sz w:val="20"/>
          <w:szCs w:val="20"/>
          <w:lang w:val="hy-AM"/>
        </w:rPr>
        <w:t>քարտուղարի</w:t>
      </w:r>
      <w:r w:rsidR="00894405" w:rsidRPr="00077069">
        <w:rPr>
          <w:rFonts w:ascii="GHEA Grapalat" w:hAnsi="GHEA Grapalat"/>
          <w:sz w:val="20"/>
          <w:szCs w:val="20"/>
          <w:lang w:val="hy-AM"/>
        </w:rPr>
        <w:t xml:space="preserve">՝ </w:t>
      </w:r>
      <w:r w:rsidR="00B57BD6" w:rsidRPr="00077069">
        <w:rPr>
          <w:rFonts w:ascii="GHEA Grapalat" w:hAnsi="GHEA Grapalat"/>
          <w:sz w:val="20"/>
          <w:szCs w:val="20"/>
          <w:lang w:val="hy-AM"/>
        </w:rPr>
        <w:t xml:space="preserve">                                   </w:t>
      </w:r>
      <w:r w:rsidR="00077069" w:rsidRPr="00077069">
        <w:rPr>
          <w:rFonts w:ascii="GHEA Grapalat" w:hAnsi="GHEA Grapalat"/>
          <w:color w:val="000000"/>
          <w:sz w:val="20"/>
          <w:szCs w:val="20"/>
          <w:u w:val="single"/>
          <w:lang w:val="hy-AM"/>
        </w:rPr>
        <w:t>gnumnervanadzor@mail.ru</w:t>
      </w:r>
      <w:r w:rsidR="00D467AB" w:rsidRPr="00077069">
        <w:rPr>
          <w:rFonts w:ascii="GHEA Grapalat" w:hAnsi="GHEA Grapalat"/>
          <w:color w:val="000000"/>
          <w:sz w:val="20"/>
          <w:szCs w:val="20"/>
          <w:lang w:val="hy-AM"/>
        </w:rPr>
        <w:t xml:space="preserve"> </w:t>
      </w:r>
      <w:r w:rsidR="00077069" w:rsidRPr="0093002B">
        <w:rPr>
          <w:rFonts w:ascii="GHEA Grapalat" w:hAnsi="GHEA Grapalat"/>
          <w:sz w:val="20"/>
          <w:szCs w:val="20"/>
          <w:lang w:val="hy-AM"/>
        </w:rPr>
        <w:t xml:space="preserve">էլեկտրոնային փոստի հասցեին։     </w:t>
      </w:r>
    </w:p>
    <w:p w14:paraId="33528318" w14:textId="1CC44C5C" w:rsidR="00D467AB" w:rsidRPr="00077069" w:rsidRDefault="00D467AB" w:rsidP="00077069">
      <w:pPr>
        <w:pStyle w:val="af4"/>
        <w:shd w:val="clear" w:color="auto" w:fill="FFFFFF"/>
        <w:spacing w:before="0" w:beforeAutospacing="0" w:after="0" w:afterAutospacing="0"/>
        <w:ind w:firstLine="375"/>
        <w:jc w:val="both"/>
        <w:rPr>
          <w:rFonts w:ascii="GHEA Grapalat" w:hAnsi="GHEA Grapalat"/>
          <w:sz w:val="20"/>
          <w:szCs w:val="20"/>
          <w:lang w:val="hy-AM"/>
        </w:rPr>
      </w:pP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3D9493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4890">
        <w:rPr>
          <w:rFonts w:ascii="GHEA Grapalat" w:hAnsi="GHEA Grapalat"/>
          <w:b/>
          <w:lang w:val="hy-AM"/>
        </w:rPr>
        <w:t>ՀՀ ԼՄՎՀ ԳՀԱՇՁԲ-26/75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A18C0F6" w:rsidR="009C370D" w:rsidRPr="0093002B" w:rsidRDefault="00C94890"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C10A29B" w14:textId="77777777" w:rsidR="00C94890" w:rsidRPr="00C94890" w:rsidRDefault="00091EBC" w:rsidP="00C9489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94890" w:rsidRPr="00C94890">
        <w:rPr>
          <w:rFonts w:ascii="Cambria" w:hAnsi="Cambria" w:cs="Arial"/>
          <w:lang w:val="hy-AM"/>
        </w:rPr>
        <w:t>Վանաձորի</w:t>
      </w:r>
      <w:r w:rsidR="00C94890" w:rsidRPr="00C94890">
        <w:rPr>
          <w:rFonts w:ascii="Cambria" w:hAnsi="Cambria"/>
          <w:lang w:val="hy-AM"/>
        </w:rPr>
        <w:t xml:space="preserve"> </w:t>
      </w:r>
      <w:r w:rsidR="00C94890" w:rsidRPr="00C94890">
        <w:rPr>
          <w:rFonts w:ascii="Cambria" w:hAnsi="Cambria" w:cs="Arial"/>
          <w:lang w:val="hy-AM"/>
        </w:rPr>
        <w:t xml:space="preserve">համայնքապետարանի աշխատակազմ </w:t>
      </w:r>
      <w:r w:rsidR="00C94890" w:rsidRPr="00C94890">
        <w:rPr>
          <w:rFonts w:ascii="Cambria" w:hAnsi="Cambria" w:cs="Arial"/>
          <w:vertAlign w:val="subscript"/>
          <w:lang w:val="hy-AM"/>
        </w:rPr>
        <w:t xml:space="preserve">&gt;&gt; </w:t>
      </w:r>
      <w:r w:rsidR="00C94890" w:rsidRPr="00C94890">
        <w:rPr>
          <w:rFonts w:ascii="Cambria" w:hAnsi="Cambria"/>
          <w:lang w:val="hy-AM"/>
        </w:rPr>
        <w:t>ՀԿՀ</w:t>
      </w:r>
    </w:p>
    <w:p w14:paraId="2D0C547C" w14:textId="20BB49F3"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3A928D66"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C94890" w:rsidRPr="0093002B">
        <w:rPr>
          <w:rFonts w:ascii="GHEA Grapalat" w:hAnsi="GHEA Grapalat"/>
          <w:lang w:val="hy-AM"/>
        </w:rPr>
        <w:t>«</w:t>
      </w:r>
      <w:r w:rsidR="00C94890">
        <w:rPr>
          <w:rFonts w:ascii="GHEA Grapalat" w:hAnsi="GHEA Grapalat"/>
          <w:b/>
          <w:lang w:val="hy-AM"/>
        </w:rPr>
        <w:t>ՀՀ ԼՄՎՀ ԳՀԱՇՁԲ-26/75</w:t>
      </w:r>
      <w:r w:rsidR="00C94890" w:rsidRPr="0093002B">
        <w:rPr>
          <w:rFonts w:ascii="GHEA Grapalat" w:hAnsi="GHEA Grapalat"/>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546D7910"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C94890">
        <w:rPr>
          <w:rStyle w:val="af5"/>
          <w:rFonts w:ascii="GHEA Grapalat" w:hAnsi="GHEA Grapalat"/>
          <w:b w:val="0"/>
          <w:bCs w:val="0"/>
          <w:sz w:val="20"/>
          <w:szCs w:val="20"/>
          <w:lang w:val="hy-AM"/>
        </w:rPr>
        <w:t xml:space="preserve"> </w:t>
      </w:r>
      <w:r w:rsidR="00C94890" w:rsidRPr="0093002B">
        <w:rPr>
          <w:rFonts w:ascii="GHEA Grapalat" w:hAnsi="GHEA Grapalat"/>
          <w:lang w:val="hy-AM"/>
        </w:rPr>
        <w:t>«</w:t>
      </w:r>
      <w:r w:rsidR="00C94890">
        <w:rPr>
          <w:rFonts w:ascii="GHEA Grapalat" w:hAnsi="GHEA Grapalat"/>
          <w:b/>
          <w:lang w:val="hy-AM"/>
        </w:rPr>
        <w:t>ՀՀ ԼՄՎՀ ԳՀԱՇՁԲ-26/75</w:t>
      </w:r>
      <w:r w:rsidR="00C94890" w:rsidRPr="0093002B">
        <w:rPr>
          <w:rFonts w:ascii="GHEA Grapalat" w:hAnsi="GHEA Grapalat"/>
          <w:lang w:val="hy-AM"/>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4FFA29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94890">
        <w:rPr>
          <w:rStyle w:val="af5"/>
          <w:rFonts w:ascii="GHEA Grapalat" w:hAnsi="GHEA Grapalat"/>
          <w:b w:val="0"/>
          <w:bCs w:val="0"/>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642BBF5E" w:rsidR="00B01CA2" w:rsidRPr="0093002B" w:rsidRDefault="00091EBC" w:rsidP="00C9489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C94890" w:rsidRPr="0093002B">
        <w:rPr>
          <w:rFonts w:ascii="GHEA Grapalat" w:hAnsi="GHEA Grapalat"/>
          <w:lang w:val="hy-AM"/>
        </w:rPr>
        <w:t>«</w:t>
      </w:r>
      <w:r w:rsidR="00C94890">
        <w:rPr>
          <w:rFonts w:ascii="GHEA Grapalat" w:hAnsi="GHEA Grapalat"/>
          <w:b/>
          <w:lang w:val="hy-AM"/>
        </w:rPr>
        <w:t>ՀՀ ԼՄՎՀ ԳՀԱՇՁԲ-26/75</w:t>
      </w:r>
      <w:r w:rsidR="00C94890" w:rsidRPr="0093002B">
        <w:rPr>
          <w:rFonts w:ascii="GHEA Grapalat" w:hAnsi="GHEA Grapalat"/>
          <w:lang w:val="hy-AM"/>
        </w:rPr>
        <w:t>»</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DF2A69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C94890" w:rsidRPr="00C94890">
        <w:rPr>
          <w:rFonts w:ascii="GHEA Grapalat" w:hAnsi="GHEA Grapalat"/>
          <w:color w:val="000000"/>
          <w:sz w:val="20"/>
          <w:szCs w:val="20"/>
          <w:lang w:val="hy-AM"/>
        </w:rPr>
        <w:t>gnumnervanadzor@mail.ru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C4968D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94890" w:rsidRPr="0093002B">
        <w:rPr>
          <w:rFonts w:ascii="GHEA Grapalat" w:hAnsi="GHEA Grapalat"/>
          <w:lang w:val="hy-AM"/>
        </w:rPr>
        <w:t>«</w:t>
      </w:r>
      <w:r w:rsidR="00C94890">
        <w:rPr>
          <w:rFonts w:ascii="GHEA Grapalat" w:hAnsi="GHEA Grapalat"/>
          <w:b/>
          <w:lang w:val="hy-AM"/>
        </w:rPr>
        <w:t>ՀՀ ԼՄՎՀ ԳՀԱՇՁԲ-26/75</w:t>
      </w:r>
      <w:r w:rsidR="00C94890" w:rsidRPr="0093002B">
        <w:rPr>
          <w:rFonts w:ascii="GHEA Grapalat" w:hAnsi="GHEA Grapalat"/>
          <w:lang w:val="hy-AM"/>
        </w:rPr>
        <w:t>»</w:t>
      </w:r>
      <w:r w:rsidR="00C94890" w:rsidRPr="00C94890">
        <w:rPr>
          <w:rFonts w:ascii="GHEA Grapalat" w:hAnsi="GHEA Grapalat"/>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6840A876" w:rsidR="0036505F" w:rsidRPr="0093002B" w:rsidRDefault="009C370D" w:rsidP="0036505F">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36505F" w:rsidRPr="0093002B">
        <w:rPr>
          <w:rFonts w:ascii="GHEA Grapalat" w:hAnsi="GHEA Grapalat" w:cs="Sylfaen"/>
          <w:b/>
          <w:lang w:val="hy-AM"/>
        </w:rPr>
        <w:lastRenderedPageBreak/>
        <w:t xml:space="preserve"> </w:t>
      </w:r>
    </w:p>
    <w:p w14:paraId="24258978" w14:textId="047D36D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C11EA9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53501">
        <w:rPr>
          <w:rFonts w:ascii="GHEA Grapalat" w:hAnsi="GHEA Grapalat"/>
          <w:b/>
          <w:lang w:val="hy-AM"/>
        </w:rPr>
        <w:t>ՀՀ ԼՄՎՀ ԳՀԱՇՁԲ-26/75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955AAB9" w:rsidR="00091EBC" w:rsidRPr="0093002B" w:rsidRDefault="00E5350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3290A604"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E53501">
        <w:rPr>
          <w:rFonts w:ascii="GHEA Grapalat" w:hAnsi="GHEA Grapalat"/>
          <w:b/>
          <w:lang w:val="hy-AM"/>
        </w:rPr>
        <w:t>ՀՀ ԼՄՎՀ ԳՀԱՇՁԲ-26/75</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652B22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D2BB5">
        <w:rPr>
          <w:rStyle w:val="af5"/>
          <w:rFonts w:ascii="GHEA Grapalat" w:hAnsi="GHEA Grapalat"/>
          <w:b w:val="0"/>
          <w:bCs w:val="0"/>
          <w:sz w:val="20"/>
          <w:szCs w:val="20"/>
          <w:u w:val="single"/>
          <w:lang w:val="hy-AM"/>
        </w:rPr>
        <w:t xml:space="preserve">900235401057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156D870D"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ED2BB5">
        <w:rPr>
          <w:rFonts w:ascii="GHEA Grapalat" w:hAnsi="GHEA Grapalat"/>
          <w:b/>
          <w:lang w:val="hy-AM"/>
        </w:rPr>
        <w:t>ՀՀ ԼՄՎՀ ԳՀԱՇՁԲ-26/75</w:t>
      </w:r>
      <w:r w:rsidR="00ED2BB5" w:rsidRPr="0093002B">
        <w:rPr>
          <w:rStyle w:val="af5"/>
          <w:rFonts w:ascii="GHEA Grapalat" w:hAnsi="GHEA Grapalat"/>
          <w:b w:val="0"/>
          <w:bCs w:val="0"/>
          <w:sz w:val="20"/>
          <w:szCs w:val="20"/>
          <w:lang w:val="hy-AM"/>
        </w:rPr>
        <w:t xml:space="preserve">  </w:t>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08EC8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D2BB5" w:rsidRPr="00ED2BB5">
        <w:rPr>
          <w:rFonts w:ascii="GHEA Grapalat" w:hAnsi="GHEA Grapalat"/>
          <w:color w:val="000000"/>
          <w:sz w:val="20"/>
          <w:szCs w:val="20"/>
          <w:lang w:val="hy-AM"/>
        </w:rPr>
        <w:t>gnumnervanadzor@mail.ru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11F61B2"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ED2BB5">
        <w:rPr>
          <w:rFonts w:ascii="GHEA Grapalat" w:hAnsi="GHEA Grapalat"/>
          <w:b/>
          <w:lang w:val="hy-AM"/>
        </w:rPr>
        <w:t>ՀՀ ԼՄՎՀ ԳՀԱՇՁԲ-26/75</w:t>
      </w:r>
      <w:r w:rsidR="00ED2BB5"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58A15991" w14:textId="77777777" w:rsidR="00274603" w:rsidRPr="0093002B" w:rsidRDefault="00274603" w:rsidP="00274603">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hy-AM"/>
        </w:rPr>
        <w:t>ՀՀ ԼՄՎՀ ԳՀԱՇՁԲ-26/75</w:t>
      </w:r>
      <w:r w:rsidRPr="0093002B">
        <w:rPr>
          <w:rStyle w:val="af5"/>
          <w:rFonts w:ascii="GHEA Grapalat" w:hAnsi="GHEA Grapalat"/>
          <w:b w:val="0"/>
          <w:bCs w:val="0"/>
          <w:lang w:val="hy-AM"/>
        </w:rPr>
        <w:t xml:space="preserve">  </w:t>
      </w:r>
      <w:r w:rsidRPr="0093002B">
        <w:rPr>
          <w:rFonts w:ascii="GHEA Grapalat" w:hAnsi="GHEA Grapalat" w:cs="Sylfaen"/>
          <w:b/>
          <w:lang w:val="hy-AM"/>
        </w:rPr>
        <w:t>»*  ծածկագրով</w:t>
      </w:r>
    </w:p>
    <w:p w14:paraId="40F60670" w14:textId="77777777" w:rsidR="00274603" w:rsidRPr="0093002B" w:rsidRDefault="00274603" w:rsidP="0027460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961CCB5" w14:textId="77777777" w:rsidR="00274603" w:rsidRPr="0093002B" w:rsidRDefault="00274603" w:rsidP="00274603">
      <w:pPr>
        <w:pStyle w:val="31"/>
        <w:spacing w:line="240" w:lineRule="auto"/>
        <w:jc w:val="right"/>
        <w:rPr>
          <w:rFonts w:ascii="GHEA Grapalat" w:hAnsi="GHEA Grapalat" w:cs="Sylfaen"/>
          <w:b/>
          <w:lang w:val="hy-AM"/>
        </w:rPr>
      </w:pPr>
    </w:p>
    <w:p w14:paraId="77F7034F" w14:textId="77777777" w:rsidR="00274603" w:rsidRPr="0093002B" w:rsidRDefault="00274603" w:rsidP="00274603">
      <w:pPr>
        <w:ind w:left="-142" w:firstLine="142"/>
        <w:jc w:val="center"/>
        <w:rPr>
          <w:rFonts w:ascii="GHEA Grapalat" w:hAnsi="GHEA Grapalat"/>
          <w:b/>
          <w:lang w:val="hy-AM"/>
        </w:rPr>
      </w:pPr>
      <w:r>
        <w:rPr>
          <w:rFonts w:ascii="GHEA Grapalat" w:hAnsi="GHEA Grapalat" w:cs="Sylfaen"/>
          <w:b/>
          <w:lang w:val="hy-AM"/>
        </w:rPr>
        <w:t>ՎԱՆԱՁՈՐԻ ՀԱՄԱՅՆՔԻ</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Pr>
          <w:rFonts w:ascii="GHEA Grapalat" w:hAnsi="GHEA Grapalat" w:cs="Sylfaen"/>
          <w:b/>
          <w:lang w:val="hy-AM"/>
        </w:rPr>
        <w:t xml:space="preserve">ԻՍԱՀԱԿՅԱՆ ՓՈՂՈՑ 3-ՐԴ ՆՐԲԱՑՔ ՏԱՆՈՂ ՃԱՆԱՊԱՐՀԻ ՀԻՄՆԱՆՈՐՈԳՄԱՆ ԱՇԽԱՏԱՆՔՆԵՐԻ </w:t>
      </w:r>
    </w:p>
    <w:p w14:paraId="5A46D972" w14:textId="77777777" w:rsidR="00274603" w:rsidRPr="0093002B" w:rsidRDefault="00274603" w:rsidP="00274603">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6B10CC0B" w14:textId="77777777" w:rsidR="00274603" w:rsidRPr="0093002B" w:rsidRDefault="00274603" w:rsidP="00274603">
      <w:pPr>
        <w:ind w:left="-142" w:firstLine="142"/>
        <w:jc w:val="center"/>
        <w:rPr>
          <w:rFonts w:ascii="GHEA Grapalat" w:hAnsi="GHEA Grapalat"/>
          <w:b/>
          <w:u w:val="single"/>
          <w:lang w:val="hy-AM"/>
        </w:rPr>
      </w:pPr>
      <w:r w:rsidRPr="0093002B">
        <w:rPr>
          <w:rFonts w:ascii="GHEA Grapalat" w:hAnsi="GHEA Grapalat"/>
          <w:b/>
          <w:lang w:val="hy-AM"/>
        </w:rPr>
        <w:t xml:space="preserve">N </w:t>
      </w:r>
      <w:r>
        <w:rPr>
          <w:rFonts w:ascii="GHEA Grapalat" w:hAnsi="GHEA Grapalat"/>
          <w:b/>
          <w:lang w:val="hy-AM"/>
        </w:rPr>
        <w:t>ՀՀ ԼՄՎՀ ԳՀԱՇՁԲ-26/75</w:t>
      </w:r>
      <w:r w:rsidRPr="0093002B">
        <w:rPr>
          <w:rStyle w:val="af5"/>
          <w:rFonts w:ascii="GHEA Grapalat" w:hAnsi="GHEA Grapalat"/>
          <w:b w:val="0"/>
          <w:bCs w:val="0"/>
          <w:sz w:val="20"/>
          <w:szCs w:val="20"/>
          <w:lang w:val="hy-AM"/>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F8FF345" w:rsidR="00F02279" w:rsidRPr="0093002B" w:rsidRDefault="00274603" w:rsidP="00F02279">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-ի, որը գործում է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274603"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5003D7F7" w:rsidR="00F02279" w:rsidRPr="0093002B" w:rsidRDefault="00F02279" w:rsidP="00FB7268">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74603">
        <w:rPr>
          <w:rFonts w:ascii="GHEA Grapalat" w:hAnsi="GHEA Grapalat"/>
          <w:lang w:val="hy-AM"/>
        </w:rPr>
        <w:t>Վանաձոր համայնքի Իսահակյան փողոց 3-րդ նրբացք</w:t>
      </w:r>
      <w:r w:rsidR="00FB7268">
        <w:rPr>
          <w:rFonts w:ascii="GHEA Grapalat" w:hAnsi="GHEA Grapalat"/>
          <w:lang w:val="hy-AM"/>
        </w:rPr>
        <w:t xml:space="preserve"> տանող ճանապարհի հիմնանորոգման </w:t>
      </w:r>
    </w:p>
    <w:p w14:paraId="4764CA0E" w14:textId="391BF88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B7268">
        <w:rPr>
          <w:rFonts w:ascii="GHEA Grapalat" w:hAnsi="GHEA Grapalat"/>
          <w:b/>
          <w:lang w:val="hy-AM"/>
        </w:rPr>
        <w:t>ՀՀ ԼՄՎՀ ԳՀԱՇՁԲ-26/75</w:t>
      </w:r>
      <w:r w:rsidR="00FB7268" w:rsidRPr="0093002B">
        <w:rPr>
          <w:rStyle w:val="af5"/>
          <w:rFonts w:ascii="GHEA Grapalat" w:hAnsi="GHEA Grapalat"/>
          <w:b w:val="0"/>
          <w:bCs w:val="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12406F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B7268">
        <w:rPr>
          <w:rFonts w:ascii="GHEA Grapalat" w:hAnsi="GHEA Grapalat" w:cs="Times Armenian"/>
          <w:lang w:val="hy-AM"/>
        </w:rPr>
        <w:t>տես Հավելված 2-ում</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FB7268">
        <w:rPr>
          <w:rFonts w:ascii="GHEA Grapalat" w:hAnsi="GHEA Grapalat" w:cs="Sylfaen"/>
          <w:sz w:val="20"/>
          <w:szCs w:val="20"/>
          <w:highlight w:val="yellow"/>
          <w:lang w:val="pt-BR"/>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9425F8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7CFC">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17CFC">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B5809"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6DD6AF1" w:rsidR="00F02279" w:rsidRPr="0093002B" w:rsidRDefault="00F02279" w:rsidP="003B58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023" w:type="dxa"/>
        <w:tblLook w:val="04A0" w:firstRow="1" w:lastRow="0" w:firstColumn="1" w:lastColumn="0" w:noHBand="0" w:noVBand="1"/>
      </w:tblPr>
      <w:tblGrid>
        <w:gridCol w:w="817"/>
        <w:gridCol w:w="3827"/>
        <w:gridCol w:w="6379"/>
      </w:tblGrid>
      <w:tr w:rsidR="00CA24B0" w:rsidRPr="0093002B" w14:paraId="2147A082" w14:textId="77777777" w:rsidTr="003B5809">
        <w:tc>
          <w:tcPr>
            <w:tcW w:w="817"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2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637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61192" w:rsidRPr="00174842" w14:paraId="24C647FE" w14:textId="77777777" w:rsidTr="003B5809">
        <w:tc>
          <w:tcPr>
            <w:tcW w:w="817" w:type="dxa"/>
          </w:tcPr>
          <w:p w14:paraId="53E55B97" w14:textId="77777777"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p>
        </w:tc>
        <w:tc>
          <w:tcPr>
            <w:tcW w:w="3827" w:type="dxa"/>
          </w:tcPr>
          <w:p w14:paraId="20F78AD2" w14:textId="6F4B9AE4"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Շինհրապարակի</w:t>
            </w:r>
            <w:r w:rsidRPr="00966F35">
              <w:rPr>
                <w:rFonts w:ascii="Arial Armenian" w:hAnsi="Arial Armenian" w:cs="Sylfaen"/>
                <w:lang w:val="hy-AM"/>
              </w:rPr>
              <w:t xml:space="preserve"> </w:t>
            </w:r>
            <w:r w:rsidRPr="00966F35">
              <w:rPr>
                <w:rFonts w:ascii="Sylfaen" w:hAnsi="Sylfaen" w:cs="Sylfaen"/>
                <w:lang w:val="hy-AM"/>
              </w:rPr>
              <w:t>պատշաճ</w:t>
            </w:r>
            <w:r w:rsidRPr="00966F35">
              <w:rPr>
                <w:rFonts w:ascii="Arial Armenian" w:hAnsi="Arial Armenian" w:cs="Sylfaen"/>
                <w:lang w:val="hy-AM"/>
              </w:rPr>
              <w:t xml:space="preserve"> </w:t>
            </w:r>
            <w:r w:rsidRPr="00966F35">
              <w:rPr>
                <w:rFonts w:ascii="Sylfaen" w:hAnsi="Sylfaen" w:cs="Sylfaen"/>
                <w:lang w:val="hy-AM"/>
              </w:rPr>
              <w:t>կազմակերպման</w:t>
            </w:r>
            <w:r w:rsidRPr="00966F35">
              <w:rPr>
                <w:rFonts w:ascii="Arial Armenian" w:hAnsi="Arial Armenian" w:cs="Sylfaen"/>
                <w:lang w:val="hy-AM"/>
              </w:rPr>
              <w:t xml:space="preserve">, </w:t>
            </w:r>
            <w:r w:rsidRPr="00966F35">
              <w:rPr>
                <w:rFonts w:ascii="Sylfaen" w:hAnsi="Sylfaen" w:cs="Sylfaen"/>
                <w:lang w:val="hy-AM"/>
              </w:rPr>
              <w:t>կահավորման</w:t>
            </w:r>
            <w:r w:rsidRPr="00966F35">
              <w:rPr>
                <w:rFonts w:ascii="Arial Armenian" w:hAnsi="Arial Armenian" w:cs="Sylfaen"/>
                <w:lang w:val="hy-AM"/>
              </w:rPr>
              <w:t xml:space="preserve"> </w:t>
            </w:r>
            <w:r w:rsidRPr="00966F35">
              <w:rPr>
                <w:rFonts w:ascii="Sylfaen" w:hAnsi="Sylfaen" w:cs="Sylfaen"/>
                <w:lang w:val="hy-AM"/>
              </w:rPr>
              <w:t>և</w:t>
            </w:r>
            <w:r w:rsidRPr="00966F35">
              <w:rPr>
                <w:rFonts w:ascii="Arial Armenian" w:hAnsi="Arial Armenian" w:cs="Sylfaen"/>
                <w:lang w:val="hy-AM"/>
              </w:rPr>
              <w:t xml:space="preserve"> </w:t>
            </w:r>
            <w:r w:rsidRPr="00966F35">
              <w:rPr>
                <w:rFonts w:ascii="Sylfaen" w:hAnsi="Sylfaen" w:cs="Sylfaen"/>
                <w:lang w:val="hy-AM"/>
              </w:rPr>
              <w:t>անվտանգության</w:t>
            </w:r>
            <w:r w:rsidRPr="00966F35">
              <w:rPr>
                <w:rFonts w:ascii="Arial Armenian" w:hAnsi="Arial Armenian" w:cs="Sylfaen"/>
                <w:lang w:val="hy-AM"/>
              </w:rPr>
              <w:t xml:space="preserve"> </w:t>
            </w:r>
            <w:r w:rsidRPr="00966F35">
              <w:rPr>
                <w:rFonts w:ascii="Sylfaen" w:hAnsi="Sylfaen" w:cs="Sylfaen"/>
                <w:lang w:val="hy-AM"/>
              </w:rPr>
              <w:t>տեխնիկայի</w:t>
            </w:r>
            <w:r w:rsidRPr="00966F35">
              <w:rPr>
                <w:rFonts w:ascii="Arial Armenian" w:hAnsi="Arial Armenian" w:cs="Sylfaen"/>
                <w:lang w:val="hy-AM"/>
              </w:rPr>
              <w:t xml:space="preserve"> </w:t>
            </w:r>
            <w:r w:rsidRPr="00966F35">
              <w:rPr>
                <w:rFonts w:ascii="Sylfaen" w:hAnsi="Sylfaen" w:cs="Sylfaen"/>
                <w:lang w:val="hy-AM"/>
              </w:rPr>
              <w:t>կանոնների</w:t>
            </w:r>
            <w:r w:rsidRPr="00966F35">
              <w:rPr>
                <w:rFonts w:ascii="Arial Armenian" w:hAnsi="Arial Armenian" w:cs="Sylfaen"/>
                <w:lang w:val="hy-AM"/>
              </w:rPr>
              <w:t xml:space="preserve"> </w:t>
            </w:r>
            <w:r w:rsidRPr="00966F35">
              <w:rPr>
                <w:rFonts w:ascii="Sylfaen" w:hAnsi="Sylfaen" w:cs="Sylfaen"/>
                <w:lang w:val="hy-AM"/>
              </w:rPr>
              <w:t>պահպանման</w:t>
            </w:r>
            <w:r w:rsidRPr="00966F35">
              <w:rPr>
                <w:rFonts w:ascii="Arial Armenian" w:hAnsi="Arial Armenian" w:cs="Sylfaen"/>
                <w:lang w:val="hy-AM"/>
              </w:rPr>
              <w:t xml:space="preserve"> </w:t>
            </w:r>
            <w:r w:rsidRPr="00966F35">
              <w:rPr>
                <w:rFonts w:ascii="Sylfaen" w:hAnsi="Sylfaen" w:cs="Sylfaen"/>
                <w:lang w:val="hy-AM"/>
              </w:rPr>
              <w:t>բացակայություն</w:t>
            </w:r>
          </w:p>
        </w:tc>
        <w:tc>
          <w:tcPr>
            <w:tcW w:w="6379" w:type="dxa"/>
          </w:tcPr>
          <w:p w14:paraId="53956165" w14:textId="428202E1"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Տուգանք</w:t>
            </w:r>
            <w:r w:rsidRPr="00966F35">
              <w:rPr>
                <w:rFonts w:ascii="Arial Armenian" w:hAnsi="Arial Armenian" w:cs="Sylfaen"/>
                <w:lang w:val="hy-AM"/>
              </w:rPr>
              <w:t xml:space="preserve"> - </w:t>
            </w:r>
            <w:r w:rsidRPr="00966F35">
              <w:rPr>
                <w:rFonts w:ascii="Sylfaen" w:hAnsi="Sylfaen" w:cs="Sylfaen"/>
                <w:lang w:val="hy-AM"/>
              </w:rPr>
              <w:t>Պայմանագրի</w:t>
            </w:r>
            <w:r w:rsidRPr="00966F35">
              <w:rPr>
                <w:rFonts w:ascii="Arial Armenian" w:hAnsi="Arial Armenian" w:cs="Sylfaen"/>
                <w:lang w:val="hy-AM"/>
              </w:rPr>
              <w:t xml:space="preserve"> </w:t>
            </w:r>
            <w:r w:rsidRPr="00966F35">
              <w:rPr>
                <w:rFonts w:ascii="Sylfaen" w:hAnsi="Sylfaen" w:cs="Sylfaen"/>
                <w:lang w:val="hy-AM"/>
              </w:rPr>
              <w:t>գումարի</w:t>
            </w:r>
            <w:r w:rsidRPr="00966F35">
              <w:rPr>
                <w:rFonts w:ascii="Arial Armenian" w:hAnsi="Arial Armenian" w:cs="Sylfaen"/>
                <w:lang w:val="hy-AM"/>
              </w:rPr>
              <w:t xml:space="preserve"> 0,5% -</w:t>
            </w:r>
            <w:r w:rsidRPr="00966F35">
              <w:rPr>
                <w:rFonts w:ascii="Sylfaen" w:hAnsi="Sylfaen" w:cs="Sylfaen"/>
                <w:lang w:val="hy-AM"/>
              </w:rPr>
              <w:t>ի</w:t>
            </w:r>
            <w:r w:rsidRPr="00966F35">
              <w:rPr>
                <w:rFonts w:ascii="Arial Armenian" w:hAnsi="Arial Armenian" w:cs="Sylfaen"/>
                <w:lang w:val="hy-AM"/>
              </w:rPr>
              <w:t xml:space="preserve"> </w:t>
            </w:r>
            <w:r w:rsidRPr="00966F35">
              <w:rPr>
                <w:rFonts w:ascii="Sylfaen" w:hAnsi="Sylfaen" w:cs="Sylfaen"/>
                <w:lang w:val="hy-AM"/>
              </w:rPr>
              <w:t>չափով</w:t>
            </w:r>
          </w:p>
        </w:tc>
      </w:tr>
      <w:tr w:rsidR="00661192" w:rsidRPr="00174842" w14:paraId="1B915CF3" w14:textId="77777777" w:rsidTr="003B5809">
        <w:tc>
          <w:tcPr>
            <w:tcW w:w="817" w:type="dxa"/>
          </w:tcPr>
          <w:p w14:paraId="65C4AF1E" w14:textId="77777777"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p>
        </w:tc>
        <w:tc>
          <w:tcPr>
            <w:tcW w:w="3827" w:type="dxa"/>
            <w:vAlign w:val="center"/>
          </w:tcPr>
          <w:p w14:paraId="457EF58E" w14:textId="10B55ADE"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Շինարարական</w:t>
            </w:r>
            <w:r w:rsidRPr="00966F35">
              <w:rPr>
                <w:rFonts w:ascii="Arial Armenian" w:hAnsi="Arial Armenian" w:cs="Sylfaen"/>
                <w:lang w:val="hy-AM"/>
              </w:rPr>
              <w:t xml:space="preserve"> </w:t>
            </w:r>
            <w:r w:rsidRPr="00966F35">
              <w:rPr>
                <w:rFonts w:ascii="Sylfaen" w:hAnsi="Sylfaen" w:cs="Sylfaen"/>
                <w:lang w:val="hy-AM"/>
              </w:rPr>
              <w:t>աղբի</w:t>
            </w:r>
            <w:r w:rsidRPr="00966F35">
              <w:rPr>
                <w:rFonts w:ascii="Arial Armenian" w:hAnsi="Arial Armenian" w:cs="Sylfaen"/>
                <w:lang w:val="hy-AM"/>
              </w:rPr>
              <w:t xml:space="preserve"> </w:t>
            </w:r>
            <w:r w:rsidRPr="00966F35">
              <w:rPr>
                <w:rFonts w:ascii="Sylfaen" w:hAnsi="Sylfaen" w:cs="Sylfaen"/>
                <w:lang w:val="hy-AM"/>
              </w:rPr>
              <w:t>տեղափոխում</w:t>
            </w:r>
          </w:p>
        </w:tc>
        <w:tc>
          <w:tcPr>
            <w:tcW w:w="6379" w:type="dxa"/>
            <w:vAlign w:val="center"/>
          </w:tcPr>
          <w:p w14:paraId="329F1264" w14:textId="186BA40F"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Arial Armenian" w:hAnsi="Arial Armenian" w:cs="Sylfaen"/>
                <w:lang w:val="hy-AM"/>
              </w:rPr>
              <w:t xml:space="preserve"> </w:t>
            </w:r>
            <w:r w:rsidRPr="00966F35">
              <w:rPr>
                <w:rFonts w:ascii="Sylfaen" w:hAnsi="Sylfaen" w:cs="Sylfaen"/>
                <w:lang w:val="hy-AM"/>
              </w:rPr>
              <w:t>Հայաստանի</w:t>
            </w:r>
            <w:r w:rsidRPr="00966F35">
              <w:rPr>
                <w:rFonts w:ascii="Arial Armenian" w:hAnsi="Arial Armenian" w:cs="Sylfaen"/>
                <w:lang w:val="hy-AM"/>
              </w:rPr>
              <w:t xml:space="preserve"> </w:t>
            </w:r>
            <w:r w:rsidRPr="00966F35">
              <w:rPr>
                <w:rFonts w:ascii="Sylfaen" w:hAnsi="Sylfaen" w:cs="Sylfaen"/>
                <w:lang w:val="hy-AM"/>
              </w:rPr>
              <w:t>Հանրապետության</w:t>
            </w:r>
            <w:r w:rsidRPr="00966F35">
              <w:rPr>
                <w:rFonts w:ascii="Arial Armenian" w:hAnsi="Arial Armenian" w:cs="Sylfaen"/>
                <w:lang w:val="hy-AM"/>
              </w:rPr>
              <w:t xml:space="preserve"> </w:t>
            </w:r>
            <w:r w:rsidRPr="00966F35">
              <w:rPr>
                <w:rFonts w:ascii="Arial Armenian" w:hAnsi="Arial Armenian" w:cs="Arial Armenian"/>
                <w:lang w:val="hy-AM"/>
              </w:rPr>
              <w:t>«</w:t>
            </w:r>
            <w:r w:rsidRPr="00966F35">
              <w:rPr>
                <w:rFonts w:ascii="Sylfaen" w:hAnsi="Sylfaen" w:cs="Sylfaen"/>
                <w:lang w:val="hy-AM"/>
              </w:rPr>
              <w:t>Վարչական</w:t>
            </w:r>
            <w:r w:rsidRPr="00966F35">
              <w:rPr>
                <w:rFonts w:ascii="Arial Armenian" w:hAnsi="Arial Armenian" w:cs="Sylfaen"/>
                <w:lang w:val="hy-AM"/>
              </w:rPr>
              <w:t xml:space="preserve"> </w:t>
            </w:r>
            <w:r w:rsidRPr="00966F35">
              <w:rPr>
                <w:rFonts w:ascii="Sylfaen" w:hAnsi="Sylfaen" w:cs="Sylfaen"/>
                <w:lang w:val="hy-AM"/>
              </w:rPr>
              <w:t>իրավախախտումների</w:t>
            </w:r>
            <w:r w:rsidRPr="00966F35">
              <w:rPr>
                <w:rFonts w:ascii="Arial Armenian" w:hAnsi="Arial Armenian" w:cs="Sylfaen"/>
                <w:lang w:val="hy-AM"/>
              </w:rPr>
              <w:t xml:space="preserve"> </w:t>
            </w:r>
            <w:r w:rsidRPr="00966F35">
              <w:rPr>
                <w:rFonts w:ascii="Sylfaen" w:hAnsi="Sylfaen" w:cs="Sylfaen"/>
                <w:lang w:val="hy-AM"/>
              </w:rPr>
              <w:t>վերաբերյալ</w:t>
            </w:r>
            <w:r w:rsidRPr="00966F35">
              <w:rPr>
                <w:rFonts w:ascii="Arial Armenian" w:hAnsi="Arial Armenian" w:cs="Sylfaen"/>
                <w:lang w:val="hy-AM"/>
              </w:rPr>
              <w:t xml:space="preserve"> </w:t>
            </w:r>
            <w:r w:rsidRPr="00966F35">
              <w:rPr>
                <w:rFonts w:ascii="Arial Armenian" w:hAnsi="Arial Armenian" w:cs="Arial Armenian"/>
                <w:lang w:val="hy-AM"/>
              </w:rPr>
              <w:t>»</w:t>
            </w:r>
            <w:r w:rsidRPr="00966F35">
              <w:rPr>
                <w:rFonts w:ascii="Arial Armenian" w:hAnsi="Arial Armenian" w:cs="Sylfaen"/>
                <w:lang w:val="hy-AM"/>
              </w:rPr>
              <w:t xml:space="preserve"> </w:t>
            </w:r>
            <w:r w:rsidRPr="00966F35">
              <w:rPr>
                <w:rFonts w:ascii="Sylfaen" w:hAnsi="Sylfaen" w:cs="Sylfaen"/>
                <w:lang w:val="hy-AM"/>
              </w:rPr>
              <w:t>օրեսնգրքի</w:t>
            </w:r>
            <w:r w:rsidRPr="00966F35">
              <w:rPr>
                <w:rFonts w:ascii="Arial Armenian" w:hAnsi="Arial Armenian" w:cs="Sylfaen"/>
                <w:lang w:val="hy-AM"/>
              </w:rPr>
              <w:t xml:space="preserve"> </w:t>
            </w:r>
            <w:r w:rsidRPr="00966F35">
              <w:rPr>
                <w:rFonts w:ascii="Arial Armenian" w:hAnsi="Arial Armenian" w:cs="Sylfaen"/>
                <w:lang w:val="af-ZA"/>
              </w:rPr>
              <w:t>43.1–</w:t>
            </w:r>
            <w:r w:rsidRPr="00966F35">
              <w:rPr>
                <w:rFonts w:ascii="Sylfaen" w:hAnsi="Sylfaen" w:cs="Sylfaen"/>
                <w:lang w:val="af-ZA"/>
              </w:rPr>
              <w:t>րդ</w:t>
            </w:r>
            <w:r w:rsidRPr="00966F35">
              <w:rPr>
                <w:rFonts w:ascii="Arial Armenian" w:hAnsi="Arial Armenian" w:cs="Sylfaen"/>
                <w:lang w:val="af-ZA"/>
              </w:rPr>
              <w:t xml:space="preserve"> </w:t>
            </w:r>
            <w:r w:rsidRPr="00966F35">
              <w:rPr>
                <w:rFonts w:ascii="Sylfaen" w:hAnsi="Sylfaen" w:cs="Sylfaen"/>
                <w:lang w:val="af-ZA"/>
              </w:rPr>
              <w:t>հոդվածի</w:t>
            </w:r>
            <w:r w:rsidRPr="00966F35">
              <w:rPr>
                <w:rFonts w:ascii="Arial Armenian" w:hAnsi="Arial Armenian" w:cs="Sylfaen"/>
                <w:lang w:val="af-ZA"/>
              </w:rPr>
              <w:t xml:space="preserve"> </w:t>
            </w:r>
            <w:r w:rsidRPr="00966F35">
              <w:rPr>
                <w:rFonts w:ascii="Arial Armenian" w:hAnsi="Arial Armenian" w:cs="Sylfaen"/>
                <w:lang w:val="hy-AM"/>
              </w:rPr>
              <w:t>3-</w:t>
            </w:r>
            <w:r w:rsidRPr="00966F35">
              <w:rPr>
                <w:rFonts w:ascii="Sylfaen" w:hAnsi="Sylfaen" w:cs="Sylfaen"/>
                <w:lang w:val="hy-AM"/>
              </w:rPr>
              <w:t>րդ</w:t>
            </w:r>
            <w:r w:rsidRPr="00966F35">
              <w:rPr>
                <w:rFonts w:ascii="Arial Armenian" w:hAnsi="Arial Armenian" w:cs="Sylfaen"/>
                <w:lang w:val="hy-AM"/>
              </w:rPr>
              <w:t xml:space="preserve"> </w:t>
            </w:r>
            <w:r w:rsidRPr="00966F35">
              <w:rPr>
                <w:rFonts w:ascii="Sylfaen" w:hAnsi="Sylfaen" w:cs="Sylfaen"/>
                <w:lang w:val="hy-AM"/>
              </w:rPr>
              <w:t>մասի</w:t>
            </w:r>
            <w:r w:rsidRPr="00966F35">
              <w:rPr>
                <w:rFonts w:ascii="Arial Armenian" w:hAnsi="Arial Armenian" w:cs="Sylfaen"/>
                <w:lang w:val="hy-AM"/>
              </w:rPr>
              <w:t xml:space="preserve"> 8-</w:t>
            </w:r>
            <w:r w:rsidRPr="00966F35">
              <w:rPr>
                <w:rFonts w:ascii="Sylfaen" w:hAnsi="Sylfaen" w:cs="Sylfaen"/>
                <w:lang w:val="hy-AM"/>
              </w:rPr>
              <w:t>րդ</w:t>
            </w:r>
            <w:r w:rsidRPr="00966F35">
              <w:rPr>
                <w:rFonts w:ascii="Arial Armenian" w:hAnsi="Arial Armenian" w:cs="Sylfaen"/>
                <w:lang w:val="hy-AM"/>
              </w:rPr>
              <w:t xml:space="preserve"> </w:t>
            </w:r>
            <w:r w:rsidRPr="00966F35">
              <w:rPr>
                <w:rFonts w:ascii="Sylfaen" w:hAnsi="Sylfaen" w:cs="Sylfaen"/>
                <w:lang w:val="hy-AM"/>
              </w:rPr>
              <w:t>և</w:t>
            </w:r>
            <w:r w:rsidRPr="00966F35">
              <w:rPr>
                <w:rFonts w:ascii="Arial Armenian" w:hAnsi="Arial Armenian" w:cs="Sylfaen"/>
                <w:lang w:val="hy-AM"/>
              </w:rPr>
              <w:t xml:space="preserve"> 9-</w:t>
            </w:r>
            <w:r w:rsidRPr="00966F35">
              <w:rPr>
                <w:rFonts w:ascii="Sylfaen" w:hAnsi="Sylfaen" w:cs="Sylfaen"/>
                <w:lang w:val="hy-AM"/>
              </w:rPr>
              <w:t>րդ</w:t>
            </w:r>
            <w:r w:rsidRPr="00966F35">
              <w:rPr>
                <w:rFonts w:ascii="Arial Armenian" w:hAnsi="Arial Armenian" w:cs="Sylfaen"/>
                <w:lang w:val="hy-AM"/>
              </w:rPr>
              <w:t xml:space="preserve"> </w:t>
            </w:r>
            <w:r w:rsidRPr="00966F35">
              <w:rPr>
                <w:rFonts w:ascii="Sylfaen" w:hAnsi="Sylfaen" w:cs="Sylfaen"/>
                <w:lang w:val="hy-AM"/>
              </w:rPr>
              <w:t>ենթակետերի</w:t>
            </w:r>
            <w:r w:rsidRPr="00966F35">
              <w:rPr>
                <w:rFonts w:ascii="Arial Armenian" w:hAnsi="Arial Armenian" w:cs="Sylfaen"/>
                <w:lang w:val="hy-AM"/>
              </w:rPr>
              <w:t xml:space="preserve"> </w:t>
            </w:r>
            <w:r w:rsidRPr="00966F35">
              <w:rPr>
                <w:rFonts w:ascii="Sylfaen" w:hAnsi="Sylfaen" w:cs="Sylfaen"/>
                <w:lang w:val="hy-AM"/>
              </w:rPr>
              <w:t>համաձայն՝</w:t>
            </w:r>
            <w:r w:rsidRPr="00966F35">
              <w:rPr>
                <w:rFonts w:ascii="Arial Armenian" w:hAnsi="Arial Armenian" w:cs="Sylfaen"/>
                <w:lang w:val="hy-AM"/>
              </w:rPr>
              <w:t xml:space="preserve"> </w:t>
            </w:r>
            <w:r w:rsidRPr="00966F35">
              <w:rPr>
                <w:rFonts w:ascii="Sylfaen" w:hAnsi="Sylfaen" w:cs="Sylfaen"/>
                <w:lang w:val="hy-AM"/>
              </w:rPr>
              <w:t>տուգանք</w:t>
            </w:r>
            <w:r w:rsidRPr="00966F35">
              <w:rPr>
                <w:rFonts w:ascii="Arial Armenian" w:hAnsi="Arial Armenian" w:cs="Sylfaen"/>
                <w:lang w:val="hy-AM"/>
              </w:rPr>
              <w:t>- (</w:t>
            </w:r>
            <w:r w:rsidRPr="00966F35">
              <w:rPr>
                <w:rFonts w:ascii="Sylfaen" w:hAnsi="Sylfaen" w:cs="Sylfaen"/>
                <w:lang w:val="hy-AM"/>
              </w:rPr>
              <w:t>մինչև</w:t>
            </w:r>
            <w:r w:rsidRPr="00966F35">
              <w:rPr>
                <w:rFonts w:ascii="Arial Armenian" w:hAnsi="Arial Armenian" w:cs="Sylfaen"/>
                <w:lang w:val="hy-AM"/>
              </w:rPr>
              <w:t xml:space="preserve"> 1 </w:t>
            </w:r>
            <w:r w:rsidRPr="00966F35">
              <w:rPr>
                <w:rFonts w:ascii="Sylfaen" w:hAnsi="Sylfaen" w:cs="Sylfaen"/>
                <w:lang w:val="hy-AM"/>
              </w:rPr>
              <w:t>խմ</w:t>
            </w:r>
            <w:r w:rsidRPr="00966F35">
              <w:rPr>
                <w:rFonts w:ascii="Arial Armenian" w:hAnsi="Arial Armenian" w:cs="Sylfaen"/>
                <w:lang w:val="hy-AM"/>
              </w:rPr>
              <w:t xml:space="preserve">- 80 000 </w:t>
            </w:r>
            <w:r w:rsidRPr="00966F35">
              <w:rPr>
                <w:rFonts w:ascii="Sylfaen" w:hAnsi="Sylfaen" w:cs="Sylfaen"/>
                <w:lang w:val="hy-AM"/>
              </w:rPr>
              <w:t>ՀՀ</w:t>
            </w:r>
            <w:r w:rsidRPr="00966F35">
              <w:rPr>
                <w:rFonts w:ascii="Arial Armenian" w:hAnsi="Arial Armenian" w:cs="Sylfaen"/>
                <w:lang w:val="hy-AM"/>
              </w:rPr>
              <w:t xml:space="preserve"> </w:t>
            </w:r>
            <w:r w:rsidRPr="00966F35">
              <w:rPr>
                <w:rFonts w:ascii="Sylfaen" w:hAnsi="Sylfaen" w:cs="Sylfaen"/>
                <w:lang w:val="hy-AM"/>
              </w:rPr>
              <w:t>դրամ</w:t>
            </w:r>
            <w:r w:rsidRPr="00966F35">
              <w:rPr>
                <w:rFonts w:ascii="Arial Armenian" w:hAnsi="Arial Armenian" w:cs="Sylfaen"/>
                <w:lang w:val="hy-AM"/>
              </w:rPr>
              <w:t>, 1</w:t>
            </w:r>
            <w:r w:rsidRPr="00966F35">
              <w:rPr>
                <w:rFonts w:ascii="Sylfaen" w:hAnsi="Sylfaen" w:cs="Sylfaen"/>
                <w:lang w:val="hy-AM"/>
              </w:rPr>
              <w:t>խմ</w:t>
            </w:r>
            <w:r w:rsidRPr="00966F35">
              <w:rPr>
                <w:rFonts w:ascii="Arial Armenian" w:hAnsi="Arial Armenian" w:cs="Sylfaen"/>
                <w:lang w:val="hy-AM"/>
              </w:rPr>
              <w:t>-</w:t>
            </w:r>
            <w:r w:rsidRPr="00966F35">
              <w:rPr>
                <w:rFonts w:ascii="Sylfaen" w:hAnsi="Sylfaen" w:cs="Sylfaen"/>
                <w:lang w:val="hy-AM"/>
              </w:rPr>
              <w:t>ից</w:t>
            </w:r>
            <w:r w:rsidRPr="00966F35">
              <w:rPr>
                <w:rFonts w:ascii="Arial Armenian" w:hAnsi="Arial Armenian" w:cs="Sylfaen"/>
                <w:lang w:val="hy-AM"/>
              </w:rPr>
              <w:t xml:space="preserve"> </w:t>
            </w:r>
            <w:r w:rsidRPr="00966F35">
              <w:rPr>
                <w:rFonts w:ascii="Sylfaen" w:hAnsi="Sylfaen" w:cs="Sylfaen"/>
                <w:lang w:val="hy-AM"/>
              </w:rPr>
              <w:t>ավել</w:t>
            </w:r>
            <w:r w:rsidRPr="00966F35">
              <w:rPr>
                <w:rFonts w:ascii="Arial Armenian" w:hAnsi="Arial Armenian" w:cs="Sylfaen"/>
                <w:lang w:val="hy-AM"/>
              </w:rPr>
              <w:t xml:space="preserve">-200000 </w:t>
            </w:r>
            <w:r w:rsidRPr="00966F35">
              <w:rPr>
                <w:rFonts w:ascii="Sylfaen" w:hAnsi="Sylfaen" w:cs="Sylfaen"/>
                <w:lang w:val="hy-AM"/>
              </w:rPr>
              <w:t>ՀՀ</w:t>
            </w:r>
            <w:r w:rsidRPr="00966F35">
              <w:rPr>
                <w:rFonts w:ascii="Arial Armenian" w:hAnsi="Arial Armenian" w:cs="Sylfaen"/>
                <w:lang w:val="hy-AM"/>
              </w:rPr>
              <w:t xml:space="preserve"> </w:t>
            </w:r>
            <w:r w:rsidRPr="00966F35">
              <w:rPr>
                <w:rFonts w:ascii="Sylfaen" w:hAnsi="Sylfaen" w:cs="Sylfaen"/>
                <w:lang w:val="hy-AM"/>
              </w:rPr>
              <w:t>դրամ</w:t>
            </w:r>
            <w:r w:rsidRPr="00966F35">
              <w:rPr>
                <w:rFonts w:ascii="Arial Armenian" w:hAnsi="Arial Armenian" w:cs="Sylfaen"/>
                <w:lang w:val="hy-AM"/>
              </w:rPr>
              <w:t xml:space="preserve">) </w:t>
            </w:r>
          </w:p>
        </w:tc>
      </w:tr>
      <w:tr w:rsidR="00661192" w:rsidRPr="00174842" w14:paraId="2590F1F0" w14:textId="77777777" w:rsidTr="003B5809">
        <w:tc>
          <w:tcPr>
            <w:tcW w:w="817" w:type="dxa"/>
          </w:tcPr>
          <w:p w14:paraId="32A788DB" w14:textId="77777777"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p>
        </w:tc>
        <w:tc>
          <w:tcPr>
            <w:tcW w:w="3827" w:type="dxa"/>
          </w:tcPr>
          <w:p w14:paraId="603A0456" w14:textId="748189C5"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Աշխատանքների</w:t>
            </w:r>
            <w:r w:rsidRPr="00966F35">
              <w:rPr>
                <w:rFonts w:ascii="Arial Armenian" w:hAnsi="Arial Armenian" w:cs="Sylfaen"/>
                <w:lang w:val="hy-AM"/>
              </w:rPr>
              <w:t xml:space="preserve"> </w:t>
            </w:r>
            <w:r w:rsidRPr="00966F35">
              <w:rPr>
                <w:rFonts w:ascii="Sylfaen" w:hAnsi="Sylfaen" w:cs="Sylfaen"/>
                <w:lang w:val="hy-AM"/>
              </w:rPr>
              <w:t>կատարման</w:t>
            </w:r>
            <w:r w:rsidRPr="00966F35">
              <w:rPr>
                <w:rFonts w:ascii="Arial Armenian" w:hAnsi="Arial Armenian" w:cs="Sylfaen"/>
                <w:lang w:val="hy-AM"/>
              </w:rPr>
              <w:t xml:space="preserve"> </w:t>
            </w:r>
            <w:r w:rsidRPr="00966F35">
              <w:rPr>
                <w:rFonts w:ascii="Sylfaen" w:hAnsi="Sylfaen" w:cs="Sylfaen"/>
                <w:lang w:val="hy-AM"/>
              </w:rPr>
              <w:t>ժամանակացույցի</w:t>
            </w:r>
            <w:r w:rsidRPr="00966F35">
              <w:rPr>
                <w:rFonts w:ascii="Arial Armenian" w:hAnsi="Arial Armenian" w:cs="Sylfaen"/>
                <w:lang w:val="hy-AM"/>
              </w:rPr>
              <w:t xml:space="preserve"> </w:t>
            </w:r>
            <w:r w:rsidRPr="00966F35">
              <w:rPr>
                <w:rFonts w:ascii="Sylfaen" w:hAnsi="Sylfaen" w:cs="Sylfaen"/>
                <w:lang w:val="hy-AM"/>
              </w:rPr>
              <w:t>խախտում</w:t>
            </w:r>
          </w:p>
        </w:tc>
        <w:tc>
          <w:tcPr>
            <w:tcW w:w="6379" w:type="dxa"/>
          </w:tcPr>
          <w:p w14:paraId="2CC53BB9" w14:textId="288F3EDB"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ՈՒշացման</w:t>
            </w:r>
            <w:r w:rsidRPr="00966F35">
              <w:rPr>
                <w:rFonts w:ascii="Arial Armenian" w:hAnsi="Arial Armenian" w:cs="Sylfaen"/>
                <w:lang w:val="hy-AM"/>
              </w:rPr>
              <w:t xml:space="preserve"> </w:t>
            </w:r>
            <w:r w:rsidRPr="00966F35">
              <w:rPr>
                <w:rFonts w:ascii="Sylfaen" w:hAnsi="Sylfaen" w:cs="Sylfaen"/>
                <w:lang w:val="hy-AM"/>
              </w:rPr>
              <w:t>յուրաքանչյուր</w:t>
            </w:r>
            <w:r w:rsidRPr="00966F35">
              <w:rPr>
                <w:rFonts w:ascii="Arial Armenian" w:hAnsi="Arial Armenian" w:cs="Sylfaen"/>
                <w:lang w:val="hy-AM"/>
              </w:rPr>
              <w:t xml:space="preserve"> </w:t>
            </w:r>
            <w:r>
              <w:rPr>
                <w:rFonts w:ascii="Sylfaen" w:hAnsi="Sylfaen" w:cs="Sylfaen"/>
                <w:lang w:val="hy-AM"/>
              </w:rPr>
              <w:t>աշխատանքային</w:t>
            </w:r>
            <w:r w:rsidRPr="00966F35">
              <w:rPr>
                <w:rFonts w:ascii="Arial Armenian" w:hAnsi="Arial Armenian" w:cs="Sylfaen"/>
                <w:lang w:val="hy-AM"/>
              </w:rPr>
              <w:t xml:space="preserve"> </w:t>
            </w:r>
            <w:r w:rsidRPr="00966F35">
              <w:rPr>
                <w:rFonts w:ascii="Sylfaen" w:hAnsi="Sylfaen" w:cs="Sylfaen"/>
                <w:lang w:val="hy-AM"/>
              </w:rPr>
              <w:t>օրվա</w:t>
            </w:r>
            <w:r w:rsidRPr="00966F35">
              <w:rPr>
                <w:rFonts w:ascii="Arial Armenian" w:hAnsi="Arial Armenian" w:cs="Sylfaen"/>
                <w:lang w:val="hy-AM"/>
              </w:rPr>
              <w:t xml:space="preserve"> </w:t>
            </w:r>
            <w:r w:rsidRPr="00966F35">
              <w:rPr>
                <w:rFonts w:ascii="Sylfaen" w:hAnsi="Sylfaen" w:cs="Sylfaen"/>
                <w:lang w:val="hy-AM"/>
              </w:rPr>
              <w:t>համար</w:t>
            </w:r>
            <w:r w:rsidRPr="00966F35">
              <w:rPr>
                <w:rFonts w:ascii="Arial Armenian" w:hAnsi="Arial Armenian" w:cs="Sylfaen"/>
                <w:lang w:val="hy-AM"/>
              </w:rPr>
              <w:t xml:space="preserve"> </w:t>
            </w:r>
            <w:r w:rsidRPr="00966F35">
              <w:rPr>
                <w:rFonts w:ascii="Sylfaen" w:hAnsi="Sylfaen" w:cs="Sylfaen"/>
                <w:lang w:val="hy-AM"/>
              </w:rPr>
              <w:t>սահմանել</w:t>
            </w:r>
            <w:r w:rsidRPr="00966F35">
              <w:rPr>
                <w:rFonts w:ascii="Arial Armenian" w:hAnsi="Arial Armenian" w:cs="Sylfaen"/>
                <w:lang w:val="hy-AM"/>
              </w:rPr>
              <w:t xml:space="preserve"> 0.</w:t>
            </w:r>
            <w:r>
              <w:rPr>
                <w:rFonts w:ascii="Arial Armenian" w:hAnsi="Arial Armenian" w:cs="Sylfaen"/>
                <w:lang w:val="hy-AM"/>
              </w:rPr>
              <w:t>05</w:t>
            </w:r>
            <w:r w:rsidRPr="00966F35">
              <w:rPr>
                <w:rFonts w:ascii="Arial Armenian" w:hAnsi="Arial Armenian" w:cs="Sylfaen"/>
                <w:lang w:val="hy-AM"/>
              </w:rPr>
              <w:t xml:space="preserve">% </w:t>
            </w:r>
            <w:r w:rsidRPr="00966F35">
              <w:rPr>
                <w:rFonts w:ascii="Sylfaen" w:hAnsi="Sylfaen" w:cs="Sylfaen"/>
                <w:lang w:val="hy-AM"/>
              </w:rPr>
              <w:t>չափով</w:t>
            </w:r>
            <w:r w:rsidRPr="00966F35">
              <w:rPr>
                <w:rFonts w:ascii="Arial Armenian" w:hAnsi="Arial Armenian" w:cs="Sylfaen"/>
                <w:lang w:val="hy-AM"/>
              </w:rPr>
              <w:t xml:space="preserve"> </w:t>
            </w:r>
            <w:r w:rsidRPr="00966F35">
              <w:rPr>
                <w:rFonts w:ascii="Sylfaen" w:hAnsi="Sylfaen" w:cs="Sylfaen"/>
                <w:lang w:val="hy-AM"/>
              </w:rPr>
              <w:t>տույժ</w:t>
            </w:r>
            <w:r w:rsidRPr="00966F35">
              <w:rPr>
                <w:rFonts w:ascii="Arial Armenian" w:hAnsi="Arial Armenian" w:cs="Sylfaen"/>
                <w:lang w:val="hy-AM"/>
              </w:rPr>
              <w:t xml:space="preserve"> </w:t>
            </w:r>
            <w:r w:rsidRPr="00966F35">
              <w:rPr>
                <w:rFonts w:ascii="Sylfaen" w:hAnsi="Sylfaen" w:cs="Sylfaen"/>
                <w:lang w:val="hy-AM"/>
              </w:rPr>
              <w:t>չկատարված</w:t>
            </w:r>
            <w:r w:rsidRPr="00966F35">
              <w:rPr>
                <w:rFonts w:ascii="Arial Armenian" w:hAnsi="Arial Armenian" w:cs="Sylfaen"/>
                <w:lang w:val="hy-AM"/>
              </w:rPr>
              <w:t xml:space="preserve"> </w:t>
            </w:r>
            <w:r w:rsidRPr="00966F35">
              <w:rPr>
                <w:rFonts w:ascii="Sylfaen" w:hAnsi="Sylfaen" w:cs="Sylfaen"/>
                <w:lang w:val="hy-AM"/>
              </w:rPr>
              <w:t>աշխատանքների</w:t>
            </w:r>
            <w:r w:rsidRPr="00966F35">
              <w:rPr>
                <w:rFonts w:ascii="Arial Armenian" w:hAnsi="Arial Armenian" w:cs="Sylfaen"/>
                <w:lang w:val="hy-AM"/>
              </w:rPr>
              <w:t xml:space="preserve"> </w:t>
            </w:r>
            <w:r w:rsidRPr="00966F35">
              <w:rPr>
                <w:rFonts w:ascii="Sylfaen" w:hAnsi="Sylfaen" w:cs="Sylfaen"/>
                <w:lang w:val="hy-AM"/>
              </w:rPr>
              <w:t>համար</w:t>
            </w:r>
            <w:r w:rsidRPr="00966F35">
              <w:rPr>
                <w:rFonts w:ascii="Arial Armenian" w:hAnsi="Arial Armenian" w:cs="Sylfaen"/>
                <w:lang w:val="hy-AM"/>
              </w:rPr>
              <w:t>:</w:t>
            </w:r>
          </w:p>
        </w:tc>
      </w:tr>
      <w:tr w:rsidR="00661192" w:rsidRPr="00174842" w14:paraId="79F4EE28" w14:textId="77777777" w:rsidTr="003B5809">
        <w:tc>
          <w:tcPr>
            <w:tcW w:w="817" w:type="dxa"/>
          </w:tcPr>
          <w:p w14:paraId="449E53D6" w14:textId="77777777"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p>
        </w:tc>
        <w:tc>
          <w:tcPr>
            <w:tcW w:w="3827" w:type="dxa"/>
          </w:tcPr>
          <w:p w14:paraId="090315CF" w14:textId="1A6B2DCE"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Նախագծանախահաշվային</w:t>
            </w:r>
            <w:r w:rsidRPr="00966F35">
              <w:rPr>
                <w:rFonts w:ascii="Arial Armenian" w:hAnsi="Arial Armenian" w:cs="Sylfaen"/>
                <w:lang w:val="hy-AM"/>
              </w:rPr>
              <w:t xml:space="preserve"> </w:t>
            </w:r>
            <w:r w:rsidRPr="00966F35">
              <w:rPr>
                <w:rFonts w:ascii="Sylfaen" w:hAnsi="Sylfaen" w:cs="Sylfaen"/>
                <w:lang w:val="hy-AM"/>
              </w:rPr>
              <w:t>փաստաթղթերով</w:t>
            </w:r>
            <w:r w:rsidRPr="00966F35">
              <w:rPr>
                <w:rFonts w:ascii="Arial Armenian" w:hAnsi="Arial Armenian" w:cs="Sylfaen"/>
                <w:lang w:val="hy-AM"/>
              </w:rPr>
              <w:t xml:space="preserve"> </w:t>
            </w:r>
            <w:r w:rsidRPr="00966F35">
              <w:rPr>
                <w:rFonts w:ascii="Sylfaen" w:hAnsi="Sylfaen" w:cs="Sylfaen"/>
                <w:lang w:val="hy-AM"/>
              </w:rPr>
              <w:t>սահմանված</w:t>
            </w:r>
            <w:r w:rsidRPr="00966F35">
              <w:rPr>
                <w:rFonts w:ascii="Arial Armenian" w:hAnsi="Arial Armenian" w:cs="Sylfaen"/>
                <w:lang w:val="hy-AM"/>
              </w:rPr>
              <w:t xml:space="preserve"> </w:t>
            </w:r>
            <w:r w:rsidRPr="00966F35">
              <w:rPr>
                <w:rFonts w:ascii="Sylfaen" w:hAnsi="Sylfaen" w:cs="Sylfaen"/>
                <w:lang w:val="hy-AM"/>
              </w:rPr>
              <w:t>պահանջների</w:t>
            </w:r>
            <w:r w:rsidRPr="00966F35">
              <w:rPr>
                <w:rFonts w:ascii="Arial Armenian" w:hAnsi="Arial Armenian" w:cs="Sylfaen"/>
                <w:lang w:val="hy-AM"/>
              </w:rPr>
              <w:t xml:space="preserve"> </w:t>
            </w:r>
            <w:r w:rsidRPr="00966F35">
              <w:rPr>
                <w:rFonts w:ascii="Sylfaen" w:hAnsi="Sylfaen" w:cs="Sylfaen"/>
                <w:lang w:val="hy-AM"/>
              </w:rPr>
              <w:t>չկատարում</w:t>
            </w:r>
          </w:p>
        </w:tc>
        <w:tc>
          <w:tcPr>
            <w:tcW w:w="6379" w:type="dxa"/>
          </w:tcPr>
          <w:p w14:paraId="56684A3D" w14:textId="1CC8EDF0" w:rsidR="00661192" w:rsidRPr="0093002B" w:rsidRDefault="00661192" w:rsidP="005746E8">
            <w:pPr>
              <w:pStyle w:val="af4"/>
              <w:spacing w:before="0" w:beforeAutospacing="0" w:after="0" w:afterAutospacing="0" w:line="360" w:lineRule="auto"/>
              <w:jc w:val="center"/>
              <w:rPr>
                <w:rFonts w:ascii="GHEA Grapalat" w:hAnsi="GHEA Grapalat" w:cs="Sylfaen"/>
                <w:sz w:val="20"/>
                <w:szCs w:val="20"/>
                <w:lang w:val="hy-AM"/>
              </w:rPr>
            </w:pPr>
            <w:r w:rsidRPr="00966F35">
              <w:rPr>
                <w:rFonts w:ascii="Sylfaen" w:hAnsi="Sylfaen" w:cs="Sylfaen"/>
                <w:lang w:val="hy-AM"/>
              </w:rPr>
              <w:t>Պատվիրատուի</w:t>
            </w:r>
            <w:r w:rsidRPr="00966F35">
              <w:rPr>
                <w:rFonts w:ascii="Arial Armenian" w:hAnsi="Arial Armenian" w:cs="Sylfaen"/>
                <w:lang w:val="hy-AM"/>
              </w:rPr>
              <w:t xml:space="preserve"> </w:t>
            </w:r>
            <w:r w:rsidRPr="00966F35">
              <w:rPr>
                <w:rFonts w:ascii="Sylfaen" w:hAnsi="Sylfaen" w:cs="Sylfaen"/>
                <w:lang w:val="hy-AM"/>
              </w:rPr>
              <w:t>կողմից</w:t>
            </w:r>
            <w:r w:rsidRPr="00966F35">
              <w:rPr>
                <w:rFonts w:ascii="Arial Armenian" w:hAnsi="Arial Armenian" w:cs="Sylfaen"/>
                <w:lang w:val="hy-AM"/>
              </w:rPr>
              <w:t xml:space="preserve"> </w:t>
            </w:r>
            <w:r w:rsidRPr="00966F35">
              <w:rPr>
                <w:rFonts w:ascii="Sylfaen" w:hAnsi="Sylfaen" w:cs="Sylfaen"/>
                <w:lang w:val="hy-AM"/>
              </w:rPr>
              <w:t>Պայմանագիրը</w:t>
            </w:r>
            <w:r w:rsidRPr="00966F35">
              <w:rPr>
                <w:rFonts w:ascii="Arial Armenian" w:hAnsi="Arial Armenian" w:cs="Sylfaen"/>
                <w:lang w:val="hy-AM"/>
              </w:rPr>
              <w:t xml:space="preserve"> </w:t>
            </w:r>
            <w:r w:rsidRPr="00966F35">
              <w:rPr>
                <w:rFonts w:ascii="Sylfaen" w:hAnsi="Sylfaen" w:cs="Sylfaen"/>
                <w:lang w:val="hy-AM"/>
              </w:rPr>
              <w:t>միակողմանի</w:t>
            </w:r>
            <w:r w:rsidRPr="00966F35">
              <w:rPr>
                <w:rFonts w:ascii="Arial Armenian" w:hAnsi="Arial Armenian" w:cs="Sylfaen"/>
                <w:lang w:val="hy-AM"/>
              </w:rPr>
              <w:t xml:space="preserve"> </w:t>
            </w:r>
            <w:r w:rsidRPr="00966F35">
              <w:rPr>
                <w:rFonts w:ascii="Sylfaen" w:hAnsi="Sylfaen" w:cs="Sylfaen"/>
                <w:lang w:val="hy-AM"/>
              </w:rPr>
              <w:t>լուծարելու</w:t>
            </w:r>
            <w:r w:rsidRPr="00966F35">
              <w:rPr>
                <w:rFonts w:ascii="Arial Armenian" w:hAnsi="Arial Armenian" w:cs="Sylfaen"/>
                <w:lang w:val="hy-AM"/>
              </w:rPr>
              <w:t xml:space="preserve"> </w:t>
            </w:r>
            <w:r w:rsidRPr="00966F35">
              <w:rPr>
                <w:rFonts w:ascii="Sylfaen" w:hAnsi="Sylfaen" w:cs="Sylfaen"/>
                <w:lang w:val="hy-AM"/>
              </w:rPr>
              <w:t>հիմք</w:t>
            </w:r>
            <w:r w:rsidRPr="00966F35">
              <w:rPr>
                <w:rFonts w:ascii="Arial Armenian" w:hAnsi="Arial Armenian" w:cs="Sylfaen"/>
                <w:lang w:val="hy-AM"/>
              </w:rPr>
              <w:t xml:space="preserve"> </w:t>
            </w:r>
            <w:r w:rsidRPr="00966F35">
              <w:rPr>
                <w:rFonts w:ascii="Sylfaen" w:hAnsi="Sylfaen" w:cs="Sylfaen"/>
                <w:lang w:val="hy-AM"/>
              </w:rPr>
              <w:t>և</w:t>
            </w:r>
            <w:r w:rsidRPr="00966F35">
              <w:rPr>
                <w:rFonts w:ascii="Arial Armenian" w:hAnsi="Arial Armenian" w:cs="Sylfaen"/>
                <w:lang w:val="hy-AM"/>
              </w:rPr>
              <w:t xml:space="preserve"> </w:t>
            </w:r>
            <w:r w:rsidRPr="00966F35">
              <w:rPr>
                <w:rFonts w:ascii="Sylfaen" w:hAnsi="Sylfaen" w:cs="Sylfaen"/>
                <w:lang w:val="hy-AM"/>
              </w:rPr>
              <w:t>տուգանք</w:t>
            </w:r>
            <w:r w:rsidRPr="00966F35">
              <w:rPr>
                <w:rFonts w:ascii="Arial Armenian" w:hAnsi="Arial Armenian" w:cs="Sylfaen"/>
                <w:lang w:val="hy-AM"/>
              </w:rPr>
              <w:t xml:space="preserve"> </w:t>
            </w:r>
            <w:r w:rsidRPr="00966F35">
              <w:rPr>
                <w:rFonts w:ascii="Sylfaen" w:hAnsi="Sylfaen" w:cs="Sylfaen"/>
                <w:lang w:val="hy-AM"/>
              </w:rPr>
              <w:t>Պայմանագրի</w:t>
            </w:r>
            <w:r w:rsidRPr="00966F35">
              <w:rPr>
                <w:rFonts w:ascii="Arial Armenian" w:hAnsi="Arial Armenian" w:cs="Sylfaen"/>
                <w:lang w:val="hy-AM"/>
              </w:rPr>
              <w:t xml:space="preserve"> </w:t>
            </w:r>
            <w:r w:rsidRPr="00966F35">
              <w:rPr>
                <w:rFonts w:ascii="Sylfaen" w:hAnsi="Sylfaen" w:cs="Sylfaen"/>
                <w:lang w:val="hy-AM"/>
              </w:rPr>
              <w:t>գումարի</w:t>
            </w:r>
            <w:r w:rsidRPr="00966F35">
              <w:rPr>
                <w:rFonts w:ascii="Arial Armenian" w:hAnsi="Arial Armenian" w:cs="Sylfaen"/>
                <w:lang w:val="hy-AM"/>
              </w:rPr>
              <w:t xml:space="preserve"> 5% </w:t>
            </w:r>
            <w:r w:rsidRPr="00966F35">
              <w:rPr>
                <w:rFonts w:ascii="Sylfaen" w:hAnsi="Sylfaen" w:cs="Sylfaen"/>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22C5259E" w14:textId="77777777" w:rsidR="000E698B" w:rsidRPr="00D66974" w:rsidRDefault="000E698B" w:rsidP="000E698B">
            <w:pPr>
              <w:jc w:val="center"/>
              <w:rPr>
                <w:rFonts w:ascii="GHEA Grapalat" w:hAnsi="GHEA Grapalat"/>
                <w:b/>
                <w:sz w:val="20"/>
                <w:lang w:val="hy-AM"/>
              </w:rPr>
            </w:pPr>
            <w:r w:rsidRPr="00D66974">
              <w:rPr>
                <w:rFonts w:ascii="GHEA Grapalat" w:hAnsi="GHEA Grapalat"/>
                <w:b/>
                <w:sz w:val="20"/>
                <w:lang w:val="hy-AM"/>
              </w:rPr>
              <w:t>Պ Ա Տ Վ Ի Ր Ա Տ ՈՒ</w:t>
            </w:r>
          </w:p>
          <w:p w14:paraId="0040E2F6" w14:textId="77777777" w:rsidR="000E698B" w:rsidRDefault="000E698B" w:rsidP="000E698B">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544FB28F" w14:textId="77777777" w:rsidR="000E698B" w:rsidRPr="00D5369B" w:rsidRDefault="000E698B" w:rsidP="000E698B">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108204D3" w14:textId="77777777" w:rsidR="000E698B" w:rsidRPr="00D5369B" w:rsidRDefault="000E698B" w:rsidP="000E698B">
            <w:pPr>
              <w:jc w:val="center"/>
              <w:rPr>
                <w:rFonts w:ascii="GHEA Grapalat" w:hAnsi="GHEA Grapalat"/>
                <w:b/>
                <w:sz w:val="20"/>
                <w:lang w:val="hy-AM"/>
              </w:rPr>
            </w:pPr>
            <w:r w:rsidRPr="00D5369B">
              <w:rPr>
                <w:rFonts w:ascii="GHEA Grapalat" w:hAnsi="GHEA Grapalat"/>
                <w:b/>
                <w:sz w:val="20"/>
                <w:lang w:val="hy-AM"/>
              </w:rPr>
              <w:lastRenderedPageBreak/>
              <w:t>Կենտրոնական գանձապետարան</w:t>
            </w:r>
          </w:p>
          <w:p w14:paraId="66FFD197" w14:textId="7189F86D" w:rsidR="000E698B" w:rsidRPr="00997B0C" w:rsidRDefault="000E698B" w:rsidP="000E698B">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900232539024</w:t>
            </w:r>
          </w:p>
          <w:p w14:paraId="7F187DDF" w14:textId="77777777" w:rsidR="000E698B" w:rsidRPr="00D5369B" w:rsidRDefault="000E698B" w:rsidP="000E698B">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9A1C30E" w14:textId="77777777" w:rsidR="000E698B" w:rsidRDefault="000E698B" w:rsidP="000E698B">
            <w:pPr>
              <w:jc w:val="center"/>
              <w:rPr>
                <w:rFonts w:ascii="GHEA Grapalat" w:hAnsi="GHEA Grapalat"/>
                <w:b/>
                <w:sz w:val="20"/>
                <w:lang w:val="hy-AM"/>
              </w:rPr>
            </w:pPr>
          </w:p>
          <w:p w14:paraId="7DC4D16A" w14:textId="77777777" w:rsidR="000E698B" w:rsidRPr="00D5369B" w:rsidRDefault="000E698B" w:rsidP="000E698B">
            <w:pPr>
              <w:jc w:val="center"/>
              <w:rPr>
                <w:rFonts w:ascii="GHEA Grapalat" w:hAnsi="GHEA Grapalat"/>
                <w:b/>
                <w:sz w:val="20"/>
                <w:lang w:val="hy-AM"/>
              </w:rPr>
            </w:pPr>
          </w:p>
          <w:p w14:paraId="02A2CDD7" w14:textId="77777777" w:rsidR="000E698B" w:rsidRPr="00C51A4C" w:rsidRDefault="000E698B" w:rsidP="000E698B">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3ABF6E2C" w14:textId="77777777" w:rsidR="000E698B" w:rsidRPr="00547E15" w:rsidRDefault="000E698B" w:rsidP="000E698B">
            <w:pPr>
              <w:spacing w:line="360" w:lineRule="auto"/>
              <w:jc w:val="center"/>
              <w:rPr>
                <w:rFonts w:ascii="GHEA Grapalat" w:hAnsi="GHEA Grapalat" w:cs="Sylfaen"/>
                <w:b/>
                <w:bCs/>
                <w:sz w:val="20"/>
                <w:szCs w:val="20"/>
                <w:lang w:val="hy-AM"/>
              </w:rPr>
            </w:pPr>
          </w:p>
          <w:p w14:paraId="5CF2693F" w14:textId="77777777" w:rsidR="000E698B" w:rsidRPr="00D66974" w:rsidRDefault="000E698B" w:rsidP="000E698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ABC8FDE" w14:textId="77777777" w:rsidR="000E698B" w:rsidRPr="00D66974" w:rsidRDefault="000E698B" w:rsidP="000E698B">
            <w:pPr>
              <w:rPr>
                <w:rFonts w:ascii="GHEA Grapalat" w:hAnsi="GHEA Grapalat"/>
                <w:sz w:val="16"/>
                <w:szCs w:val="16"/>
                <w:lang w:val="pt-BR"/>
              </w:rPr>
            </w:pPr>
            <w:r w:rsidRPr="00D66974">
              <w:rPr>
                <w:rFonts w:ascii="GHEA Grapalat" w:hAnsi="GHEA Grapalat"/>
                <w:sz w:val="16"/>
                <w:szCs w:val="16"/>
                <w:lang w:val="pt-BR"/>
              </w:rPr>
              <w:t xml:space="preserve">                                  </w:t>
            </w:r>
          </w:p>
          <w:p w14:paraId="0EE82CC4" w14:textId="77777777" w:rsidR="000E698B" w:rsidRPr="00D66974" w:rsidRDefault="000E698B" w:rsidP="000E698B">
            <w:pPr>
              <w:rPr>
                <w:rFonts w:ascii="GHEA Grapalat" w:hAnsi="GHEA Grapalat"/>
                <w:sz w:val="16"/>
                <w:szCs w:val="16"/>
                <w:lang w:val="pt-BR"/>
              </w:rPr>
            </w:pPr>
            <w:r w:rsidRPr="00D66974">
              <w:rPr>
                <w:rFonts w:ascii="GHEA Grapalat" w:hAnsi="GHEA Grapalat"/>
                <w:sz w:val="16"/>
                <w:szCs w:val="16"/>
                <w:lang w:val="pt-BR"/>
              </w:rPr>
              <w:t xml:space="preserve">                                         Կ.Տ.</w:t>
            </w:r>
          </w:p>
          <w:p w14:paraId="095EAAC2" w14:textId="12069D17"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2F0A6C0" w:rsidR="00F02279" w:rsidRPr="0093002B" w:rsidRDefault="00594E0D"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ՀՀ ԼՄՎՀ ԳՀԱՇՁԲ-26/75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286F9EA" w:rsidR="00F02279" w:rsidRDefault="00D42205" w:rsidP="00F02279">
      <w:pPr>
        <w:ind w:firstLine="567"/>
        <w:jc w:val="center"/>
        <w:rPr>
          <w:rFonts w:ascii="GHEA Grapalat" w:hAnsi="GHEA Grapalat" w:cs="Sylfaen"/>
          <w:b/>
          <w:sz w:val="20"/>
          <w:lang w:val="hy-AM"/>
        </w:rPr>
      </w:pPr>
      <w:r w:rsidRPr="00D42205">
        <w:rPr>
          <w:rFonts w:ascii="GHEA Grapalat" w:hAnsi="GHEA Grapalat"/>
          <w:b/>
          <w:lang w:val="hy-AM"/>
        </w:rPr>
        <w:t>«</w:t>
      </w:r>
      <w:r w:rsidRPr="00D42205">
        <w:rPr>
          <w:rFonts w:ascii="GHEA Grapalat" w:hAnsi="GHEA Grapalat"/>
          <w:b/>
          <w:sz w:val="20"/>
          <w:lang w:val="hy-AM"/>
        </w:rPr>
        <w:t>ՎԱՆԱՁՈՐ ՀԱՄԱՅՆՔԻ ԻՍԱՀԱԿՅԱՆ ՓՈՂՈՑ 3-ՐԴ ՆՐԲԱՑՔ ՏԱՆՈՂ ՃԱՆԱՊԱՐՀԻ ՀԻՄՆԱՆՈՐՈԳՄԱՆ</w:t>
      </w:r>
      <w:r w:rsidRPr="00D42205">
        <w:rPr>
          <w:rFonts w:ascii="GHEA Grapalat" w:hAnsi="GHEA Grapalat"/>
          <w:b/>
          <w:lang w:val="hy-AM"/>
        </w:rPr>
        <w:t>»</w:t>
      </w:r>
      <w:r w:rsidRPr="00D42205">
        <w:rPr>
          <w:rFonts w:ascii="GHEA Grapalat" w:hAnsi="GHEA Grapalat" w:cs="Times Armenian"/>
          <w:b/>
          <w:sz w:val="20"/>
          <w:lang w:val="pt-BR"/>
        </w:rPr>
        <w:t xml:space="preserve"> </w:t>
      </w:r>
      <w:r w:rsidR="00F02279" w:rsidRPr="00D42205">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10480" w:type="dxa"/>
        <w:tblInd w:w="93" w:type="dxa"/>
        <w:tblLook w:val="04A0" w:firstRow="1" w:lastRow="0" w:firstColumn="1" w:lastColumn="0" w:noHBand="0" w:noVBand="1"/>
      </w:tblPr>
      <w:tblGrid>
        <w:gridCol w:w="630"/>
        <w:gridCol w:w="5137"/>
        <w:gridCol w:w="1201"/>
        <w:gridCol w:w="1021"/>
        <w:gridCol w:w="1182"/>
        <w:gridCol w:w="1488"/>
      </w:tblGrid>
      <w:tr w:rsidR="00D42205" w14:paraId="3296AAC5" w14:textId="77777777" w:rsidTr="00D42205">
        <w:trPr>
          <w:trHeight w:val="316"/>
        </w:trPr>
        <w:tc>
          <w:tcPr>
            <w:tcW w:w="568"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216C4E1F" w14:textId="77777777" w:rsidR="00D42205" w:rsidRDefault="00D42205">
            <w:pPr>
              <w:jc w:val="center"/>
              <w:rPr>
                <w:rFonts w:ascii="Sylfaen" w:hAnsi="Sylfaen" w:cs="Calibri"/>
                <w:color w:val="000000"/>
              </w:rPr>
            </w:pPr>
            <w:r>
              <w:rPr>
                <w:rFonts w:ascii="Sylfaen" w:hAnsi="Sylfaen" w:cs="Calibri"/>
                <w:color w:val="000000"/>
              </w:rPr>
              <w:t>N/N                      ը/կ</w:t>
            </w:r>
          </w:p>
        </w:tc>
        <w:tc>
          <w:tcPr>
            <w:tcW w:w="52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2FDCBBC" w14:textId="77777777" w:rsidR="00D42205" w:rsidRDefault="00D42205">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6D7DC848" w14:textId="77777777" w:rsidR="00D42205" w:rsidRDefault="00D42205">
            <w:pPr>
              <w:jc w:val="center"/>
              <w:rPr>
                <w:rFonts w:ascii="Sylfaen" w:hAnsi="Sylfaen" w:cs="Calibri"/>
                <w:color w:val="000000"/>
              </w:rPr>
            </w:pPr>
            <w:r>
              <w:rPr>
                <w:rFonts w:ascii="Sylfaen" w:hAnsi="Sylfaen" w:cs="Calibri"/>
                <w:color w:val="000000"/>
              </w:rPr>
              <w:t>Չափման միավոր</w:t>
            </w:r>
          </w:p>
        </w:tc>
        <w:tc>
          <w:tcPr>
            <w:tcW w:w="96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D795BF5" w14:textId="77777777" w:rsidR="00D42205" w:rsidRDefault="00D42205">
            <w:pPr>
              <w:jc w:val="center"/>
              <w:rPr>
                <w:rFonts w:ascii="Sylfaen" w:hAnsi="Sylfaen" w:cs="Calibri"/>
                <w:color w:val="000000"/>
              </w:rPr>
            </w:pPr>
            <w:r>
              <w:rPr>
                <w:rFonts w:ascii="Sylfaen" w:hAnsi="Sylfaen" w:cs="Calibri"/>
                <w:color w:val="000000"/>
              </w:rPr>
              <w:t>Քանակ</w:t>
            </w:r>
          </w:p>
        </w:tc>
        <w:tc>
          <w:tcPr>
            <w:tcW w:w="1164"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03C98BC4" w14:textId="77777777" w:rsidR="00D42205" w:rsidRDefault="00D42205">
            <w:pPr>
              <w:jc w:val="center"/>
              <w:rPr>
                <w:rFonts w:ascii="Sylfaen" w:hAnsi="Sylfaen" w:cs="Calibri"/>
                <w:color w:val="000000"/>
              </w:rPr>
            </w:pPr>
            <w:r>
              <w:rPr>
                <w:rFonts w:ascii="Sylfaen" w:hAnsi="Sylfaen" w:cs="Calibri"/>
                <w:color w:val="000000"/>
              </w:rPr>
              <w:t>1 միավ. ընդ.արժ. հազ.դր.</w:t>
            </w:r>
          </w:p>
        </w:tc>
        <w:tc>
          <w:tcPr>
            <w:tcW w:w="1513"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660395CC" w14:textId="77777777" w:rsidR="00D42205" w:rsidRDefault="00D42205">
            <w:pPr>
              <w:jc w:val="center"/>
              <w:rPr>
                <w:rFonts w:ascii="Sylfaen" w:hAnsi="Sylfaen" w:cs="Calibri"/>
                <w:color w:val="000000"/>
              </w:rPr>
            </w:pPr>
            <w:r>
              <w:rPr>
                <w:rFonts w:ascii="Sylfaen" w:hAnsi="Sylfaen" w:cs="Calibri"/>
                <w:color w:val="000000"/>
              </w:rPr>
              <w:t xml:space="preserve">Ընդհանուր արժեքը հազ. </w:t>
            </w:r>
            <w:proofErr w:type="gramStart"/>
            <w:r>
              <w:rPr>
                <w:rFonts w:ascii="Sylfaen" w:hAnsi="Sylfaen" w:cs="Calibri"/>
                <w:color w:val="000000"/>
              </w:rPr>
              <w:t>դր</w:t>
            </w:r>
            <w:proofErr w:type="gramEnd"/>
            <w:r>
              <w:rPr>
                <w:rFonts w:ascii="Sylfaen" w:hAnsi="Sylfaen" w:cs="Calibri"/>
                <w:color w:val="000000"/>
              </w:rPr>
              <w:t>.</w:t>
            </w:r>
          </w:p>
        </w:tc>
      </w:tr>
      <w:tr w:rsidR="00D42205" w14:paraId="0CA791BD" w14:textId="77777777" w:rsidTr="00D42205">
        <w:trPr>
          <w:trHeight w:val="316"/>
        </w:trPr>
        <w:tc>
          <w:tcPr>
            <w:tcW w:w="568" w:type="dxa"/>
            <w:vMerge/>
            <w:tcBorders>
              <w:top w:val="single" w:sz="8" w:space="0" w:color="auto"/>
              <w:left w:val="single" w:sz="8" w:space="0" w:color="auto"/>
              <w:bottom w:val="single" w:sz="4" w:space="0" w:color="000000"/>
              <w:right w:val="single" w:sz="4" w:space="0" w:color="auto"/>
            </w:tcBorders>
            <w:vAlign w:val="center"/>
            <w:hideMark/>
          </w:tcPr>
          <w:p w14:paraId="5922247A" w14:textId="77777777" w:rsidR="00D42205" w:rsidRDefault="00D42205">
            <w:pPr>
              <w:rPr>
                <w:rFonts w:ascii="Sylfaen" w:hAnsi="Sylfaen" w:cs="Calibri"/>
                <w:color w:val="000000"/>
              </w:rPr>
            </w:pPr>
          </w:p>
        </w:tc>
        <w:tc>
          <w:tcPr>
            <w:tcW w:w="5234" w:type="dxa"/>
            <w:vMerge/>
            <w:tcBorders>
              <w:top w:val="single" w:sz="8" w:space="0" w:color="auto"/>
              <w:left w:val="single" w:sz="4" w:space="0" w:color="auto"/>
              <w:bottom w:val="single" w:sz="4" w:space="0" w:color="000000"/>
              <w:right w:val="single" w:sz="4" w:space="0" w:color="auto"/>
            </w:tcBorders>
            <w:vAlign w:val="center"/>
            <w:hideMark/>
          </w:tcPr>
          <w:p w14:paraId="0DDE3F27" w14:textId="77777777" w:rsidR="00D42205" w:rsidRDefault="00D42205">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229850D" w14:textId="77777777" w:rsidR="00D42205" w:rsidRDefault="00D42205">
            <w:pPr>
              <w:rPr>
                <w:rFonts w:ascii="Sylfaen" w:hAnsi="Sylfaen" w:cs="Calibri"/>
                <w:color w:val="000000"/>
              </w:rPr>
            </w:pPr>
          </w:p>
        </w:tc>
        <w:tc>
          <w:tcPr>
            <w:tcW w:w="967" w:type="dxa"/>
            <w:vMerge/>
            <w:tcBorders>
              <w:top w:val="single" w:sz="8" w:space="0" w:color="auto"/>
              <w:left w:val="single" w:sz="4" w:space="0" w:color="auto"/>
              <w:bottom w:val="single" w:sz="4" w:space="0" w:color="000000"/>
              <w:right w:val="single" w:sz="4" w:space="0" w:color="auto"/>
            </w:tcBorders>
            <w:vAlign w:val="center"/>
            <w:hideMark/>
          </w:tcPr>
          <w:p w14:paraId="2DE1FAF2" w14:textId="77777777" w:rsidR="00D42205" w:rsidRDefault="00D42205">
            <w:pPr>
              <w:rPr>
                <w:rFonts w:ascii="Sylfaen" w:hAnsi="Sylfaen" w:cs="Calibri"/>
                <w:color w:val="000000"/>
              </w:rPr>
            </w:pPr>
          </w:p>
        </w:tc>
        <w:tc>
          <w:tcPr>
            <w:tcW w:w="1164" w:type="dxa"/>
            <w:vMerge/>
            <w:tcBorders>
              <w:top w:val="single" w:sz="8" w:space="0" w:color="auto"/>
              <w:left w:val="single" w:sz="4" w:space="0" w:color="auto"/>
              <w:bottom w:val="single" w:sz="4" w:space="0" w:color="000000"/>
              <w:right w:val="single" w:sz="4" w:space="0" w:color="auto"/>
            </w:tcBorders>
            <w:vAlign w:val="center"/>
            <w:hideMark/>
          </w:tcPr>
          <w:p w14:paraId="5164EABB" w14:textId="77777777" w:rsidR="00D42205" w:rsidRDefault="00D42205">
            <w:pPr>
              <w:rPr>
                <w:rFonts w:ascii="Sylfaen" w:hAnsi="Sylfaen" w:cs="Calibri"/>
                <w:color w:val="000000"/>
              </w:rPr>
            </w:pPr>
          </w:p>
        </w:tc>
        <w:tc>
          <w:tcPr>
            <w:tcW w:w="1513" w:type="dxa"/>
            <w:vMerge/>
            <w:tcBorders>
              <w:top w:val="single" w:sz="8" w:space="0" w:color="auto"/>
              <w:left w:val="single" w:sz="4" w:space="0" w:color="auto"/>
              <w:bottom w:val="single" w:sz="4" w:space="0" w:color="000000"/>
              <w:right w:val="single" w:sz="8" w:space="0" w:color="auto"/>
            </w:tcBorders>
            <w:vAlign w:val="center"/>
            <w:hideMark/>
          </w:tcPr>
          <w:p w14:paraId="278DF974" w14:textId="77777777" w:rsidR="00D42205" w:rsidRDefault="00D42205">
            <w:pPr>
              <w:rPr>
                <w:rFonts w:ascii="Sylfaen" w:hAnsi="Sylfaen" w:cs="Calibri"/>
                <w:color w:val="000000"/>
              </w:rPr>
            </w:pPr>
          </w:p>
        </w:tc>
      </w:tr>
      <w:tr w:rsidR="00D42205" w14:paraId="0F467A11" w14:textId="77777777" w:rsidTr="00D42205">
        <w:trPr>
          <w:trHeight w:val="316"/>
        </w:trPr>
        <w:tc>
          <w:tcPr>
            <w:tcW w:w="568" w:type="dxa"/>
            <w:vMerge/>
            <w:tcBorders>
              <w:top w:val="single" w:sz="8" w:space="0" w:color="auto"/>
              <w:left w:val="single" w:sz="8" w:space="0" w:color="auto"/>
              <w:bottom w:val="single" w:sz="4" w:space="0" w:color="000000"/>
              <w:right w:val="single" w:sz="4" w:space="0" w:color="auto"/>
            </w:tcBorders>
            <w:vAlign w:val="center"/>
            <w:hideMark/>
          </w:tcPr>
          <w:p w14:paraId="138EB4CA" w14:textId="77777777" w:rsidR="00D42205" w:rsidRDefault="00D42205">
            <w:pPr>
              <w:rPr>
                <w:rFonts w:ascii="Sylfaen" w:hAnsi="Sylfaen" w:cs="Calibri"/>
                <w:color w:val="000000"/>
              </w:rPr>
            </w:pPr>
          </w:p>
        </w:tc>
        <w:tc>
          <w:tcPr>
            <w:tcW w:w="5234" w:type="dxa"/>
            <w:vMerge/>
            <w:tcBorders>
              <w:top w:val="single" w:sz="8" w:space="0" w:color="auto"/>
              <w:left w:val="single" w:sz="4" w:space="0" w:color="auto"/>
              <w:bottom w:val="single" w:sz="4" w:space="0" w:color="000000"/>
              <w:right w:val="single" w:sz="4" w:space="0" w:color="auto"/>
            </w:tcBorders>
            <w:vAlign w:val="center"/>
            <w:hideMark/>
          </w:tcPr>
          <w:p w14:paraId="64BA548A" w14:textId="77777777" w:rsidR="00D42205" w:rsidRDefault="00D42205">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5B4A23F3" w14:textId="77777777" w:rsidR="00D42205" w:rsidRDefault="00D42205">
            <w:pPr>
              <w:rPr>
                <w:rFonts w:ascii="Sylfaen" w:hAnsi="Sylfaen" w:cs="Calibri"/>
                <w:color w:val="000000"/>
              </w:rPr>
            </w:pPr>
          </w:p>
        </w:tc>
        <w:tc>
          <w:tcPr>
            <w:tcW w:w="967" w:type="dxa"/>
            <w:vMerge/>
            <w:tcBorders>
              <w:top w:val="single" w:sz="8" w:space="0" w:color="auto"/>
              <w:left w:val="single" w:sz="4" w:space="0" w:color="auto"/>
              <w:bottom w:val="single" w:sz="4" w:space="0" w:color="000000"/>
              <w:right w:val="single" w:sz="4" w:space="0" w:color="auto"/>
            </w:tcBorders>
            <w:vAlign w:val="center"/>
            <w:hideMark/>
          </w:tcPr>
          <w:p w14:paraId="4651F7BF" w14:textId="77777777" w:rsidR="00D42205" w:rsidRDefault="00D42205">
            <w:pPr>
              <w:rPr>
                <w:rFonts w:ascii="Sylfaen" w:hAnsi="Sylfaen" w:cs="Calibri"/>
                <w:color w:val="000000"/>
              </w:rPr>
            </w:pPr>
          </w:p>
        </w:tc>
        <w:tc>
          <w:tcPr>
            <w:tcW w:w="1164" w:type="dxa"/>
            <w:vMerge/>
            <w:tcBorders>
              <w:top w:val="single" w:sz="8" w:space="0" w:color="auto"/>
              <w:left w:val="single" w:sz="4" w:space="0" w:color="auto"/>
              <w:bottom w:val="single" w:sz="4" w:space="0" w:color="000000"/>
              <w:right w:val="single" w:sz="4" w:space="0" w:color="auto"/>
            </w:tcBorders>
            <w:vAlign w:val="center"/>
            <w:hideMark/>
          </w:tcPr>
          <w:p w14:paraId="519A2564" w14:textId="77777777" w:rsidR="00D42205" w:rsidRDefault="00D42205">
            <w:pPr>
              <w:rPr>
                <w:rFonts w:ascii="Sylfaen" w:hAnsi="Sylfaen" w:cs="Calibri"/>
                <w:color w:val="000000"/>
              </w:rPr>
            </w:pPr>
          </w:p>
        </w:tc>
        <w:tc>
          <w:tcPr>
            <w:tcW w:w="1513" w:type="dxa"/>
            <w:vMerge/>
            <w:tcBorders>
              <w:top w:val="single" w:sz="8" w:space="0" w:color="auto"/>
              <w:left w:val="single" w:sz="4" w:space="0" w:color="auto"/>
              <w:bottom w:val="single" w:sz="4" w:space="0" w:color="000000"/>
              <w:right w:val="single" w:sz="8" w:space="0" w:color="auto"/>
            </w:tcBorders>
            <w:vAlign w:val="center"/>
            <w:hideMark/>
          </w:tcPr>
          <w:p w14:paraId="2199405A" w14:textId="77777777" w:rsidR="00D42205" w:rsidRDefault="00D42205">
            <w:pPr>
              <w:rPr>
                <w:rFonts w:ascii="Sylfaen" w:hAnsi="Sylfaen" w:cs="Calibri"/>
                <w:color w:val="000000"/>
              </w:rPr>
            </w:pPr>
          </w:p>
        </w:tc>
      </w:tr>
      <w:tr w:rsidR="00D42205" w14:paraId="2D6A1EF1" w14:textId="77777777" w:rsidTr="00D42205">
        <w:trPr>
          <w:trHeight w:val="316"/>
        </w:trPr>
        <w:tc>
          <w:tcPr>
            <w:tcW w:w="568" w:type="dxa"/>
            <w:vMerge/>
            <w:tcBorders>
              <w:top w:val="single" w:sz="8" w:space="0" w:color="auto"/>
              <w:left w:val="single" w:sz="8" w:space="0" w:color="auto"/>
              <w:bottom w:val="single" w:sz="4" w:space="0" w:color="000000"/>
              <w:right w:val="single" w:sz="4" w:space="0" w:color="auto"/>
            </w:tcBorders>
            <w:vAlign w:val="center"/>
            <w:hideMark/>
          </w:tcPr>
          <w:p w14:paraId="1DC58896" w14:textId="77777777" w:rsidR="00D42205" w:rsidRDefault="00D42205">
            <w:pPr>
              <w:rPr>
                <w:rFonts w:ascii="Sylfaen" w:hAnsi="Sylfaen" w:cs="Calibri"/>
                <w:color w:val="000000"/>
              </w:rPr>
            </w:pPr>
          </w:p>
        </w:tc>
        <w:tc>
          <w:tcPr>
            <w:tcW w:w="5234" w:type="dxa"/>
            <w:vMerge/>
            <w:tcBorders>
              <w:top w:val="single" w:sz="8" w:space="0" w:color="auto"/>
              <w:left w:val="single" w:sz="4" w:space="0" w:color="auto"/>
              <w:bottom w:val="single" w:sz="4" w:space="0" w:color="000000"/>
              <w:right w:val="single" w:sz="4" w:space="0" w:color="auto"/>
            </w:tcBorders>
            <w:vAlign w:val="center"/>
            <w:hideMark/>
          </w:tcPr>
          <w:p w14:paraId="3E15B4FD" w14:textId="77777777" w:rsidR="00D42205" w:rsidRDefault="00D42205">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61CD2739" w14:textId="77777777" w:rsidR="00D42205" w:rsidRDefault="00D42205">
            <w:pPr>
              <w:rPr>
                <w:rFonts w:ascii="Sylfaen" w:hAnsi="Sylfaen" w:cs="Calibri"/>
                <w:color w:val="000000"/>
              </w:rPr>
            </w:pPr>
          </w:p>
        </w:tc>
        <w:tc>
          <w:tcPr>
            <w:tcW w:w="967" w:type="dxa"/>
            <w:vMerge/>
            <w:tcBorders>
              <w:top w:val="single" w:sz="8" w:space="0" w:color="auto"/>
              <w:left w:val="single" w:sz="4" w:space="0" w:color="auto"/>
              <w:bottom w:val="single" w:sz="4" w:space="0" w:color="000000"/>
              <w:right w:val="single" w:sz="4" w:space="0" w:color="auto"/>
            </w:tcBorders>
            <w:vAlign w:val="center"/>
            <w:hideMark/>
          </w:tcPr>
          <w:p w14:paraId="1666A354" w14:textId="77777777" w:rsidR="00D42205" w:rsidRDefault="00D42205">
            <w:pPr>
              <w:rPr>
                <w:rFonts w:ascii="Sylfaen" w:hAnsi="Sylfaen" w:cs="Calibri"/>
                <w:color w:val="000000"/>
              </w:rPr>
            </w:pPr>
          </w:p>
        </w:tc>
        <w:tc>
          <w:tcPr>
            <w:tcW w:w="1164" w:type="dxa"/>
            <w:vMerge/>
            <w:tcBorders>
              <w:top w:val="single" w:sz="8" w:space="0" w:color="auto"/>
              <w:left w:val="single" w:sz="4" w:space="0" w:color="auto"/>
              <w:bottom w:val="single" w:sz="4" w:space="0" w:color="000000"/>
              <w:right w:val="single" w:sz="4" w:space="0" w:color="auto"/>
            </w:tcBorders>
            <w:vAlign w:val="center"/>
            <w:hideMark/>
          </w:tcPr>
          <w:p w14:paraId="7A949D63" w14:textId="77777777" w:rsidR="00D42205" w:rsidRDefault="00D42205">
            <w:pPr>
              <w:rPr>
                <w:rFonts w:ascii="Sylfaen" w:hAnsi="Sylfaen" w:cs="Calibri"/>
                <w:color w:val="000000"/>
              </w:rPr>
            </w:pPr>
          </w:p>
        </w:tc>
        <w:tc>
          <w:tcPr>
            <w:tcW w:w="1513" w:type="dxa"/>
            <w:vMerge/>
            <w:tcBorders>
              <w:top w:val="single" w:sz="8" w:space="0" w:color="auto"/>
              <w:left w:val="single" w:sz="4" w:space="0" w:color="auto"/>
              <w:bottom w:val="single" w:sz="4" w:space="0" w:color="000000"/>
              <w:right w:val="single" w:sz="8" w:space="0" w:color="auto"/>
            </w:tcBorders>
            <w:vAlign w:val="center"/>
            <w:hideMark/>
          </w:tcPr>
          <w:p w14:paraId="3266D0EF" w14:textId="77777777" w:rsidR="00D42205" w:rsidRDefault="00D42205">
            <w:pPr>
              <w:rPr>
                <w:rFonts w:ascii="Sylfaen" w:hAnsi="Sylfaen" w:cs="Calibri"/>
                <w:color w:val="000000"/>
              </w:rPr>
            </w:pPr>
          </w:p>
        </w:tc>
      </w:tr>
      <w:tr w:rsidR="00D42205" w14:paraId="6E1985CD" w14:textId="77777777" w:rsidTr="00D42205">
        <w:trPr>
          <w:trHeight w:val="316"/>
        </w:trPr>
        <w:tc>
          <w:tcPr>
            <w:tcW w:w="568" w:type="dxa"/>
            <w:vMerge/>
            <w:tcBorders>
              <w:top w:val="single" w:sz="8" w:space="0" w:color="auto"/>
              <w:left w:val="single" w:sz="8" w:space="0" w:color="auto"/>
              <w:bottom w:val="single" w:sz="4" w:space="0" w:color="000000"/>
              <w:right w:val="single" w:sz="4" w:space="0" w:color="auto"/>
            </w:tcBorders>
            <w:vAlign w:val="center"/>
            <w:hideMark/>
          </w:tcPr>
          <w:p w14:paraId="5B31CD47" w14:textId="77777777" w:rsidR="00D42205" w:rsidRDefault="00D42205">
            <w:pPr>
              <w:rPr>
                <w:rFonts w:ascii="Sylfaen" w:hAnsi="Sylfaen" w:cs="Calibri"/>
                <w:color w:val="000000"/>
              </w:rPr>
            </w:pPr>
          </w:p>
        </w:tc>
        <w:tc>
          <w:tcPr>
            <w:tcW w:w="5234" w:type="dxa"/>
            <w:vMerge/>
            <w:tcBorders>
              <w:top w:val="single" w:sz="8" w:space="0" w:color="auto"/>
              <w:left w:val="single" w:sz="4" w:space="0" w:color="auto"/>
              <w:bottom w:val="single" w:sz="4" w:space="0" w:color="000000"/>
              <w:right w:val="single" w:sz="4" w:space="0" w:color="auto"/>
            </w:tcBorders>
            <w:vAlign w:val="center"/>
            <w:hideMark/>
          </w:tcPr>
          <w:p w14:paraId="209D12CF" w14:textId="77777777" w:rsidR="00D42205" w:rsidRDefault="00D42205">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44E745E6" w14:textId="77777777" w:rsidR="00D42205" w:rsidRDefault="00D42205">
            <w:pPr>
              <w:rPr>
                <w:rFonts w:ascii="Sylfaen" w:hAnsi="Sylfaen" w:cs="Calibri"/>
                <w:color w:val="000000"/>
              </w:rPr>
            </w:pPr>
          </w:p>
        </w:tc>
        <w:tc>
          <w:tcPr>
            <w:tcW w:w="967" w:type="dxa"/>
            <w:vMerge/>
            <w:tcBorders>
              <w:top w:val="single" w:sz="8" w:space="0" w:color="auto"/>
              <w:left w:val="single" w:sz="4" w:space="0" w:color="auto"/>
              <w:bottom w:val="single" w:sz="4" w:space="0" w:color="000000"/>
              <w:right w:val="single" w:sz="4" w:space="0" w:color="auto"/>
            </w:tcBorders>
            <w:vAlign w:val="center"/>
            <w:hideMark/>
          </w:tcPr>
          <w:p w14:paraId="777152F5" w14:textId="77777777" w:rsidR="00D42205" w:rsidRDefault="00D42205">
            <w:pPr>
              <w:rPr>
                <w:rFonts w:ascii="Sylfaen" w:hAnsi="Sylfaen" w:cs="Calibri"/>
                <w:color w:val="000000"/>
              </w:rPr>
            </w:pPr>
          </w:p>
        </w:tc>
        <w:tc>
          <w:tcPr>
            <w:tcW w:w="1164" w:type="dxa"/>
            <w:vMerge/>
            <w:tcBorders>
              <w:top w:val="single" w:sz="8" w:space="0" w:color="auto"/>
              <w:left w:val="single" w:sz="4" w:space="0" w:color="auto"/>
              <w:bottom w:val="single" w:sz="4" w:space="0" w:color="000000"/>
              <w:right w:val="single" w:sz="4" w:space="0" w:color="auto"/>
            </w:tcBorders>
            <w:vAlign w:val="center"/>
            <w:hideMark/>
          </w:tcPr>
          <w:p w14:paraId="51886901" w14:textId="77777777" w:rsidR="00D42205" w:rsidRDefault="00D42205">
            <w:pPr>
              <w:rPr>
                <w:rFonts w:ascii="Sylfaen" w:hAnsi="Sylfaen" w:cs="Calibri"/>
                <w:color w:val="000000"/>
              </w:rPr>
            </w:pPr>
          </w:p>
        </w:tc>
        <w:tc>
          <w:tcPr>
            <w:tcW w:w="1513" w:type="dxa"/>
            <w:vMerge/>
            <w:tcBorders>
              <w:top w:val="single" w:sz="8" w:space="0" w:color="auto"/>
              <w:left w:val="single" w:sz="4" w:space="0" w:color="auto"/>
              <w:bottom w:val="single" w:sz="4" w:space="0" w:color="000000"/>
              <w:right w:val="single" w:sz="8" w:space="0" w:color="auto"/>
            </w:tcBorders>
            <w:vAlign w:val="center"/>
            <w:hideMark/>
          </w:tcPr>
          <w:p w14:paraId="793129B2" w14:textId="77777777" w:rsidR="00D42205" w:rsidRDefault="00D42205">
            <w:pPr>
              <w:rPr>
                <w:rFonts w:ascii="Sylfaen" w:hAnsi="Sylfaen" w:cs="Calibri"/>
                <w:color w:val="000000"/>
              </w:rPr>
            </w:pPr>
          </w:p>
        </w:tc>
      </w:tr>
      <w:tr w:rsidR="00D42205" w14:paraId="5359499E"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2EF84A" w14:textId="77777777" w:rsidR="00D42205" w:rsidRDefault="00D42205">
            <w:pPr>
              <w:jc w:val="center"/>
              <w:rPr>
                <w:rFonts w:ascii="Sylfaen" w:hAnsi="Sylfaen" w:cs="Calibri"/>
                <w:b/>
                <w:bCs/>
                <w:color w:val="000000"/>
              </w:rPr>
            </w:pPr>
            <w:r>
              <w:rPr>
                <w:rFonts w:ascii="Sylfaen" w:hAnsi="Sylfaen" w:cs="Calibri"/>
                <w:b/>
                <w:bCs/>
                <w:color w:val="000000"/>
              </w:rPr>
              <w:t>1</w:t>
            </w:r>
          </w:p>
        </w:tc>
        <w:tc>
          <w:tcPr>
            <w:tcW w:w="5234" w:type="dxa"/>
            <w:tcBorders>
              <w:top w:val="nil"/>
              <w:left w:val="nil"/>
              <w:bottom w:val="single" w:sz="4" w:space="0" w:color="auto"/>
              <w:right w:val="single" w:sz="4" w:space="0" w:color="auto"/>
            </w:tcBorders>
            <w:shd w:val="clear" w:color="auto" w:fill="auto"/>
            <w:noWrap/>
            <w:vAlign w:val="center"/>
            <w:hideMark/>
          </w:tcPr>
          <w:p w14:paraId="78F82198" w14:textId="77777777" w:rsidR="00D42205" w:rsidRDefault="00D42205">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shd w:val="clear" w:color="auto" w:fill="auto"/>
            <w:noWrap/>
            <w:vAlign w:val="center"/>
            <w:hideMark/>
          </w:tcPr>
          <w:p w14:paraId="622DC7F1" w14:textId="77777777" w:rsidR="00D42205" w:rsidRDefault="00D42205">
            <w:pPr>
              <w:jc w:val="center"/>
              <w:rPr>
                <w:rFonts w:ascii="Sylfaen" w:hAnsi="Sylfaen" w:cs="Calibri"/>
                <w:b/>
                <w:bCs/>
                <w:color w:val="000000"/>
              </w:rPr>
            </w:pPr>
            <w:r>
              <w:rPr>
                <w:rFonts w:ascii="Sylfaen" w:hAnsi="Sylfaen" w:cs="Calibri"/>
                <w:b/>
                <w:bCs/>
                <w:color w:val="000000"/>
              </w:rPr>
              <w:t>3</w:t>
            </w:r>
          </w:p>
        </w:tc>
        <w:tc>
          <w:tcPr>
            <w:tcW w:w="967" w:type="dxa"/>
            <w:tcBorders>
              <w:top w:val="nil"/>
              <w:left w:val="nil"/>
              <w:bottom w:val="single" w:sz="4" w:space="0" w:color="auto"/>
              <w:right w:val="single" w:sz="4" w:space="0" w:color="auto"/>
            </w:tcBorders>
            <w:shd w:val="clear" w:color="auto" w:fill="auto"/>
            <w:noWrap/>
            <w:vAlign w:val="center"/>
            <w:hideMark/>
          </w:tcPr>
          <w:p w14:paraId="115C4EFB" w14:textId="77777777" w:rsidR="00D42205" w:rsidRDefault="00D42205">
            <w:pPr>
              <w:jc w:val="center"/>
              <w:rPr>
                <w:rFonts w:ascii="Sylfaen" w:hAnsi="Sylfaen" w:cs="Calibri"/>
                <w:b/>
                <w:bCs/>
                <w:color w:val="000000"/>
              </w:rPr>
            </w:pPr>
            <w:r>
              <w:rPr>
                <w:rFonts w:ascii="Sylfaen" w:hAnsi="Sylfaen" w:cs="Calibri"/>
                <w:b/>
                <w:bCs/>
                <w:color w:val="000000"/>
              </w:rPr>
              <w:t>4</w:t>
            </w:r>
          </w:p>
        </w:tc>
        <w:tc>
          <w:tcPr>
            <w:tcW w:w="1164" w:type="dxa"/>
            <w:tcBorders>
              <w:top w:val="nil"/>
              <w:left w:val="nil"/>
              <w:bottom w:val="single" w:sz="4" w:space="0" w:color="auto"/>
              <w:right w:val="single" w:sz="4" w:space="0" w:color="auto"/>
            </w:tcBorders>
            <w:shd w:val="clear" w:color="auto" w:fill="auto"/>
            <w:noWrap/>
            <w:vAlign w:val="bottom"/>
            <w:hideMark/>
          </w:tcPr>
          <w:p w14:paraId="1D4EB247" w14:textId="77777777" w:rsidR="00D42205" w:rsidRDefault="00D42205">
            <w:pPr>
              <w:jc w:val="center"/>
              <w:rPr>
                <w:rFonts w:ascii="Sylfaen" w:hAnsi="Sylfaen" w:cs="Calibri"/>
                <w:b/>
                <w:bCs/>
                <w:color w:val="000000"/>
              </w:rPr>
            </w:pPr>
            <w:r>
              <w:rPr>
                <w:rFonts w:ascii="Sylfaen" w:hAnsi="Sylfaen" w:cs="Calibri"/>
                <w:b/>
                <w:bCs/>
                <w:color w:val="000000"/>
              </w:rPr>
              <w:t>5</w:t>
            </w:r>
          </w:p>
        </w:tc>
        <w:tc>
          <w:tcPr>
            <w:tcW w:w="1513" w:type="dxa"/>
            <w:tcBorders>
              <w:top w:val="nil"/>
              <w:left w:val="nil"/>
              <w:bottom w:val="single" w:sz="4" w:space="0" w:color="auto"/>
              <w:right w:val="single" w:sz="4" w:space="0" w:color="auto"/>
            </w:tcBorders>
            <w:shd w:val="clear" w:color="auto" w:fill="auto"/>
            <w:noWrap/>
            <w:vAlign w:val="bottom"/>
            <w:hideMark/>
          </w:tcPr>
          <w:p w14:paraId="6F19FF05" w14:textId="77777777" w:rsidR="00D42205" w:rsidRDefault="00D42205">
            <w:pPr>
              <w:jc w:val="center"/>
              <w:rPr>
                <w:rFonts w:ascii="Sylfaen" w:hAnsi="Sylfaen" w:cs="Calibri"/>
                <w:b/>
                <w:bCs/>
                <w:color w:val="000000"/>
              </w:rPr>
            </w:pPr>
            <w:r>
              <w:rPr>
                <w:rFonts w:ascii="Sylfaen" w:hAnsi="Sylfaen" w:cs="Calibri"/>
                <w:b/>
                <w:bCs/>
                <w:color w:val="000000"/>
              </w:rPr>
              <w:t>6</w:t>
            </w:r>
          </w:p>
        </w:tc>
      </w:tr>
      <w:tr w:rsidR="00D42205" w14:paraId="2F91DAE3" w14:textId="77777777" w:rsidTr="00D42205">
        <w:trPr>
          <w:trHeight w:val="360"/>
        </w:trPr>
        <w:tc>
          <w:tcPr>
            <w:tcW w:w="568" w:type="dxa"/>
            <w:tcBorders>
              <w:top w:val="nil"/>
              <w:left w:val="single" w:sz="4" w:space="0" w:color="auto"/>
              <w:bottom w:val="single" w:sz="4" w:space="0" w:color="auto"/>
              <w:right w:val="single" w:sz="4" w:space="0" w:color="auto"/>
            </w:tcBorders>
            <w:shd w:val="clear" w:color="000000" w:fill="D9D9D9"/>
            <w:noWrap/>
            <w:vAlign w:val="center"/>
            <w:hideMark/>
          </w:tcPr>
          <w:p w14:paraId="236A1455" w14:textId="77777777" w:rsidR="00D42205" w:rsidRDefault="00D42205">
            <w:pPr>
              <w:jc w:val="center"/>
              <w:rPr>
                <w:rFonts w:ascii="Sylfaen" w:hAnsi="Sylfaen" w:cs="Calibri"/>
                <w:b/>
                <w:bCs/>
                <w:color w:val="000000"/>
              </w:rPr>
            </w:pPr>
            <w:r>
              <w:rPr>
                <w:rFonts w:ascii="Sylfaen" w:hAnsi="Sylfaen" w:cs="Calibri"/>
                <w:b/>
                <w:bCs/>
                <w:color w:val="000000"/>
              </w:rPr>
              <w:t>I</w:t>
            </w:r>
          </w:p>
        </w:tc>
        <w:tc>
          <w:tcPr>
            <w:tcW w:w="5234" w:type="dxa"/>
            <w:tcBorders>
              <w:top w:val="nil"/>
              <w:left w:val="nil"/>
              <w:bottom w:val="single" w:sz="4" w:space="0" w:color="auto"/>
              <w:right w:val="single" w:sz="4" w:space="0" w:color="auto"/>
            </w:tcBorders>
            <w:shd w:val="clear" w:color="000000" w:fill="D9D9D9"/>
            <w:noWrap/>
            <w:vAlign w:val="center"/>
            <w:hideMark/>
          </w:tcPr>
          <w:p w14:paraId="379AC3DE" w14:textId="77777777" w:rsidR="00D42205" w:rsidRDefault="00D42205">
            <w:pPr>
              <w:jc w:val="center"/>
              <w:rPr>
                <w:rFonts w:ascii="Sylfaen" w:hAnsi="Sylfaen" w:cs="Calibri"/>
                <w:b/>
                <w:bCs/>
                <w:color w:val="000000"/>
              </w:rPr>
            </w:pPr>
            <w:r>
              <w:rPr>
                <w:rFonts w:ascii="Sylfaen" w:hAnsi="Sylfaen" w:cs="Calibri"/>
                <w:b/>
                <w:bCs/>
                <w:color w:val="000000"/>
              </w:rPr>
              <w:t>Երթևեկելի մաս</w:t>
            </w:r>
          </w:p>
        </w:tc>
        <w:tc>
          <w:tcPr>
            <w:tcW w:w="1034" w:type="dxa"/>
            <w:tcBorders>
              <w:top w:val="nil"/>
              <w:left w:val="nil"/>
              <w:bottom w:val="single" w:sz="4" w:space="0" w:color="auto"/>
              <w:right w:val="single" w:sz="4" w:space="0" w:color="auto"/>
            </w:tcBorders>
            <w:shd w:val="clear" w:color="000000" w:fill="D9D9D9"/>
            <w:noWrap/>
            <w:vAlign w:val="center"/>
            <w:hideMark/>
          </w:tcPr>
          <w:p w14:paraId="4758DDF6"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967" w:type="dxa"/>
            <w:tcBorders>
              <w:top w:val="nil"/>
              <w:left w:val="nil"/>
              <w:bottom w:val="single" w:sz="4" w:space="0" w:color="auto"/>
              <w:right w:val="single" w:sz="4" w:space="0" w:color="auto"/>
            </w:tcBorders>
            <w:shd w:val="clear" w:color="000000" w:fill="D9D9D9"/>
            <w:noWrap/>
            <w:vAlign w:val="center"/>
            <w:hideMark/>
          </w:tcPr>
          <w:p w14:paraId="3747F6B1"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164" w:type="dxa"/>
            <w:tcBorders>
              <w:top w:val="nil"/>
              <w:left w:val="nil"/>
              <w:bottom w:val="single" w:sz="4" w:space="0" w:color="auto"/>
              <w:right w:val="single" w:sz="4" w:space="0" w:color="auto"/>
            </w:tcBorders>
            <w:shd w:val="clear" w:color="000000" w:fill="D9D9D9"/>
            <w:noWrap/>
            <w:vAlign w:val="center"/>
            <w:hideMark/>
          </w:tcPr>
          <w:p w14:paraId="5ECFB359"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513" w:type="dxa"/>
            <w:tcBorders>
              <w:top w:val="nil"/>
              <w:left w:val="nil"/>
              <w:bottom w:val="single" w:sz="4" w:space="0" w:color="auto"/>
              <w:right w:val="single" w:sz="4" w:space="0" w:color="auto"/>
            </w:tcBorders>
            <w:shd w:val="clear" w:color="000000" w:fill="D9D9D9"/>
            <w:noWrap/>
            <w:vAlign w:val="center"/>
            <w:hideMark/>
          </w:tcPr>
          <w:p w14:paraId="61204F5F" w14:textId="77777777" w:rsidR="00D42205" w:rsidRDefault="00D42205">
            <w:pPr>
              <w:jc w:val="center"/>
              <w:rPr>
                <w:rFonts w:ascii="Sylfaen" w:hAnsi="Sylfaen" w:cs="Calibri"/>
                <w:b/>
                <w:bCs/>
                <w:color w:val="000000"/>
              </w:rPr>
            </w:pPr>
            <w:r>
              <w:rPr>
                <w:rFonts w:ascii="Sylfaen" w:hAnsi="Sylfaen" w:cs="Calibri"/>
                <w:b/>
                <w:bCs/>
                <w:color w:val="000000"/>
              </w:rPr>
              <w:t> </w:t>
            </w:r>
          </w:p>
        </w:tc>
      </w:tr>
      <w:tr w:rsidR="00D42205" w14:paraId="715C87CB" w14:textId="77777777" w:rsidTr="00D42205">
        <w:trPr>
          <w:trHeight w:val="7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6F51C" w14:textId="77777777" w:rsidR="00D42205" w:rsidRDefault="00D42205">
            <w:pPr>
              <w:jc w:val="center"/>
              <w:rPr>
                <w:rFonts w:ascii="Sylfaen" w:hAnsi="Sylfaen" w:cs="Calibri"/>
                <w:color w:val="000000"/>
              </w:rPr>
            </w:pPr>
            <w:r>
              <w:rPr>
                <w:rFonts w:ascii="Sylfaen" w:hAnsi="Sylfaen" w:cs="Calibri"/>
                <w:color w:val="000000"/>
              </w:rPr>
              <w:t>1</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1975E0F5" w14:textId="77777777" w:rsidR="00D42205" w:rsidRDefault="00D42205">
            <w:pPr>
              <w:rPr>
                <w:rFonts w:ascii="Sylfaen" w:hAnsi="Sylfaen" w:cs="Calibri"/>
                <w:color w:val="000000"/>
              </w:rPr>
            </w:pPr>
            <w:r>
              <w:rPr>
                <w:rFonts w:ascii="Sylfaen" w:hAnsi="Sylfaen" w:cs="Calibri"/>
                <w:color w:val="000000"/>
              </w:rPr>
              <w:t>10e IV կարգի գրունտի մշակում բուլդուզերով, տեղափոխելով 50մ լիցք</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A43C9CE"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14:paraId="75A1C384" w14:textId="77777777" w:rsidR="00D42205" w:rsidRDefault="00D42205">
            <w:pPr>
              <w:jc w:val="center"/>
              <w:rPr>
                <w:rFonts w:ascii="Sylfaen" w:hAnsi="Sylfaen" w:cs="Calibri"/>
                <w:color w:val="000000"/>
              </w:rPr>
            </w:pPr>
            <w:r>
              <w:rPr>
                <w:rFonts w:ascii="Sylfaen" w:hAnsi="Sylfaen" w:cs="Calibri"/>
                <w:color w:val="000000"/>
              </w:rPr>
              <w:t>0,028</w:t>
            </w:r>
          </w:p>
        </w:tc>
        <w:tc>
          <w:tcPr>
            <w:tcW w:w="1164" w:type="dxa"/>
            <w:tcBorders>
              <w:top w:val="single" w:sz="4" w:space="0" w:color="auto"/>
              <w:left w:val="nil"/>
              <w:bottom w:val="single" w:sz="4" w:space="0" w:color="auto"/>
              <w:right w:val="single" w:sz="4" w:space="0" w:color="auto"/>
            </w:tcBorders>
            <w:shd w:val="clear" w:color="auto" w:fill="auto"/>
            <w:noWrap/>
            <w:vAlign w:val="center"/>
            <w:hideMark/>
          </w:tcPr>
          <w:p w14:paraId="59D69D6E" w14:textId="77777777" w:rsidR="00D42205" w:rsidRDefault="00D42205">
            <w:pPr>
              <w:jc w:val="center"/>
              <w:rPr>
                <w:rFonts w:ascii="Sylfaen" w:hAnsi="Sylfaen" w:cs="Calibri"/>
                <w:color w:val="000000"/>
              </w:rPr>
            </w:pPr>
            <w:r>
              <w:rPr>
                <w:rFonts w:ascii="Sylfaen" w:hAnsi="Sylfaen" w:cs="Calibri"/>
                <w:color w:val="000000"/>
              </w:rPr>
              <w:t>1575,64</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1962762E" w14:textId="77777777" w:rsidR="00D42205" w:rsidRDefault="00D42205">
            <w:pPr>
              <w:jc w:val="center"/>
              <w:rPr>
                <w:rFonts w:ascii="Sylfaen" w:hAnsi="Sylfaen" w:cs="Calibri"/>
                <w:color w:val="000000"/>
              </w:rPr>
            </w:pPr>
            <w:r>
              <w:rPr>
                <w:rFonts w:ascii="Sylfaen" w:hAnsi="Sylfaen" w:cs="Calibri"/>
                <w:color w:val="000000"/>
              </w:rPr>
              <w:t>44,12</w:t>
            </w:r>
          </w:p>
        </w:tc>
      </w:tr>
      <w:tr w:rsidR="00D42205" w14:paraId="150F1913" w14:textId="77777777" w:rsidTr="00D42205">
        <w:trPr>
          <w:trHeight w:val="108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262B9" w14:textId="77777777" w:rsidR="00D42205" w:rsidRDefault="00D42205">
            <w:pPr>
              <w:jc w:val="center"/>
              <w:rPr>
                <w:rFonts w:ascii="Sylfaen" w:hAnsi="Sylfaen" w:cs="Calibri"/>
                <w:color w:val="000000"/>
              </w:rPr>
            </w:pPr>
            <w:r>
              <w:rPr>
                <w:rFonts w:ascii="Sylfaen" w:hAnsi="Sylfaen" w:cs="Calibri"/>
                <w:color w:val="000000"/>
              </w:rPr>
              <w:t>2</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7321FCF0" w14:textId="77777777" w:rsidR="00D42205" w:rsidRDefault="00D42205">
            <w:pPr>
              <w:rPr>
                <w:rFonts w:ascii="Sylfaen" w:hAnsi="Sylfaen" w:cs="Calibri"/>
                <w:color w:val="000000"/>
              </w:rPr>
            </w:pPr>
            <w:r>
              <w:rPr>
                <w:rFonts w:ascii="Sylfaen" w:hAnsi="Sylfaen" w:cs="Calibri"/>
                <w:color w:val="000000"/>
              </w:rPr>
              <w:t>Լիցքի խտացում պնևմոգլդոնով մեկ հետքով 6 անցումով, 30սմ շերտի հաստությամբ, ջրի տարածումով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79F18A0E"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14:paraId="424A397D" w14:textId="77777777" w:rsidR="00D42205" w:rsidRDefault="00D42205">
            <w:pPr>
              <w:jc w:val="center"/>
              <w:rPr>
                <w:rFonts w:ascii="Sylfaen" w:hAnsi="Sylfaen" w:cs="Calibri"/>
                <w:color w:val="000000"/>
              </w:rPr>
            </w:pPr>
            <w:r>
              <w:rPr>
                <w:rFonts w:ascii="Sylfaen" w:hAnsi="Sylfaen" w:cs="Calibri"/>
                <w:color w:val="000000"/>
              </w:rPr>
              <w:t>0,028</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348C5ABC" w14:textId="77777777" w:rsidR="00D42205" w:rsidRDefault="00D42205">
            <w:pPr>
              <w:jc w:val="center"/>
              <w:rPr>
                <w:rFonts w:ascii="Sylfaen" w:hAnsi="Sylfaen" w:cs="Calibri"/>
                <w:color w:val="000000"/>
              </w:rPr>
            </w:pPr>
            <w:r>
              <w:rPr>
                <w:rFonts w:ascii="Sylfaen" w:hAnsi="Sylfaen" w:cs="Calibri"/>
                <w:color w:val="000000"/>
              </w:rPr>
              <w:t>882,84</w:t>
            </w:r>
          </w:p>
        </w:tc>
        <w:tc>
          <w:tcPr>
            <w:tcW w:w="1513" w:type="dxa"/>
            <w:tcBorders>
              <w:top w:val="nil"/>
              <w:left w:val="nil"/>
              <w:bottom w:val="single" w:sz="4" w:space="0" w:color="auto"/>
              <w:right w:val="single" w:sz="4" w:space="0" w:color="auto"/>
            </w:tcBorders>
            <w:shd w:val="clear" w:color="auto" w:fill="auto"/>
            <w:noWrap/>
            <w:vAlign w:val="center"/>
            <w:hideMark/>
          </w:tcPr>
          <w:p w14:paraId="0781AE79" w14:textId="77777777" w:rsidR="00D42205" w:rsidRDefault="00D42205">
            <w:pPr>
              <w:jc w:val="center"/>
              <w:rPr>
                <w:rFonts w:ascii="Sylfaen" w:hAnsi="Sylfaen" w:cs="Calibri"/>
                <w:color w:val="000000"/>
              </w:rPr>
            </w:pPr>
            <w:r>
              <w:rPr>
                <w:rFonts w:ascii="Sylfaen" w:hAnsi="Sylfaen" w:cs="Calibri"/>
                <w:color w:val="000000"/>
              </w:rPr>
              <w:t>24,72</w:t>
            </w:r>
          </w:p>
        </w:tc>
      </w:tr>
      <w:tr w:rsidR="00D42205" w14:paraId="7785F9AA"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F419B75" w14:textId="77777777" w:rsidR="00D42205" w:rsidRDefault="00D42205">
            <w:pPr>
              <w:jc w:val="center"/>
              <w:rPr>
                <w:rFonts w:ascii="Sylfaen" w:hAnsi="Sylfaen" w:cs="Calibri"/>
                <w:color w:val="000000"/>
              </w:rPr>
            </w:pPr>
            <w:r>
              <w:rPr>
                <w:rFonts w:ascii="Sylfaen" w:hAnsi="Sylfaen" w:cs="Calibri"/>
                <w:color w:val="000000"/>
              </w:rPr>
              <w:t>3</w:t>
            </w:r>
          </w:p>
        </w:tc>
        <w:tc>
          <w:tcPr>
            <w:tcW w:w="5234" w:type="dxa"/>
            <w:tcBorders>
              <w:top w:val="nil"/>
              <w:left w:val="nil"/>
              <w:bottom w:val="single" w:sz="4" w:space="0" w:color="auto"/>
              <w:right w:val="single" w:sz="4" w:space="0" w:color="auto"/>
            </w:tcBorders>
            <w:shd w:val="clear" w:color="auto" w:fill="auto"/>
            <w:hideMark/>
          </w:tcPr>
          <w:p w14:paraId="12F5C221" w14:textId="77777777" w:rsidR="00D42205" w:rsidRDefault="00D42205">
            <w:pPr>
              <w:rPr>
                <w:rFonts w:ascii="Sylfaen" w:hAnsi="Sylfaen" w:cs="Calibri"/>
                <w:color w:val="000000"/>
              </w:rPr>
            </w:pPr>
            <w:r>
              <w:rPr>
                <w:rFonts w:ascii="Sylfaen" w:hAnsi="Sylfaen" w:cs="Calibri"/>
                <w:color w:val="000000"/>
              </w:rPr>
              <w:t>Գոյություն ունեցող ճանապարհային հագուստի քանդում բուլդուզերով, տեղափոխելով 20մ</w:t>
            </w:r>
          </w:p>
        </w:tc>
        <w:tc>
          <w:tcPr>
            <w:tcW w:w="1034" w:type="dxa"/>
            <w:tcBorders>
              <w:top w:val="nil"/>
              <w:left w:val="nil"/>
              <w:bottom w:val="single" w:sz="4" w:space="0" w:color="auto"/>
              <w:right w:val="single" w:sz="4" w:space="0" w:color="auto"/>
            </w:tcBorders>
            <w:shd w:val="clear" w:color="auto" w:fill="auto"/>
            <w:noWrap/>
            <w:vAlign w:val="center"/>
            <w:hideMark/>
          </w:tcPr>
          <w:p w14:paraId="792531BE"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22F24A59" w14:textId="77777777" w:rsidR="00D42205" w:rsidRDefault="00D42205">
            <w:pPr>
              <w:jc w:val="center"/>
              <w:rPr>
                <w:rFonts w:ascii="Sylfaen" w:hAnsi="Sylfaen" w:cs="Calibri"/>
                <w:color w:val="000000"/>
              </w:rPr>
            </w:pPr>
            <w:r>
              <w:rPr>
                <w:rFonts w:ascii="Sylfaen" w:hAnsi="Sylfaen" w:cs="Calibri"/>
                <w:color w:val="000000"/>
              </w:rPr>
              <w:t>0,953</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441B09C7" w14:textId="77777777" w:rsidR="00D42205" w:rsidRDefault="00D42205">
            <w:pPr>
              <w:jc w:val="center"/>
              <w:rPr>
                <w:rFonts w:ascii="Sylfaen" w:hAnsi="Sylfaen" w:cs="Calibri"/>
                <w:color w:val="000000"/>
              </w:rPr>
            </w:pPr>
            <w:r>
              <w:rPr>
                <w:rFonts w:ascii="Sylfaen" w:hAnsi="Sylfaen" w:cs="Calibri"/>
                <w:color w:val="000000"/>
              </w:rPr>
              <w:t>573,84</w:t>
            </w:r>
          </w:p>
        </w:tc>
        <w:tc>
          <w:tcPr>
            <w:tcW w:w="1513" w:type="dxa"/>
            <w:tcBorders>
              <w:top w:val="nil"/>
              <w:left w:val="nil"/>
              <w:bottom w:val="single" w:sz="4" w:space="0" w:color="auto"/>
              <w:right w:val="single" w:sz="4" w:space="0" w:color="auto"/>
            </w:tcBorders>
            <w:shd w:val="clear" w:color="auto" w:fill="auto"/>
            <w:noWrap/>
            <w:vAlign w:val="center"/>
            <w:hideMark/>
          </w:tcPr>
          <w:p w14:paraId="5C530224" w14:textId="77777777" w:rsidR="00D42205" w:rsidRDefault="00D42205">
            <w:pPr>
              <w:jc w:val="center"/>
              <w:rPr>
                <w:rFonts w:ascii="Sylfaen" w:hAnsi="Sylfaen" w:cs="Calibri"/>
                <w:color w:val="000000"/>
              </w:rPr>
            </w:pPr>
            <w:r>
              <w:rPr>
                <w:rFonts w:ascii="Sylfaen" w:hAnsi="Sylfaen" w:cs="Calibri"/>
                <w:color w:val="000000"/>
              </w:rPr>
              <w:t>546,87</w:t>
            </w:r>
          </w:p>
        </w:tc>
      </w:tr>
      <w:tr w:rsidR="00D42205" w14:paraId="06DADEEB"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C7DFBF" w14:textId="77777777" w:rsidR="00D42205" w:rsidRDefault="00D42205">
            <w:pPr>
              <w:jc w:val="center"/>
              <w:rPr>
                <w:rFonts w:ascii="Sylfaen" w:hAnsi="Sylfaen" w:cs="Calibri"/>
                <w:color w:val="000000"/>
              </w:rPr>
            </w:pPr>
            <w:r>
              <w:rPr>
                <w:rFonts w:ascii="Sylfaen" w:hAnsi="Sylfaen" w:cs="Calibri"/>
                <w:color w:val="000000"/>
              </w:rPr>
              <w:t>4</w:t>
            </w:r>
          </w:p>
        </w:tc>
        <w:tc>
          <w:tcPr>
            <w:tcW w:w="5234" w:type="dxa"/>
            <w:tcBorders>
              <w:top w:val="nil"/>
              <w:left w:val="nil"/>
              <w:bottom w:val="single" w:sz="4" w:space="0" w:color="auto"/>
              <w:right w:val="single" w:sz="4" w:space="0" w:color="auto"/>
            </w:tcBorders>
            <w:shd w:val="clear" w:color="000000" w:fill="FFFFFF"/>
            <w:vAlign w:val="center"/>
            <w:hideMark/>
          </w:tcPr>
          <w:p w14:paraId="33DF9F4B" w14:textId="77777777" w:rsidR="00D42205" w:rsidRDefault="00D42205">
            <w:pPr>
              <w:rPr>
                <w:rFonts w:ascii="Sylfaen" w:hAnsi="Sylfaen" w:cs="Calibri"/>
                <w:color w:val="000000"/>
              </w:rPr>
            </w:pPr>
            <w:r>
              <w:rPr>
                <w:rFonts w:ascii="Sylfaen" w:hAnsi="Sylfaen" w:cs="Calibri"/>
                <w:color w:val="000000"/>
              </w:rPr>
              <w:t>Բարձում ավտոինքնաթափեր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24EED238"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79037D3D" w14:textId="77777777" w:rsidR="00D42205" w:rsidRDefault="00D42205">
            <w:pPr>
              <w:jc w:val="center"/>
              <w:rPr>
                <w:rFonts w:ascii="Sylfaen" w:hAnsi="Sylfaen" w:cs="Calibri"/>
                <w:color w:val="000000"/>
              </w:rPr>
            </w:pPr>
            <w:r>
              <w:rPr>
                <w:rFonts w:ascii="Sylfaen" w:hAnsi="Sylfaen" w:cs="Calibri"/>
                <w:color w:val="000000"/>
              </w:rPr>
              <w:t>0,953</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15E897A1" w14:textId="77777777" w:rsidR="00D42205" w:rsidRDefault="00D42205">
            <w:pPr>
              <w:jc w:val="center"/>
              <w:rPr>
                <w:rFonts w:ascii="Sylfaen" w:hAnsi="Sylfaen" w:cs="Calibri"/>
                <w:color w:val="000000"/>
              </w:rPr>
            </w:pPr>
            <w:r>
              <w:rPr>
                <w:rFonts w:ascii="Sylfaen" w:hAnsi="Sylfaen" w:cs="Calibri"/>
                <w:color w:val="000000"/>
              </w:rPr>
              <w:t>808,64</w:t>
            </w:r>
          </w:p>
        </w:tc>
        <w:tc>
          <w:tcPr>
            <w:tcW w:w="1513" w:type="dxa"/>
            <w:tcBorders>
              <w:top w:val="nil"/>
              <w:left w:val="nil"/>
              <w:bottom w:val="single" w:sz="4" w:space="0" w:color="auto"/>
              <w:right w:val="single" w:sz="4" w:space="0" w:color="auto"/>
            </w:tcBorders>
            <w:shd w:val="clear" w:color="auto" w:fill="auto"/>
            <w:noWrap/>
            <w:vAlign w:val="center"/>
            <w:hideMark/>
          </w:tcPr>
          <w:p w14:paraId="170DC8BE" w14:textId="77777777" w:rsidR="00D42205" w:rsidRDefault="00D42205">
            <w:pPr>
              <w:jc w:val="center"/>
              <w:rPr>
                <w:rFonts w:ascii="Sylfaen" w:hAnsi="Sylfaen" w:cs="Calibri"/>
                <w:color w:val="000000"/>
              </w:rPr>
            </w:pPr>
            <w:r>
              <w:rPr>
                <w:rFonts w:ascii="Sylfaen" w:hAnsi="Sylfaen" w:cs="Calibri"/>
                <w:color w:val="000000"/>
              </w:rPr>
              <w:t>770,63</w:t>
            </w:r>
          </w:p>
        </w:tc>
      </w:tr>
      <w:tr w:rsidR="00D42205" w14:paraId="72FA0037"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5A69233" w14:textId="77777777" w:rsidR="00D42205" w:rsidRDefault="00D42205">
            <w:pPr>
              <w:jc w:val="center"/>
              <w:rPr>
                <w:rFonts w:ascii="Sylfaen" w:hAnsi="Sylfaen" w:cs="Calibri"/>
                <w:color w:val="000000"/>
              </w:rPr>
            </w:pPr>
            <w:r>
              <w:rPr>
                <w:rFonts w:ascii="Sylfaen" w:hAnsi="Sylfaen" w:cs="Calibri"/>
                <w:color w:val="000000"/>
              </w:rPr>
              <w:t>5</w:t>
            </w:r>
          </w:p>
        </w:tc>
        <w:tc>
          <w:tcPr>
            <w:tcW w:w="5234" w:type="dxa"/>
            <w:tcBorders>
              <w:top w:val="nil"/>
              <w:left w:val="nil"/>
              <w:bottom w:val="single" w:sz="4" w:space="0" w:color="auto"/>
              <w:right w:val="single" w:sz="4" w:space="0" w:color="auto"/>
            </w:tcBorders>
            <w:shd w:val="clear" w:color="auto" w:fill="auto"/>
            <w:vAlign w:val="center"/>
            <w:hideMark/>
          </w:tcPr>
          <w:p w14:paraId="3243642D"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nil"/>
              <w:bottom w:val="nil"/>
              <w:right w:val="single" w:sz="4" w:space="0" w:color="auto"/>
            </w:tcBorders>
            <w:shd w:val="clear" w:color="auto" w:fill="auto"/>
            <w:noWrap/>
            <w:vAlign w:val="center"/>
            <w:hideMark/>
          </w:tcPr>
          <w:p w14:paraId="5E66EE48"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auto" w:fill="auto"/>
            <w:noWrap/>
            <w:vAlign w:val="center"/>
            <w:hideMark/>
          </w:tcPr>
          <w:p w14:paraId="2DD03B7D" w14:textId="77777777" w:rsidR="00D42205" w:rsidRDefault="00D42205">
            <w:pPr>
              <w:jc w:val="center"/>
              <w:rPr>
                <w:rFonts w:ascii="Sylfaen" w:hAnsi="Sylfaen" w:cs="Calibri"/>
                <w:color w:val="000000"/>
              </w:rPr>
            </w:pPr>
            <w:r>
              <w:rPr>
                <w:rFonts w:ascii="Sylfaen" w:hAnsi="Sylfaen" w:cs="Calibri"/>
                <w:color w:val="000000"/>
              </w:rPr>
              <w:t>1858</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28870380"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5E9E1E37" w14:textId="77777777" w:rsidR="00D42205" w:rsidRDefault="00D42205">
            <w:pPr>
              <w:jc w:val="center"/>
              <w:rPr>
                <w:rFonts w:ascii="Sylfaen" w:hAnsi="Sylfaen" w:cs="Calibri"/>
                <w:color w:val="000000"/>
              </w:rPr>
            </w:pPr>
            <w:r>
              <w:rPr>
                <w:rFonts w:ascii="Sylfaen" w:hAnsi="Sylfaen" w:cs="Calibri"/>
                <w:color w:val="000000"/>
              </w:rPr>
              <w:t>1637,68</w:t>
            </w:r>
          </w:p>
        </w:tc>
      </w:tr>
      <w:tr w:rsidR="00D42205" w14:paraId="7575188E" w14:textId="77777777" w:rsidTr="00D42205">
        <w:trPr>
          <w:trHeight w:val="7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2ED2" w14:textId="77777777" w:rsidR="00D42205" w:rsidRDefault="00D42205">
            <w:pPr>
              <w:jc w:val="center"/>
              <w:rPr>
                <w:rFonts w:ascii="Sylfaen" w:hAnsi="Sylfaen" w:cs="Calibri"/>
                <w:color w:val="000000"/>
              </w:rPr>
            </w:pPr>
            <w:r>
              <w:rPr>
                <w:rFonts w:ascii="Sylfaen" w:hAnsi="Sylfaen" w:cs="Calibri"/>
                <w:color w:val="000000"/>
              </w:rPr>
              <w:t>6</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6EFC1D68" w14:textId="77777777" w:rsidR="00D42205" w:rsidRDefault="00D42205">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9010701"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14:paraId="1776A4AE" w14:textId="77777777" w:rsidR="00D42205" w:rsidRDefault="00D42205">
            <w:pPr>
              <w:jc w:val="center"/>
              <w:rPr>
                <w:rFonts w:ascii="Sylfaen" w:hAnsi="Sylfaen" w:cs="Calibri"/>
                <w:color w:val="000000"/>
              </w:rPr>
            </w:pPr>
            <w:r>
              <w:rPr>
                <w:rFonts w:ascii="Sylfaen" w:hAnsi="Sylfaen" w:cs="Calibri"/>
                <w:color w:val="000000"/>
              </w:rPr>
              <w:t xml:space="preserve">17,8 </w:t>
            </w:r>
          </w:p>
        </w:tc>
        <w:tc>
          <w:tcPr>
            <w:tcW w:w="1164" w:type="dxa"/>
            <w:tcBorders>
              <w:top w:val="nil"/>
              <w:left w:val="nil"/>
              <w:bottom w:val="single" w:sz="4" w:space="0" w:color="auto"/>
              <w:right w:val="single" w:sz="4" w:space="0" w:color="auto"/>
            </w:tcBorders>
            <w:shd w:val="clear" w:color="auto" w:fill="auto"/>
            <w:noWrap/>
            <w:vAlign w:val="center"/>
            <w:hideMark/>
          </w:tcPr>
          <w:p w14:paraId="3D986F98" w14:textId="77777777" w:rsidR="00D42205" w:rsidRDefault="00D42205">
            <w:pPr>
              <w:jc w:val="center"/>
              <w:rPr>
                <w:rFonts w:ascii="Sylfaen" w:hAnsi="Sylfaen" w:cs="Calibri"/>
                <w:color w:val="000000"/>
              </w:rPr>
            </w:pPr>
            <w:r>
              <w:rPr>
                <w:rFonts w:ascii="Sylfaen" w:hAnsi="Sylfaen" w:cs="Calibri"/>
                <w:color w:val="000000"/>
              </w:rPr>
              <w:t>39,52</w:t>
            </w:r>
          </w:p>
        </w:tc>
        <w:tc>
          <w:tcPr>
            <w:tcW w:w="1513" w:type="dxa"/>
            <w:tcBorders>
              <w:top w:val="nil"/>
              <w:left w:val="nil"/>
              <w:bottom w:val="single" w:sz="4" w:space="0" w:color="auto"/>
              <w:right w:val="single" w:sz="4" w:space="0" w:color="auto"/>
            </w:tcBorders>
            <w:shd w:val="clear" w:color="auto" w:fill="auto"/>
            <w:noWrap/>
            <w:vAlign w:val="center"/>
            <w:hideMark/>
          </w:tcPr>
          <w:p w14:paraId="1BFDDF88" w14:textId="77777777" w:rsidR="00D42205" w:rsidRDefault="00D42205">
            <w:pPr>
              <w:jc w:val="center"/>
              <w:rPr>
                <w:rFonts w:ascii="Sylfaen" w:hAnsi="Sylfaen" w:cs="Calibri"/>
                <w:color w:val="000000"/>
              </w:rPr>
            </w:pPr>
            <w:r>
              <w:rPr>
                <w:rFonts w:ascii="Sylfaen" w:hAnsi="Sylfaen" w:cs="Calibri"/>
                <w:color w:val="000000"/>
              </w:rPr>
              <w:t>703,40</w:t>
            </w:r>
          </w:p>
        </w:tc>
      </w:tr>
      <w:tr w:rsidR="00D42205" w14:paraId="2F950460" w14:textId="77777777" w:rsidTr="00D42205">
        <w:trPr>
          <w:trHeight w:val="108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83BE99C" w14:textId="77777777" w:rsidR="00D42205" w:rsidRDefault="00D42205">
            <w:pPr>
              <w:jc w:val="center"/>
              <w:rPr>
                <w:rFonts w:ascii="Sylfaen" w:hAnsi="Sylfaen" w:cs="Calibri"/>
                <w:color w:val="000000"/>
              </w:rPr>
            </w:pPr>
            <w:r>
              <w:rPr>
                <w:rFonts w:ascii="Sylfaen" w:hAnsi="Sylfaen" w:cs="Calibri"/>
                <w:color w:val="000000"/>
              </w:rPr>
              <w:t>7</w:t>
            </w:r>
          </w:p>
        </w:tc>
        <w:tc>
          <w:tcPr>
            <w:tcW w:w="5234" w:type="dxa"/>
            <w:tcBorders>
              <w:top w:val="nil"/>
              <w:left w:val="nil"/>
              <w:bottom w:val="single" w:sz="4" w:space="0" w:color="auto"/>
              <w:right w:val="single" w:sz="4" w:space="0" w:color="auto"/>
            </w:tcBorders>
            <w:shd w:val="clear" w:color="000000" w:fill="FFFFFF"/>
            <w:vAlign w:val="center"/>
            <w:hideMark/>
          </w:tcPr>
          <w:p w14:paraId="1D7DE06A" w14:textId="77777777" w:rsidR="00D42205" w:rsidRDefault="00D42205">
            <w:pPr>
              <w:rPr>
                <w:rFonts w:ascii="Sylfaen" w:hAnsi="Sylfaen" w:cs="Calibri"/>
                <w:color w:val="000000"/>
              </w:rPr>
            </w:pPr>
            <w:r>
              <w:rPr>
                <w:rFonts w:ascii="Sylfaen" w:hAnsi="Sylfaen" w:cs="Calibri"/>
                <w:color w:val="000000"/>
              </w:rPr>
              <w:t>I շերտ, ասֆալտի շերտի իրականացում H=4սմ մանրահատիկ «Բ» տիպի ա/բետոնե խառնուրդից</w:t>
            </w:r>
          </w:p>
        </w:tc>
        <w:tc>
          <w:tcPr>
            <w:tcW w:w="1034" w:type="dxa"/>
            <w:tcBorders>
              <w:top w:val="nil"/>
              <w:left w:val="nil"/>
              <w:bottom w:val="single" w:sz="4" w:space="0" w:color="auto"/>
              <w:right w:val="single" w:sz="4" w:space="0" w:color="auto"/>
            </w:tcBorders>
            <w:shd w:val="clear" w:color="000000" w:fill="FFFFFF"/>
            <w:noWrap/>
            <w:vAlign w:val="center"/>
            <w:hideMark/>
          </w:tcPr>
          <w:p w14:paraId="0116F4B7"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auto" w:fill="auto"/>
            <w:noWrap/>
            <w:vAlign w:val="center"/>
            <w:hideMark/>
          </w:tcPr>
          <w:p w14:paraId="68B6B86A" w14:textId="77777777" w:rsidR="00D42205" w:rsidRDefault="00D42205">
            <w:pPr>
              <w:jc w:val="center"/>
              <w:rPr>
                <w:rFonts w:ascii="Sylfaen" w:hAnsi="Sylfaen" w:cs="Calibri"/>
                <w:color w:val="000000"/>
              </w:rPr>
            </w:pPr>
            <w:r>
              <w:rPr>
                <w:rFonts w:ascii="Sylfaen" w:hAnsi="Sylfaen" w:cs="Calibri"/>
                <w:color w:val="000000"/>
              </w:rPr>
              <w:t xml:space="preserve">17,8 </w:t>
            </w:r>
          </w:p>
        </w:tc>
        <w:tc>
          <w:tcPr>
            <w:tcW w:w="1164" w:type="dxa"/>
            <w:tcBorders>
              <w:top w:val="nil"/>
              <w:left w:val="nil"/>
              <w:bottom w:val="single" w:sz="4" w:space="0" w:color="auto"/>
              <w:right w:val="single" w:sz="4" w:space="0" w:color="auto"/>
            </w:tcBorders>
            <w:shd w:val="clear" w:color="auto" w:fill="auto"/>
            <w:noWrap/>
            <w:vAlign w:val="center"/>
            <w:hideMark/>
          </w:tcPr>
          <w:p w14:paraId="44CDB398" w14:textId="77777777" w:rsidR="00D42205" w:rsidRDefault="00D42205">
            <w:pPr>
              <w:jc w:val="center"/>
              <w:rPr>
                <w:rFonts w:ascii="Sylfaen" w:hAnsi="Sylfaen" w:cs="Calibri"/>
                <w:color w:val="000000"/>
              </w:rPr>
            </w:pPr>
            <w:r>
              <w:rPr>
                <w:rFonts w:ascii="Sylfaen" w:hAnsi="Sylfaen" w:cs="Calibri"/>
                <w:color w:val="000000"/>
              </w:rPr>
              <w:t>430,99</w:t>
            </w:r>
          </w:p>
        </w:tc>
        <w:tc>
          <w:tcPr>
            <w:tcW w:w="1513" w:type="dxa"/>
            <w:tcBorders>
              <w:top w:val="nil"/>
              <w:left w:val="nil"/>
              <w:bottom w:val="single" w:sz="4" w:space="0" w:color="auto"/>
              <w:right w:val="single" w:sz="4" w:space="0" w:color="auto"/>
            </w:tcBorders>
            <w:shd w:val="clear" w:color="auto" w:fill="auto"/>
            <w:noWrap/>
            <w:vAlign w:val="center"/>
            <w:hideMark/>
          </w:tcPr>
          <w:p w14:paraId="226FA18B" w14:textId="77777777" w:rsidR="00D42205" w:rsidRDefault="00D42205">
            <w:pPr>
              <w:jc w:val="center"/>
              <w:rPr>
                <w:rFonts w:ascii="Sylfaen" w:hAnsi="Sylfaen" w:cs="Calibri"/>
                <w:color w:val="000000"/>
              </w:rPr>
            </w:pPr>
            <w:r>
              <w:rPr>
                <w:rFonts w:ascii="Sylfaen" w:hAnsi="Sylfaen" w:cs="Calibri"/>
                <w:color w:val="000000"/>
              </w:rPr>
              <w:t>7671,62</w:t>
            </w:r>
          </w:p>
        </w:tc>
      </w:tr>
      <w:tr w:rsidR="00D42205" w14:paraId="373933B2"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2D5972B" w14:textId="77777777" w:rsidR="00D42205" w:rsidRDefault="00D42205">
            <w:pPr>
              <w:jc w:val="center"/>
              <w:rPr>
                <w:rFonts w:ascii="Sylfaen" w:hAnsi="Sylfaen" w:cs="Calibri"/>
                <w:color w:val="000000"/>
              </w:rPr>
            </w:pPr>
            <w:r>
              <w:rPr>
                <w:rFonts w:ascii="Sylfaen" w:hAnsi="Sylfaen" w:cs="Calibri"/>
                <w:color w:val="000000"/>
              </w:rPr>
              <w:t>8</w:t>
            </w:r>
          </w:p>
        </w:tc>
        <w:tc>
          <w:tcPr>
            <w:tcW w:w="5234" w:type="dxa"/>
            <w:tcBorders>
              <w:top w:val="nil"/>
              <w:left w:val="nil"/>
              <w:bottom w:val="single" w:sz="4" w:space="0" w:color="auto"/>
              <w:right w:val="single" w:sz="4" w:space="0" w:color="auto"/>
            </w:tcBorders>
            <w:shd w:val="clear" w:color="auto" w:fill="auto"/>
            <w:vAlign w:val="center"/>
            <w:hideMark/>
          </w:tcPr>
          <w:p w14:paraId="5714FA40" w14:textId="77777777" w:rsidR="00D42205" w:rsidRDefault="00D42205">
            <w:pPr>
              <w:rPr>
                <w:rFonts w:ascii="Sylfaen" w:hAnsi="Sylfaen" w:cs="Calibri"/>
                <w:color w:val="000000"/>
              </w:rPr>
            </w:pPr>
            <w:r>
              <w:rPr>
                <w:rFonts w:ascii="Sylfaen" w:hAnsi="Sylfaen" w:cs="Calibri"/>
                <w:color w:val="000000"/>
              </w:rPr>
              <w:t>II շերտ, խոշորահատիկ ծակոտկեն ասֆալտբետոն «Բ» տիպի h=6սմ</w:t>
            </w:r>
          </w:p>
        </w:tc>
        <w:tc>
          <w:tcPr>
            <w:tcW w:w="1034" w:type="dxa"/>
            <w:tcBorders>
              <w:top w:val="nil"/>
              <w:left w:val="nil"/>
              <w:bottom w:val="single" w:sz="4" w:space="0" w:color="auto"/>
              <w:right w:val="single" w:sz="4" w:space="0" w:color="auto"/>
            </w:tcBorders>
            <w:shd w:val="clear" w:color="auto" w:fill="auto"/>
            <w:noWrap/>
            <w:vAlign w:val="center"/>
            <w:hideMark/>
          </w:tcPr>
          <w:p w14:paraId="5AD15AD8"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auto" w:fill="auto"/>
            <w:noWrap/>
            <w:vAlign w:val="center"/>
            <w:hideMark/>
          </w:tcPr>
          <w:p w14:paraId="2C96E909" w14:textId="77777777" w:rsidR="00D42205" w:rsidRDefault="00D42205">
            <w:pPr>
              <w:jc w:val="center"/>
              <w:rPr>
                <w:rFonts w:ascii="Sylfaen" w:hAnsi="Sylfaen" w:cs="Calibri"/>
                <w:color w:val="000000"/>
              </w:rPr>
            </w:pPr>
            <w:r>
              <w:rPr>
                <w:rFonts w:ascii="Sylfaen" w:hAnsi="Sylfaen" w:cs="Calibri"/>
                <w:color w:val="000000"/>
              </w:rPr>
              <w:t xml:space="preserve">17,8 </w:t>
            </w:r>
          </w:p>
        </w:tc>
        <w:tc>
          <w:tcPr>
            <w:tcW w:w="1164" w:type="dxa"/>
            <w:tcBorders>
              <w:top w:val="nil"/>
              <w:left w:val="nil"/>
              <w:bottom w:val="single" w:sz="4" w:space="0" w:color="auto"/>
              <w:right w:val="single" w:sz="4" w:space="0" w:color="auto"/>
            </w:tcBorders>
            <w:shd w:val="clear" w:color="auto" w:fill="auto"/>
            <w:noWrap/>
            <w:vAlign w:val="center"/>
            <w:hideMark/>
          </w:tcPr>
          <w:p w14:paraId="3476CC92" w14:textId="77777777" w:rsidR="00D42205" w:rsidRDefault="00D42205">
            <w:pPr>
              <w:jc w:val="center"/>
              <w:rPr>
                <w:rFonts w:ascii="Sylfaen" w:hAnsi="Sylfaen" w:cs="Calibri"/>
                <w:color w:val="000000"/>
              </w:rPr>
            </w:pPr>
            <w:r>
              <w:rPr>
                <w:rFonts w:ascii="Sylfaen" w:hAnsi="Sylfaen" w:cs="Calibri"/>
                <w:color w:val="000000"/>
              </w:rPr>
              <w:t>609,81</w:t>
            </w:r>
          </w:p>
        </w:tc>
        <w:tc>
          <w:tcPr>
            <w:tcW w:w="1513" w:type="dxa"/>
            <w:tcBorders>
              <w:top w:val="nil"/>
              <w:left w:val="nil"/>
              <w:bottom w:val="single" w:sz="4" w:space="0" w:color="auto"/>
              <w:right w:val="single" w:sz="4" w:space="0" w:color="auto"/>
            </w:tcBorders>
            <w:shd w:val="clear" w:color="auto" w:fill="auto"/>
            <w:noWrap/>
            <w:vAlign w:val="center"/>
            <w:hideMark/>
          </w:tcPr>
          <w:p w14:paraId="4C92CFC2" w14:textId="77777777" w:rsidR="00D42205" w:rsidRDefault="00D42205">
            <w:pPr>
              <w:jc w:val="center"/>
              <w:rPr>
                <w:rFonts w:ascii="Sylfaen" w:hAnsi="Sylfaen" w:cs="Calibri"/>
                <w:color w:val="000000"/>
              </w:rPr>
            </w:pPr>
            <w:r>
              <w:rPr>
                <w:rFonts w:ascii="Sylfaen" w:hAnsi="Sylfaen" w:cs="Calibri"/>
                <w:color w:val="000000"/>
              </w:rPr>
              <w:t>10854,64</w:t>
            </w:r>
          </w:p>
        </w:tc>
      </w:tr>
      <w:tr w:rsidR="00D42205" w14:paraId="64717922" w14:textId="77777777" w:rsidTr="00D42205">
        <w:trPr>
          <w:trHeight w:val="720"/>
        </w:trPr>
        <w:tc>
          <w:tcPr>
            <w:tcW w:w="568" w:type="dxa"/>
            <w:tcBorders>
              <w:top w:val="single" w:sz="4" w:space="0" w:color="auto"/>
              <w:left w:val="single" w:sz="4" w:space="0" w:color="auto"/>
              <w:bottom w:val="nil"/>
              <w:right w:val="single" w:sz="4" w:space="0" w:color="auto"/>
            </w:tcBorders>
            <w:shd w:val="clear" w:color="000000" w:fill="FFFFFF"/>
            <w:noWrap/>
            <w:vAlign w:val="center"/>
            <w:hideMark/>
          </w:tcPr>
          <w:p w14:paraId="288114EC" w14:textId="77777777" w:rsidR="00D42205" w:rsidRDefault="00D42205">
            <w:pPr>
              <w:jc w:val="center"/>
              <w:rPr>
                <w:rFonts w:ascii="Sylfaen" w:hAnsi="Sylfaen" w:cs="Calibri"/>
                <w:color w:val="000000"/>
              </w:rPr>
            </w:pPr>
            <w:r>
              <w:rPr>
                <w:rFonts w:ascii="Sylfaen" w:hAnsi="Sylfaen" w:cs="Calibri"/>
                <w:color w:val="000000"/>
              </w:rPr>
              <w:t>9</w:t>
            </w:r>
          </w:p>
        </w:tc>
        <w:tc>
          <w:tcPr>
            <w:tcW w:w="5234" w:type="dxa"/>
            <w:tcBorders>
              <w:top w:val="nil"/>
              <w:left w:val="single" w:sz="4" w:space="0" w:color="auto"/>
              <w:bottom w:val="single" w:sz="4" w:space="0" w:color="auto"/>
              <w:right w:val="single" w:sz="4" w:space="0" w:color="auto"/>
            </w:tcBorders>
            <w:shd w:val="clear" w:color="000000" w:fill="FFFFFF"/>
            <w:vAlign w:val="center"/>
            <w:hideMark/>
          </w:tcPr>
          <w:p w14:paraId="7B0C72BB" w14:textId="77777777" w:rsidR="00D42205" w:rsidRDefault="00D42205">
            <w:pPr>
              <w:rPr>
                <w:rFonts w:ascii="Sylfaen" w:hAnsi="Sylfaen" w:cs="Calibri"/>
                <w:color w:val="000000"/>
              </w:rPr>
            </w:pPr>
            <w:r>
              <w:rPr>
                <w:rFonts w:ascii="Sylfaen" w:hAnsi="Sylfaen" w:cs="Calibri"/>
                <w:color w:val="000000"/>
              </w:rPr>
              <w:t>III շերտ, խճավազային նախաշերտի իրականացում (C5) 200մմ հաստ.</w:t>
            </w:r>
          </w:p>
        </w:tc>
        <w:tc>
          <w:tcPr>
            <w:tcW w:w="1034" w:type="dxa"/>
            <w:tcBorders>
              <w:top w:val="single" w:sz="4" w:space="0" w:color="auto"/>
              <w:left w:val="single" w:sz="4" w:space="0" w:color="auto"/>
              <w:bottom w:val="nil"/>
              <w:right w:val="single" w:sz="4" w:space="0" w:color="auto"/>
            </w:tcBorders>
            <w:shd w:val="clear" w:color="000000" w:fill="FFFFFF"/>
            <w:noWrap/>
            <w:vAlign w:val="center"/>
            <w:hideMark/>
          </w:tcPr>
          <w:p w14:paraId="279A5756"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single" w:sz="4" w:space="0" w:color="auto"/>
              <w:left w:val="nil"/>
              <w:bottom w:val="nil"/>
              <w:right w:val="single" w:sz="4" w:space="0" w:color="auto"/>
            </w:tcBorders>
            <w:shd w:val="clear" w:color="auto" w:fill="auto"/>
            <w:noWrap/>
            <w:vAlign w:val="center"/>
            <w:hideMark/>
          </w:tcPr>
          <w:p w14:paraId="67154B31" w14:textId="77777777" w:rsidR="00D42205" w:rsidRDefault="00D42205">
            <w:pPr>
              <w:jc w:val="center"/>
              <w:rPr>
                <w:rFonts w:ascii="Sylfaen" w:hAnsi="Sylfaen" w:cs="Calibri"/>
                <w:color w:val="000000"/>
              </w:rPr>
            </w:pPr>
            <w:r>
              <w:rPr>
                <w:rFonts w:ascii="Sylfaen" w:hAnsi="Sylfaen" w:cs="Calibri"/>
                <w:color w:val="000000"/>
              </w:rPr>
              <w:t xml:space="preserve">17,8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36F2858C" w14:textId="77777777" w:rsidR="00D42205" w:rsidRDefault="00D42205">
            <w:pPr>
              <w:jc w:val="center"/>
              <w:rPr>
                <w:rFonts w:ascii="Sylfaen" w:hAnsi="Sylfaen" w:cs="Calibri"/>
                <w:color w:val="000000"/>
              </w:rPr>
            </w:pPr>
            <w:r>
              <w:rPr>
                <w:rFonts w:ascii="Sylfaen" w:hAnsi="Sylfaen" w:cs="Calibri"/>
                <w:color w:val="000000"/>
              </w:rPr>
              <w:t>162,51</w:t>
            </w:r>
          </w:p>
        </w:tc>
        <w:tc>
          <w:tcPr>
            <w:tcW w:w="1513" w:type="dxa"/>
            <w:tcBorders>
              <w:top w:val="nil"/>
              <w:left w:val="nil"/>
              <w:bottom w:val="single" w:sz="4" w:space="0" w:color="auto"/>
              <w:right w:val="single" w:sz="4" w:space="0" w:color="auto"/>
            </w:tcBorders>
            <w:shd w:val="clear" w:color="auto" w:fill="auto"/>
            <w:noWrap/>
            <w:vAlign w:val="center"/>
            <w:hideMark/>
          </w:tcPr>
          <w:p w14:paraId="10FA112C" w14:textId="77777777" w:rsidR="00D42205" w:rsidRDefault="00D42205">
            <w:pPr>
              <w:jc w:val="center"/>
              <w:rPr>
                <w:rFonts w:ascii="Sylfaen" w:hAnsi="Sylfaen" w:cs="Calibri"/>
                <w:color w:val="000000"/>
              </w:rPr>
            </w:pPr>
            <w:r>
              <w:rPr>
                <w:rFonts w:ascii="Sylfaen" w:hAnsi="Sylfaen" w:cs="Calibri"/>
                <w:color w:val="000000"/>
              </w:rPr>
              <w:t>2892,73</w:t>
            </w:r>
          </w:p>
        </w:tc>
      </w:tr>
      <w:tr w:rsidR="00D42205" w14:paraId="6D3A3C21" w14:textId="77777777" w:rsidTr="00D42205">
        <w:trPr>
          <w:trHeight w:val="720"/>
        </w:trPr>
        <w:tc>
          <w:tcPr>
            <w:tcW w:w="568" w:type="dxa"/>
            <w:tcBorders>
              <w:top w:val="single" w:sz="4" w:space="0" w:color="auto"/>
              <w:left w:val="single" w:sz="4" w:space="0" w:color="auto"/>
              <w:bottom w:val="nil"/>
              <w:right w:val="single" w:sz="4" w:space="0" w:color="auto"/>
            </w:tcBorders>
            <w:shd w:val="clear" w:color="000000" w:fill="FFFFFF"/>
            <w:noWrap/>
            <w:vAlign w:val="center"/>
            <w:hideMark/>
          </w:tcPr>
          <w:p w14:paraId="7040F75F" w14:textId="77777777" w:rsidR="00D42205" w:rsidRDefault="00D42205">
            <w:pPr>
              <w:jc w:val="center"/>
              <w:rPr>
                <w:rFonts w:ascii="Sylfaen" w:hAnsi="Sylfaen" w:cs="Calibri"/>
                <w:color w:val="000000"/>
              </w:rPr>
            </w:pPr>
            <w:r>
              <w:rPr>
                <w:rFonts w:ascii="Sylfaen" w:hAnsi="Sylfaen" w:cs="Calibri"/>
                <w:color w:val="000000"/>
              </w:rPr>
              <w:t>10</w:t>
            </w:r>
          </w:p>
        </w:tc>
        <w:tc>
          <w:tcPr>
            <w:tcW w:w="5234" w:type="dxa"/>
            <w:tcBorders>
              <w:top w:val="nil"/>
              <w:left w:val="single" w:sz="4" w:space="0" w:color="auto"/>
              <w:bottom w:val="single" w:sz="4" w:space="0" w:color="auto"/>
              <w:right w:val="single" w:sz="4" w:space="0" w:color="auto"/>
            </w:tcBorders>
            <w:shd w:val="clear" w:color="000000" w:fill="FFFFFF"/>
            <w:vAlign w:val="center"/>
            <w:hideMark/>
          </w:tcPr>
          <w:p w14:paraId="075EF88B" w14:textId="77777777" w:rsidR="00D42205" w:rsidRDefault="00D42205">
            <w:pPr>
              <w:rPr>
                <w:rFonts w:ascii="Sylfaen" w:hAnsi="Sylfaen" w:cs="Calibri"/>
                <w:color w:val="000000"/>
              </w:rPr>
            </w:pPr>
            <w:r>
              <w:rPr>
                <w:rFonts w:ascii="Sylfaen" w:hAnsi="Sylfaen" w:cs="Calibri"/>
                <w:color w:val="000000"/>
              </w:rPr>
              <w:t>Բիտումի տարածում ճանապարհային հիմքի վրա 0,6լ/1մ²</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617197E1" w14:textId="77777777" w:rsidR="00D42205" w:rsidRDefault="00D42205">
            <w:pPr>
              <w:jc w:val="center"/>
              <w:rPr>
                <w:rFonts w:ascii="Sylfaen" w:hAnsi="Sylfaen" w:cs="Calibri"/>
                <w:color w:val="000000"/>
              </w:rPr>
            </w:pPr>
            <w:r>
              <w:rPr>
                <w:rFonts w:ascii="Sylfaen" w:hAnsi="Sylfaen" w:cs="Calibri"/>
                <w:color w:val="000000"/>
              </w:rPr>
              <w:t>լ</w:t>
            </w:r>
          </w:p>
        </w:tc>
        <w:tc>
          <w:tcPr>
            <w:tcW w:w="967" w:type="dxa"/>
            <w:tcBorders>
              <w:top w:val="single" w:sz="4" w:space="0" w:color="auto"/>
              <w:left w:val="nil"/>
              <w:bottom w:val="single" w:sz="4" w:space="0" w:color="auto"/>
              <w:right w:val="single" w:sz="4" w:space="0" w:color="auto"/>
            </w:tcBorders>
            <w:shd w:val="clear" w:color="000000" w:fill="FFFFFF"/>
            <w:noWrap/>
            <w:vAlign w:val="center"/>
            <w:hideMark/>
          </w:tcPr>
          <w:p w14:paraId="5DDC7318" w14:textId="77777777" w:rsidR="00D42205" w:rsidRDefault="00D42205">
            <w:pPr>
              <w:jc w:val="center"/>
              <w:rPr>
                <w:rFonts w:ascii="Sylfaen" w:hAnsi="Sylfaen" w:cs="Calibri"/>
                <w:color w:val="000000"/>
              </w:rPr>
            </w:pPr>
            <w:r>
              <w:rPr>
                <w:rFonts w:ascii="Sylfaen" w:hAnsi="Sylfaen" w:cs="Calibri"/>
                <w:color w:val="000000"/>
              </w:rPr>
              <w:t xml:space="preserve">1068 </w:t>
            </w:r>
          </w:p>
        </w:tc>
        <w:tc>
          <w:tcPr>
            <w:tcW w:w="1164" w:type="dxa"/>
            <w:tcBorders>
              <w:top w:val="nil"/>
              <w:left w:val="nil"/>
              <w:bottom w:val="single" w:sz="4" w:space="0" w:color="auto"/>
              <w:right w:val="single" w:sz="4" w:space="0" w:color="auto"/>
            </w:tcBorders>
            <w:shd w:val="clear" w:color="auto" w:fill="auto"/>
            <w:noWrap/>
            <w:vAlign w:val="center"/>
            <w:hideMark/>
          </w:tcPr>
          <w:p w14:paraId="6D38502F" w14:textId="77777777" w:rsidR="00D42205" w:rsidRDefault="00D42205">
            <w:pPr>
              <w:jc w:val="center"/>
              <w:rPr>
                <w:rFonts w:ascii="Sylfaen" w:hAnsi="Sylfaen" w:cs="Calibri"/>
                <w:color w:val="000000"/>
              </w:rPr>
            </w:pPr>
            <w:r>
              <w:rPr>
                <w:rFonts w:ascii="Sylfaen" w:hAnsi="Sylfaen" w:cs="Calibri"/>
                <w:color w:val="000000"/>
              </w:rPr>
              <w:t>0,27</w:t>
            </w:r>
          </w:p>
        </w:tc>
        <w:tc>
          <w:tcPr>
            <w:tcW w:w="1513" w:type="dxa"/>
            <w:tcBorders>
              <w:top w:val="nil"/>
              <w:left w:val="nil"/>
              <w:bottom w:val="single" w:sz="4" w:space="0" w:color="auto"/>
              <w:right w:val="single" w:sz="4" w:space="0" w:color="auto"/>
            </w:tcBorders>
            <w:shd w:val="clear" w:color="auto" w:fill="auto"/>
            <w:noWrap/>
            <w:vAlign w:val="center"/>
            <w:hideMark/>
          </w:tcPr>
          <w:p w14:paraId="24690D91" w14:textId="77777777" w:rsidR="00D42205" w:rsidRDefault="00D42205">
            <w:pPr>
              <w:jc w:val="center"/>
              <w:rPr>
                <w:rFonts w:ascii="Sylfaen" w:hAnsi="Sylfaen" w:cs="Calibri"/>
                <w:color w:val="000000"/>
              </w:rPr>
            </w:pPr>
            <w:r>
              <w:rPr>
                <w:rFonts w:ascii="Sylfaen" w:hAnsi="Sylfaen" w:cs="Calibri"/>
                <w:color w:val="000000"/>
              </w:rPr>
              <w:t>286,11</w:t>
            </w:r>
          </w:p>
        </w:tc>
      </w:tr>
      <w:tr w:rsidR="00D42205" w14:paraId="44DFCC20" w14:textId="77777777" w:rsidTr="00D42205">
        <w:trPr>
          <w:trHeight w:val="360"/>
        </w:trPr>
        <w:tc>
          <w:tcPr>
            <w:tcW w:w="568" w:type="dxa"/>
            <w:tcBorders>
              <w:top w:val="single" w:sz="4" w:space="0" w:color="auto"/>
              <w:left w:val="single" w:sz="4" w:space="0" w:color="auto"/>
              <w:bottom w:val="nil"/>
              <w:right w:val="single" w:sz="4" w:space="0" w:color="auto"/>
            </w:tcBorders>
            <w:shd w:val="clear" w:color="auto" w:fill="auto"/>
            <w:noWrap/>
            <w:vAlign w:val="center"/>
            <w:hideMark/>
          </w:tcPr>
          <w:p w14:paraId="6E21B0A0" w14:textId="77777777" w:rsidR="00D42205" w:rsidRDefault="00D42205">
            <w:pPr>
              <w:jc w:val="center"/>
              <w:rPr>
                <w:rFonts w:ascii="Sylfaen" w:hAnsi="Sylfaen" w:cs="Calibri"/>
                <w:color w:val="000000"/>
              </w:rPr>
            </w:pPr>
            <w:r>
              <w:rPr>
                <w:rFonts w:ascii="Sylfaen" w:hAnsi="Sylfaen" w:cs="Calibri"/>
                <w:color w:val="000000"/>
              </w:rPr>
              <w:t>11</w:t>
            </w:r>
          </w:p>
        </w:tc>
        <w:tc>
          <w:tcPr>
            <w:tcW w:w="5234" w:type="dxa"/>
            <w:tcBorders>
              <w:top w:val="single" w:sz="4" w:space="0" w:color="auto"/>
              <w:left w:val="nil"/>
              <w:bottom w:val="nil"/>
              <w:right w:val="single" w:sz="4" w:space="0" w:color="auto"/>
            </w:tcBorders>
            <w:shd w:val="clear" w:color="auto" w:fill="auto"/>
            <w:vAlign w:val="center"/>
            <w:hideMark/>
          </w:tcPr>
          <w:p w14:paraId="1D81E708" w14:textId="77777777" w:rsidR="00D42205" w:rsidRDefault="00D42205">
            <w:pPr>
              <w:rPr>
                <w:rFonts w:ascii="Sylfaen" w:hAnsi="Sylfaen" w:cs="Calibri"/>
                <w:color w:val="000000"/>
              </w:rPr>
            </w:pPr>
            <w:r>
              <w:rPr>
                <w:rFonts w:ascii="Sylfaen" w:hAnsi="Sylfaen" w:cs="Calibri"/>
                <w:color w:val="000000"/>
              </w:rPr>
              <w:t>IVշերտ, ավազակոպճային շերտ  h=10սմ</w:t>
            </w:r>
          </w:p>
        </w:tc>
        <w:tc>
          <w:tcPr>
            <w:tcW w:w="1034" w:type="dxa"/>
            <w:tcBorders>
              <w:top w:val="single" w:sz="4" w:space="0" w:color="auto"/>
              <w:left w:val="nil"/>
              <w:bottom w:val="nil"/>
              <w:right w:val="single" w:sz="4" w:space="0" w:color="auto"/>
            </w:tcBorders>
            <w:shd w:val="clear" w:color="auto" w:fill="auto"/>
            <w:noWrap/>
            <w:vAlign w:val="center"/>
            <w:hideMark/>
          </w:tcPr>
          <w:p w14:paraId="1B88EFF5"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single" w:sz="4" w:space="0" w:color="auto"/>
              <w:left w:val="nil"/>
              <w:bottom w:val="nil"/>
              <w:right w:val="single" w:sz="4" w:space="0" w:color="auto"/>
            </w:tcBorders>
            <w:shd w:val="clear" w:color="auto" w:fill="auto"/>
            <w:noWrap/>
            <w:vAlign w:val="center"/>
            <w:hideMark/>
          </w:tcPr>
          <w:p w14:paraId="6F6A3982" w14:textId="77777777" w:rsidR="00D42205" w:rsidRDefault="00D42205">
            <w:pPr>
              <w:jc w:val="center"/>
              <w:rPr>
                <w:rFonts w:ascii="Sylfaen" w:hAnsi="Sylfaen" w:cs="Calibri"/>
                <w:color w:val="000000"/>
              </w:rPr>
            </w:pPr>
            <w:r>
              <w:rPr>
                <w:rFonts w:ascii="Sylfaen" w:hAnsi="Sylfaen" w:cs="Calibri"/>
                <w:color w:val="000000"/>
              </w:rPr>
              <w:t>178</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92D1035" w14:textId="77777777" w:rsidR="00D42205" w:rsidRDefault="00D42205">
            <w:pPr>
              <w:jc w:val="center"/>
              <w:rPr>
                <w:rFonts w:ascii="Sylfaen" w:hAnsi="Sylfaen" w:cs="Calibri"/>
                <w:color w:val="000000"/>
              </w:rPr>
            </w:pPr>
            <w:r>
              <w:rPr>
                <w:rFonts w:ascii="Sylfaen" w:hAnsi="Sylfaen" w:cs="Calibri"/>
                <w:color w:val="000000"/>
              </w:rPr>
              <w:t>12,86</w:t>
            </w:r>
          </w:p>
        </w:tc>
        <w:tc>
          <w:tcPr>
            <w:tcW w:w="1513" w:type="dxa"/>
            <w:tcBorders>
              <w:top w:val="nil"/>
              <w:left w:val="nil"/>
              <w:bottom w:val="single" w:sz="4" w:space="0" w:color="auto"/>
              <w:right w:val="single" w:sz="4" w:space="0" w:color="auto"/>
            </w:tcBorders>
            <w:shd w:val="clear" w:color="auto" w:fill="auto"/>
            <w:noWrap/>
            <w:vAlign w:val="center"/>
            <w:hideMark/>
          </w:tcPr>
          <w:p w14:paraId="30D3B552" w14:textId="77777777" w:rsidR="00D42205" w:rsidRDefault="00D42205">
            <w:pPr>
              <w:jc w:val="center"/>
              <w:rPr>
                <w:rFonts w:ascii="Sylfaen" w:hAnsi="Sylfaen" w:cs="Calibri"/>
                <w:color w:val="000000"/>
              </w:rPr>
            </w:pPr>
            <w:r>
              <w:rPr>
                <w:rFonts w:ascii="Sylfaen" w:hAnsi="Sylfaen" w:cs="Calibri"/>
                <w:color w:val="000000"/>
              </w:rPr>
              <w:t>2288,25</w:t>
            </w:r>
          </w:p>
        </w:tc>
      </w:tr>
      <w:tr w:rsidR="00D42205" w14:paraId="50589BA1" w14:textId="77777777" w:rsidTr="00D42205">
        <w:trPr>
          <w:trHeight w:val="360"/>
        </w:trPr>
        <w:tc>
          <w:tcPr>
            <w:tcW w:w="5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A6D073" w14:textId="77777777" w:rsidR="00D42205" w:rsidRDefault="00D42205">
            <w:pPr>
              <w:jc w:val="center"/>
              <w:rPr>
                <w:rFonts w:ascii="Sylfaen" w:hAnsi="Sylfaen" w:cs="Calibri"/>
                <w:b/>
                <w:bCs/>
                <w:color w:val="000000"/>
              </w:rPr>
            </w:pPr>
            <w:r>
              <w:rPr>
                <w:rFonts w:ascii="Sylfaen" w:hAnsi="Sylfaen" w:cs="Calibri"/>
                <w:b/>
                <w:bCs/>
                <w:color w:val="000000"/>
              </w:rPr>
              <w:t>II</w:t>
            </w:r>
          </w:p>
        </w:tc>
        <w:tc>
          <w:tcPr>
            <w:tcW w:w="5234" w:type="dxa"/>
            <w:tcBorders>
              <w:top w:val="single" w:sz="4" w:space="0" w:color="auto"/>
              <w:left w:val="nil"/>
              <w:bottom w:val="single" w:sz="4" w:space="0" w:color="auto"/>
              <w:right w:val="single" w:sz="4" w:space="0" w:color="auto"/>
            </w:tcBorders>
            <w:shd w:val="clear" w:color="000000" w:fill="D9D9D9"/>
            <w:noWrap/>
            <w:vAlign w:val="center"/>
            <w:hideMark/>
          </w:tcPr>
          <w:p w14:paraId="1297AA0A" w14:textId="77777777" w:rsidR="00D42205" w:rsidRDefault="00D42205">
            <w:pPr>
              <w:jc w:val="center"/>
              <w:rPr>
                <w:rFonts w:ascii="Sylfaen" w:hAnsi="Sylfaen" w:cs="Calibri"/>
                <w:b/>
                <w:bCs/>
                <w:color w:val="000000"/>
              </w:rPr>
            </w:pPr>
            <w:r>
              <w:rPr>
                <w:rFonts w:ascii="Sylfaen" w:hAnsi="Sylfaen" w:cs="Calibri"/>
                <w:b/>
                <w:bCs/>
                <w:color w:val="000000"/>
              </w:rPr>
              <w:t>Իջատեղերի և լայնացումների կառուցում</w:t>
            </w:r>
          </w:p>
        </w:tc>
        <w:tc>
          <w:tcPr>
            <w:tcW w:w="1034" w:type="dxa"/>
            <w:tcBorders>
              <w:top w:val="single" w:sz="4" w:space="0" w:color="auto"/>
              <w:left w:val="nil"/>
              <w:bottom w:val="single" w:sz="4" w:space="0" w:color="auto"/>
              <w:right w:val="single" w:sz="4" w:space="0" w:color="auto"/>
            </w:tcBorders>
            <w:shd w:val="clear" w:color="000000" w:fill="D9D9D9"/>
            <w:noWrap/>
            <w:vAlign w:val="center"/>
            <w:hideMark/>
          </w:tcPr>
          <w:p w14:paraId="5F630870"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967" w:type="dxa"/>
            <w:tcBorders>
              <w:top w:val="single" w:sz="4" w:space="0" w:color="auto"/>
              <w:left w:val="nil"/>
              <w:bottom w:val="single" w:sz="4" w:space="0" w:color="auto"/>
              <w:right w:val="single" w:sz="4" w:space="0" w:color="auto"/>
            </w:tcBorders>
            <w:shd w:val="clear" w:color="000000" w:fill="D9D9D9"/>
            <w:noWrap/>
            <w:vAlign w:val="center"/>
            <w:hideMark/>
          </w:tcPr>
          <w:p w14:paraId="7547A37A"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164" w:type="dxa"/>
            <w:tcBorders>
              <w:top w:val="single" w:sz="4" w:space="0" w:color="auto"/>
              <w:left w:val="nil"/>
              <w:bottom w:val="single" w:sz="4" w:space="0" w:color="auto"/>
              <w:right w:val="single" w:sz="4" w:space="0" w:color="auto"/>
            </w:tcBorders>
            <w:shd w:val="clear" w:color="000000" w:fill="D9D9D9"/>
            <w:noWrap/>
            <w:vAlign w:val="center"/>
            <w:hideMark/>
          </w:tcPr>
          <w:p w14:paraId="585763A6"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513" w:type="dxa"/>
            <w:tcBorders>
              <w:top w:val="single" w:sz="4" w:space="0" w:color="auto"/>
              <w:left w:val="nil"/>
              <w:bottom w:val="single" w:sz="4" w:space="0" w:color="auto"/>
              <w:right w:val="single" w:sz="4" w:space="0" w:color="auto"/>
            </w:tcBorders>
            <w:shd w:val="clear" w:color="000000" w:fill="D9D9D9"/>
            <w:noWrap/>
            <w:vAlign w:val="center"/>
            <w:hideMark/>
          </w:tcPr>
          <w:p w14:paraId="2B96B98A" w14:textId="77777777" w:rsidR="00D42205" w:rsidRDefault="00D42205">
            <w:pPr>
              <w:jc w:val="center"/>
              <w:rPr>
                <w:rFonts w:ascii="Sylfaen" w:hAnsi="Sylfaen" w:cs="Calibri"/>
                <w:b/>
                <w:bCs/>
                <w:color w:val="000000"/>
              </w:rPr>
            </w:pPr>
            <w:r>
              <w:rPr>
                <w:rFonts w:ascii="Sylfaen" w:hAnsi="Sylfaen" w:cs="Calibri"/>
                <w:b/>
                <w:bCs/>
                <w:color w:val="000000"/>
              </w:rPr>
              <w:t> </w:t>
            </w:r>
          </w:p>
        </w:tc>
      </w:tr>
      <w:tr w:rsidR="00D42205" w14:paraId="1355C1D6" w14:textId="77777777" w:rsidTr="00D42205">
        <w:trPr>
          <w:trHeight w:val="108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25747AD" w14:textId="77777777" w:rsidR="00D42205" w:rsidRDefault="00D42205">
            <w:pPr>
              <w:jc w:val="center"/>
              <w:rPr>
                <w:rFonts w:ascii="Sylfaen" w:hAnsi="Sylfaen" w:cs="Calibri"/>
                <w:color w:val="000000"/>
              </w:rPr>
            </w:pPr>
            <w:r>
              <w:rPr>
                <w:rFonts w:ascii="Sylfaen" w:hAnsi="Sylfaen" w:cs="Calibri"/>
                <w:color w:val="000000"/>
              </w:rPr>
              <w:t>1</w:t>
            </w:r>
          </w:p>
        </w:tc>
        <w:tc>
          <w:tcPr>
            <w:tcW w:w="5234" w:type="dxa"/>
            <w:tcBorders>
              <w:top w:val="nil"/>
              <w:left w:val="nil"/>
              <w:bottom w:val="single" w:sz="4" w:space="0" w:color="auto"/>
              <w:right w:val="single" w:sz="4" w:space="0" w:color="auto"/>
            </w:tcBorders>
            <w:shd w:val="clear" w:color="auto" w:fill="auto"/>
            <w:vAlign w:val="center"/>
            <w:hideMark/>
          </w:tcPr>
          <w:p w14:paraId="1965B009" w14:textId="77777777" w:rsidR="00D42205" w:rsidRDefault="00D42205">
            <w:pPr>
              <w:rPr>
                <w:rFonts w:ascii="Sylfaen" w:hAnsi="Sylfaen" w:cs="Calibri"/>
                <w:color w:val="000000"/>
              </w:rPr>
            </w:pPr>
            <w:r>
              <w:rPr>
                <w:rFonts w:ascii="Sylfaen" w:hAnsi="Sylfaen" w:cs="Calibri"/>
                <w:color w:val="000000"/>
              </w:rPr>
              <w:t>Գոյություն ունեցող ճանապարհային հատվածի քանդում h=40սմ բուլդուզերով, տեղափոխելով 20մ</w:t>
            </w:r>
          </w:p>
        </w:tc>
        <w:tc>
          <w:tcPr>
            <w:tcW w:w="1034" w:type="dxa"/>
            <w:tcBorders>
              <w:top w:val="nil"/>
              <w:left w:val="nil"/>
              <w:bottom w:val="single" w:sz="4" w:space="0" w:color="auto"/>
              <w:right w:val="single" w:sz="4" w:space="0" w:color="auto"/>
            </w:tcBorders>
            <w:shd w:val="clear" w:color="auto" w:fill="auto"/>
            <w:noWrap/>
            <w:vAlign w:val="center"/>
            <w:hideMark/>
          </w:tcPr>
          <w:p w14:paraId="6D1F0A3B"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5AD865C7" w14:textId="77777777" w:rsidR="00D42205" w:rsidRDefault="00D42205">
            <w:pPr>
              <w:jc w:val="center"/>
              <w:rPr>
                <w:rFonts w:ascii="Sylfaen" w:hAnsi="Sylfaen" w:cs="Calibri"/>
                <w:color w:val="000000"/>
              </w:rPr>
            </w:pPr>
            <w:r>
              <w:rPr>
                <w:rFonts w:ascii="Sylfaen" w:hAnsi="Sylfaen" w:cs="Calibri"/>
                <w:color w:val="000000"/>
              </w:rPr>
              <w:t>0,0739</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764F" w14:textId="77777777" w:rsidR="00D42205" w:rsidRDefault="00D42205">
            <w:pPr>
              <w:jc w:val="center"/>
              <w:rPr>
                <w:rFonts w:ascii="Sylfaen" w:hAnsi="Sylfaen" w:cs="Calibri"/>
                <w:color w:val="000000"/>
              </w:rPr>
            </w:pPr>
            <w:r>
              <w:rPr>
                <w:rFonts w:ascii="Sylfaen" w:hAnsi="Sylfaen" w:cs="Calibri"/>
                <w:color w:val="000000"/>
              </w:rPr>
              <w:t>835,32</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44588792" w14:textId="77777777" w:rsidR="00D42205" w:rsidRDefault="00D42205">
            <w:pPr>
              <w:jc w:val="center"/>
              <w:rPr>
                <w:rFonts w:ascii="Sylfaen" w:hAnsi="Sylfaen" w:cs="Calibri"/>
                <w:color w:val="000000"/>
              </w:rPr>
            </w:pPr>
            <w:r>
              <w:rPr>
                <w:rFonts w:ascii="Sylfaen" w:hAnsi="Sylfaen" w:cs="Calibri"/>
                <w:color w:val="000000"/>
              </w:rPr>
              <w:t>61,73</w:t>
            </w:r>
          </w:p>
        </w:tc>
      </w:tr>
      <w:tr w:rsidR="00D42205" w14:paraId="0C3B5E05"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BF9E164" w14:textId="77777777" w:rsidR="00D42205" w:rsidRDefault="00D42205">
            <w:pPr>
              <w:jc w:val="center"/>
              <w:rPr>
                <w:rFonts w:ascii="Sylfaen" w:hAnsi="Sylfaen" w:cs="Calibri"/>
                <w:color w:val="000000"/>
              </w:rPr>
            </w:pPr>
            <w:r>
              <w:rPr>
                <w:rFonts w:ascii="Sylfaen" w:hAnsi="Sylfaen" w:cs="Calibri"/>
                <w:color w:val="000000"/>
              </w:rPr>
              <w:lastRenderedPageBreak/>
              <w:t>2</w:t>
            </w:r>
          </w:p>
        </w:tc>
        <w:tc>
          <w:tcPr>
            <w:tcW w:w="5234" w:type="dxa"/>
            <w:tcBorders>
              <w:top w:val="nil"/>
              <w:left w:val="nil"/>
              <w:bottom w:val="single" w:sz="4" w:space="0" w:color="auto"/>
              <w:right w:val="single" w:sz="4" w:space="0" w:color="auto"/>
            </w:tcBorders>
            <w:shd w:val="clear" w:color="000000" w:fill="FFFFFF"/>
            <w:vAlign w:val="center"/>
            <w:hideMark/>
          </w:tcPr>
          <w:p w14:paraId="1C48B171" w14:textId="77777777" w:rsidR="00D42205" w:rsidRDefault="00D42205">
            <w:pPr>
              <w:rPr>
                <w:rFonts w:ascii="Sylfaen" w:hAnsi="Sylfaen" w:cs="Calibri"/>
                <w:color w:val="000000"/>
              </w:rPr>
            </w:pPr>
            <w:r>
              <w:rPr>
                <w:rFonts w:ascii="Sylfaen" w:hAnsi="Sylfaen" w:cs="Calibri"/>
                <w:color w:val="000000"/>
              </w:rPr>
              <w:t>Բարձում ավտոինքնթափեր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2BCBF60C"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4AAAF477" w14:textId="77777777" w:rsidR="00D42205" w:rsidRDefault="00D42205">
            <w:pPr>
              <w:jc w:val="center"/>
              <w:rPr>
                <w:rFonts w:ascii="Sylfaen" w:hAnsi="Sylfaen" w:cs="Calibri"/>
                <w:color w:val="000000"/>
              </w:rPr>
            </w:pPr>
            <w:r>
              <w:rPr>
                <w:rFonts w:ascii="Sylfaen" w:hAnsi="Sylfaen" w:cs="Calibri"/>
                <w:color w:val="000000"/>
              </w:rPr>
              <w:t>0,0739</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1B71455C" w14:textId="77777777" w:rsidR="00D42205" w:rsidRDefault="00D42205">
            <w:pPr>
              <w:jc w:val="center"/>
              <w:rPr>
                <w:rFonts w:ascii="Sylfaen" w:hAnsi="Sylfaen" w:cs="Calibri"/>
                <w:color w:val="000000"/>
              </w:rPr>
            </w:pPr>
            <w:r>
              <w:rPr>
                <w:rFonts w:ascii="Sylfaen" w:hAnsi="Sylfaen" w:cs="Calibri"/>
                <w:color w:val="000000"/>
              </w:rPr>
              <w:t>808,64</w:t>
            </w:r>
          </w:p>
        </w:tc>
        <w:tc>
          <w:tcPr>
            <w:tcW w:w="1513" w:type="dxa"/>
            <w:tcBorders>
              <w:top w:val="nil"/>
              <w:left w:val="nil"/>
              <w:bottom w:val="single" w:sz="4" w:space="0" w:color="auto"/>
              <w:right w:val="single" w:sz="4" w:space="0" w:color="auto"/>
            </w:tcBorders>
            <w:shd w:val="clear" w:color="auto" w:fill="auto"/>
            <w:noWrap/>
            <w:vAlign w:val="center"/>
            <w:hideMark/>
          </w:tcPr>
          <w:p w14:paraId="637EA2E0" w14:textId="77777777" w:rsidR="00D42205" w:rsidRDefault="00D42205">
            <w:pPr>
              <w:jc w:val="center"/>
              <w:rPr>
                <w:rFonts w:ascii="Sylfaen" w:hAnsi="Sylfaen" w:cs="Calibri"/>
                <w:color w:val="000000"/>
              </w:rPr>
            </w:pPr>
            <w:r>
              <w:rPr>
                <w:rFonts w:ascii="Sylfaen" w:hAnsi="Sylfaen" w:cs="Calibri"/>
                <w:color w:val="000000"/>
              </w:rPr>
              <w:t>59,76</w:t>
            </w:r>
          </w:p>
        </w:tc>
      </w:tr>
      <w:tr w:rsidR="00D42205" w14:paraId="203F7969"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9295D8" w14:textId="77777777" w:rsidR="00D42205" w:rsidRDefault="00D42205">
            <w:pPr>
              <w:jc w:val="center"/>
              <w:rPr>
                <w:rFonts w:ascii="Sylfaen" w:hAnsi="Sylfaen" w:cs="Calibri"/>
                <w:color w:val="000000"/>
              </w:rPr>
            </w:pPr>
            <w:r>
              <w:rPr>
                <w:rFonts w:ascii="Sylfaen" w:hAnsi="Sylfaen" w:cs="Calibri"/>
                <w:color w:val="000000"/>
              </w:rPr>
              <w:t>3</w:t>
            </w:r>
          </w:p>
        </w:tc>
        <w:tc>
          <w:tcPr>
            <w:tcW w:w="5234" w:type="dxa"/>
            <w:tcBorders>
              <w:top w:val="nil"/>
              <w:left w:val="nil"/>
              <w:bottom w:val="single" w:sz="4" w:space="0" w:color="auto"/>
              <w:right w:val="single" w:sz="4" w:space="0" w:color="auto"/>
            </w:tcBorders>
            <w:shd w:val="clear" w:color="auto" w:fill="auto"/>
            <w:vAlign w:val="center"/>
            <w:hideMark/>
          </w:tcPr>
          <w:p w14:paraId="7E8B69DD"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nil"/>
              <w:bottom w:val="nil"/>
              <w:right w:val="single" w:sz="4" w:space="0" w:color="auto"/>
            </w:tcBorders>
            <w:shd w:val="clear" w:color="auto" w:fill="auto"/>
            <w:noWrap/>
            <w:vAlign w:val="center"/>
            <w:hideMark/>
          </w:tcPr>
          <w:p w14:paraId="456940CA"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auto" w:fill="auto"/>
            <w:noWrap/>
            <w:vAlign w:val="center"/>
            <w:hideMark/>
          </w:tcPr>
          <w:p w14:paraId="71E768CF" w14:textId="77777777" w:rsidR="00D42205" w:rsidRDefault="00D42205">
            <w:pPr>
              <w:jc w:val="center"/>
              <w:rPr>
                <w:rFonts w:ascii="Sylfaen" w:hAnsi="Sylfaen" w:cs="Calibri"/>
                <w:color w:val="000000"/>
              </w:rPr>
            </w:pPr>
            <w:r>
              <w:rPr>
                <w:rFonts w:ascii="Sylfaen" w:hAnsi="Sylfaen" w:cs="Calibri"/>
                <w:color w:val="000000"/>
              </w:rPr>
              <w:t>144,1</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5ACCED3"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618757C8" w14:textId="77777777" w:rsidR="00D42205" w:rsidRDefault="00D42205">
            <w:pPr>
              <w:jc w:val="center"/>
              <w:rPr>
                <w:rFonts w:ascii="Sylfaen" w:hAnsi="Sylfaen" w:cs="Calibri"/>
                <w:color w:val="000000"/>
              </w:rPr>
            </w:pPr>
            <w:r>
              <w:rPr>
                <w:rFonts w:ascii="Sylfaen" w:hAnsi="Sylfaen" w:cs="Calibri"/>
                <w:color w:val="000000"/>
              </w:rPr>
              <w:t>127,01</w:t>
            </w:r>
          </w:p>
        </w:tc>
      </w:tr>
      <w:tr w:rsidR="00D42205" w14:paraId="472DA08B"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217E3F" w14:textId="77777777" w:rsidR="00D42205" w:rsidRDefault="00D42205">
            <w:pPr>
              <w:jc w:val="center"/>
              <w:rPr>
                <w:rFonts w:ascii="Sylfaen" w:hAnsi="Sylfaen" w:cs="Calibri"/>
                <w:color w:val="000000"/>
              </w:rPr>
            </w:pPr>
            <w:r>
              <w:rPr>
                <w:rFonts w:ascii="Sylfaen" w:hAnsi="Sylfaen" w:cs="Calibri"/>
                <w:color w:val="000000"/>
              </w:rPr>
              <w:t>4</w:t>
            </w:r>
          </w:p>
        </w:tc>
        <w:tc>
          <w:tcPr>
            <w:tcW w:w="5234" w:type="dxa"/>
            <w:tcBorders>
              <w:top w:val="nil"/>
              <w:left w:val="nil"/>
              <w:bottom w:val="single" w:sz="4" w:space="0" w:color="auto"/>
              <w:right w:val="single" w:sz="4" w:space="0" w:color="auto"/>
            </w:tcBorders>
            <w:shd w:val="clear" w:color="auto" w:fill="auto"/>
            <w:vAlign w:val="center"/>
            <w:hideMark/>
          </w:tcPr>
          <w:p w14:paraId="25F50D35" w14:textId="77777777" w:rsidR="00D42205" w:rsidRDefault="00D42205">
            <w:pPr>
              <w:rPr>
                <w:rFonts w:ascii="Sylfaen" w:hAnsi="Sylfaen" w:cs="Calibri"/>
                <w:color w:val="000000"/>
              </w:rPr>
            </w:pPr>
            <w:r>
              <w:rPr>
                <w:rFonts w:ascii="Sylfaen" w:hAnsi="Sylfaen" w:cs="Calibri"/>
                <w:color w:val="000000"/>
              </w:rPr>
              <w:t>Հողային պաստառի մակերևույթի 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5086752"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auto" w:fill="auto"/>
            <w:noWrap/>
            <w:vAlign w:val="center"/>
            <w:hideMark/>
          </w:tcPr>
          <w:p w14:paraId="6E70900D" w14:textId="77777777" w:rsidR="00D42205" w:rsidRDefault="00D42205">
            <w:pPr>
              <w:jc w:val="center"/>
              <w:rPr>
                <w:rFonts w:ascii="Sylfaen" w:hAnsi="Sylfaen" w:cs="Calibri"/>
                <w:color w:val="000000"/>
              </w:rPr>
            </w:pPr>
            <w:r>
              <w:rPr>
                <w:rFonts w:ascii="Sylfaen" w:hAnsi="Sylfaen" w:cs="Calibri"/>
                <w:color w:val="000000"/>
              </w:rPr>
              <w:t>1,76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6F5325B3" w14:textId="77777777" w:rsidR="00D42205" w:rsidRDefault="00D42205">
            <w:pPr>
              <w:jc w:val="center"/>
              <w:rPr>
                <w:rFonts w:ascii="Sylfaen" w:hAnsi="Sylfaen" w:cs="Calibri"/>
                <w:color w:val="000000"/>
              </w:rPr>
            </w:pPr>
            <w:r>
              <w:rPr>
                <w:rFonts w:ascii="Sylfaen" w:hAnsi="Sylfaen" w:cs="Calibri"/>
                <w:color w:val="000000"/>
              </w:rPr>
              <w:t>39,52</w:t>
            </w:r>
          </w:p>
        </w:tc>
        <w:tc>
          <w:tcPr>
            <w:tcW w:w="1513" w:type="dxa"/>
            <w:tcBorders>
              <w:top w:val="nil"/>
              <w:left w:val="nil"/>
              <w:bottom w:val="single" w:sz="4" w:space="0" w:color="auto"/>
              <w:right w:val="single" w:sz="4" w:space="0" w:color="auto"/>
            </w:tcBorders>
            <w:shd w:val="clear" w:color="auto" w:fill="auto"/>
            <w:noWrap/>
            <w:vAlign w:val="center"/>
            <w:hideMark/>
          </w:tcPr>
          <w:p w14:paraId="63DA4248" w14:textId="77777777" w:rsidR="00D42205" w:rsidRDefault="00D42205">
            <w:pPr>
              <w:jc w:val="center"/>
              <w:rPr>
                <w:rFonts w:ascii="Sylfaen" w:hAnsi="Sylfaen" w:cs="Calibri"/>
                <w:color w:val="000000"/>
              </w:rPr>
            </w:pPr>
            <w:r>
              <w:rPr>
                <w:rFonts w:ascii="Sylfaen" w:hAnsi="Sylfaen" w:cs="Calibri"/>
                <w:color w:val="000000"/>
              </w:rPr>
              <w:t>69,55</w:t>
            </w:r>
          </w:p>
        </w:tc>
      </w:tr>
      <w:tr w:rsidR="00D42205" w14:paraId="014B359B"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C74CCE9" w14:textId="77777777" w:rsidR="00D42205" w:rsidRDefault="00D42205">
            <w:pPr>
              <w:jc w:val="center"/>
              <w:rPr>
                <w:rFonts w:ascii="Sylfaen" w:hAnsi="Sylfaen" w:cs="Calibri"/>
                <w:color w:val="000000"/>
              </w:rPr>
            </w:pPr>
            <w:r>
              <w:rPr>
                <w:rFonts w:ascii="Sylfaen" w:hAnsi="Sylfaen" w:cs="Calibri"/>
                <w:color w:val="000000"/>
              </w:rPr>
              <w:t>5</w:t>
            </w:r>
          </w:p>
        </w:tc>
        <w:tc>
          <w:tcPr>
            <w:tcW w:w="5234" w:type="dxa"/>
            <w:tcBorders>
              <w:top w:val="nil"/>
              <w:left w:val="nil"/>
              <w:bottom w:val="single" w:sz="4" w:space="0" w:color="auto"/>
              <w:right w:val="single" w:sz="4" w:space="0" w:color="auto"/>
            </w:tcBorders>
            <w:shd w:val="clear" w:color="auto" w:fill="auto"/>
            <w:vAlign w:val="center"/>
            <w:hideMark/>
          </w:tcPr>
          <w:p w14:paraId="67E5ED5E" w14:textId="77777777" w:rsidR="00D42205" w:rsidRDefault="00D42205">
            <w:pPr>
              <w:rPr>
                <w:rFonts w:ascii="Sylfaen" w:hAnsi="Sylfaen" w:cs="Calibri"/>
                <w:color w:val="000000"/>
              </w:rPr>
            </w:pPr>
            <w:r>
              <w:rPr>
                <w:rFonts w:ascii="Sylfaen" w:hAnsi="Sylfaen" w:cs="Calibri"/>
                <w:color w:val="000000"/>
              </w:rPr>
              <w:t>Բազալտե եզրաքարերի տեղադրում (150x300մմ) բետոնե հիմքի վրա</w:t>
            </w:r>
          </w:p>
        </w:tc>
        <w:tc>
          <w:tcPr>
            <w:tcW w:w="1034" w:type="dxa"/>
            <w:tcBorders>
              <w:top w:val="nil"/>
              <w:left w:val="nil"/>
              <w:bottom w:val="single" w:sz="4" w:space="0" w:color="auto"/>
              <w:right w:val="single" w:sz="4" w:space="0" w:color="auto"/>
            </w:tcBorders>
            <w:shd w:val="clear" w:color="auto" w:fill="auto"/>
            <w:vAlign w:val="center"/>
            <w:hideMark/>
          </w:tcPr>
          <w:p w14:paraId="7AD03079" w14:textId="77777777" w:rsidR="00D42205" w:rsidRDefault="00D42205">
            <w:pPr>
              <w:jc w:val="center"/>
              <w:rPr>
                <w:rFonts w:ascii="Sylfaen" w:hAnsi="Sylfaen" w:cs="Calibri"/>
                <w:color w:val="000000"/>
              </w:rPr>
            </w:pPr>
            <w:r>
              <w:rPr>
                <w:rFonts w:ascii="Sylfaen" w:hAnsi="Sylfaen" w:cs="Calibri"/>
                <w:color w:val="000000"/>
              </w:rPr>
              <w:t>գծմ</w:t>
            </w:r>
          </w:p>
        </w:tc>
        <w:tc>
          <w:tcPr>
            <w:tcW w:w="967" w:type="dxa"/>
            <w:tcBorders>
              <w:top w:val="nil"/>
              <w:left w:val="nil"/>
              <w:bottom w:val="single" w:sz="4" w:space="0" w:color="auto"/>
              <w:right w:val="single" w:sz="4" w:space="0" w:color="auto"/>
            </w:tcBorders>
            <w:shd w:val="clear" w:color="auto" w:fill="auto"/>
            <w:vAlign w:val="center"/>
            <w:hideMark/>
          </w:tcPr>
          <w:p w14:paraId="1FE07F6E" w14:textId="77777777" w:rsidR="00D42205" w:rsidRDefault="00D42205">
            <w:pPr>
              <w:jc w:val="center"/>
              <w:rPr>
                <w:rFonts w:ascii="Sylfaen" w:hAnsi="Sylfaen" w:cs="Calibri"/>
                <w:color w:val="000000"/>
              </w:rPr>
            </w:pPr>
            <w:r>
              <w:rPr>
                <w:rFonts w:ascii="Sylfaen" w:hAnsi="Sylfaen" w:cs="Calibri"/>
                <w:color w:val="000000"/>
              </w:rPr>
              <w:t>88</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028560FA" w14:textId="77777777" w:rsidR="00D42205" w:rsidRDefault="00D42205">
            <w:pPr>
              <w:jc w:val="center"/>
              <w:rPr>
                <w:rFonts w:ascii="Sylfaen" w:hAnsi="Sylfaen" w:cs="Calibri"/>
                <w:color w:val="000000"/>
              </w:rPr>
            </w:pPr>
            <w:r>
              <w:rPr>
                <w:rFonts w:ascii="Sylfaen" w:hAnsi="Sylfaen" w:cs="Calibri"/>
                <w:color w:val="000000"/>
              </w:rPr>
              <w:t>12,68</w:t>
            </w:r>
          </w:p>
        </w:tc>
        <w:tc>
          <w:tcPr>
            <w:tcW w:w="1513" w:type="dxa"/>
            <w:tcBorders>
              <w:top w:val="nil"/>
              <w:left w:val="nil"/>
              <w:bottom w:val="single" w:sz="4" w:space="0" w:color="auto"/>
              <w:right w:val="single" w:sz="4" w:space="0" w:color="auto"/>
            </w:tcBorders>
            <w:shd w:val="clear" w:color="auto" w:fill="auto"/>
            <w:noWrap/>
            <w:vAlign w:val="center"/>
            <w:hideMark/>
          </w:tcPr>
          <w:p w14:paraId="51E60B45" w14:textId="77777777" w:rsidR="00D42205" w:rsidRDefault="00D42205">
            <w:pPr>
              <w:jc w:val="center"/>
              <w:rPr>
                <w:rFonts w:ascii="Sylfaen" w:hAnsi="Sylfaen" w:cs="Calibri"/>
                <w:color w:val="000000"/>
              </w:rPr>
            </w:pPr>
            <w:r>
              <w:rPr>
                <w:rFonts w:ascii="Sylfaen" w:hAnsi="Sylfaen" w:cs="Calibri"/>
                <w:color w:val="000000"/>
              </w:rPr>
              <w:t>1116,18</w:t>
            </w:r>
          </w:p>
        </w:tc>
      </w:tr>
      <w:tr w:rsidR="00D42205" w14:paraId="1D8E3078" w14:textId="77777777" w:rsidTr="00D42205">
        <w:trPr>
          <w:trHeight w:val="108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43621" w14:textId="77777777" w:rsidR="00D42205" w:rsidRDefault="00D42205">
            <w:pPr>
              <w:jc w:val="center"/>
              <w:rPr>
                <w:rFonts w:ascii="Sylfaen" w:hAnsi="Sylfaen" w:cs="Calibri"/>
                <w:color w:val="000000"/>
              </w:rPr>
            </w:pPr>
            <w:r>
              <w:rPr>
                <w:rFonts w:ascii="Sylfaen" w:hAnsi="Sylfaen" w:cs="Calibri"/>
                <w:color w:val="000000"/>
              </w:rPr>
              <w:t>6</w:t>
            </w:r>
          </w:p>
        </w:tc>
        <w:tc>
          <w:tcPr>
            <w:tcW w:w="5234" w:type="dxa"/>
            <w:tcBorders>
              <w:top w:val="single" w:sz="4" w:space="0" w:color="auto"/>
              <w:left w:val="nil"/>
              <w:bottom w:val="single" w:sz="4" w:space="0" w:color="auto"/>
              <w:right w:val="single" w:sz="4" w:space="0" w:color="auto"/>
            </w:tcBorders>
            <w:shd w:val="clear" w:color="000000" w:fill="FFFFFF"/>
            <w:vAlign w:val="center"/>
            <w:hideMark/>
          </w:tcPr>
          <w:p w14:paraId="62AD5A04" w14:textId="77777777" w:rsidR="00D42205" w:rsidRDefault="00D42205">
            <w:pPr>
              <w:rPr>
                <w:rFonts w:ascii="Sylfaen" w:hAnsi="Sylfaen" w:cs="Calibri"/>
                <w:color w:val="000000"/>
              </w:rPr>
            </w:pPr>
            <w:r>
              <w:rPr>
                <w:rFonts w:ascii="Sylfaen" w:hAnsi="Sylfaen" w:cs="Calibri"/>
                <w:color w:val="000000"/>
              </w:rPr>
              <w:t>I շերտ, ասֆալտի շերտի իրականացում H=4սմ մանրահատիկ «Բ» տիպի ա/բետոնե խառնուրդից</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2F634271"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single" w:sz="4" w:space="0" w:color="auto"/>
              <w:left w:val="nil"/>
              <w:bottom w:val="single" w:sz="4" w:space="0" w:color="auto"/>
              <w:right w:val="single" w:sz="4" w:space="0" w:color="auto"/>
            </w:tcBorders>
            <w:shd w:val="clear" w:color="000000" w:fill="FFFFFF"/>
            <w:noWrap/>
            <w:vAlign w:val="center"/>
            <w:hideMark/>
          </w:tcPr>
          <w:p w14:paraId="0DF8AD9D" w14:textId="77777777" w:rsidR="00D42205" w:rsidRDefault="00D42205">
            <w:pPr>
              <w:jc w:val="center"/>
              <w:rPr>
                <w:rFonts w:ascii="Sylfaen" w:hAnsi="Sylfaen" w:cs="Calibri"/>
                <w:color w:val="000000"/>
              </w:rPr>
            </w:pPr>
            <w:r>
              <w:rPr>
                <w:rFonts w:ascii="Sylfaen" w:hAnsi="Sylfaen" w:cs="Calibri"/>
                <w:color w:val="000000"/>
              </w:rPr>
              <w:t>1,76</w:t>
            </w:r>
          </w:p>
        </w:tc>
        <w:tc>
          <w:tcPr>
            <w:tcW w:w="1164" w:type="dxa"/>
            <w:tcBorders>
              <w:top w:val="nil"/>
              <w:left w:val="nil"/>
              <w:bottom w:val="single" w:sz="4" w:space="0" w:color="auto"/>
              <w:right w:val="single" w:sz="4" w:space="0" w:color="auto"/>
            </w:tcBorders>
            <w:shd w:val="clear" w:color="auto" w:fill="auto"/>
            <w:noWrap/>
            <w:vAlign w:val="center"/>
            <w:hideMark/>
          </w:tcPr>
          <w:p w14:paraId="18291B3B" w14:textId="77777777" w:rsidR="00D42205" w:rsidRDefault="00D42205">
            <w:pPr>
              <w:jc w:val="center"/>
              <w:rPr>
                <w:rFonts w:ascii="Sylfaen" w:hAnsi="Sylfaen" w:cs="Calibri"/>
                <w:color w:val="000000"/>
              </w:rPr>
            </w:pPr>
            <w:r>
              <w:rPr>
                <w:rFonts w:ascii="Sylfaen" w:hAnsi="Sylfaen" w:cs="Calibri"/>
                <w:color w:val="000000"/>
              </w:rPr>
              <w:t>430,99</w:t>
            </w:r>
          </w:p>
        </w:tc>
        <w:tc>
          <w:tcPr>
            <w:tcW w:w="1513" w:type="dxa"/>
            <w:tcBorders>
              <w:top w:val="nil"/>
              <w:left w:val="nil"/>
              <w:bottom w:val="single" w:sz="4" w:space="0" w:color="auto"/>
              <w:right w:val="single" w:sz="4" w:space="0" w:color="auto"/>
            </w:tcBorders>
            <w:shd w:val="clear" w:color="auto" w:fill="auto"/>
            <w:noWrap/>
            <w:vAlign w:val="center"/>
            <w:hideMark/>
          </w:tcPr>
          <w:p w14:paraId="7C066CF0" w14:textId="77777777" w:rsidR="00D42205" w:rsidRDefault="00D42205">
            <w:pPr>
              <w:jc w:val="center"/>
              <w:rPr>
                <w:rFonts w:ascii="Sylfaen" w:hAnsi="Sylfaen" w:cs="Calibri"/>
                <w:color w:val="000000"/>
              </w:rPr>
            </w:pPr>
            <w:r>
              <w:rPr>
                <w:rFonts w:ascii="Sylfaen" w:hAnsi="Sylfaen" w:cs="Calibri"/>
                <w:color w:val="000000"/>
              </w:rPr>
              <w:t>758,54</w:t>
            </w:r>
          </w:p>
        </w:tc>
      </w:tr>
      <w:tr w:rsidR="00D42205" w14:paraId="7C577737"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2E63A0A" w14:textId="77777777" w:rsidR="00D42205" w:rsidRDefault="00D42205">
            <w:pPr>
              <w:jc w:val="center"/>
              <w:rPr>
                <w:rFonts w:ascii="Sylfaen" w:hAnsi="Sylfaen" w:cs="Calibri"/>
                <w:color w:val="000000"/>
              </w:rPr>
            </w:pPr>
            <w:r>
              <w:rPr>
                <w:rFonts w:ascii="Sylfaen" w:hAnsi="Sylfaen" w:cs="Calibri"/>
                <w:color w:val="000000"/>
              </w:rPr>
              <w:t>7</w:t>
            </w:r>
          </w:p>
        </w:tc>
        <w:tc>
          <w:tcPr>
            <w:tcW w:w="5234" w:type="dxa"/>
            <w:tcBorders>
              <w:top w:val="nil"/>
              <w:left w:val="nil"/>
              <w:bottom w:val="single" w:sz="4" w:space="0" w:color="auto"/>
              <w:right w:val="single" w:sz="4" w:space="0" w:color="auto"/>
            </w:tcBorders>
            <w:shd w:val="clear" w:color="auto" w:fill="auto"/>
            <w:vAlign w:val="center"/>
            <w:hideMark/>
          </w:tcPr>
          <w:p w14:paraId="054D98A8" w14:textId="77777777" w:rsidR="00D42205" w:rsidRDefault="00D42205">
            <w:pPr>
              <w:rPr>
                <w:rFonts w:ascii="Sylfaen" w:hAnsi="Sylfaen" w:cs="Calibri"/>
                <w:color w:val="000000"/>
              </w:rPr>
            </w:pPr>
            <w:r>
              <w:rPr>
                <w:rFonts w:ascii="Sylfaen" w:hAnsi="Sylfaen" w:cs="Calibri"/>
                <w:color w:val="000000"/>
              </w:rPr>
              <w:t>II շերտ, խոշորահատիկ ծակոտկեն ասֆալտբետոն «Բ» տիպի h=6սմ</w:t>
            </w:r>
          </w:p>
        </w:tc>
        <w:tc>
          <w:tcPr>
            <w:tcW w:w="1034" w:type="dxa"/>
            <w:tcBorders>
              <w:top w:val="nil"/>
              <w:left w:val="nil"/>
              <w:bottom w:val="single" w:sz="4" w:space="0" w:color="auto"/>
              <w:right w:val="single" w:sz="4" w:space="0" w:color="auto"/>
            </w:tcBorders>
            <w:shd w:val="clear" w:color="auto" w:fill="auto"/>
            <w:noWrap/>
            <w:vAlign w:val="center"/>
            <w:hideMark/>
          </w:tcPr>
          <w:p w14:paraId="0CE624CC"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000000" w:fill="FFFFFF"/>
            <w:noWrap/>
            <w:vAlign w:val="center"/>
            <w:hideMark/>
          </w:tcPr>
          <w:p w14:paraId="741E6FB0" w14:textId="77777777" w:rsidR="00D42205" w:rsidRDefault="00D42205">
            <w:pPr>
              <w:jc w:val="center"/>
              <w:rPr>
                <w:rFonts w:ascii="Sylfaen" w:hAnsi="Sylfaen" w:cs="Calibri"/>
                <w:color w:val="000000"/>
              </w:rPr>
            </w:pPr>
            <w:r>
              <w:rPr>
                <w:rFonts w:ascii="Sylfaen" w:hAnsi="Sylfaen" w:cs="Calibri"/>
                <w:color w:val="000000"/>
              </w:rPr>
              <w:t>1,76</w:t>
            </w:r>
          </w:p>
        </w:tc>
        <w:tc>
          <w:tcPr>
            <w:tcW w:w="1164" w:type="dxa"/>
            <w:tcBorders>
              <w:top w:val="nil"/>
              <w:left w:val="nil"/>
              <w:bottom w:val="single" w:sz="4" w:space="0" w:color="auto"/>
              <w:right w:val="single" w:sz="4" w:space="0" w:color="auto"/>
            </w:tcBorders>
            <w:shd w:val="clear" w:color="auto" w:fill="auto"/>
            <w:noWrap/>
            <w:vAlign w:val="center"/>
            <w:hideMark/>
          </w:tcPr>
          <w:p w14:paraId="4EAF9B03" w14:textId="77777777" w:rsidR="00D42205" w:rsidRDefault="00D42205">
            <w:pPr>
              <w:jc w:val="center"/>
              <w:rPr>
                <w:rFonts w:ascii="Sylfaen" w:hAnsi="Sylfaen" w:cs="Calibri"/>
                <w:color w:val="000000"/>
              </w:rPr>
            </w:pPr>
            <w:r>
              <w:rPr>
                <w:rFonts w:ascii="Sylfaen" w:hAnsi="Sylfaen" w:cs="Calibri"/>
                <w:color w:val="000000"/>
              </w:rPr>
              <w:t>609,81</w:t>
            </w:r>
          </w:p>
        </w:tc>
        <w:tc>
          <w:tcPr>
            <w:tcW w:w="1513" w:type="dxa"/>
            <w:tcBorders>
              <w:top w:val="nil"/>
              <w:left w:val="nil"/>
              <w:bottom w:val="single" w:sz="4" w:space="0" w:color="auto"/>
              <w:right w:val="single" w:sz="4" w:space="0" w:color="auto"/>
            </w:tcBorders>
            <w:shd w:val="clear" w:color="auto" w:fill="auto"/>
            <w:noWrap/>
            <w:vAlign w:val="center"/>
            <w:hideMark/>
          </w:tcPr>
          <w:p w14:paraId="41DAA778" w14:textId="77777777" w:rsidR="00D42205" w:rsidRDefault="00D42205">
            <w:pPr>
              <w:jc w:val="center"/>
              <w:rPr>
                <w:rFonts w:ascii="Sylfaen" w:hAnsi="Sylfaen" w:cs="Calibri"/>
                <w:color w:val="000000"/>
              </w:rPr>
            </w:pPr>
            <w:r>
              <w:rPr>
                <w:rFonts w:ascii="Sylfaen" w:hAnsi="Sylfaen" w:cs="Calibri"/>
                <w:color w:val="000000"/>
              </w:rPr>
              <w:t>1073,27</w:t>
            </w:r>
          </w:p>
        </w:tc>
      </w:tr>
      <w:tr w:rsidR="00D42205" w14:paraId="441E24F3" w14:textId="77777777" w:rsidTr="00D42205">
        <w:trPr>
          <w:trHeight w:val="720"/>
        </w:trPr>
        <w:tc>
          <w:tcPr>
            <w:tcW w:w="568" w:type="dxa"/>
            <w:tcBorders>
              <w:top w:val="single" w:sz="4" w:space="0" w:color="auto"/>
              <w:left w:val="single" w:sz="4" w:space="0" w:color="auto"/>
              <w:bottom w:val="nil"/>
              <w:right w:val="single" w:sz="4" w:space="0" w:color="auto"/>
            </w:tcBorders>
            <w:shd w:val="clear" w:color="000000" w:fill="FFFFFF"/>
            <w:noWrap/>
            <w:vAlign w:val="center"/>
            <w:hideMark/>
          </w:tcPr>
          <w:p w14:paraId="428563E7" w14:textId="77777777" w:rsidR="00D42205" w:rsidRDefault="00D42205">
            <w:pPr>
              <w:jc w:val="center"/>
              <w:rPr>
                <w:rFonts w:ascii="Sylfaen" w:hAnsi="Sylfaen" w:cs="Calibri"/>
                <w:color w:val="000000"/>
              </w:rPr>
            </w:pPr>
            <w:r>
              <w:rPr>
                <w:rFonts w:ascii="Sylfaen" w:hAnsi="Sylfaen" w:cs="Calibri"/>
                <w:color w:val="000000"/>
              </w:rPr>
              <w:t>8</w:t>
            </w:r>
          </w:p>
        </w:tc>
        <w:tc>
          <w:tcPr>
            <w:tcW w:w="5234" w:type="dxa"/>
            <w:tcBorders>
              <w:top w:val="nil"/>
              <w:left w:val="single" w:sz="4" w:space="0" w:color="auto"/>
              <w:bottom w:val="single" w:sz="4" w:space="0" w:color="auto"/>
              <w:right w:val="single" w:sz="4" w:space="0" w:color="auto"/>
            </w:tcBorders>
            <w:shd w:val="clear" w:color="000000" w:fill="FFFFFF"/>
            <w:vAlign w:val="center"/>
            <w:hideMark/>
          </w:tcPr>
          <w:p w14:paraId="1256768D" w14:textId="77777777" w:rsidR="00D42205" w:rsidRDefault="00D42205">
            <w:pPr>
              <w:rPr>
                <w:rFonts w:ascii="Sylfaen" w:hAnsi="Sylfaen" w:cs="Calibri"/>
                <w:color w:val="000000"/>
              </w:rPr>
            </w:pPr>
            <w:r>
              <w:rPr>
                <w:rFonts w:ascii="Sylfaen" w:hAnsi="Sylfaen" w:cs="Calibri"/>
                <w:color w:val="000000"/>
              </w:rPr>
              <w:t>III շերտ, խճավազային նախաշերտի իրականացում (C5) 200մմ հաստ.</w:t>
            </w:r>
          </w:p>
        </w:tc>
        <w:tc>
          <w:tcPr>
            <w:tcW w:w="1034" w:type="dxa"/>
            <w:tcBorders>
              <w:top w:val="single" w:sz="4" w:space="0" w:color="auto"/>
              <w:left w:val="single" w:sz="4" w:space="0" w:color="auto"/>
              <w:bottom w:val="nil"/>
              <w:right w:val="single" w:sz="4" w:space="0" w:color="auto"/>
            </w:tcBorders>
            <w:shd w:val="clear" w:color="000000" w:fill="FFFFFF"/>
            <w:noWrap/>
            <w:vAlign w:val="center"/>
            <w:hideMark/>
          </w:tcPr>
          <w:p w14:paraId="1A0ECCB3"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single" w:sz="4" w:space="0" w:color="auto"/>
              <w:left w:val="nil"/>
              <w:bottom w:val="nil"/>
              <w:right w:val="single" w:sz="4" w:space="0" w:color="auto"/>
            </w:tcBorders>
            <w:shd w:val="clear" w:color="auto" w:fill="auto"/>
            <w:noWrap/>
            <w:vAlign w:val="center"/>
            <w:hideMark/>
          </w:tcPr>
          <w:p w14:paraId="44CFC1D3" w14:textId="77777777" w:rsidR="00D42205" w:rsidRDefault="00D42205">
            <w:pPr>
              <w:jc w:val="center"/>
              <w:rPr>
                <w:rFonts w:ascii="Sylfaen" w:hAnsi="Sylfaen" w:cs="Calibri"/>
                <w:color w:val="000000"/>
              </w:rPr>
            </w:pPr>
            <w:r>
              <w:rPr>
                <w:rFonts w:ascii="Sylfaen" w:hAnsi="Sylfaen" w:cs="Calibri"/>
                <w:color w:val="000000"/>
              </w:rPr>
              <w:t>1,76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714B8A79" w14:textId="77777777" w:rsidR="00D42205" w:rsidRDefault="00D42205">
            <w:pPr>
              <w:jc w:val="center"/>
              <w:rPr>
                <w:rFonts w:ascii="Sylfaen" w:hAnsi="Sylfaen" w:cs="Calibri"/>
                <w:color w:val="000000"/>
              </w:rPr>
            </w:pPr>
            <w:r>
              <w:rPr>
                <w:rFonts w:ascii="Sylfaen" w:hAnsi="Sylfaen" w:cs="Calibri"/>
                <w:color w:val="000000"/>
              </w:rPr>
              <w:t>162,51</w:t>
            </w:r>
          </w:p>
        </w:tc>
        <w:tc>
          <w:tcPr>
            <w:tcW w:w="1513" w:type="dxa"/>
            <w:tcBorders>
              <w:top w:val="nil"/>
              <w:left w:val="nil"/>
              <w:bottom w:val="single" w:sz="4" w:space="0" w:color="auto"/>
              <w:right w:val="single" w:sz="4" w:space="0" w:color="auto"/>
            </w:tcBorders>
            <w:shd w:val="clear" w:color="auto" w:fill="auto"/>
            <w:noWrap/>
            <w:vAlign w:val="center"/>
            <w:hideMark/>
          </w:tcPr>
          <w:p w14:paraId="7A0C4774" w14:textId="77777777" w:rsidR="00D42205" w:rsidRDefault="00D42205">
            <w:pPr>
              <w:jc w:val="center"/>
              <w:rPr>
                <w:rFonts w:ascii="Sylfaen" w:hAnsi="Sylfaen" w:cs="Calibri"/>
                <w:color w:val="000000"/>
              </w:rPr>
            </w:pPr>
            <w:r>
              <w:rPr>
                <w:rFonts w:ascii="Sylfaen" w:hAnsi="Sylfaen" w:cs="Calibri"/>
                <w:color w:val="000000"/>
              </w:rPr>
              <w:t>286,02</w:t>
            </w:r>
          </w:p>
        </w:tc>
      </w:tr>
      <w:tr w:rsidR="00D42205" w14:paraId="28A12665" w14:textId="77777777" w:rsidTr="00D42205">
        <w:trPr>
          <w:trHeight w:val="720"/>
        </w:trPr>
        <w:tc>
          <w:tcPr>
            <w:tcW w:w="568" w:type="dxa"/>
            <w:tcBorders>
              <w:top w:val="single" w:sz="4" w:space="0" w:color="auto"/>
              <w:left w:val="single" w:sz="4" w:space="0" w:color="auto"/>
              <w:bottom w:val="nil"/>
              <w:right w:val="single" w:sz="4" w:space="0" w:color="auto"/>
            </w:tcBorders>
            <w:shd w:val="clear" w:color="000000" w:fill="FFFFFF"/>
            <w:noWrap/>
            <w:vAlign w:val="center"/>
            <w:hideMark/>
          </w:tcPr>
          <w:p w14:paraId="537C6933" w14:textId="77777777" w:rsidR="00D42205" w:rsidRDefault="00D42205">
            <w:pPr>
              <w:jc w:val="center"/>
              <w:rPr>
                <w:rFonts w:ascii="Sylfaen" w:hAnsi="Sylfaen" w:cs="Calibri"/>
                <w:color w:val="000000"/>
              </w:rPr>
            </w:pPr>
            <w:r>
              <w:rPr>
                <w:rFonts w:ascii="Sylfaen" w:hAnsi="Sylfaen" w:cs="Calibri"/>
                <w:color w:val="000000"/>
              </w:rPr>
              <w:t>9</w:t>
            </w:r>
          </w:p>
        </w:tc>
        <w:tc>
          <w:tcPr>
            <w:tcW w:w="5234" w:type="dxa"/>
            <w:tcBorders>
              <w:top w:val="nil"/>
              <w:left w:val="single" w:sz="4" w:space="0" w:color="auto"/>
              <w:bottom w:val="single" w:sz="4" w:space="0" w:color="auto"/>
              <w:right w:val="single" w:sz="4" w:space="0" w:color="auto"/>
            </w:tcBorders>
            <w:shd w:val="clear" w:color="000000" w:fill="FFFFFF"/>
            <w:vAlign w:val="center"/>
            <w:hideMark/>
          </w:tcPr>
          <w:p w14:paraId="66DCAB15" w14:textId="77777777" w:rsidR="00D42205" w:rsidRDefault="00D42205">
            <w:pPr>
              <w:rPr>
                <w:rFonts w:ascii="Sylfaen" w:hAnsi="Sylfaen" w:cs="Calibri"/>
                <w:color w:val="000000"/>
              </w:rPr>
            </w:pPr>
            <w:r>
              <w:rPr>
                <w:rFonts w:ascii="Sylfaen" w:hAnsi="Sylfaen" w:cs="Calibri"/>
                <w:color w:val="000000"/>
              </w:rPr>
              <w:t>Բիտումի տարածում ճանապարհային հիմքի վրա 0,6լ/1մ²</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3A9C3180" w14:textId="77777777" w:rsidR="00D42205" w:rsidRDefault="00D42205">
            <w:pPr>
              <w:jc w:val="center"/>
              <w:rPr>
                <w:rFonts w:ascii="Sylfaen" w:hAnsi="Sylfaen" w:cs="Calibri"/>
                <w:color w:val="000000"/>
              </w:rPr>
            </w:pPr>
            <w:r>
              <w:rPr>
                <w:rFonts w:ascii="Sylfaen" w:hAnsi="Sylfaen" w:cs="Calibri"/>
                <w:color w:val="000000"/>
              </w:rPr>
              <w:t>լ</w:t>
            </w:r>
          </w:p>
        </w:tc>
        <w:tc>
          <w:tcPr>
            <w:tcW w:w="967" w:type="dxa"/>
            <w:tcBorders>
              <w:top w:val="single" w:sz="4" w:space="0" w:color="auto"/>
              <w:left w:val="nil"/>
              <w:bottom w:val="single" w:sz="4" w:space="0" w:color="auto"/>
              <w:right w:val="single" w:sz="4" w:space="0" w:color="auto"/>
            </w:tcBorders>
            <w:shd w:val="clear" w:color="000000" w:fill="FFFFFF"/>
            <w:noWrap/>
            <w:vAlign w:val="center"/>
            <w:hideMark/>
          </w:tcPr>
          <w:p w14:paraId="1523D26B" w14:textId="77777777" w:rsidR="00D42205" w:rsidRDefault="00D42205">
            <w:pPr>
              <w:jc w:val="center"/>
              <w:rPr>
                <w:rFonts w:ascii="Sylfaen" w:hAnsi="Sylfaen" w:cs="Calibri"/>
                <w:color w:val="000000"/>
              </w:rPr>
            </w:pPr>
            <w:r>
              <w:rPr>
                <w:rFonts w:ascii="Sylfaen" w:hAnsi="Sylfaen" w:cs="Calibri"/>
                <w:color w:val="000000"/>
              </w:rPr>
              <w:t xml:space="preserve">106 </w:t>
            </w:r>
          </w:p>
        </w:tc>
        <w:tc>
          <w:tcPr>
            <w:tcW w:w="1164" w:type="dxa"/>
            <w:tcBorders>
              <w:top w:val="nil"/>
              <w:left w:val="nil"/>
              <w:bottom w:val="single" w:sz="4" w:space="0" w:color="auto"/>
              <w:right w:val="single" w:sz="4" w:space="0" w:color="auto"/>
            </w:tcBorders>
            <w:shd w:val="clear" w:color="auto" w:fill="auto"/>
            <w:noWrap/>
            <w:vAlign w:val="center"/>
            <w:hideMark/>
          </w:tcPr>
          <w:p w14:paraId="1A4C2153" w14:textId="77777777" w:rsidR="00D42205" w:rsidRDefault="00D42205">
            <w:pPr>
              <w:jc w:val="center"/>
              <w:rPr>
                <w:rFonts w:ascii="Sylfaen" w:hAnsi="Sylfaen" w:cs="Calibri"/>
                <w:color w:val="000000"/>
              </w:rPr>
            </w:pPr>
            <w:r>
              <w:rPr>
                <w:rFonts w:ascii="Sylfaen" w:hAnsi="Sylfaen" w:cs="Calibri"/>
                <w:color w:val="000000"/>
              </w:rPr>
              <w:t>0,27</w:t>
            </w:r>
          </w:p>
        </w:tc>
        <w:tc>
          <w:tcPr>
            <w:tcW w:w="1513" w:type="dxa"/>
            <w:tcBorders>
              <w:top w:val="nil"/>
              <w:left w:val="nil"/>
              <w:bottom w:val="single" w:sz="4" w:space="0" w:color="auto"/>
              <w:right w:val="single" w:sz="4" w:space="0" w:color="auto"/>
            </w:tcBorders>
            <w:shd w:val="clear" w:color="auto" w:fill="auto"/>
            <w:noWrap/>
            <w:vAlign w:val="center"/>
            <w:hideMark/>
          </w:tcPr>
          <w:p w14:paraId="75A72772" w14:textId="77777777" w:rsidR="00D42205" w:rsidRDefault="00D42205">
            <w:pPr>
              <w:jc w:val="center"/>
              <w:rPr>
                <w:rFonts w:ascii="Sylfaen" w:hAnsi="Sylfaen" w:cs="Calibri"/>
                <w:color w:val="000000"/>
              </w:rPr>
            </w:pPr>
            <w:r>
              <w:rPr>
                <w:rFonts w:ascii="Sylfaen" w:hAnsi="Sylfaen" w:cs="Calibri"/>
                <w:color w:val="000000"/>
              </w:rPr>
              <w:t>28,29</w:t>
            </w:r>
          </w:p>
        </w:tc>
      </w:tr>
      <w:tr w:rsidR="00D42205" w14:paraId="6AC1916F" w14:textId="77777777" w:rsidTr="00D42205">
        <w:trPr>
          <w:trHeight w:val="360"/>
        </w:trPr>
        <w:tc>
          <w:tcPr>
            <w:tcW w:w="568" w:type="dxa"/>
            <w:tcBorders>
              <w:top w:val="single" w:sz="4" w:space="0" w:color="auto"/>
              <w:left w:val="single" w:sz="4" w:space="0" w:color="auto"/>
              <w:bottom w:val="nil"/>
              <w:right w:val="single" w:sz="4" w:space="0" w:color="auto"/>
            </w:tcBorders>
            <w:shd w:val="clear" w:color="auto" w:fill="auto"/>
            <w:noWrap/>
            <w:vAlign w:val="center"/>
            <w:hideMark/>
          </w:tcPr>
          <w:p w14:paraId="494AAC69" w14:textId="77777777" w:rsidR="00D42205" w:rsidRDefault="00D42205">
            <w:pPr>
              <w:jc w:val="center"/>
              <w:rPr>
                <w:rFonts w:ascii="Sylfaen" w:hAnsi="Sylfaen" w:cs="Calibri"/>
                <w:color w:val="000000"/>
              </w:rPr>
            </w:pPr>
            <w:r>
              <w:rPr>
                <w:rFonts w:ascii="Sylfaen" w:hAnsi="Sylfaen" w:cs="Calibri"/>
                <w:color w:val="000000"/>
              </w:rPr>
              <w:t>10</w:t>
            </w:r>
          </w:p>
        </w:tc>
        <w:tc>
          <w:tcPr>
            <w:tcW w:w="5234" w:type="dxa"/>
            <w:tcBorders>
              <w:top w:val="single" w:sz="4" w:space="0" w:color="auto"/>
              <w:left w:val="nil"/>
              <w:bottom w:val="nil"/>
              <w:right w:val="single" w:sz="4" w:space="0" w:color="auto"/>
            </w:tcBorders>
            <w:shd w:val="clear" w:color="auto" w:fill="auto"/>
            <w:vAlign w:val="center"/>
            <w:hideMark/>
          </w:tcPr>
          <w:p w14:paraId="50C50911" w14:textId="77777777" w:rsidR="00D42205" w:rsidRDefault="00D42205">
            <w:pPr>
              <w:rPr>
                <w:rFonts w:ascii="Sylfaen" w:hAnsi="Sylfaen" w:cs="Calibri"/>
                <w:color w:val="000000"/>
              </w:rPr>
            </w:pPr>
            <w:r>
              <w:rPr>
                <w:rFonts w:ascii="Sylfaen" w:hAnsi="Sylfaen" w:cs="Calibri"/>
                <w:color w:val="000000"/>
              </w:rPr>
              <w:t>IVշերտ, ավազակոպճային շերտ  h=10սմ</w:t>
            </w:r>
          </w:p>
        </w:tc>
        <w:tc>
          <w:tcPr>
            <w:tcW w:w="1034" w:type="dxa"/>
            <w:tcBorders>
              <w:top w:val="single" w:sz="4" w:space="0" w:color="auto"/>
              <w:left w:val="nil"/>
              <w:bottom w:val="nil"/>
              <w:right w:val="single" w:sz="4" w:space="0" w:color="auto"/>
            </w:tcBorders>
            <w:shd w:val="clear" w:color="auto" w:fill="auto"/>
            <w:noWrap/>
            <w:vAlign w:val="center"/>
            <w:hideMark/>
          </w:tcPr>
          <w:p w14:paraId="31F9B19C"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single" w:sz="4" w:space="0" w:color="auto"/>
              <w:left w:val="nil"/>
              <w:bottom w:val="nil"/>
              <w:right w:val="single" w:sz="4" w:space="0" w:color="auto"/>
            </w:tcBorders>
            <w:shd w:val="clear" w:color="auto" w:fill="auto"/>
            <w:noWrap/>
            <w:vAlign w:val="center"/>
            <w:hideMark/>
          </w:tcPr>
          <w:p w14:paraId="531F7EBE" w14:textId="77777777" w:rsidR="00D42205" w:rsidRDefault="00D42205">
            <w:pPr>
              <w:jc w:val="center"/>
              <w:rPr>
                <w:rFonts w:ascii="Sylfaen" w:hAnsi="Sylfaen" w:cs="Calibri"/>
                <w:color w:val="000000"/>
              </w:rPr>
            </w:pPr>
            <w:r>
              <w:rPr>
                <w:rFonts w:ascii="Sylfaen" w:hAnsi="Sylfaen" w:cs="Calibri"/>
                <w:color w:val="000000"/>
              </w:rPr>
              <w:t>17,6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7A4E2D64" w14:textId="77777777" w:rsidR="00D42205" w:rsidRDefault="00D42205">
            <w:pPr>
              <w:jc w:val="center"/>
              <w:rPr>
                <w:rFonts w:ascii="Sylfaen" w:hAnsi="Sylfaen" w:cs="Calibri"/>
                <w:color w:val="000000"/>
              </w:rPr>
            </w:pPr>
            <w:r>
              <w:rPr>
                <w:rFonts w:ascii="Sylfaen" w:hAnsi="Sylfaen" w:cs="Calibri"/>
                <w:color w:val="000000"/>
              </w:rPr>
              <w:t>12,86</w:t>
            </w:r>
          </w:p>
        </w:tc>
        <w:tc>
          <w:tcPr>
            <w:tcW w:w="1513" w:type="dxa"/>
            <w:tcBorders>
              <w:top w:val="nil"/>
              <w:left w:val="nil"/>
              <w:bottom w:val="single" w:sz="4" w:space="0" w:color="auto"/>
              <w:right w:val="single" w:sz="4" w:space="0" w:color="auto"/>
            </w:tcBorders>
            <w:shd w:val="clear" w:color="auto" w:fill="auto"/>
            <w:noWrap/>
            <w:vAlign w:val="center"/>
            <w:hideMark/>
          </w:tcPr>
          <w:p w14:paraId="24304486" w14:textId="77777777" w:rsidR="00D42205" w:rsidRDefault="00D42205">
            <w:pPr>
              <w:jc w:val="center"/>
              <w:rPr>
                <w:rFonts w:ascii="Sylfaen" w:hAnsi="Sylfaen" w:cs="Calibri"/>
                <w:color w:val="000000"/>
              </w:rPr>
            </w:pPr>
            <w:r>
              <w:rPr>
                <w:rFonts w:ascii="Sylfaen" w:hAnsi="Sylfaen" w:cs="Calibri"/>
                <w:color w:val="000000"/>
              </w:rPr>
              <w:t>226,25</w:t>
            </w:r>
          </w:p>
        </w:tc>
      </w:tr>
      <w:tr w:rsidR="00D42205" w14:paraId="00C9F4BE" w14:textId="77777777" w:rsidTr="00D42205">
        <w:trPr>
          <w:trHeight w:val="360"/>
        </w:trPr>
        <w:tc>
          <w:tcPr>
            <w:tcW w:w="5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F5377A" w14:textId="77777777" w:rsidR="00D42205" w:rsidRDefault="00D42205">
            <w:pPr>
              <w:jc w:val="center"/>
              <w:rPr>
                <w:rFonts w:ascii="Sylfaen" w:hAnsi="Sylfaen" w:cs="Calibri"/>
                <w:b/>
                <w:bCs/>
                <w:color w:val="000000"/>
              </w:rPr>
            </w:pPr>
            <w:r>
              <w:rPr>
                <w:rFonts w:ascii="Sylfaen" w:hAnsi="Sylfaen" w:cs="Calibri"/>
                <w:b/>
                <w:bCs/>
                <w:color w:val="000000"/>
              </w:rPr>
              <w:t>III</w:t>
            </w:r>
          </w:p>
        </w:tc>
        <w:tc>
          <w:tcPr>
            <w:tcW w:w="5234" w:type="dxa"/>
            <w:tcBorders>
              <w:top w:val="single" w:sz="4" w:space="0" w:color="auto"/>
              <w:left w:val="nil"/>
              <w:bottom w:val="single" w:sz="4" w:space="0" w:color="auto"/>
              <w:right w:val="single" w:sz="4" w:space="0" w:color="auto"/>
            </w:tcBorders>
            <w:shd w:val="clear" w:color="000000" w:fill="D9D9D9"/>
            <w:noWrap/>
            <w:vAlign w:val="center"/>
            <w:hideMark/>
          </w:tcPr>
          <w:p w14:paraId="405E093B" w14:textId="77777777" w:rsidR="00D42205" w:rsidRDefault="00D42205">
            <w:pPr>
              <w:jc w:val="center"/>
              <w:rPr>
                <w:rFonts w:ascii="Sylfaen" w:hAnsi="Sylfaen" w:cs="Calibri"/>
                <w:b/>
                <w:bCs/>
                <w:color w:val="000000"/>
              </w:rPr>
            </w:pPr>
            <w:r>
              <w:rPr>
                <w:rFonts w:ascii="Sylfaen" w:hAnsi="Sylfaen" w:cs="Calibri"/>
                <w:b/>
                <w:bCs/>
                <w:color w:val="000000"/>
              </w:rPr>
              <w:t>Մայթերի կառուցում</w:t>
            </w:r>
          </w:p>
        </w:tc>
        <w:tc>
          <w:tcPr>
            <w:tcW w:w="1034" w:type="dxa"/>
            <w:tcBorders>
              <w:top w:val="single" w:sz="4" w:space="0" w:color="auto"/>
              <w:left w:val="nil"/>
              <w:bottom w:val="single" w:sz="4" w:space="0" w:color="auto"/>
              <w:right w:val="single" w:sz="4" w:space="0" w:color="auto"/>
            </w:tcBorders>
            <w:shd w:val="clear" w:color="000000" w:fill="D9D9D9"/>
            <w:noWrap/>
            <w:vAlign w:val="center"/>
            <w:hideMark/>
          </w:tcPr>
          <w:p w14:paraId="7294E1F7"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967" w:type="dxa"/>
            <w:tcBorders>
              <w:top w:val="single" w:sz="4" w:space="0" w:color="auto"/>
              <w:left w:val="nil"/>
              <w:bottom w:val="single" w:sz="4" w:space="0" w:color="auto"/>
              <w:right w:val="single" w:sz="4" w:space="0" w:color="auto"/>
            </w:tcBorders>
            <w:shd w:val="clear" w:color="000000" w:fill="D9D9D9"/>
            <w:noWrap/>
            <w:vAlign w:val="center"/>
            <w:hideMark/>
          </w:tcPr>
          <w:p w14:paraId="54ADB026"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164" w:type="dxa"/>
            <w:tcBorders>
              <w:top w:val="single" w:sz="4" w:space="0" w:color="auto"/>
              <w:left w:val="nil"/>
              <w:bottom w:val="single" w:sz="4" w:space="0" w:color="auto"/>
              <w:right w:val="single" w:sz="4" w:space="0" w:color="auto"/>
            </w:tcBorders>
            <w:shd w:val="clear" w:color="000000" w:fill="D9D9D9"/>
            <w:noWrap/>
            <w:vAlign w:val="center"/>
            <w:hideMark/>
          </w:tcPr>
          <w:p w14:paraId="264B7F8B"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513" w:type="dxa"/>
            <w:tcBorders>
              <w:top w:val="single" w:sz="4" w:space="0" w:color="auto"/>
              <w:left w:val="nil"/>
              <w:bottom w:val="single" w:sz="4" w:space="0" w:color="auto"/>
              <w:right w:val="single" w:sz="4" w:space="0" w:color="auto"/>
            </w:tcBorders>
            <w:shd w:val="clear" w:color="000000" w:fill="D9D9D9"/>
            <w:noWrap/>
            <w:vAlign w:val="center"/>
            <w:hideMark/>
          </w:tcPr>
          <w:p w14:paraId="3968B3E4" w14:textId="77777777" w:rsidR="00D42205" w:rsidRDefault="00D42205">
            <w:pPr>
              <w:jc w:val="center"/>
              <w:rPr>
                <w:rFonts w:ascii="Sylfaen" w:hAnsi="Sylfaen" w:cs="Calibri"/>
                <w:b/>
                <w:bCs/>
                <w:color w:val="000000"/>
              </w:rPr>
            </w:pPr>
            <w:r>
              <w:rPr>
                <w:rFonts w:ascii="Sylfaen" w:hAnsi="Sylfaen" w:cs="Calibri"/>
                <w:b/>
                <w:bCs/>
                <w:color w:val="000000"/>
              </w:rPr>
              <w:t> </w:t>
            </w:r>
          </w:p>
        </w:tc>
      </w:tr>
      <w:tr w:rsidR="00D42205" w14:paraId="3A03CC4B" w14:textId="77777777" w:rsidTr="00D42205">
        <w:trPr>
          <w:trHeight w:val="108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EBED85D" w14:textId="77777777" w:rsidR="00D42205" w:rsidRDefault="00D42205">
            <w:pPr>
              <w:jc w:val="center"/>
              <w:rPr>
                <w:rFonts w:ascii="Sylfaen" w:hAnsi="Sylfaen" w:cs="Calibri"/>
                <w:color w:val="000000"/>
              </w:rPr>
            </w:pPr>
            <w:r>
              <w:rPr>
                <w:rFonts w:ascii="Sylfaen" w:hAnsi="Sylfaen" w:cs="Calibri"/>
                <w:color w:val="000000"/>
              </w:rPr>
              <w:t>1</w:t>
            </w:r>
          </w:p>
        </w:tc>
        <w:tc>
          <w:tcPr>
            <w:tcW w:w="5234" w:type="dxa"/>
            <w:tcBorders>
              <w:top w:val="nil"/>
              <w:left w:val="nil"/>
              <w:bottom w:val="single" w:sz="4" w:space="0" w:color="auto"/>
              <w:right w:val="single" w:sz="4" w:space="0" w:color="auto"/>
            </w:tcBorders>
            <w:shd w:val="clear" w:color="000000" w:fill="FFFFFF"/>
            <w:hideMark/>
          </w:tcPr>
          <w:p w14:paraId="5A7F6298" w14:textId="77777777" w:rsidR="00D42205" w:rsidRDefault="00D42205">
            <w:pPr>
              <w:rPr>
                <w:rFonts w:ascii="Sylfaen" w:hAnsi="Sylfaen" w:cs="Calibri"/>
                <w:color w:val="000000"/>
              </w:rPr>
            </w:pPr>
            <w:r>
              <w:rPr>
                <w:rFonts w:ascii="Sylfaen" w:hAnsi="Sylfaen" w:cs="Calibri"/>
                <w:color w:val="000000"/>
              </w:rPr>
              <w:t xml:space="preserve">Բազալտե եզրաքարերի քանդում, բարձում ավտոինքնաթափեր էքսկավատորով (1մ³),  (վերադարձ պատվիրատուին) </w:t>
            </w:r>
          </w:p>
        </w:tc>
        <w:tc>
          <w:tcPr>
            <w:tcW w:w="1034" w:type="dxa"/>
            <w:tcBorders>
              <w:top w:val="nil"/>
              <w:left w:val="nil"/>
              <w:bottom w:val="single" w:sz="4" w:space="0" w:color="auto"/>
              <w:right w:val="single" w:sz="4" w:space="0" w:color="auto"/>
            </w:tcBorders>
            <w:shd w:val="clear" w:color="000000" w:fill="FFFFFF"/>
            <w:noWrap/>
            <w:vAlign w:val="center"/>
            <w:hideMark/>
          </w:tcPr>
          <w:p w14:paraId="63F63B5B"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000000" w:fill="F2F2F2"/>
            <w:noWrap/>
            <w:vAlign w:val="center"/>
            <w:hideMark/>
          </w:tcPr>
          <w:p w14:paraId="784FFF9A" w14:textId="77777777" w:rsidR="00D42205" w:rsidRDefault="00D42205">
            <w:pPr>
              <w:jc w:val="center"/>
              <w:rPr>
                <w:rFonts w:ascii="Sylfaen" w:hAnsi="Sylfaen" w:cs="Calibri"/>
                <w:color w:val="000000"/>
              </w:rPr>
            </w:pPr>
            <w:r>
              <w:rPr>
                <w:rFonts w:ascii="Sylfaen" w:hAnsi="Sylfaen" w:cs="Calibri"/>
                <w:color w:val="000000"/>
              </w:rPr>
              <w:t>0,0698</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DA637" w14:textId="77777777" w:rsidR="00D42205" w:rsidRDefault="00D42205">
            <w:pPr>
              <w:jc w:val="center"/>
              <w:rPr>
                <w:rFonts w:ascii="Sylfaen" w:hAnsi="Sylfaen" w:cs="Calibri"/>
                <w:color w:val="000000"/>
              </w:rPr>
            </w:pPr>
            <w:r>
              <w:rPr>
                <w:rFonts w:ascii="Sylfaen" w:hAnsi="Sylfaen" w:cs="Calibri"/>
                <w:color w:val="000000"/>
              </w:rPr>
              <w:t>808,64</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16AE5BC8" w14:textId="77777777" w:rsidR="00D42205" w:rsidRDefault="00D42205">
            <w:pPr>
              <w:jc w:val="center"/>
              <w:rPr>
                <w:rFonts w:ascii="Sylfaen" w:hAnsi="Sylfaen" w:cs="Calibri"/>
                <w:color w:val="000000"/>
              </w:rPr>
            </w:pPr>
            <w:r>
              <w:rPr>
                <w:rFonts w:ascii="Sylfaen" w:hAnsi="Sylfaen" w:cs="Calibri"/>
                <w:color w:val="000000"/>
              </w:rPr>
              <w:t>56,44</w:t>
            </w:r>
          </w:p>
        </w:tc>
      </w:tr>
      <w:tr w:rsidR="00D42205" w14:paraId="6B03B495" w14:textId="77777777" w:rsidTr="00D42205">
        <w:trPr>
          <w:trHeight w:val="3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11B68" w14:textId="77777777" w:rsidR="00D42205" w:rsidRDefault="00D42205">
            <w:pPr>
              <w:jc w:val="center"/>
              <w:rPr>
                <w:rFonts w:ascii="Sylfaen" w:hAnsi="Sylfaen" w:cs="Calibri"/>
                <w:color w:val="000000"/>
              </w:rPr>
            </w:pPr>
            <w:r>
              <w:rPr>
                <w:rFonts w:ascii="Sylfaen" w:hAnsi="Sylfaen" w:cs="Calibri"/>
                <w:color w:val="000000"/>
              </w:rPr>
              <w:t>2</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11454D89"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single" w:sz="4" w:space="0" w:color="auto"/>
              <w:bottom w:val="nil"/>
              <w:right w:val="single" w:sz="4" w:space="0" w:color="auto"/>
            </w:tcBorders>
            <w:shd w:val="clear" w:color="auto" w:fill="auto"/>
            <w:noWrap/>
            <w:vAlign w:val="center"/>
            <w:hideMark/>
          </w:tcPr>
          <w:p w14:paraId="2ABC31B3"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6AF5" w14:textId="77777777" w:rsidR="00D42205" w:rsidRDefault="00D42205">
            <w:pPr>
              <w:jc w:val="center"/>
              <w:rPr>
                <w:rFonts w:ascii="Sylfaen" w:hAnsi="Sylfaen" w:cs="Calibri"/>
                <w:color w:val="000000"/>
              </w:rPr>
            </w:pPr>
            <w:r>
              <w:rPr>
                <w:rFonts w:ascii="Sylfaen" w:hAnsi="Sylfaen" w:cs="Calibri"/>
                <w:color w:val="000000"/>
              </w:rPr>
              <w:t>136,1</w:t>
            </w:r>
          </w:p>
        </w:tc>
        <w:tc>
          <w:tcPr>
            <w:tcW w:w="1164" w:type="dxa"/>
            <w:tcBorders>
              <w:top w:val="nil"/>
              <w:left w:val="nil"/>
              <w:bottom w:val="single" w:sz="4" w:space="0" w:color="auto"/>
              <w:right w:val="single" w:sz="4" w:space="0" w:color="auto"/>
            </w:tcBorders>
            <w:shd w:val="clear" w:color="auto" w:fill="auto"/>
            <w:noWrap/>
            <w:vAlign w:val="center"/>
            <w:hideMark/>
          </w:tcPr>
          <w:p w14:paraId="66D3050E"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4875D1F0" w14:textId="77777777" w:rsidR="00D42205" w:rsidRDefault="00D42205">
            <w:pPr>
              <w:jc w:val="center"/>
              <w:rPr>
                <w:rFonts w:ascii="Sylfaen" w:hAnsi="Sylfaen" w:cs="Calibri"/>
                <w:color w:val="000000"/>
              </w:rPr>
            </w:pPr>
            <w:r>
              <w:rPr>
                <w:rFonts w:ascii="Sylfaen" w:hAnsi="Sylfaen" w:cs="Calibri"/>
                <w:color w:val="000000"/>
              </w:rPr>
              <w:t>119,97</w:t>
            </w:r>
          </w:p>
        </w:tc>
      </w:tr>
      <w:tr w:rsidR="00D42205" w14:paraId="79ABD0BE" w14:textId="77777777" w:rsidTr="00D42205">
        <w:trPr>
          <w:trHeight w:val="72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3B483" w14:textId="77777777" w:rsidR="00D42205" w:rsidRDefault="00D42205">
            <w:pPr>
              <w:jc w:val="center"/>
              <w:rPr>
                <w:rFonts w:ascii="Sylfaen" w:hAnsi="Sylfaen" w:cs="Calibri"/>
                <w:color w:val="000000"/>
              </w:rPr>
            </w:pPr>
            <w:r>
              <w:rPr>
                <w:rFonts w:ascii="Sylfaen" w:hAnsi="Sylfaen" w:cs="Calibri"/>
                <w:color w:val="000000"/>
              </w:rPr>
              <w:t>3</w:t>
            </w:r>
          </w:p>
        </w:tc>
        <w:tc>
          <w:tcPr>
            <w:tcW w:w="5234" w:type="dxa"/>
            <w:tcBorders>
              <w:top w:val="single" w:sz="4" w:space="0" w:color="auto"/>
              <w:left w:val="nil"/>
              <w:bottom w:val="single" w:sz="4" w:space="0" w:color="auto"/>
              <w:right w:val="single" w:sz="4" w:space="0" w:color="auto"/>
            </w:tcBorders>
            <w:shd w:val="clear" w:color="000000" w:fill="FFFFFF"/>
            <w:vAlign w:val="center"/>
            <w:hideMark/>
          </w:tcPr>
          <w:p w14:paraId="42A0CD26" w14:textId="77777777" w:rsidR="00D42205" w:rsidRDefault="00D42205">
            <w:pPr>
              <w:rPr>
                <w:rFonts w:ascii="Sylfaen" w:hAnsi="Sylfaen" w:cs="Calibri"/>
                <w:color w:val="000000"/>
              </w:rPr>
            </w:pPr>
            <w:r>
              <w:rPr>
                <w:rFonts w:ascii="Sylfaen" w:hAnsi="Sylfaen" w:cs="Calibri"/>
                <w:color w:val="000000"/>
              </w:rPr>
              <w:t>Բազալտե եզրաքարերի քանդում ձեռքով</w:t>
            </w:r>
            <w:r>
              <w:rPr>
                <w:rFonts w:ascii="Sylfaen" w:hAnsi="Sylfaen" w:cs="Calibri"/>
                <w:b/>
                <w:bCs/>
                <w:color w:val="000000"/>
              </w:rPr>
              <w:t>,</w:t>
            </w:r>
            <w:r>
              <w:rPr>
                <w:rFonts w:ascii="Sylfaen" w:hAnsi="Sylfaen" w:cs="Calibri"/>
                <w:color w:val="000000"/>
              </w:rPr>
              <w:t xml:space="preserve"> (վերադարձ պատվիրատուին) </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2DEAF031" w14:textId="77777777" w:rsidR="00D42205" w:rsidRDefault="00D42205">
            <w:pPr>
              <w:jc w:val="center"/>
              <w:rPr>
                <w:rFonts w:ascii="Sylfaen" w:hAnsi="Sylfaen" w:cs="Calibri"/>
                <w:color w:val="000000"/>
              </w:rPr>
            </w:pPr>
            <w:r>
              <w:rPr>
                <w:rFonts w:ascii="Sylfaen" w:hAnsi="Sylfaen" w:cs="Calibri"/>
                <w:color w:val="000000"/>
              </w:rPr>
              <w:t>գծմ</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14:paraId="290D42EC" w14:textId="77777777" w:rsidR="00D42205" w:rsidRDefault="00D42205">
            <w:pPr>
              <w:jc w:val="center"/>
              <w:rPr>
                <w:rFonts w:ascii="Sylfaen" w:hAnsi="Sylfaen" w:cs="Calibri"/>
                <w:color w:val="000000"/>
              </w:rPr>
            </w:pPr>
            <w:r>
              <w:rPr>
                <w:rFonts w:ascii="Sylfaen" w:hAnsi="Sylfaen" w:cs="Calibri"/>
                <w:color w:val="000000"/>
              </w:rPr>
              <w:t>64,6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7CCD1745" w14:textId="77777777" w:rsidR="00D42205" w:rsidRDefault="00D42205">
            <w:pPr>
              <w:jc w:val="center"/>
              <w:rPr>
                <w:rFonts w:ascii="Sylfaen" w:hAnsi="Sylfaen" w:cs="Calibri"/>
                <w:color w:val="000000"/>
              </w:rPr>
            </w:pPr>
            <w:r>
              <w:rPr>
                <w:rFonts w:ascii="Sylfaen" w:hAnsi="Sylfaen" w:cs="Calibri"/>
                <w:color w:val="000000"/>
              </w:rPr>
              <w:t>1,46</w:t>
            </w:r>
          </w:p>
        </w:tc>
        <w:tc>
          <w:tcPr>
            <w:tcW w:w="1513" w:type="dxa"/>
            <w:tcBorders>
              <w:top w:val="nil"/>
              <w:left w:val="nil"/>
              <w:bottom w:val="single" w:sz="4" w:space="0" w:color="auto"/>
              <w:right w:val="single" w:sz="4" w:space="0" w:color="auto"/>
            </w:tcBorders>
            <w:shd w:val="clear" w:color="auto" w:fill="auto"/>
            <w:noWrap/>
            <w:vAlign w:val="center"/>
            <w:hideMark/>
          </w:tcPr>
          <w:p w14:paraId="6302B377" w14:textId="77777777" w:rsidR="00D42205" w:rsidRDefault="00D42205">
            <w:pPr>
              <w:jc w:val="center"/>
              <w:rPr>
                <w:rFonts w:ascii="Sylfaen" w:hAnsi="Sylfaen" w:cs="Calibri"/>
                <w:color w:val="000000"/>
              </w:rPr>
            </w:pPr>
            <w:r>
              <w:rPr>
                <w:rFonts w:ascii="Sylfaen" w:hAnsi="Sylfaen" w:cs="Calibri"/>
                <w:color w:val="000000"/>
              </w:rPr>
              <w:t>94,51</w:t>
            </w:r>
          </w:p>
        </w:tc>
      </w:tr>
      <w:tr w:rsidR="00D42205" w14:paraId="2FCEA952"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F73F42C" w14:textId="77777777" w:rsidR="00D42205" w:rsidRDefault="00D42205">
            <w:pPr>
              <w:jc w:val="center"/>
              <w:rPr>
                <w:rFonts w:ascii="Sylfaen" w:hAnsi="Sylfaen" w:cs="Calibri"/>
                <w:color w:val="000000"/>
              </w:rPr>
            </w:pPr>
            <w:r>
              <w:rPr>
                <w:rFonts w:ascii="Sylfaen" w:hAnsi="Sylfaen" w:cs="Calibri"/>
                <w:color w:val="000000"/>
              </w:rPr>
              <w:t>4</w:t>
            </w:r>
          </w:p>
        </w:tc>
        <w:tc>
          <w:tcPr>
            <w:tcW w:w="5234" w:type="dxa"/>
            <w:tcBorders>
              <w:top w:val="nil"/>
              <w:left w:val="nil"/>
              <w:bottom w:val="single" w:sz="4" w:space="0" w:color="auto"/>
              <w:right w:val="single" w:sz="4" w:space="0" w:color="auto"/>
            </w:tcBorders>
            <w:shd w:val="clear" w:color="auto" w:fill="auto"/>
            <w:vAlign w:val="center"/>
            <w:hideMark/>
          </w:tcPr>
          <w:p w14:paraId="2E6B0C3C" w14:textId="77777777" w:rsidR="00D42205" w:rsidRDefault="00D42205">
            <w:pPr>
              <w:rPr>
                <w:rFonts w:ascii="Sylfaen" w:hAnsi="Sylfaen" w:cs="Calibri"/>
                <w:color w:val="000000"/>
              </w:rPr>
            </w:pPr>
            <w:r>
              <w:rPr>
                <w:rFonts w:ascii="Sylfaen" w:hAnsi="Sylfaen" w:cs="Calibri"/>
                <w:color w:val="000000"/>
              </w:rPr>
              <w:t>Շին աղբի դուրս բերում, հավաքում և բարձում ինքնաթափին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5BC121E0"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000000" w:fill="F2F2F2"/>
            <w:noWrap/>
            <w:vAlign w:val="center"/>
            <w:hideMark/>
          </w:tcPr>
          <w:p w14:paraId="1B3D848A" w14:textId="77777777" w:rsidR="00D42205" w:rsidRDefault="00D42205">
            <w:pPr>
              <w:jc w:val="center"/>
              <w:rPr>
                <w:rFonts w:ascii="Sylfaen" w:hAnsi="Sylfaen" w:cs="Calibri"/>
                <w:color w:val="000000"/>
              </w:rPr>
            </w:pPr>
            <w:r>
              <w:rPr>
                <w:rFonts w:ascii="Sylfaen" w:hAnsi="Sylfaen" w:cs="Calibri"/>
                <w:color w:val="000000"/>
              </w:rPr>
              <w:t>20,93</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221266C5" w14:textId="77777777" w:rsidR="00D42205" w:rsidRDefault="00D42205">
            <w:pPr>
              <w:jc w:val="center"/>
              <w:rPr>
                <w:rFonts w:ascii="Sylfaen" w:hAnsi="Sylfaen" w:cs="Calibri"/>
                <w:color w:val="000000"/>
              </w:rPr>
            </w:pPr>
            <w:r>
              <w:rPr>
                <w:rFonts w:ascii="Sylfaen" w:hAnsi="Sylfaen" w:cs="Calibri"/>
                <w:color w:val="000000"/>
              </w:rPr>
              <w:t>0,76</w:t>
            </w:r>
          </w:p>
        </w:tc>
        <w:tc>
          <w:tcPr>
            <w:tcW w:w="1513" w:type="dxa"/>
            <w:tcBorders>
              <w:top w:val="nil"/>
              <w:left w:val="nil"/>
              <w:bottom w:val="single" w:sz="4" w:space="0" w:color="auto"/>
              <w:right w:val="single" w:sz="4" w:space="0" w:color="auto"/>
            </w:tcBorders>
            <w:shd w:val="clear" w:color="auto" w:fill="auto"/>
            <w:noWrap/>
            <w:vAlign w:val="center"/>
            <w:hideMark/>
          </w:tcPr>
          <w:p w14:paraId="36FD55BB" w14:textId="77777777" w:rsidR="00D42205" w:rsidRDefault="00D42205">
            <w:pPr>
              <w:jc w:val="center"/>
              <w:rPr>
                <w:rFonts w:ascii="Sylfaen" w:hAnsi="Sylfaen" w:cs="Calibri"/>
                <w:color w:val="000000"/>
              </w:rPr>
            </w:pPr>
            <w:r>
              <w:rPr>
                <w:rFonts w:ascii="Sylfaen" w:hAnsi="Sylfaen" w:cs="Calibri"/>
                <w:color w:val="000000"/>
              </w:rPr>
              <w:t>16,01</w:t>
            </w:r>
          </w:p>
        </w:tc>
      </w:tr>
      <w:tr w:rsidR="00D42205" w14:paraId="42C57E80" w14:textId="77777777" w:rsidTr="00D42205">
        <w:trPr>
          <w:trHeight w:val="3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8615" w14:textId="77777777" w:rsidR="00D42205" w:rsidRDefault="00D42205">
            <w:pPr>
              <w:jc w:val="center"/>
              <w:rPr>
                <w:rFonts w:ascii="Sylfaen" w:hAnsi="Sylfaen" w:cs="Calibri"/>
                <w:color w:val="000000"/>
              </w:rPr>
            </w:pPr>
            <w:r>
              <w:rPr>
                <w:rFonts w:ascii="Sylfaen" w:hAnsi="Sylfaen" w:cs="Calibri"/>
                <w:color w:val="000000"/>
              </w:rPr>
              <w:t>5</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611E9E8E"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single" w:sz="4" w:space="0" w:color="auto"/>
              <w:bottom w:val="nil"/>
              <w:right w:val="single" w:sz="4" w:space="0" w:color="auto"/>
            </w:tcBorders>
            <w:shd w:val="clear" w:color="auto" w:fill="auto"/>
            <w:noWrap/>
            <w:vAlign w:val="center"/>
            <w:hideMark/>
          </w:tcPr>
          <w:p w14:paraId="6EB5A000"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000000" w:fill="F2F2F2"/>
            <w:noWrap/>
            <w:vAlign w:val="center"/>
            <w:hideMark/>
          </w:tcPr>
          <w:p w14:paraId="48C807DA" w14:textId="77777777" w:rsidR="00D42205" w:rsidRDefault="00D42205">
            <w:pPr>
              <w:jc w:val="center"/>
              <w:rPr>
                <w:rFonts w:ascii="Sylfaen" w:hAnsi="Sylfaen" w:cs="Calibri"/>
                <w:color w:val="000000"/>
              </w:rPr>
            </w:pPr>
            <w:r>
              <w:rPr>
                <w:rFonts w:ascii="Sylfaen" w:hAnsi="Sylfaen" w:cs="Calibri"/>
                <w:color w:val="000000"/>
              </w:rPr>
              <w:t>20,93</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3CE206BE"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46298AFA" w14:textId="77777777" w:rsidR="00D42205" w:rsidRDefault="00D42205">
            <w:pPr>
              <w:jc w:val="center"/>
              <w:rPr>
                <w:rFonts w:ascii="Sylfaen" w:hAnsi="Sylfaen" w:cs="Calibri"/>
                <w:color w:val="000000"/>
              </w:rPr>
            </w:pPr>
            <w:r>
              <w:rPr>
                <w:rFonts w:ascii="Sylfaen" w:hAnsi="Sylfaen" w:cs="Calibri"/>
                <w:color w:val="000000"/>
              </w:rPr>
              <w:t>18,45</w:t>
            </w:r>
          </w:p>
        </w:tc>
      </w:tr>
      <w:tr w:rsidR="00D42205" w14:paraId="024A1687" w14:textId="77777777" w:rsidTr="00D42205">
        <w:trPr>
          <w:trHeight w:val="7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2BAA2" w14:textId="77777777" w:rsidR="00D42205" w:rsidRDefault="00D42205">
            <w:pPr>
              <w:jc w:val="center"/>
              <w:rPr>
                <w:rFonts w:ascii="Sylfaen" w:hAnsi="Sylfaen" w:cs="Calibri"/>
                <w:color w:val="000000"/>
              </w:rPr>
            </w:pPr>
            <w:r>
              <w:rPr>
                <w:rFonts w:ascii="Sylfaen" w:hAnsi="Sylfaen" w:cs="Calibri"/>
                <w:color w:val="000000"/>
              </w:rPr>
              <w:t>6</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710EB34A" w14:textId="77777777" w:rsidR="00D42205" w:rsidRDefault="00D42205">
            <w:pPr>
              <w:rPr>
                <w:rFonts w:ascii="Sylfaen" w:hAnsi="Sylfaen" w:cs="Calibri"/>
                <w:color w:val="000000"/>
              </w:rPr>
            </w:pPr>
            <w:r>
              <w:rPr>
                <w:rFonts w:ascii="Sylfaen" w:hAnsi="Sylfaen" w:cs="Calibri"/>
                <w:color w:val="000000"/>
              </w:rPr>
              <w:t>Գոյություն ունեցող մայթի ծածկի քանդում բուլդուզերով, տեղափոխելով 20մ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C0100F0"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2D8DD620" w14:textId="77777777" w:rsidR="00D42205" w:rsidRDefault="00D42205">
            <w:pPr>
              <w:jc w:val="center"/>
              <w:rPr>
                <w:rFonts w:ascii="Sylfaen" w:hAnsi="Sylfaen" w:cs="Calibri"/>
                <w:color w:val="000000"/>
              </w:rPr>
            </w:pPr>
            <w:r>
              <w:rPr>
                <w:rFonts w:ascii="Sylfaen" w:hAnsi="Sylfaen" w:cs="Calibri"/>
                <w:color w:val="000000"/>
              </w:rPr>
              <w:t>0,1694</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355C426C" w14:textId="77777777" w:rsidR="00D42205" w:rsidRDefault="00D42205">
            <w:pPr>
              <w:jc w:val="center"/>
              <w:rPr>
                <w:rFonts w:ascii="Sylfaen" w:hAnsi="Sylfaen" w:cs="Calibri"/>
                <w:color w:val="000000"/>
              </w:rPr>
            </w:pPr>
            <w:r>
              <w:rPr>
                <w:rFonts w:ascii="Sylfaen" w:hAnsi="Sylfaen" w:cs="Calibri"/>
                <w:color w:val="000000"/>
              </w:rPr>
              <w:t>573,84</w:t>
            </w:r>
          </w:p>
        </w:tc>
        <w:tc>
          <w:tcPr>
            <w:tcW w:w="1513" w:type="dxa"/>
            <w:tcBorders>
              <w:top w:val="nil"/>
              <w:left w:val="nil"/>
              <w:bottom w:val="single" w:sz="4" w:space="0" w:color="auto"/>
              <w:right w:val="single" w:sz="4" w:space="0" w:color="auto"/>
            </w:tcBorders>
            <w:shd w:val="clear" w:color="auto" w:fill="auto"/>
            <w:noWrap/>
            <w:vAlign w:val="center"/>
            <w:hideMark/>
          </w:tcPr>
          <w:p w14:paraId="2F6CF6F0" w14:textId="77777777" w:rsidR="00D42205" w:rsidRDefault="00D42205">
            <w:pPr>
              <w:jc w:val="center"/>
              <w:rPr>
                <w:rFonts w:ascii="Sylfaen" w:hAnsi="Sylfaen" w:cs="Calibri"/>
                <w:color w:val="000000"/>
              </w:rPr>
            </w:pPr>
            <w:r>
              <w:rPr>
                <w:rFonts w:ascii="Sylfaen" w:hAnsi="Sylfaen" w:cs="Calibri"/>
                <w:color w:val="000000"/>
              </w:rPr>
              <w:t>97,21</w:t>
            </w:r>
          </w:p>
        </w:tc>
      </w:tr>
      <w:tr w:rsidR="00D42205" w14:paraId="29894DA6"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4EFB80" w14:textId="77777777" w:rsidR="00D42205" w:rsidRDefault="00D42205">
            <w:pPr>
              <w:jc w:val="center"/>
              <w:rPr>
                <w:rFonts w:ascii="Sylfaen" w:hAnsi="Sylfaen" w:cs="Calibri"/>
                <w:color w:val="000000"/>
              </w:rPr>
            </w:pPr>
            <w:r>
              <w:rPr>
                <w:rFonts w:ascii="Sylfaen" w:hAnsi="Sylfaen" w:cs="Calibri"/>
                <w:color w:val="000000"/>
              </w:rPr>
              <w:t>7</w:t>
            </w:r>
          </w:p>
        </w:tc>
        <w:tc>
          <w:tcPr>
            <w:tcW w:w="5234" w:type="dxa"/>
            <w:tcBorders>
              <w:top w:val="nil"/>
              <w:left w:val="nil"/>
              <w:bottom w:val="single" w:sz="4" w:space="0" w:color="auto"/>
              <w:right w:val="single" w:sz="4" w:space="0" w:color="auto"/>
            </w:tcBorders>
            <w:shd w:val="clear" w:color="000000" w:fill="FFFFFF"/>
            <w:vAlign w:val="center"/>
            <w:hideMark/>
          </w:tcPr>
          <w:p w14:paraId="44136220" w14:textId="77777777" w:rsidR="00D42205" w:rsidRDefault="00D42205">
            <w:pPr>
              <w:rPr>
                <w:rFonts w:ascii="Sylfaen" w:hAnsi="Sylfaen" w:cs="Calibri"/>
                <w:color w:val="000000"/>
              </w:rPr>
            </w:pPr>
            <w:r>
              <w:rPr>
                <w:rFonts w:ascii="Sylfaen" w:hAnsi="Sylfaen" w:cs="Calibri"/>
                <w:color w:val="000000"/>
              </w:rPr>
              <w:t>Բարձում ավտոինքնթափեր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36A84383"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7032C2EB" w14:textId="77777777" w:rsidR="00D42205" w:rsidRDefault="00D42205">
            <w:pPr>
              <w:jc w:val="center"/>
              <w:rPr>
                <w:rFonts w:ascii="Sylfaen" w:hAnsi="Sylfaen" w:cs="Calibri"/>
                <w:color w:val="000000"/>
              </w:rPr>
            </w:pPr>
            <w:r>
              <w:rPr>
                <w:rFonts w:ascii="Sylfaen" w:hAnsi="Sylfaen" w:cs="Calibri"/>
                <w:color w:val="000000"/>
              </w:rPr>
              <w:t>0,1694</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666C9267" w14:textId="77777777" w:rsidR="00D42205" w:rsidRDefault="00D42205">
            <w:pPr>
              <w:jc w:val="center"/>
              <w:rPr>
                <w:rFonts w:ascii="Sylfaen" w:hAnsi="Sylfaen" w:cs="Calibri"/>
                <w:color w:val="000000"/>
              </w:rPr>
            </w:pPr>
            <w:r>
              <w:rPr>
                <w:rFonts w:ascii="Sylfaen" w:hAnsi="Sylfaen" w:cs="Calibri"/>
                <w:color w:val="000000"/>
              </w:rPr>
              <w:t>808,64</w:t>
            </w:r>
          </w:p>
        </w:tc>
        <w:tc>
          <w:tcPr>
            <w:tcW w:w="1513" w:type="dxa"/>
            <w:tcBorders>
              <w:top w:val="nil"/>
              <w:left w:val="nil"/>
              <w:bottom w:val="single" w:sz="4" w:space="0" w:color="auto"/>
              <w:right w:val="single" w:sz="4" w:space="0" w:color="auto"/>
            </w:tcBorders>
            <w:shd w:val="clear" w:color="auto" w:fill="auto"/>
            <w:noWrap/>
            <w:vAlign w:val="center"/>
            <w:hideMark/>
          </w:tcPr>
          <w:p w14:paraId="6E395BF2" w14:textId="77777777" w:rsidR="00D42205" w:rsidRDefault="00D42205">
            <w:pPr>
              <w:jc w:val="center"/>
              <w:rPr>
                <w:rFonts w:ascii="Sylfaen" w:hAnsi="Sylfaen" w:cs="Calibri"/>
                <w:color w:val="000000"/>
              </w:rPr>
            </w:pPr>
            <w:r>
              <w:rPr>
                <w:rFonts w:ascii="Sylfaen" w:hAnsi="Sylfaen" w:cs="Calibri"/>
                <w:color w:val="000000"/>
              </w:rPr>
              <w:t>136,98</w:t>
            </w:r>
          </w:p>
        </w:tc>
      </w:tr>
      <w:tr w:rsidR="00D42205" w14:paraId="11D7C1FF"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374A12A" w14:textId="77777777" w:rsidR="00D42205" w:rsidRDefault="00D42205">
            <w:pPr>
              <w:jc w:val="center"/>
              <w:rPr>
                <w:rFonts w:ascii="Sylfaen" w:hAnsi="Sylfaen" w:cs="Calibri"/>
                <w:color w:val="000000"/>
              </w:rPr>
            </w:pPr>
            <w:r>
              <w:rPr>
                <w:rFonts w:ascii="Sylfaen" w:hAnsi="Sylfaen" w:cs="Calibri"/>
                <w:color w:val="000000"/>
              </w:rPr>
              <w:t>8</w:t>
            </w:r>
          </w:p>
        </w:tc>
        <w:tc>
          <w:tcPr>
            <w:tcW w:w="5234" w:type="dxa"/>
            <w:tcBorders>
              <w:top w:val="nil"/>
              <w:left w:val="nil"/>
              <w:bottom w:val="single" w:sz="4" w:space="0" w:color="auto"/>
              <w:right w:val="single" w:sz="4" w:space="0" w:color="auto"/>
            </w:tcBorders>
            <w:shd w:val="clear" w:color="auto" w:fill="auto"/>
            <w:vAlign w:val="center"/>
            <w:hideMark/>
          </w:tcPr>
          <w:p w14:paraId="7C578326"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nil"/>
              <w:bottom w:val="nil"/>
              <w:right w:val="single" w:sz="4" w:space="0" w:color="auto"/>
            </w:tcBorders>
            <w:shd w:val="clear" w:color="auto" w:fill="auto"/>
            <w:noWrap/>
            <w:vAlign w:val="center"/>
            <w:hideMark/>
          </w:tcPr>
          <w:p w14:paraId="444F402A"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auto" w:fill="auto"/>
            <w:noWrap/>
            <w:vAlign w:val="center"/>
            <w:hideMark/>
          </w:tcPr>
          <w:p w14:paraId="2F5D72BC" w14:textId="77777777" w:rsidR="00D42205" w:rsidRDefault="00D42205">
            <w:pPr>
              <w:jc w:val="center"/>
              <w:rPr>
                <w:rFonts w:ascii="Sylfaen" w:hAnsi="Sylfaen" w:cs="Calibri"/>
                <w:color w:val="000000"/>
              </w:rPr>
            </w:pPr>
            <w:r>
              <w:rPr>
                <w:rFonts w:ascii="Sylfaen" w:hAnsi="Sylfaen" w:cs="Calibri"/>
                <w:color w:val="000000"/>
              </w:rPr>
              <w:t>330,3</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2F076A38"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4A82AA9A" w14:textId="77777777" w:rsidR="00D42205" w:rsidRDefault="00D42205">
            <w:pPr>
              <w:jc w:val="center"/>
              <w:rPr>
                <w:rFonts w:ascii="Sylfaen" w:hAnsi="Sylfaen" w:cs="Calibri"/>
                <w:color w:val="000000"/>
              </w:rPr>
            </w:pPr>
            <w:r>
              <w:rPr>
                <w:rFonts w:ascii="Sylfaen" w:hAnsi="Sylfaen" w:cs="Calibri"/>
                <w:color w:val="000000"/>
              </w:rPr>
              <w:t>291,13</w:t>
            </w:r>
          </w:p>
        </w:tc>
      </w:tr>
      <w:tr w:rsidR="00D42205" w14:paraId="3544A414"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D3A0445" w14:textId="77777777" w:rsidR="00D42205" w:rsidRDefault="00D42205">
            <w:pPr>
              <w:jc w:val="center"/>
              <w:rPr>
                <w:rFonts w:ascii="Sylfaen" w:hAnsi="Sylfaen" w:cs="Calibri"/>
                <w:color w:val="000000"/>
              </w:rPr>
            </w:pPr>
            <w:r>
              <w:rPr>
                <w:rFonts w:ascii="Sylfaen" w:hAnsi="Sylfaen" w:cs="Calibri"/>
                <w:color w:val="000000"/>
              </w:rPr>
              <w:t>9</w:t>
            </w:r>
          </w:p>
        </w:tc>
        <w:tc>
          <w:tcPr>
            <w:tcW w:w="5234" w:type="dxa"/>
            <w:tcBorders>
              <w:top w:val="nil"/>
              <w:left w:val="nil"/>
              <w:bottom w:val="single" w:sz="4" w:space="0" w:color="auto"/>
              <w:right w:val="single" w:sz="4" w:space="0" w:color="auto"/>
            </w:tcBorders>
            <w:shd w:val="clear" w:color="auto" w:fill="auto"/>
            <w:vAlign w:val="center"/>
            <w:hideMark/>
          </w:tcPr>
          <w:p w14:paraId="55C27A1F" w14:textId="77777777" w:rsidR="00D42205" w:rsidRDefault="00D42205">
            <w:pPr>
              <w:rPr>
                <w:rFonts w:ascii="Sylfaen" w:hAnsi="Sylfaen" w:cs="Calibri"/>
                <w:color w:val="000000"/>
              </w:rPr>
            </w:pPr>
            <w:r>
              <w:rPr>
                <w:rFonts w:ascii="Sylfaen" w:hAnsi="Sylfaen" w:cs="Calibri"/>
                <w:color w:val="000000"/>
              </w:rPr>
              <w:t>Գոյություն ունեցող մայթի ծածկի քանդում ձեռքով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20D3D3CD"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nil"/>
              <w:left w:val="nil"/>
              <w:bottom w:val="single" w:sz="4" w:space="0" w:color="auto"/>
              <w:right w:val="single" w:sz="4" w:space="0" w:color="auto"/>
            </w:tcBorders>
            <w:shd w:val="clear" w:color="auto" w:fill="auto"/>
            <w:noWrap/>
            <w:vAlign w:val="center"/>
            <w:hideMark/>
          </w:tcPr>
          <w:p w14:paraId="79711F75" w14:textId="77777777" w:rsidR="00D42205" w:rsidRDefault="00D42205">
            <w:pPr>
              <w:jc w:val="center"/>
              <w:rPr>
                <w:rFonts w:ascii="Sylfaen" w:hAnsi="Sylfaen" w:cs="Calibri"/>
                <w:color w:val="000000"/>
              </w:rPr>
            </w:pPr>
            <w:r>
              <w:rPr>
                <w:rFonts w:ascii="Sylfaen" w:hAnsi="Sylfaen" w:cs="Calibri"/>
                <w:color w:val="000000"/>
              </w:rPr>
              <w:t>8,9</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03D0D05B" w14:textId="77777777" w:rsidR="00D42205" w:rsidRDefault="00D42205">
            <w:pPr>
              <w:jc w:val="center"/>
              <w:rPr>
                <w:rFonts w:ascii="Sylfaen" w:hAnsi="Sylfaen" w:cs="Calibri"/>
                <w:color w:val="000000"/>
              </w:rPr>
            </w:pPr>
            <w:r>
              <w:rPr>
                <w:rFonts w:ascii="Sylfaen" w:hAnsi="Sylfaen" w:cs="Calibri"/>
                <w:color w:val="000000"/>
              </w:rPr>
              <w:t>6,45</w:t>
            </w:r>
          </w:p>
        </w:tc>
        <w:tc>
          <w:tcPr>
            <w:tcW w:w="1513" w:type="dxa"/>
            <w:tcBorders>
              <w:top w:val="nil"/>
              <w:left w:val="nil"/>
              <w:bottom w:val="single" w:sz="4" w:space="0" w:color="auto"/>
              <w:right w:val="single" w:sz="4" w:space="0" w:color="auto"/>
            </w:tcBorders>
            <w:shd w:val="clear" w:color="auto" w:fill="auto"/>
            <w:noWrap/>
            <w:vAlign w:val="center"/>
            <w:hideMark/>
          </w:tcPr>
          <w:p w14:paraId="7CD5E87B" w14:textId="77777777" w:rsidR="00D42205" w:rsidRDefault="00D42205">
            <w:pPr>
              <w:jc w:val="center"/>
              <w:rPr>
                <w:rFonts w:ascii="Sylfaen" w:hAnsi="Sylfaen" w:cs="Calibri"/>
                <w:color w:val="000000"/>
              </w:rPr>
            </w:pPr>
            <w:r>
              <w:rPr>
                <w:rFonts w:ascii="Sylfaen" w:hAnsi="Sylfaen" w:cs="Calibri"/>
                <w:color w:val="000000"/>
              </w:rPr>
              <w:t>57,41</w:t>
            </w:r>
          </w:p>
        </w:tc>
      </w:tr>
      <w:tr w:rsidR="00D42205" w14:paraId="2124AF55"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5577499" w14:textId="77777777" w:rsidR="00D42205" w:rsidRDefault="00D42205">
            <w:pPr>
              <w:jc w:val="center"/>
              <w:rPr>
                <w:rFonts w:ascii="Sylfaen" w:hAnsi="Sylfaen" w:cs="Calibri"/>
                <w:color w:val="000000"/>
              </w:rPr>
            </w:pPr>
            <w:r>
              <w:rPr>
                <w:rFonts w:ascii="Sylfaen" w:hAnsi="Sylfaen" w:cs="Calibri"/>
                <w:color w:val="000000"/>
              </w:rPr>
              <w:t>10</w:t>
            </w:r>
          </w:p>
        </w:tc>
        <w:tc>
          <w:tcPr>
            <w:tcW w:w="5234" w:type="dxa"/>
            <w:tcBorders>
              <w:top w:val="nil"/>
              <w:left w:val="nil"/>
              <w:bottom w:val="single" w:sz="4" w:space="0" w:color="auto"/>
              <w:right w:val="single" w:sz="4" w:space="0" w:color="auto"/>
            </w:tcBorders>
            <w:shd w:val="clear" w:color="auto" w:fill="auto"/>
            <w:vAlign w:val="center"/>
            <w:hideMark/>
          </w:tcPr>
          <w:p w14:paraId="2720E98D" w14:textId="77777777" w:rsidR="00D42205" w:rsidRDefault="00D42205">
            <w:pPr>
              <w:rPr>
                <w:rFonts w:ascii="Sylfaen" w:hAnsi="Sylfaen" w:cs="Calibri"/>
                <w:color w:val="000000"/>
              </w:rPr>
            </w:pPr>
            <w:r>
              <w:rPr>
                <w:rFonts w:ascii="Sylfaen" w:hAnsi="Sylfaen" w:cs="Calibri"/>
                <w:color w:val="000000"/>
              </w:rPr>
              <w:t>Շին աղբի դուրս բերում, հավաքում և բարձում ինքնաթափին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34AC8324"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000000" w:fill="FFFFFF"/>
            <w:noWrap/>
            <w:vAlign w:val="center"/>
            <w:hideMark/>
          </w:tcPr>
          <w:p w14:paraId="592FC967" w14:textId="77777777" w:rsidR="00D42205" w:rsidRDefault="00D42205">
            <w:pPr>
              <w:jc w:val="center"/>
              <w:rPr>
                <w:rFonts w:ascii="Sylfaen" w:hAnsi="Sylfaen" w:cs="Calibri"/>
                <w:color w:val="000000"/>
              </w:rPr>
            </w:pPr>
            <w:r>
              <w:rPr>
                <w:rFonts w:ascii="Sylfaen" w:hAnsi="Sylfaen" w:cs="Calibri"/>
                <w:color w:val="000000"/>
              </w:rPr>
              <w:t>17</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194E5FA5" w14:textId="77777777" w:rsidR="00D42205" w:rsidRDefault="00D42205">
            <w:pPr>
              <w:jc w:val="center"/>
              <w:rPr>
                <w:rFonts w:ascii="Sylfaen" w:hAnsi="Sylfaen" w:cs="Calibri"/>
                <w:color w:val="000000"/>
              </w:rPr>
            </w:pPr>
            <w:r>
              <w:rPr>
                <w:rFonts w:ascii="Sylfaen" w:hAnsi="Sylfaen" w:cs="Calibri"/>
                <w:color w:val="000000"/>
              </w:rPr>
              <w:t>0,76</w:t>
            </w:r>
          </w:p>
        </w:tc>
        <w:tc>
          <w:tcPr>
            <w:tcW w:w="1513" w:type="dxa"/>
            <w:tcBorders>
              <w:top w:val="nil"/>
              <w:left w:val="nil"/>
              <w:bottom w:val="single" w:sz="4" w:space="0" w:color="auto"/>
              <w:right w:val="single" w:sz="4" w:space="0" w:color="auto"/>
            </w:tcBorders>
            <w:shd w:val="clear" w:color="auto" w:fill="auto"/>
            <w:noWrap/>
            <w:vAlign w:val="center"/>
            <w:hideMark/>
          </w:tcPr>
          <w:p w14:paraId="6EB7EDA4" w14:textId="77777777" w:rsidR="00D42205" w:rsidRDefault="00D42205">
            <w:pPr>
              <w:jc w:val="center"/>
              <w:rPr>
                <w:rFonts w:ascii="Sylfaen" w:hAnsi="Sylfaen" w:cs="Calibri"/>
                <w:color w:val="000000"/>
              </w:rPr>
            </w:pPr>
            <w:r>
              <w:rPr>
                <w:rFonts w:ascii="Sylfaen" w:hAnsi="Sylfaen" w:cs="Calibri"/>
                <w:color w:val="000000"/>
              </w:rPr>
              <w:t>13,27</w:t>
            </w:r>
          </w:p>
        </w:tc>
      </w:tr>
      <w:tr w:rsidR="00D42205" w14:paraId="426DC95A"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7670202" w14:textId="77777777" w:rsidR="00D42205" w:rsidRDefault="00D42205">
            <w:pPr>
              <w:jc w:val="center"/>
              <w:rPr>
                <w:rFonts w:ascii="Sylfaen" w:hAnsi="Sylfaen" w:cs="Calibri"/>
                <w:color w:val="000000"/>
              </w:rPr>
            </w:pPr>
            <w:r>
              <w:rPr>
                <w:rFonts w:ascii="Sylfaen" w:hAnsi="Sylfaen" w:cs="Calibri"/>
                <w:color w:val="000000"/>
              </w:rPr>
              <w:t>11</w:t>
            </w:r>
          </w:p>
        </w:tc>
        <w:tc>
          <w:tcPr>
            <w:tcW w:w="5234" w:type="dxa"/>
            <w:tcBorders>
              <w:top w:val="nil"/>
              <w:left w:val="nil"/>
              <w:bottom w:val="single" w:sz="4" w:space="0" w:color="auto"/>
              <w:right w:val="single" w:sz="4" w:space="0" w:color="auto"/>
            </w:tcBorders>
            <w:shd w:val="clear" w:color="auto" w:fill="auto"/>
            <w:vAlign w:val="center"/>
            <w:hideMark/>
          </w:tcPr>
          <w:p w14:paraId="65C4CE0E"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nil"/>
              <w:left w:val="nil"/>
              <w:bottom w:val="nil"/>
              <w:right w:val="single" w:sz="4" w:space="0" w:color="auto"/>
            </w:tcBorders>
            <w:shd w:val="clear" w:color="auto" w:fill="auto"/>
            <w:noWrap/>
            <w:vAlign w:val="center"/>
            <w:hideMark/>
          </w:tcPr>
          <w:p w14:paraId="4A21EC4A"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auto" w:fill="auto"/>
            <w:noWrap/>
            <w:vAlign w:val="center"/>
            <w:hideMark/>
          </w:tcPr>
          <w:p w14:paraId="1272C0BB" w14:textId="77777777" w:rsidR="00D42205" w:rsidRDefault="00D42205">
            <w:pPr>
              <w:jc w:val="center"/>
              <w:rPr>
                <w:rFonts w:ascii="Sylfaen" w:hAnsi="Sylfaen" w:cs="Calibri"/>
                <w:color w:val="000000"/>
              </w:rPr>
            </w:pPr>
            <w:r>
              <w:rPr>
                <w:rFonts w:ascii="Sylfaen" w:hAnsi="Sylfaen" w:cs="Calibri"/>
                <w:color w:val="000000"/>
              </w:rPr>
              <w:t>17</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7588459"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79DA2FEE" w14:textId="77777777" w:rsidR="00D42205" w:rsidRDefault="00D42205">
            <w:pPr>
              <w:jc w:val="center"/>
              <w:rPr>
                <w:rFonts w:ascii="Sylfaen" w:hAnsi="Sylfaen" w:cs="Calibri"/>
                <w:color w:val="000000"/>
              </w:rPr>
            </w:pPr>
            <w:r>
              <w:rPr>
                <w:rFonts w:ascii="Sylfaen" w:hAnsi="Sylfaen" w:cs="Calibri"/>
                <w:color w:val="000000"/>
              </w:rPr>
              <w:t>15,30</w:t>
            </w:r>
          </w:p>
        </w:tc>
      </w:tr>
      <w:tr w:rsidR="00D42205" w14:paraId="721A5282"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8D26055" w14:textId="77777777" w:rsidR="00D42205" w:rsidRDefault="00D42205">
            <w:pPr>
              <w:jc w:val="center"/>
              <w:rPr>
                <w:rFonts w:ascii="Sylfaen" w:hAnsi="Sylfaen" w:cs="Calibri"/>
                <w:color w:val="000000"/>
              </w:rPr>
            </w:pPr>
            <w:r>
              <w:rPr>
                <w:rFonts w:ascii="Sylfaen" w:hAnsi="Sylfaen" w:cs="Calibri"/>
                <w:color w:val="000000"/>
              </w:rPr>
              <w:t>12</w:t>
            </w:r>
          </w:p>
        </w:tc>
        <w:tc>
          <w:tcPr>
            <w:tcW w:w="5234" w:type="dxa"/>
            <w:tcBorders>
              <w:top w:val="nil"/>
              <w:left w:val="nil"/>
              <w:bottom w:val="single" w:sz="4" w:space="0" w:color="auto"/>
              <w:right w:val="single" w:sz="4" w:space="0" w:color="auto"/>
            </w:tcBorders>
            <w:shd w:val="clear" w:color="auto" w:fill="auto"/>
            <w:vAlign w:val="center"/>
            <w:hideMark/>
          </w:tcPr>
          <w:p w14:paraId="09C6602B" w14:textId="77777777" w:rsidR="00D42205" w:rsidRDefault="00D42205">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1A640972"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auto" w:fill="auto"/>
            <w:noWrap/>
            <w:vAlign w:val="center"/>
            <w:hideMark/>
          </w:tcPr>
          <w:p w14:paraId="0ACB1A42" w14:textId="77777777" w:rsidR="00D42205" w:rsidRDefault="00D42205">
            <w:pPr>
              <w:jc w:val="center"/>
              <w:rPr>
                <w:rFonts w:ascii="Sylfaen" w:hAnsi="Sylfaen" w:cs="Calibri"/>
                <w:color w:val="000000"/>
              </w:rPr>
            </w:pPr>
            <w:r>
              <w:rPr>
                <w:rFonts w:ascii="Sylfaen" w:hAnsi="Sylfaen" w:cs="Calibri"/>
                <w:color w:val="000000"/>
              </w:rPr>
              <w:t>8,399</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2CBB002A" w14:textId="77777777" w:rsidR="00D42205" w:rsidRDefault="00D42205">
            <w:pPr>
              <w:jc w:val="center"/>
              <w:rPr>
                <w:rFonts w:ascii="Sylfaen" w:hAnsi="Sylfaen" w:cs="Calibri"/>
                <w:color w:val="000000"/>
              </w:rPr>
            </w:pPr>
            <w:r>
              <w:rPr>
                <w:rFonts w:ascii="Sylfaen" w:hAnsi="Sylfaen" w:cs="Calibri"/>
                <w:color w:val="000000"/>
              </w:rPr>
              <w:t>39,52</w:t>
            </w:r>
          </w:p>
        </w:tc>
        <w:tc>
          <w:tcPr>
            <w:tcW w:w="1513" w:type="dxa"/>
            <w:tcBorders>
              <w:top w:val="nil"/>
              <w:left w:val="nil"/>
              <w:bottom w:val="single" w:sz="4" w:space="0" w:color="auto"/>
              <w:right w:val="single" w:sz="4" w:space="0" w:color="auto"/>
            </w:tcBorders>
            <w:shd w:val="clear" w:color="auto" w:fill="auto"/>
            <w:noWrap/>
            <w:vAlign w:val="center"/>
            <w:hideMark/>
          </w:tcPr>
          <w:p w14:paraId="1D0208DA" w14:textId="77777777" w:rsidR="00D42205" w:rsidRDefault="00D42205">
            <w:pPr>
              <w:jc w:val="center"/>
              <w:rPr>
                <w:rFonts w:ascii="Sylfaen" w:hAnsi="Sylfaen" w:cs="Calibri"/>
                <w:color w:val="000000"/>
              </w:rPr>
            </w:pPr>
            <w:r>
              <w:rPr>
                <w:rFonts w:ascii="Sylfaen" w:hAnsi="Sylfaen" w:cs="Calibri"/>
                <w:color w:val="000000"/>
              </w:rPr>
              <w:t>331,90</w:t>
            </w:r>
          </w:p>
        </w:tc>
      </w:tr>
      <w:tr w:rsidR="00D42205" w14:paraId="7FC758D3"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6DC31B8" w14:textId="77777777" w:rsidR="00D42205" w:rsidRDefault="00D42205">
            <w:pPr>
              <w:jc w:val="center"/>
              <w:rPr>
                <w:rFonts w:ascii="Sylfaen" w:hAnsi="Sylfaen" w:cs="Calibri"/>
                <w:color w:val="000000"/>
              </w:rPr>
            </w:pPr>
            <w:r>
              <w:rPr>
                <w:rFonts w:ascii="Sylfaen" w:hAnsi="Sylfaen" w:cs="Calibri"/>
                <w:color w:val="000000"/>
              </w:rPr>
              <w:t>13</w:t>
            </w:r>
          </w:p>
        </w:tc>
        <w:tc>
          <w:tcPr>
            <w:tcW w:w="5234" w:type="dxa"/>
            <w:tcBorders>
              <w:top w:val="nil"/>
              <w:left w:val="nil"/>
              <w:bottom w:val="single" w:sz="4" w:space="0" w:color="auto"/>
              <w:right w:val="single" w:sz="4" w:space="0" w:color="auto"/>
            </w:tcBorders>
            <w:shd w:val="clear" w:color="auto" w:fill="auto"/>
            <w:vAlign w:val="center"/>
            <w:hideMark/>
          </w:tcPr>
          <w:p w14:paraId="786C60A4" w14:textId="77777777" w:rsidR="00D42205" w:rsidRDefault="00D42205">
            <w:pPr>
              <w:rPr>
                <w:rFonts w:ascii="Sylfaen" w:hAnsi="Sylfaen" w:cs="Calibri"/>
                <w:color w:val="000000"/>
              </w:rPr>
            </w:pPr>
            <w:r>
              <w:rPr>
                <w:rFonts w:ascii="Sylfaen" w:hAnsi="Sylfaen" w:cs="Calibri"/>
                <w:color w:val="000000"/>
              </w:rPr>
              <w:t>Բազալտե եզրաքարերի տեղադրում (150x300մմ) բետոնե հիմքի վրա</w:t>
            </w:r>
          </w:p>
        </w:tc>
        <w:tc>
          <w:tcPr>
            <w:tcW w:w="1034" w:type="dxa"/>
            <w:tcBorders>
              <w:top w:val="nil"/>
              <w:left w:val="nil"/>
              <w:bottom w:val="single" w:sz="4" w:space="0" w:color="auto"/>
              <w:right w:val="single" w:sz="4" w:space="0" w:color="auto"/>
            </w:tcBorders>
            <w:shd w:val="clear" w:color="auto" w:fill="auto"/>
            <w:vAlign w:val="center"/>
            <w:hideMark/>
          </w:tcPr>
          <w:p w14:paraId="70C47D12" w14:textId="77777777" w:rsidR="00D42205" w:rsidRDefault="00D42205">
            <w:pPr>
              <w:jc w:val="center"/>
              <w:rPr>
                <w:rFonts w:ascii="Sylfaen" w:hAnsi="Sylfaen" w:cs="Calibri"/>
                <w:color w:val="000000"/>
              </w:rPr>
            </w:pPr>
            <w:r>
              <w:rPr>
                <w:rFonts w:ascii="Sylfaen" w:hAnsi="Sylfaen" w:cs="Calibri"/>
                <w:color w:val="000000"/>
              </w:rPr>
              <w:t>գծմ</w:t>
            </w:r>
          </w:p>
        </w:tc>
        <w:tc>
          <w:tcPr>
            <w:tcW w:w="967" w:type="dxa"/>
            <w:tcBorders>
              <w:top w:val="nil"/>
              <w:left w:val="nil"/>
              <w:bottom w:val="single" w:sz="4" w:space="0" w:color="auto"/>
              <w:right w:val="single" w:sz="4" w:space="0" w:color="auto"/>
            </w:tcBorders>
            <w:shd w:val="clear" w:color="auto" w:fill="auto"/>
            <w:vAlign w:val="center"/>
            <w:hideMark/>
          </w:tcPr>
          <w:p w14:paraId="3CFF015E" w14:textId="77777777" w:rsidR="00D42205" w:rsidRDefault="00D42205">
            <w:pPr>
              <w:jc w:val="center"/>
              <w:rPr>
                <w:rFonts w:ascii="Sylfaen" w:hAnsi="Sylfaen" w:cs="Calibri"/>
                <w:color w:val="000000"/>
              </w:rPr>
            </w:pPr>
            <w:r>
              <w:rPr>
                <w:rFonts w:ascii="Sylfaen" w:hAnsi="Sylfaen" w:cs="Calibri"/>
                <w:color w:val="000000"/>
              </w:rPr>
              <w:t>646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1DE4474C" w14:textId="77777777" w:rsidR="00D42205" w:rsidRDefault="00D42205">
            <w:pPr>
              <w:jc w:val="center"/>
              <w:rPr>
                <w:rFonts w:ascii="Sylfaen" w:hAnsi="Sylfaen" w:cs="Calibri"/>
                <w:color w:val="000000"/>
              </w:rPr>
            </w:pPr>
            <w:r>
              <w:rPr>
                <w:rFonts w:ascii="Sylfaen" w:hAnsi="Sylfaen" w:cs="Calibri"/>
                <w:color w:val="000000"/>
              </w:rPr>
              <w:t>12,68</w:t>
            </w:r>
          </w:p>
        </w:tc>
        <w:tc>
          <w:tcPr>
            <w:tcW w:w="1513" w:type="dxa"/>
            <w:tcBorders>
              <w:top w:val="nil"/>
              <w:left w:val="nil"/>
              <w:bottom w:val="single" w:sz="4" w:space="0" w:color="auto"/>
              <w:right w:val="single" w:sz="4" w:space="0" w:color="auto"/>
            </w:tcBorders>
            <w:shd w:val="clear" w:color="auto" w:fill="auto"/>
            <w:noWrap/>
            <w:vAlign w:val="center"/>
            <w:hideMark/>
          </w:tcPr>
          <w:p w14:paraId="598FE169" w14:textId="77777777" w:rsidR="00D42205" w:rsidRDefault="00D42205">
            <w:pPr>
              <w:jc w:val="center"/>
              <w:rPr>
                <w:rFonts w:ascii="Sylfaen" w:hAnsi="Sylfaen" w:cs="Calibri"/>
                <w:color w:val="000000"/>
              </w:rPr>
            </w:pPr>
            <w:r>
              <w:rPr>
                <w:rFonts w:ascii="Sylfaen" w:hAnsi="Sylfaen" w:cs="Calibri"/>
                <w:color w:val="000000"/>
              </w:rPr>
              <w:t>8193,76</w:t>
            </w:r>
          </w:p>
        </w:tc>
      </w:tr>
      <w:tr w:rsidR="00D42205" w14:paraId="10AC7028"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DA79522" w14:textId="77777777" w:rsidR="00D42205" w:rsidRDefault="00D42205">
            <w:pPr>
              <w:jc w:val="center"/>
              <w:rPr>
                <w:rFonts w:ascii="Sylfaen" w:hAnsi="Sylfaen" w:cs="Calibri"/>
                <w:color w:val="000000"/>
              </w:rPr>
            </w:pPr>
            <w:r>
              <w:rPr>
                <w:rFonts w:ascii="Sylfaen" w:hAnsi="Sylfaen" w:cs="Calibri"/>
                <w:color w:val="000000"/>
              </w:rPr>
              <w:lastRenderedPageBreak/>
              <w:t>14</w:t>
            </w:r>
          </w:p>
        </w:tc>
        <w:tc>
          <w:tcPr>
            <w:tcW w:w="5234" w:type="dxa"/>
            <w:tcBorders>
              <w:top w:val="nil"/>
              <w:left w:val="nil"/>
              <w:bottom w:val="single" w:sz="4" w:space="0" w:color="auto"/>
              <w:right w:val="single" w:sz="4" w:space="0" w:color="auto"/>
            </w:tcBorders>
            <w:shd w:val="clear" w:color="auto" w:fill="auto"/>
            <w:vAlign w:val="center"/>
            <w:hideMark/>
          </w:tcPr>
          <w:p w14:paraId="41110435" w14:textId="77777777" w:rsidR="00D42205" w:rsidRDefault="00D42205">
            <w:pPr>
              <w:rPr>
                <w:rFonts w:ascii="Sylfaen" w:hAnsi="Sylfaen" w:cs="Calibri"/>
                <w:color w:val="000000"/>
              </w:rPr>
            </w:pPr>
            <w:r>
              <w:rPr>
                <w:rFonts w:ascii="Sylfaen" w:hAnsi="Sylfaen" w:cs="Calibri"/>
                <w:color w:val="000000"/>
              </w:rPr>
              <w:t>Բետոնե միաձույլ եզրաշարի իրականացում B-15 դասի բետոնից (100x200մմ)</w:t>
            </w:r>
          </w:p>
        </w:tc>
        <w:tc>
          <w:tcPr>
            <w:tcW w:w="1034" w:type="dxa"/>
            <w:tcBorders>
              <w:top w:val="nil"/>
              <w:left w:val="nil"/>
              <w:bottom w:val="single" w:sz="4" w:space="0" w:color="auto"/>
              <w:right w:val="single" w:sz="4" w:space="0" w:color="auto"/>
            </w:tcBorders>
            <w:shd w:val="clear" w:color="auto" w:fill="auto"/>
            <w:noWrap/>
            <w:vAlign w:val="center"/>
            <w:hideMark/>
          </w:tcPr>
          <w:p w14:paraId="44DB2A56"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nil"/>
              <w:left w:val="nil"/>
              <w:bottom w:val="single" w:sz="4" w:space="0" w:color="auto"/>
              <w:right w:val="single" w:sz="4" w:space="0" w:color="auto"/>
            </w:tcBorders>
            <w:shd w:val="clear" w:color="000000" w:fill="FFFFFF"/>
            <w:noWrap/>
            <w:vAlign w:val="center"/>
            <w:hideMark/>
          </w:tcPr>
          <w:p w14:paraId="26F41137" w14:textId="77777777" w:rsidR="00D42205" w:rsidRDefault="00D42205">
            <w:pPr>
              <w:jc w:val="center"/>
              <w:rPr>
                <w:rFonts w:ascii="Sylfaen" w:hAnsi="Sylfaen" w:cs="Calibri"/>
                <w:color w:val="000000"/>
              </w:rPr>
            </w:pPr>
            <w:r>
              <w:rPr>
                <w:rFonts w:ascii="Sylfaen" w:hAnsi="Sylfaen" w:cs="Calibri"/>
                <w:color w:val="000000"/>
              </w:rPr>
              <w:t>10,80</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7C453B00" w14:textId="77777777" w:rsidR="00D42205" w:rsidRDefault="00D42205">
            <w:pPr>
              <w:jc w:val="center"/>
              <w:rPr>
                <w:rFonts w:ascii="Sylfaen" w:hAnsi="Sylfaen" w:cs="Calibri"/>
                <w:color w:val="000000"/>
              </w:rPr>
            </w:pPr>
            <w:r>
              <w:rPr>
                <w:rFonts w:ascii="Sylfaen" w:hAnsi="Sylfaen" w:cs="Calibri"/>
                <w:color w:val="000000"/>
              </w:rPr>
              <w:t>72,56</w:t>
            </w:r>
          </w:p>
        </w:tc>
        <w:tc>
          <w:tcPr>
            <w:tcW w:w="1513" w:type="dxa"/>
            <w:tcBorders>
              <w:top w:val="nil"/>
              <w:left w:val="nil"/>
              <w:bottom w:val="single" w:sz="4" w:space="0" w:color="auto"/>
              <w:right w:val="single" w:sz="4" w:space="0" w:color="auto"/>
            </w:tcBorders>
            <w:shd w:val="clear" w:color="auto" w:fill="auto"/>
            <w:noWrap/>
            <w:vAlign w:val="center"/>
            <w:hideMark/>
          </w:tcPr>
          <w:p w14:paraId="06F56EE8" w14:textId="77777777" w:rsidR="00D42205" w:rsidRDefault="00D42205">
            <w:pPr>
              <w:jc w:val="center"/>
              <w:rPr>
                <w:rFonts w:ascii="Sylfaen" w:hAnsi="Sylfaen" w:cs="Calibri"/>
                <w:color w:val="000000"/>
              </w:rPr>
            </w:pPr>
            <w:r>
              <w:rPr>
                <w:rFonts w:ascii="Sylfaen" w:hAnsi="Sylfaen" w:cs="Calibri"/>
                <w:color w:val="000000"/>
              </w:rPr>
              <w:t>783,60</w:t>
            </w:r>
          </w:p>
        </w:tc>
      </w:tr>
      <w:tr w:rsidR="00D42205" w14:paraId="42E9A9DC" w14:textId="77777777" w:rsidTr="00D42205">
        <w:trPr>
          <w:trHeight w:val="720"/>
        </w:trPr>
        <w:tc>
          <w:tcPr>
            <w:tcW w:w="568" w:type="dxa"/>
            <w:tcBorders>
              <w:top w:val="nil"/>
              <w:left w:val="single" w:sz="4" w:space="0" w:color="auto"/>
              <w:bottom w:val="nil"/>
              <w:right w:val="single" w:sz="4" w:space="0" w:color="auto"/>
            </w:tcBorders>
            <w:shd w:val="clear" w:color="auto" w:fill="auto"/>
            <w:noWrap/>
            <w:vAlign w:val="center"/>
            <w:hideMark/>
          </w:tcPr>
          <w:p w14:paraId="42577903" w14:textId="77777777" w:rsidR="00D42205" w:rsidRDefault="00D42205">
            <w:pPr>
              <w:jc w:val="center"/>
              <w:rPr>
                <w:rFonts w:ascii="Sylfaen" w:hAnsi="Sylfaen" w:cs="Calibri"/>
                <w:color w:val="000000"/>
              </w:rPr>
            </w:pPr>
            <w:r>
              <w:rPr>
                <w:rFonts w:ascii="Sylfaen" w:hAnsi="Sylfaen" w:cs="Calibri"/>
                <w:color w:val="000000"/>
              </w:rPr>
              <w:t>15</w:t>
            </w:r>
          </w:p>
        </w:tc>
        <w:tc>
          <w:tcPr>
            <w:tcW w:w="5234" w:type="dxa"/>
            <w:tcBorders>
              <w:top w:val="nil"/>
              <w:left w:val="nil"/>
              <w:bottom w:val="nil"/>
              <w:right w:val="single" w:sz="4" w:space="0" w:color="auto"/>
            </w:tcBorders>
            <w:shd w:val="clear" w:color="auto" w:fill="auto"/>
            <w:vAlign w:val="center"/>
            <w:hideMark/>
          </w:tcPr>
          <w:p w14:paraId="30CA30B2" w14:textId="77777777" w:rsidR="00D42205" w:rsidRDefault="00D42205">
            <w:pPr>
              <w:rPr>
                <w:rFonts w:ascii="Sylfaen" w:hAnsi="Sylfaen" w:cs="Calibri"/>
                <w:color w:val="000000"/>
              </w:rPr>
            </w:pPr>
            <w:r>
              <w:rPr>
                <w:rFonts w:ascii="Sylfaen" w:hAnsi="Sylfaen" w:cs="Calibri"/>
                <w:color w:val="000000"/>
              </w:rPr>
              <w:t>Ավազակոպճային շերտի իրականացում մայթերի տակ h = 12սմ</w:t>
            </w:r>
          </w:p>
        </w:tc>
        <w:tc>
          <w:tcPr>
            <w:tcW w:w="1034" w:type="dxa"/>
            <w:tcBorders>
              <w:top w:val="nil"/>
              <w:left w:val="nil"/>
              <w:bottom w:val="nil"/>
              <w:right w:val="single" w:sz="4" w:space="0" w:color="auto"/>
            </w:tcBorders>
            <w:shd w:val="clear" w:color="auto" w:fill="auto"/>
            <w:noWrap/>
            <w:vAlign w:val="center"/>
            <w:hideMark/>
          </w:tcPr>
          <w:p w14:paraId="57BAF6E0"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nil"/>
              <w:left w:val="nil"/>
              <w:bottom w:val="nil"/>
              <w:right w:val="single" w:sz="4" w:space="0" w:color="auto"/>
            </w:tcBorders>
            <w:shd w:val="clear" w:color="auto" w:fill="auto"/>
            <w:noWrap/>
            <w:vAlign w:val="center"/>
            <w:hideMark/>
          </w:tcPr>
          <w:p w14:paraId="3A9DE3E4" w14:textId="77777777" w:rsidR="00D42205" w:rsidRDefault="00D42205">
            <w:pPr>
              <w:jc w:val="center"/>
              <w:rPr>
                <w:rFonts w:ascii="Sylfaen" w:hAnsi="Sylfaen" w:cs="Calibri"/>
                <w:color w:val="000000"/>
              </w:rPr>
            </w:pPr>
            <w:r>
              <w:rPr>
                <w:rFonts w:ascii="Sylfaen" w:hAnsi="Sylfaen" w:cs="Calibri"/>
                <w:color w:val="000000"/>
              </w:rPr>
              <w:t>89,16</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63C669C" w14:textId="77777777" w:rsidR="00D42205" w:rsidRDefault="00D42205">
            <w:pPr>
              <w:jc w:val="center"/>
              <w:rPr>
                <w:rFonts w:ascii="Sylfaen" w:hAnsi="Sylfaen" w:cs="Calibri"/>
                <w:color w:val="000000"/>
              </w:rPr>
            </w:pPr>
            <w:r>
              <w:rPr>
                <w:rFonts w:ascii="Sylfaen" w:hAnsi="Sylfaen" w:cs="Calibri"/>
                <w:color w:val="000000"/>
              </w:rPr>
              <w:t>12,86</w:t>
            </w:r>
          </w:p>
        </w:tc>
        <w:tc>
          <w:tcPr>
            <w:tcW w:w="1513" w:type="dxa"/>
            <w:tcBorders>
              <w:top w:val="nil"/>
              <w:left w:val="nil"/>
              <w:bottom w:val="single" w:sz="4" w:space="0" w:color="auto"/>
              <w:right w:val="single" w:sz="4" w:space="0" w:color="auto"/>
            </w:tcBorders>
            <w:shd w:val="clear" w:color="auto" w:fill="auto"/>
            <w:noWrap/>
            <w:vAlign w:val="center"/>
            <w:hideMark/>
          </w:tcPr>
          <w:p w14:paraId="66396522" w14:textId="77777777" w:rsidR="00D42205" w:rsidRDefault="00D42205">
            <w:pPr>
              <w:jc w:val="center"/>
              <w:rPr>
                <w:rFonts w:ascii="Sylfaen" w:hAnsi="Sylfaen" w:cs="Calibri"/>
                <w:color w:val="000000"/>
              </w:rPr>
            </w:pPr>
            <w:r>
              <w:rPr>
                <w:rFonts w:ascii="Sylfaen" w:hAnsi="Sylfaen" w:cs="Calibri"/>
                <w:color w:val="000000"/>
              </w:rPr>
              <w:t>1146,18</w:t>
            </w:r>
          </w:p>
        </w:tc>
      </w:tr>
      <w:tr w:rsidR="00D42205" w14:paraId="7A69CDBA" w14:textId="77777777" w:rsidTr="00D42205">
        <w:trPr>
          <w:trHeight w:val="7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634F7" w14:textId="77777777" w:rsidR="00D42205" w:rsidRDefault="00D42205">
            <w:pPr>
              <w:jc w:val="center"/>
              <w:rPr>
                <w:rFonts w:ascii="Sylfaen" w:hAnsi="Sylfaen" w:cs="Calibri"/>
                <w:color w:val="000000"/>
              </w:rPr>
            </w:pPr>
            <w:r>
              <w:rPr>
                <w:rFonts w:ascii="Sylfaen" w:hAnsi="Sylfaen" w:cs="Calibri"/>
                <w:color w:val="000000"/>
              </w:rPr>
              <w:t>16</w:t>
            </w:r>
          </w:p>
        </w:tc>
        <w:tc>
          <w:tcPr>
            <w:tcW w:w="5234" w:type="dxa"/>
            <w:tcBorders>
              <w:top w:val="single" w:sz="4" w:space="0" w:color="auto"/>
              <w:left w:val="nil"/>
              <w:bottom w:val="single" w:sz="4" w:space="0" w:color="auto"/>
              <w:right w:val="single" w:sz="4" w:space="0" w:color="auto"/>
            </w:tcBorders>
            <w:shd w:val="clear" w:color="auto" w:fill="auto"/>
            <w:vAlign w:val="center"/>
            <w:hideMark/>
          </w:tcPr>
          <w:p w14:paraId="69CAAB9D" w14:textId="77777777" w:rsidR="00D42205" w:rsidRDefault="00D42205">
            <w:pPr>
              <w:rPr>
                <w:rFonts w:ascii="Sylfaen" w:hAnsi="Sylfaen" w:cs="Calibri"/>
                <w:color w:val="000000"/>
              </w:rPr>
            </w:pPr>
            <w:r>
              <w:rPr>
                <w:rFonts w:ascii="Sylfaen" w:hAnsi="Sylfaen" w:cs="Calibri"/>
                <w:color w:val="000000"/>
              </w:rPr>
              <w:t>Ավազահատիկ ա/բետոնե շերտի իրականացում մայթերում  H=3սմ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1F26959B"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single" w:sz="4" w:space="0" w:color="auto"/>
              <w:left w:val="nil"/>
              <w:bottom w:val="single" w:sz="4" w:space="0" w:color="auto"/>
              <w:right w:val="single" w:sz="4" w:space="0" w:color="auto"/>
            </w:tcBorders>
            <w:shd w:val="clear" w:color="auto" w:fill="auto"/>
            <w:noWrap/>
            <w:vAlign w:val="center"/>
            <w:hideMark/>
          </w:tcPr>
          <w:p w14:paraId="2646208B" w14:textId="77777777" w:rsidR="00D42205" w:rsidRDefault="00D42205">
            <w:pPr>
              <w:jc w:val="center"/>
              <w:rPr>
                <w:rFonts w:ascii="Sylfaen" w:hAnsi="Sylfaen" w:cs="Calibri"/>
                <w:color w:val="000000"/>
              </w:rPr>
            </w:pPr>
            <w:r>
              <w:rPr>
                <w:rFonts w:ascii="Sylfaen" w:hAnsi="Sylfaen" w:cs="Calibri"/>
                <w:color w:val="000000"/>
              </w:rPr>
              <w:t>7,43</w:t>
            </w:r>
          </w:p>
        </w:tc>
        <w:tc>
          <w:tcPr>
            <w:tcW w:w="1164" w:type="dxa"/>
            <w:tcBorders>
              <w:top w:val="nil"/>
              <w:left w:val="nil"/>
              <w:bottom w:val="single" w:sz="4" w:space="0" w:color="auto"/>
              <w:right w:val="single" w:sz="4" w:space="0" w:color="auto"/>
            </w:tcBorders>
            <w:shd w:val="clear" w:color="auto" w:fill="auto"/>
            <w:noWrap/>
            <w:vAlign w:val="center"/>
            <w:hideMark/>
          </w:tcPr>
          <w:p w14:paraId="6B5B480A" w14:textId="77777777" w:rsidR="00D42205" w:rsidRDefault="00D42205">
            <w:pPr>
              <w:jc w:val="center"/>
              <w:rPr>
                <w:rFonts w:ascii="Sylfaen" w:hAnsi="Sylfaen" w:cs="Calibri"/>
                <w:color w:val="000000"/>
              </w:rPr>
            </w:pPr>
            <w:r>
              <w:rPr>
                <w:rFonts w:ascii="Sylfaen" w:hAnsi="Sylfaen" w:cs="Calibri"/>
                <w:color w:val="000000"/>
              </w:rPr>
              <w:t>314,55</w:t>
            </w:r>
          </w:p>
        </w:tc>
        <w:tc>
          <w:tcPr>
            <w:tcW w:w="1513" w:type="dxa"/>
            <w:tcBorders>
              <w:top w:val="nil"/>
              <w:left w:val="nil"/>
              <w:bottom w:val="single" w:sz="4" w:space="0" w:color="auto"/>
              <w:right w:val="single" w:sz="4" w:space="0" w:color="auto"/>
            </w:tcBorders>
            <w:shd w:val="clear" w:color="auto" w:fill="auto"/>
            <w:noWrap/>
            <w:vAlign w:val="center"/>
            <w:hideMark/>
          </w:tcPr>
          <w:p w14:paraId="27E795C7" w14:textId="77777777" w:rsidR="00D42205" w:rsidRDefault="00D42205">
            <w:pPr>
              <w:jc w:val="center"/>
              <w:rPr>
                <w:rFonts w:ascii="Sylfaen" w:hAnsi="Sylfaen" w:cs="Calibri"/>
                <w:color w:val="000000"/>
              </w:rPr>
            </w:pPr>
            <w:r>
              <w:rPr>
                <w:rFonts w:ascii="Sylfaen" w:hAnsi="Sylfaen" w:cs="Calibri"/>
                <w:color w:val="000000"/>
              </w:rPr>
              <w:t>2337,11</w:t>
            </w:r>
          </w:p>
        </w:tc>
      </w:tr>
      <w:tr w:rsidR="00D42205" w14:paraId="77356C64"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80661FD" w14:textId="77777777" w:rsidR="00D42205" w:rsidRDefault="00D42205">
            <w:pPr>
              <w:jc w:val="center"/>
              <w:rPr>
                <w:rFonts w:ascii="Sylfaen" w:hAnsi="Sylfaen" w:cs="Calibri"/>
                <w:color w:val="000000"/>
              </w:rPr>
            </w:pPr>
            <w:r>
              <w:rPr>
                <w:rFonts w:ascii="Sylfaen" w:hAnsi="Sylfaen" w:cs="Calibri"/>
                <w:color w:val="000000"/>
              </w:rPr>
              <w:t>17</w:t>
            </w:r>
          </w:p>
        </w:tc>
        <w:tc>
          <w:tcPr>
            <w:tcW w:w="5234" w:type="dxa"/>
            <w:tcBorders>
              <w:top w:val="nil"/>
              <w:left w:val="nil"/>
              <w:bottom w:val="single" w:sz="4" w:space="0" w:color="auto"/>
              <w:right w:val="single" w:sz="4" w:space="0" w:color="auto"/>
            </w:tcBorders>
            <w:shd w:val="clear" w:color="auto" w:fill="auto"/>
            <w:vAlign w:val="center"/>
            <w:hideMark/>
          </w:tcPr>
          <w:p w14:paraId="37EA05D8" w14:textId="77777777" w:rsidR="00D42205" w:rsidRDefault="00D42205">
            <w:pPr>
              <w:rPr>
                <w:rFonts w:ascii="Sylfaen" w:hAnsi="Sylfaen" w:cs="Calibri"/>
                <w:color w:val="000000"/>
              </w:rPr>
            </w:pPr>
            <w:r>
              <w:rPr>
                <w:rFonts w:ascii="Sylfaen" w:hAnsi="Sylfaen" w:cs="Calibri"/>
                <w:color w:val="000000"/>
              </w:rPr>
              <w:t>Թեքահարթակի բազալտե եզրաքարերի տեղադրում (80x200մմ) բետոնե հիմքի վրա</w:t>
            </w:r>
          </w:p>
        </w:tc>
        <w:tc>
          <w:tcPr>
            <w:tcW w:w="1034" w:type="dxa"/>
            <w:tcBorders>
              <w:top w:val="nil"/>
              <w:left w:val="nil"/>
              <w:bottom w:val="single" w:sz="4" w:space="0" w:color="auto"/>
              <w:right w:val="single" w:sz="4" w:space="0" w:color="auto"/>
            </w:tcBorders>
            <w:shd w:val="clear" w:color="auto" w:fill="auto"/>
            <w:vAlign w:val="center"/>
            <w:hideMark/>
          </w:tcPr>
          <w:p w14:paraId="27EF0EA1" w14:textId="77777777" w:rsidR="00D42205" w:rsidRDefault="00D42205">
            <w:pPr>
              <w:jc w:val="center"/>
              <w:rPr>
                <w:rFonts w:ascii="Sylfaen" w:hAnsi="Sylfaen" w:cs="Calibri"/>
                <w:color w:val="000000"/>
              </w:rPr>
            </w:pPr>
            <w:r>
              <w:rPr>
                <w:rFonts w:ascii="Sylfaen" w:hAnsi="Sylfaen" w:cs="Calibri"/>
                <w:color w:val="000000"/>
              </w:rPr>
              <w:t>գծմ</w:t>
            </w:r>
          </w:p>
        </w:tc>
        <w:tc>
          <w:tcPr>
            <w:tcW w:w="967" w:type="dxa"/>
            <w:tcBorders>
              <w:top w:val="nil"/>
              <w:left w:val="nil"/>
              <w:bottom w:val="single" w:sz="4" w:space="0" w:color="auto"/>
              <w:right w:val="single" w:sz="4" w:space="0" w:color="auto"/>
            </w:tcBorders>
            <w:shd w:val="clear" w:color="auto" w:fill="auto"/>
            <w:vAlign w:val="center"/>
            <w:hideMark/>
          </w:tcPr>
          <w:p w14:paraId="19110431" w14:textId="77777777" w:rsidR="00D42205" w:rsidRDefault="00D42205">
            <w:pPr>
              <w:jc w:val="center"/>
              <w:rPr>
                <w:rFonts w:ascii="Sylfaen" w:hAnsi="Sylfaen" w:cs="Calibri"/>
                <w:color w:val="000000"/>
              </w:rPr>
            </w:pPr>
            <w:r>
              <w:rPr>
                <w:rFonts w:ascii="Sylfaen" w:hAnsi="Sylfaen" w:cs="Calibri"/>
                <w:color w:val="000000"/>
              </w:rPr>
              <w:t>102,4</w:t>
            </w:r>
          </w:p>
        </w:tc>
        <w:tc>
          <w:tcPr>
            <w:tcW w:w="1164" w:type="dxa"/>
            <w:tcBorders>
              <w:top w:val="nil"/>
              <w:left w:val="nil"/>
              <w:bottom w:val="single" w:sz="4" w:space="0" w:color="auto"/>
              <w:right w:val="single" w:sz="4" w:space="0" w:color="auto"/>
            </w:tcBorders>
            <w:shd w:val="clear" w:color="auto" w:fill="auto"/>
            <w:noWrap/>
            <w:vAlign w:val="center"/>
            <w:hideMark/>
          </w:tcPr>
          <w:p w14:paraId="3CDA8D24" w14:textId="77777777" w:rsidR="00D42205" w:rsidRDefault="00D42205">
            <w:pPr>
              <w:jc w:val="center"/>
              <w:rPr>
                <w:rFonts w:ascii="Sylfaen" w:hAnsi="Sylfaen" w:cs="Calibri"/>
                <w:color w:val="000000"/>
              </w:rPr>
            </w:pPr>
            <w:r>
              <w:rPr>
                <w:rFonts w:ascii="Sylfaen" w:hAnsi="Sylfaen" w:cs="Calibri"/>
                <w:color w:val="000000"/>
              </w:rPr>
              <w:t>9,94</w:t>
            </w:r>
          </w:p>
        </w:tc>
        <w:tc>
          <w:tcPr>
            <w:tcW w:w="1513" w:type="dxa"/>
            <w:tcBorders>
              <w:top w:val="nil"/>
              <w:left w:val="nil"/>
              <w:bottom w:val="single" w:sz="4" w:space="0" w:color="auto"/>
              <w:right w:val="single" w:sz="4" w:space="0" w:color="auto"/>
            </w:tcBorders>
            <w:shd w:val="clear" w:color="auto" w:fill="auto"/>
            <w:noWrap/>
            <w:vAlign w:val="center"/>
            <w:hideMark/>
          </w:tcPr>
          <w:p w14:paraId="2765608B" w14:textId="77777777" w:rsidR="00D42205" w:rsidRDefault="00D42205">
            <w:pPr>
              <w:jc w:val="center"/>
              <w:rPr>
                <w:rFonts w:ascii="Sylfaen" w:hAnsi="Sylfaen" w:cs="Calibri"/>
                <w:color w:val="000000"/>
              </w:rPr>
            </w:pPr>
            <w:r>
              <w:rPr>
                <w:rFonts w:ascii="Sylfaen" w:hAnsi="Sylfaen" w:cs="Calibri"/>
                <w:color w:val="000000"/>
              </w:rPr>
              <w:t>1017,92</w:t>
            </w:r>
          </w:p>
        </w:tc>
      </w:tr>
      <w:tr w:rsidR="00D42205" w14:paraId="0EEAA934"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78C257F" w14:textId="77777777" w:rsidR="00D42205" w:rsidRDefault="00D42205">
            <w:pPr>
              <w:jc w:val="center"/>
              <w:rPr>
                <w:rFonts w:ascii="Sylfaen" w:hAnsi="Sylfaen" w:cs="Calibri"/>
                <w:color w:val="000000"/>
              </w:rPr>
            </w:pPr>
            <w:r>
              <w:rPr>
                <w:rFonts w:ascii="Sylfaen" w:hAnsi="Sylfaen" w:cs="Calibri"/>
                <w:color w:val="000000"/>
              </w:rPr>
              <w:t>18</w:t>
            </w:r>
          </w:p>
        </w:tc>
        <w:tc>
          <w:tcPr>
            <w:tcW w:w="5234" w:type="dxa"/>
            <w:tcBorders>
              <w:top w:val="nil"/>
              <w:left w:val="nil"/>
              <w:bottom w:val="single" w:sz="4" w:space="0" w:color="auto"/>
              <w:right w:val="single" w:sz="4" w:space="0" w:color="auto"/>
            </w:tcBorders>
            <w:shd w:val="clear" w:color="auto" w:fill="auto"/>
            <w:vAlign w:val="center"/>
            <w:hideMark/>
          </w:tcPr>
          <w:p w14:paraId="36876C01" w14:textId="77777777" w:rsidR="00D42205" w:rsidRDefault="00D42205">
            <w:pPr>
              <w:rPr>
                <w:rFonts w:ascii="Sylfaen" w:hAnsi="Sylfaen" w:cs="Calibri"/>
                <w:color w:val="000000"/>
              </w:rPr>
            </w:pPr>
            <w:r>
              <w:rPr>
                <w:rFonts w:ascii="Sylfaen" w:hAnsi="Sylfaen" w:cs="Calibri"/>
                <w:color w:val="000000"/>
              </w:rPr>
              <w:t>d=20-40սմ տրամագծով ծառերի կտրում, վերադարձ սեփականատիրոջը</w:t>
            </w:r>
          </w:p>
        </w:tc>
        <w:tc>
          <w:tcPr>
            <w:tcW w:w="1034" w:type="dxa"/>
            <w:tcBorders>
              <w:top w:val="nil"/>
              <w:left w:val="nil"/>
              <w:bottom w:val="single" w:sz="4" w:space="0" w:color="auto"/>
              <w:right w:val="single" w:sz="4" w:space="0" w:color="auto"/>
            </w:tcBorders>
            <w:shd w:val="clear" w:color="auto" w:fill="auto"/>
            <w:vAlign w:val="center"/>
            <w:hideMark/>
          </w:tcPr>
          <w:p w14:paraId="0447274D" w14:textId="77777777" w:rsidR="00D42205" w:rsidRDefault="00D42205">
            <w:pPr>
              <w:jc w:val="center"/>
              <w:rPr>
                <w:rFonts w:ascii="Sylfaen" w:hAnsi="Sylfaen" w:cs="Calibri"/>
                <w:color w:val="000000"/>
              </w:rPr>
            </w:pPr>
            <w:r>
              <w:rPr>
                <w:rFonts w:ascii="Sylfaen" w:hAnsi="Sylfaen" w:cs="Calibri"/>
                <w:color w:val="000000"/>
              </w:rPr>
              <w:t>հատ</w:t>
            </w:r>
          </w:p>
        </w:tc>
        <w:tc>
          <w:tcPr>
            <w:tcW w:w="967" w:type="dxa"/>
            <w:tcBorders>
              <w:top w:val="nil"/>
              <w:left w:val="nil"/>
              <w:bottom w:val="single" w:sz="4" w:space="0" w:color="auto"/>
              <w:right w:val="single" w:sz="4" w:space="0" w:color="auto"/>
            </w:tcBorders>
            <w:shd w:val="clear" w:color="auto" w:fill="auto"/>
            <w:vAlign w:val="center"/>
            <w:hideMark/>
          </w:tcPr>
          <w:p w14:paraId="38BB6CA5" w14:textId="77777777" w:rsidR="00D42205" w:rsidRDefault="00D42205">
            <w:pPr>
              <w:jc w:val="center"/>
              <w:rPr>
                <w:rFonts w:ascii="Sylfaen" w:hAnsi="Sylfaen" w:cs="Calibri"/>
                <w:color w:val="000000"/>
              </w:rPr>
            </w:pPr>
            <w:r>
              <w:rPr>
                <w:rFonts w:ascii="Sylfaen" w:hAnsi="Sylfaen" w:cs="Calibri"/>
                <w:color w:val="000000"/>
              </w:rPr>
              <w:t>1</w:t>
            </w:r>
          </w:p>
        </w:tc>
        <w:tc>
          <w:tcPr>
            <w:tcW w:w="1164" w:type="dxa"/>
            <w:tcBorders>
              <w:top w:val="nil"/>
              <w:left w:val="nil"/>
              <w:bottom w:val="single" w:sz="4" w:space="0" w:color="auto"/>
              <w:right w:val="single" w:sz="4" w:space="0" w:color="auto"/>
            </w:tcBorders>
            <w:shd w:val="clear" w:color="auto" w:fill="auto"/>
            <w:noWrap/>
            <w:vAlign w:val="center"/>
            <w:hideMark/>
          </w:tcPr>
          <w:p w14:paraId="0943CE36" w14:textId="77777777" w:rsidR="00D42205" w:rsidRDefault="00D42205">
            <w:pPr>
              <w:jc w:val="center"/>
              <w:rPr>
                <w:rFonts w:ascii="Sylfaen" w:hAnsi="Sylfaen" w:cs="Calibri"/>
                <w:color w:val="000000"/>
              </w:rPr>
            </w:pPr>
            <w:r>
              <w:rPr>
                <w:rFonts w:ascii="Sylfaen" w:hAnsi="Sylfaen" w:cs="Calibri"/>
                <w:color w:val="000000"/>
              </w:rPr>
              <w:t>26,87</w:t>
            </w:r>
          </w:p>
        </w:tc>
        <w:tc>
          <w:tcPr>
            <w:tcW w:w="1513" w:type="dxa"/>
            <w:tcBorders>
              <w:top w:val="nil"/>
              <w:left w:val="nil"/>
              <w:bottom w:val="single" w:sz="4" w:space="0" w:color="auto"/>
              <w:right w:val="single" w:sz="4" w:space="0" w:color="auto"/>
            </w:tcBorders>
            <w:shd w:val="clear" w:color="auto" w:fill="auto"/>
            <w:noWrap/>
            <w:vAlign w:val="center"/>
            <w:hideMark/>
          </w:tcPr>
          <w:p w14:paraId="094AA00C" w14:textId="77777777" w:rsidR="00D42205" w:rsidRDefault="00D42205">
            <w:pPr>
              <w:jc w:val="center"/>
              <w:rPr>
                <w:rFonts w:ascii="Sylfaen" w:hAnsi="Sylfaen" w:cs="Calibri"/>
                <w:color w:val="000000"/>
              </w:rPr>
            </w:pPr>
            <w:r>
              <w:rPr>
                <w:rFonts w:ascii="Sylfaen" w:hAnsi="Sylfaen" w:cs="Calibri"/>
                <w:color w:val="000000"/>
              </w:rPr>
              <w:t>26,87</w:t>
            </w:r>
          </w:p>
        </w:tc>
      </w:tr>
      <w:tr w:rsidR="00D42205" w14:paraId="5229C359"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B69F63F" w14:textId="77777777" w:rsidR="00D42205" w:rsidRDefault="00D42205">
            <w:pPr>
              <w:jc w:val="center"/>
              <w:rPr>
                <w:rFonts w:ascii="Sylfaen" w:hAnsi="Sylfaen" w:cs="Calibri"/>
                <w:color w:val="000000"/>
              </w:rPr>
            </w:pPr>
            <w:r>
              <w:rPr>
                <w:rFonts w:ascii="Sylfaen" w:hAnsi="Sylfaen" w:cs="Calibri"/>
                <w:color w:val="000000"/>
              </w:rPr>
              <w:t>19</w:t>
            </w:r>
          </w:p>
        </w:tc>
        <w:tc>
          <w:tcPr>
            <w:tcW w:w="5234" w:type="dxa"/>
            <w:tcBorders>
              <w:top w:val="nil"/>
              <w:left w:val="nil"/>
              <w:bottom w:val="single" w:sz="4" w:space="0" w:color="auto"/>
              <w:right w:val="single" w:sz="4" w:space="0" w:color="auto"/>
            </w:tcBorders>
            <w:shd w:val="clear" w:color="auto" w:fill="auto"/>
            <w:vAlign w:val="center"/>
            <w:hideMark/>
          </w:tcPr>
          <w:p w14:paraId="0B18BE3C" w14:textId="77777777" w:rsidR="00D42205" w:rsidRDefault="00D42205">
            <w:pPr>
              <w:rPr>
                <w:rFonts w:ascii="Sylfaen" w:hAnsi="Sylfaen" w:cs="Calibri"/>
                <w:color w:val="000000"/>
              </w:rPr>
            </w:pPr>
            <w:r>
              <w:rPr>
                <w:rFonts w:ascii="Sylfaen" w:hAnsi="Sylfaen" w:cs="Calibri"/>
                <w:color w:val="000000"/>
              </w:rPr>
              <w:t>Ծառերի արմատների հեռացում բնից</w:t>
            </w:r>
          </w:p>
        </w:tc>
        <w:tc>
          <w:tcPr>
            <w:tcW w:w="1034" w:type="dxa"/>
            <w:tcBorders>
              <w:top w:val="nil"/>
              <w:left w:val="nil"/>
              <w:bottom w:val="single" w:sz="4" w:space="0" w:color="auto"/>
              <w:right w:val="single" w:sz="4" w:space="0" w:color="auto"/>
            </w:tcBorders>
            <w:shd w:val="clear" w:color="auto" w:fill="auto"/>
            <w:vAlign w:val="center"/>
            <w:hideMark/>
          </w:tcPr>
          <w:p w14:paraId="4F46B420" w14:textId="77777777" w:rsidR="00D42205" w:rsidRDefault="00D42205">
            <w:pPr>
              <w:jc w:val="center"/>
              <w:rPr>
                <w:rFonts w:ascii="Sylfaen" w:hAnsi="Sylfaen" w:cs="Calibri"/>
                <w:color w:val="000000"/>
              </w:rPr>
            </w:pPr>
            <w:r>
              <w:rPr>
                <w:rFonts w:ascii="Sylfaen" w:hAnsi="Sylfaen" w:cs="Calibri"/>
                <w:color w:val="000000"/>
              </w:rPr>
              <w:t>հատ</w:t>
            </w:r>
          </w:p>
        </w:tc>
        <w:tc>
          <w:tcPr>
            <w:tcW w:w="967" w:type="dxa"/>
            <w:tcBorders>
              <w:top w:val="nil"/>
              <w:left w:val="nil"/>
              <w:bottom w:val="single" w:sz="4" w:space="0" w:color="auto"/>
              <w:right w:val="single" w:sz="4" w:space="0" w:color="auto"/>
            </w:tcBorders>
            <w:shd w:val="clear" w:color="auto" w:fill="auto"/>
            <w:vAlign w:val="center"/>
            <w:hideMark/>
          </w:tcPr>
          <w:p w14:paraId="66790F88" w14:textId="77777777" w:rsidR="00D42205" w:rsidRDefault="00D42205">
            <w:pPr>
              <w:jc w:val="center"/>
              <w:rPr>
                <w:rFonts w:ascii="Sylfaen" w:hAnsi="Sylfaen" w:cs="Calibri"/>
                <w:color w:val="000000"/>
              </w:rPr>
            </w:pPr>
            <w:r>
              <w:rPr>
                <w:rFonts w:ascii="Sylfaen" w:hAnsi="Sylfaen" w:cs="Calibri"/>
                <w:color w:val="000000"/>
              </w:rPr>
              <w:t>1</w:t>
            </w:r>
          </w:p>
        </w:tc>
        <w:tc>
          <w:tcPr>
            <w:tcW w:w="1164" w:type="dxa"/>
            <w:tcBorders>
              <w:top w:val="nil"/>
              <w:left w:val="nil"/>
              <w:bottom w:val="single" w:sz="4" w:space="0" w:color="auto"/>
              <w:right w:val="single" w:sz="4" w:space="0" w:color="auto"/>
            </w:tcBorders>
            <w:shd w:val="clear" w:color="auto" w:fill="auto"/>
            <w:noWrap/>
            <w:vAlign w:val="center"/>
            <w:hideMark/>
          </w:tcPr>
          <w:p w14:paraId="4D55C16D" w14:textId="77777777" w:rsidR="00D42205" w:rsidRDefault="00D42205">
            <w:pPr>
              <w:jc w:val="center"/>
              <w:rPr>
                <w:rFonts w:ascii="Sylfaen" w:hAnsi="Sylfaen" w:cs="Calibri"/>
                <w:color w:val="000000"/>
              </w:rPr>
            </w:pPr>
            <w:r>
              <w:rPr>
                <w:rFonts w:ascii="Sylfaen" w:hAnsi="Sylfaen" w:cs="Calibri"/>
                <w:color w:val="000000"/>
              </w:rPr>
              <w:t>48,37</w:t>
            </w:r>
          </w:p>
        </w:tc>
        <w:tc>
          <w:tcPr>
            <w:tcW w:w="1513" w:type="dxa"/>
            <w:tcBorders>
              <w:top w:val="nil"/>
              <w:left w:val="nil"/>
              <w:bottom w:val="single" w:sz="4" w:space="0" w:color="auto"/>
              <w:right w:val="single" w:sz="4" w:space="0" w:color="auto"/>
            </w:tcBorders>
            <w:shd w:val="clear" w:color="auto" w:fill="auto"/>
            <w:noWrap/>
            <w:vAlign w:val="center"/>
            <w:hideMark/>
          </w:tcPr>
          <w:p w14:paraId="6DEA5773" w14:textId="77777777" w:rsidR="00D42205" w:rsidRDefault="00D42205">
            <w:pPr>
              <w:jc w:val="center"/>
              <w:rPr>
                <w:rFonts w:ascii="Sylfaen" w:hAnsi="Sylfaen" w:cs="Calibri"/>
                <w:color w:val="000000"/>
              </w:rPr>
            </w:pPr>
            <w:r>
              <w:rPr>
                <w:rFonts w:ascii="Sylfaen" w:hAnsi="Sylfaen" w:cs="Calibri"/>
                <w:color w:val="000000"/>
              </w:rPr>
              <w:t>48,37</w:t>
            </w:r>
          </w:p>
        </w:tc>
      </w:tr>
      <w:tr w:rsidR="00D42205" w14:paraId="5A400B4C"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7380ED1" w14:textId="77777777" w:rsidR="00D42205" w:rsidRDefault="00D42205">
            <w:pPr>
              <w:jc w:val="center"/>
              <w:rPr>
                <w:rFonts w:ascii="Sylfaen" w:hAnsi="Sylfaen" w:cs="Calibri"/>
                <w:color w:val="000000"/>
              </w:rPr>
            </w:pPr>
            <w:r>
              <w:rPr>
                <w:rFonts w:ascii="Sylfaen" w:hAnsi="Sylfaen" w:cs="Calibri"/>
                <w:color w:val="000000"/>
              </w:rPr>
              <w:t>20</w:t>
            </w:r>
          </w:p>
        </w:tc>
        <w:tc>
          <w:tcPr>
            <w:tcW w:w="5234" w:type="dxa"/>
            <w:tcBorders>
              <w:top w:val="nil"/>
              <w:left w:val="nil"/>
              <w:bottom w:val="single" w:sz="4" w:space="0" w:color="auto"/>
              <w:right w:val="single" w:sz="4" w:space="0" w:color="auto"/>
            </w:tcBorders>
            <w:shd w:val="clear" w:color="auto" w:fill="auto"/>
            <w:vAlign w:val="center"/>
            <w:hideMark/>
          </w:tcPr>
          <w:p w14:paraId="2C9D2777" w14:textId="77777777" w:rsidR="00D42205" w:rsidRDefault="00D42205">
            <w:pPr>
              <w:rPr>
                <w:rFonts w:ascii="Sylfaen" w:hAnsi="Sylfaen" w:cs="Calibri"/>
                <w:color w:val="000000"/>
              </w:rPr>
            </w:pPr>
            <w:r>
              <w:rPr>
                <w:rFonts w:ascii="Sylfaen" w:hAnsi="Sylfaen" w:cs="Calibri"/>
                <w:color w:val="000000"/>
              </w:rPr>
              <w:t>Արմատների բարձում էքսկավատորով ավտոինքնաթափին</w:t>
            </w:r>
          </w:p>
        </w:tc>
        <w:tc>
          <w:tcPr>
            <w:tcW w:w="1034" w:type="dxa"/>
            <w:tcBorders>
              <w:top w:val="nil"/>
              <w:left w:val="nil"/>
              <w:bottom w:val="single" w:sz="4" w:space="0" w:color="auto"/>
              <w:right w:val="single" w:sz="4" w:space="0" w:color="auto"/>
            </w:tcBorders>
            <w:shd w:val="clear" w:color="auto" w:fill="auto"/>
            <w:noWrap/>
            <w:vAlign w:val="center"/>
            <w:hideMark/>
          </w:tcPr>
          <w:p w14:paraId="23FFDB45" w14:textId="77777777" w:rsidR="00D42205" w:rsidRDefault="00D42205">
            <w:pPr>
              <w:jc w:val="center"/>
              <w:rPr>
                <w:rFonts w:ascii="Sylfaen" w:hAnsi="Sylfaen" w:cs="Calibri"/>
                <w:color w:val="000000"/>
              </w:rPr>
            </w:pPr>
            <w:r>
              <w:rPr>
                <w:rFonts w:ascii="Sylfaen" w:hAnsi="Sylfaen" w:cs="Calibri"/>
                <w:color w:val="000000"/>
              </w:rPr>
              <w:t>1000մ³</w:t>
            </w:r>
          </w:p>
        </w:tc>
        <w:tc>
          <w:tcPr>
            <w:tcW w:w="967" w:type="dxa"/>
            <w:tcBorders>
              <w:top w:val="nil"/>
              <w:left w:val="nil"/>
              <w:bottom w:val="single" w:sz="4" w:space="0" w:color="auto"/>
              <w:right w:val="single" w:sz="4" w:space="0" w:color="auto"/>
            </w:tcBorders>
            <w:shd w:val="clear" w:color="auto" w:fill="auto"/>
            <w:noWrap/>
            <w:vAlign w:val="center"/>
            <w:hideMark/>
          </w:tcPr>
          <w:p w14:paraId="298BB425" w14:textId="77777777" w:rsidR="00D42205" w:rsidRDefault="00D42205">
            <w:pPr>
              <w:jc w:val="center"/>
              <w:rPr>
                <w:rFonts w:ascii="Sylfaen" w:hAnsi="Sylfaen" w:cs="Calibri"/>
                <w:color w:val="000000"/>
              </w:rPr>
            </w:pPr>
            <w:r>
              <w:rPr>
                <w:rFonts w:ascii="Sylfaen" w:hAnsi="Sylfaen" w:cs="Calibri"/>
                <w:color w:val="000000"/>
              </w:rPr>
              <w:t>0,001</w:t>
            </w:r>
          </w:p>
        </w:tc>
        <w:tc>
          <w:tcPr>
            <w:tcW w:w="1164" w:type="dxa"/>
            <w:tcBorders>
              <w:top w:val="nil"/>
              <w:left w:val="nil"/>
              <w:bottom w:val="single" w:sz="4" w:space="0" w:color="auto"/>
              <w:right w:val="single" w:sz="4" w:space="0" w:color="auto"/>
            </w:tcBorders>
            <w:shd w:val="clear" w:color="auto" w:fill="auto"/>
            <w:noWrap/>
            <w:vAlign w:val="center"/>
            <w:hideMark/>
          </w:tcPr>
          <w:p w14:paraId="6F8AAD41" w14:textId="77777777" w:rsidR="00D42205" w:rsidRDefault="00D42205">
            <w:pPr>
              <w:jc w:val="center"/>
              <w:rPr>
                <w:rFonts w:ascii="Sylfaen" w:hAnsi="Sylfaen" w:cs="Calibri"/>
                <w:color w:val="000000"/>
              </w:rPr>
            </w:pPr>
            <w:r>
              <w:rPr>
                <w:rFonts w:ascii="Sylfaen" w:hAnsi="Sylfaen" w:cs="Calibri"/>
                <w:color w:val="000000"/>
              </w:rPr>
              <w:t>696,27</w:t>
            </w:r>
          </w:p>
        </w:tc>
        <w:tc>
          <w:tcPr>
            <w:tcW w:w="1513" w:type="dxa"/>
            <w:tcBorders>
              <w:top w:val="nil"/>
              <w:left w:val="nil"/>
              <w:bottom w:val="single" w:sz="4" w:space="0" w:color="auto"/>
              <w:right w:val="single" w:sz="4" w:space="0" w:color="auto"/>
            </w:tcBorders>
            <w:shd w:val="clear" w:color="auto" w:fill="auto"/>
            <w:noWrap/>
            <w:vAlign w:val="center"/>
            <w:hideMark/>
          </w:tcPr>
          <w:p w14:paraId="36259132" w14:textId="77777777" w:rsidR="00D42205" w:rsidRDefault="00D42205">
            <w:pPr>
              <w:jc w:val="center"/>
              <w:rPr>
                <w:rFonts w:ascii="Sylfaen" w:hAnsi="Sylfaen" w:cs="Calibri"/>
                <w:color w:val="000000"/>
              </w:rPr>
            </w:pPr>
            <w:r>
              <w:rPr>
                <w:rFonts w:ascii="Sylfaen" w:hAnsi="Sylfaen" w:cs="Calibri"/>
                <w:color w:val="000000"/>
              </w:rPr>
              <w:t>0,42</w:t>
            </w:r>
          </w:p>
        </w:tc>
      </w:tr>
      <w:tr w:rsidR="00D42205" w14:paraId="4D6662C5"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5FE3E2B" w14:textId="77777777" w:rsidR="00D42205" w:rsidRDefault="00D42205">
            <w:pPr>
              <w:jc w:val="center"/>
              <w:rPr>
                <w:rFonts w:ascii="Sylfaen" w:hAnsi="Sylfaen" w:cs="Calibri"/>
                <w:color w:val="000000"/>
              </w:rPr>
            </w:pPr>
            <w:r>
              <w:rPr>
                <w:rFonts w:ascii="Sylfaen" w:hAnsi="Sylfaen" w:cs="Calibri"/>
                <w:color w:val="000000"/>
              </w:rPr>
              <w:t>21</w:t>
            </w:r>
          </w:p>
        </w:tc>
        <w:tc>
          <w:tcPr>
            <w:tcW w:w="5234" w:type="dxa"/>
            <w:tcBorders>
              <w:top w:val="nil"/>
              <w:left w:val="nil"/>
              <w:bottom w:val="single" w:sz="4" w:space="0" w:color="auto"/>
              <w:right w:val="single" w:sz="4" w:space="0" w:color="auto"/>
            </w:tcBorders>
            <w:shd w:val="clear" w:color="auto" w:fill="auto"/>
            <w:vAlign w:val="center"/>
            <w:hideMark/>
          </w:tcPr>
          <w:p w14:paraId="65A3F679"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single" w:sz="4" w:space="0" w:color="auto"/>
              <w:left w:val="single" w:sz="4" w:space="0" w:color="auto"/>
              <w:bottom w:val="nil"/>
              <w:right w:val="single" w:sz="4" w:space="0" w:color="auto"/>
            </w:tcBorders>
            <w:shd w:val="clear" w:color="auto" w:fill="auto"/>
            <w:noWrap/>
            <w:vAlign w:val="center"/>
            <w:hideMark/>
          </w:tcPr>
          <w:p w14:paraId="5E336DA7"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single" w:sz="4" w:space="0" w:color="auto"/>
              <w:bottom w:val="single" w:sz="4" w:space="0" w:color="auto"/>
              <w:right w:val="single" w:sz="4" w:space="0" w:color="auto"/>
            </w:tcBorders>
            <w:shd w:val="clear" w:color="auto" w:fill="auto"/>
            <w:noWrap/>
            <w:vAlign w:val="center"/>
            <w:hideMark/>
          </w:tcPr>
          <w:p w14:paraId="76027682" w14:textId="77777777" w:rsidR="00D42205" w:rsidRDefault="00D42205">
            <w:pPr>
              <w:jc w:val="center"/>
              <w:rPr>
                <w:rFonts w:ascii="Sylfaen" w:hAnsi="Sylfaen" w:cs="Calibri"/>
                <w:color w:val="000000"/>
              </w:rPr>
            </w:pPr>
            <w:r>
              <w:rPr>
                <w:rFonts w:ascii="Sylfaen" w:hAnsi="Sylfaen" w:cs="Calibri"/>
                <w:color w:val="000000"/>
              </w:rPr>
              <w:t>0,5</w:t>
            </w:r>
          </w:p>
        </w:tc>
        <w:tc>
          <w:tcPr>
            <w:tcW w:w="1164" w:type="dxa"/>
            <w:tcBorders>
              <w:top w:val="nil"/>
              <w:left w:val="nil"/>
              <w:bottom w:val="single" w:sz="4" w:space="0" w:color="auto"/>
              <w:right w:val="single" w:sz="4" w:space="0" w:color="auto"/>
            </w:tcBorders>
            <w:shd w:val="clear" w:color="auto" w:fill="auto"/>
            <w:noWrap/>
            <w:vAlign w:val="center"/>
            <w:hideMark/>
          </w:tcPr>
          <w:p w14:paraId="57894712"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48786278" w14:textId="77777777" w:rsidR="00D42205" w:rsidRDefault="00D42205">
            <w:pPr>
              <w:jc w:val="center"/>
              <w:rPr>
                <w:rFonts w:ascii="Sylfaen" w:hAnsi="Sylfaen" w:cs="Calibri"/>
                <w:color w:val="000000"/>
              </w:rPr>
            </w:pPr>
            <w:r>
              <w:rPr>
                <w:rFonts w:ascii="Sylfaen" w:hAnsi="Sylfaen" w:cs="Calibri"/>
                <w:color w:val="000000"/>
              </w:rPr>
              <w:t>0,44</w:t>
            </w:r>
          </w:p>
        </w:tc>
      </w:tr>
      <w:tr w:rsidR="00D42205" w14:paraId="40E16A82" w14:textId="77777777" w:rsidTr="00D42205">
        <w:trPr>
          <w:trHeight w:val="360"/>
        </w:trPr>
        <w:tc>
          <w:tcPr>
            <w:tcW w:w="568" w:type="dxa"/>
            <w:tcBorders>
              <w:top w:val="nil"/>
              <w:left w:val="single" w:sz="4" w:space="0" w:color="auto"/>
              <w:bottom w:val="single" w:sz="4" w:space="0" w:color="auto"/>
              <w:right w:val="single" w:sz="4" w:space="0" w:color="auto"/>
            </w:tcBorders>
            <w:shd w:val="clear" w:color="000000" w:fill="D9D9D9"/>
            <w:noWrap/>
            <w:vAlign w:val="center"/>
            <w:hideMark/>
          </w:tcPr>
          <w:p w14:paraId="6BE7FCDA" w14:textId="77777777" w:rsidR="00D42205" w:rsidRDefault="00D42205">
            <w:pPr>
              <w:jc w:val="center"/>
              <w:rPr>
                <w:rFonts w:ascii="Sylfaen" w:hAnsi="Sylfaen" w:cs="Calibri"/>
                <w:b/>
                <w:bCs/>
                <w:color w:val="000000"/>
              </w:rPr>
            </w:pPr>
            <w:r>
              <w:rPr>
                <w:rFonts w:ascii="Sylfaen" w:hAnsi="Sylfaen" w:cs="Calibri"/>
                <w:b/>
                <w:bCs/>
                <w:color w:val="000000"/>
              </w:rPr>
              <w:t>IV</w:t>
            </w:r>
          </w:p>
        </w:tc>
        <w:tc>
          <w:tcPr>
            <w:tcW w:w="5234" w:type="dxa"/>
            <w:tcBorders>
              <w:top w:val="nil"/>
              <w:left w:val="nil"/>
              <w:bottom w:val="single" w:sz="4" w:space="0" w:color="auto"/>
              <w:right w:val="single" w:sz="4" w:space="0" w:color="auto"/>
            </w:tcBorders>
            <w:shd w:val="clear" w:color="000000" w:fill="D9D9D9"/>
            <w:noWrap/>
            <w:vAlign w:val="center"/>
            <w:hideMark/>
          </w:tcPr>
          <w:p w14:paraId="3DDC1681" w14:textId="77777777" w:rsidR="00D42205" w:rsidRDefault="00D42205">
            <w:pPr>
              <w:jc w:val="center"/>
              <w:rPr>
                <w:rFonts w:ascii="Sylfaen" w:hAnsi="Sylfaen" w:cs="Calibri"/>
                <w:b/>
                <w:bCs/>
                <w:color w:val="000000"/>
              </w:rPr>
            </w:pPr>
            <w:r>
              <w:rPr>
                <w:rFonts w:ascii="Sylfaen" w:hAnsi="Sylfaen" w:cs="Calibri"/>
                <w:b/>
                <w:bCs/>
                <w:color w:val="000000"/>
              </w:rPr>
              <w:t>Դիտահորեր</w:t>
            </w:r>
          </w:p>
        </w:tc>
        <w:tc>
          <w:tcPr>
            <w:tcW w:w="1034" w:type="dxa"/>
            <w:tcBorders>
              <w:top w:val="single" w:sz="4" w:space="0" w:color="auto"/>
              <w:left w:val="nil"/>
              <w:bottom w:val="single" w:sz="4" w:space="0" w:color="auto"/>
              <w:right w:val="single" w:sz="4" w:space="0" w:color="auto"/>
            </w:tcBorders>
            <w:shd w:val="clear" w:color="000000" w:fill="D9D9D9"/>
            <w:noWrap/>
            <w:vAlign w:val="center"/>
            <w:hideMark/>
          </w:tcPr>
          <w:p w14:paraId="3F582E80"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967" w:type="dxa"/>
            <w:tcBorders>
              <w:top w:val="nil"/>
              <w:left w:val="nil"/>
              <w:bottom w:val="single" w:sz="4" w:space="0" w:color="auto"/>
              <w:right w:val="single" w:sz="4" w:space="0" w:color="auto"/>
            </w:tcBorders>
            <w:shd w:val="clear" w:color="000000" w:fill="D9D9D9"/>
            <w:noWrap/>
            <w:vAlign w:val="center"/>
            <w:hideMark/>
          </w:tcPr>
          <w:p w14:paraId="34FCC3F6"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164" w:type="dxa"/>
            <w:tcBorders>
              <w:top w:val="nil"/>
              <w:left w:val="nil"/>
              <w:bottom w:val="single" w:sz="4" w:space="0" w:color="auto"/>
              <w:right w:val="single" w:sz="4" w:space="0" w:color="auto"/>
            </w:tcBorders>
            <w:shd w:val="clear" w:color="000000" w:fill="D9D9D9"/>
            <w:noWrap/>
            <w:vAlign w:val="center"/>
            <w:hideMark/>
          </w:tcPr>
          <w:p w14:paraId="5FF67794" w14:textId="77777777" w:rsidR="00D42205" w:rsidRDefault="00D42205">
            <w:pPr>
              <w:jc w:val="center"/>
              <w:rPr>
                <w:rFonts w:ascii="Sylfaen" w:hAnsi="Sylfaen" w:cs="Calibri"/>
                <w:b/>
                <w:bCs/>
                <w:color w:val="000000"/>
              </w:rPr>
            </w:pPr>
            <w:r>
              <w:rPr>
                <w:rFonts w:ascii="Sylfaen" w:hAnsi="Sylfaen" w:cs="Calibri"/>
                <w:b/>
                <w:bCs/>
                <w:color w:val="000000"/>
              </w:rPr>
              <w:t> </w:t>
            </w:r>
          </w:p>
        </w:tc>
        <w:tc>
          <w:tcPr>
            <w:tcW w:w="1513" w:type="dxa"/>
            <w:tcBorders>
              <w:top w:val="nil"/>
              <w:left w:val="nil"/>
              <w:bottom w:val="single" w:sz="4" w:space="0" w:color="auto"/>
              <w:right w:val="single" w:sz="4" w:space="0" w:color="auto"/>
            </w:tcBorders>
            <w:shd w:val="clear" w:color="000000" w:fill="D9D9D9"/>
            <w:noWrap/>
            <w:vAlign w:val="center"/>
            <w:hideMark/>
          </w:tcPr>
          <w:p w14:paraId="0D563FFC" w14:textId="77777777" w:rsidR="00D42205" w:rsidRDefault="00D42205">
            <w:pPr>
              <w:jc w:val="center"/>
              <w:rPr>
                <w:rFonts w:ascii="Sylfaen" w:hAnsi="Sylfaen" w:cs="Calibri"/>
                <w:b/>
                <w:bCs/>
                <w:color w:val="000000"/>
              </w:rPr>
            </w:pPr>
            <w:r>
              <w:rPr>
                <w:rFonts w:ascii="Sylfaen" w:hAnsi="Sylfaen" w:cs="Calibri"/>
                <w:b/>
                <w:bCs/>
                <w:color w:val="000000"/>
              </w:rPr>
              <w:t> </w:t>
            </w:r>
          </w:p>
        </w:tc>
      </w:tr>
      <w:tr w:rsidR="00D42205" w14:paraId="1FF36EE0" w14:textId="77777777" w:rsidTr="00D42205">
        <w:trPr>
          <w:trHeight w:val="72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22BFCD67" w14:textId="77777777" w:rsidR="00D42205" w:rsidRDefault="00D42205">
            <w:pPr>
              <w:jc w:val="center"/>
              <w:rPr>
                <w:rFonts w:ascii="Sylfaen" w:hAnsi="Sylfaen" w:cs="Calibri"/>
                <w:color w:val="000000"/>
              </w:rPr>
            </w:pPr>
            <w:r>
              <w:rPr>
                <w:rFonts w:ascii="Sylfaen" w:hAnsi="Sylfaen" w:cs="Calibri"/>
                <w:color w:val="000000"/>
              </w:rPr>
              <w:t>1</w:t>
            </w:r>
          </w:p>
        </w:tc>
        <w:tc>
          <w:tcPr>
            <w:tcW w:w="5234" w:type="dxa"/>
            <w:tcBorders>
              <w:top w:val="nil"/>
              <w:left w:val="nil"/>
              <w:bottom w:val="single" w:sz="4" w:space="0" w:color="auto"/>
              <w:right w:val="single" w:sz="4" w:space="0" w:color="auto"/>
            </w:tcBorders>
            <w:shd w:val="clear" w:color="000000" w:fill="FFFFFF"/>
            <w:vAlign w:val="center"/>
            <w:hideMark/>
          </w:tcPr>
          <w:p w14:paraId="3337A988" w14:textId="77777777" w:rsidR="00D42205" w:rsidRDefault="00D42205">
            <w:pPr>
              <w:rPr>
                <w:rFonts w:ascii="Sylfaen" w:hAnsi="Sylfaen" w:cs="Calibri"/>
                <w:color w:val="000000"/>
              </w:rPr>
            </w:pPr>
            <w:r>
              <w:rPr>
                <w:rFonts w:ascii="Sylfaen" w:hAnsi="Sylfaen" w:cs="Calibri"/>
                <w:color w:val="000000"/>
              </w:rPr>
              <w:t xml:space="preserve">Դիտահորերի բարձրացում միաձույլ B-15 դասի բետոնով (միջինը 10սմ հաստությամբ) </w:t>
            </w:r>
          </w:p>
        </w:tc>
        <w:tc>
          <w:tcPr>
            <w:tcW w:w="1034" w:type="dxa"/>
            <w:tcBorders>
              <w:top w:val="nil"/>
              <w:left w:val="nil"/>
              <w:bottom w:val="single" w:sz="4" w:space="0" w:color="auto"/>
              <w:right w:val="single" w:sz="4" w:space="0" w:color="auto"/>
            </w:tcBorders>
            <w:shd w:val="clear" w:color="000000" w:fill="FFFFFF"/>
            <w:noWrap/>
            <w:vAlign w:val="center"/>
            <w:hideMark/>
          </w:tcPr>
          <w:p w14:paraId="796F9A53"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nil"/>
              <w:left w:val="nil"/>
              <w:bottom w:val="single" w:sz="4" w:space="0" w:color="auto"/>
              <w:right w:val="single" w:sz="4" w:space="0" w:color="auto"/>
            </w:tcBorders>
            <w:shd w:val="clear" w:color="000000" w:fill="FFFFFF"/>
            <w:noWrap/>
            <w:vAlign w:val="center"/>
            <w:hideMark/>
          </w:tcPr>
          <w:p w14:paraId="49804CC6" w14:textId="77777777" w:rsidR="00D42205" w:rsidRDefault="00D42205">
            <w:pPr>
              <w:jc w:val="center"/>
              <w:rPr>
                <w:rFonts w:ascii="Sylfaen" w:hAnsi="Sylfaen" w:cs="Calibri"/>
                <w:color w:val="000000"/>
              </w:rPr>
            </w:pPr>
            <w:r>
              <w:rPr>
                <w:rFonts w:ascii="Sylfaen" w:hAnsi="Sylfaen" w:cs="Calibri"/>
                <w:color w:val="000000"/>
              </w:rPr>
              <w:t>6,8</w:t>
            </w:r>
          </w:p>
        </w:tc>
        <w:tc>
          <w:tcPr>
            <w:tcW w:w="1164" w:type="dxa"/>
            <w:tcBorders>
              <w:top w:val="nil"/>
              <w:left w:val="nil"/>
              <w:bottom w:val="single" w:sz="4" w:space="0" w:color="auto"/>
              <w:right w:val="single" w:sz="4" w:space="0" w:color="auto"/>
            </w:tcBorders>
            <w:shd w:val="clear" w:color="auto" w:fill="auto"/>
            <w:noWrap/>
            <w:vAlign w:val="center"/>
            <w:hideMark/>
          </w:tcPr>
          <w:p w14:paraId="5A0E340D" w14:textId="77777777" w:rsidR="00D42205" w:rsidRDefault="00D42205">
            <w:pPr>
              <w:jc w:val="center"/>
              <w:rPr>
                <w:rFonts w:ascii="Sylfaen" w:hAnsi="Sylfaen" w:cs="Calibri"/>
                <w:color w:val="000000"/>
              </w:rPr>
            </w:pPr>
            <w:r>
              <w:rPr>
                <w:rFonts w:ascii="Sylfaen" w:hAnsi="Sylfaen" w:cs="Calibri"/>
                <w:color w:val="000000"/>
              </w:rPr>
              <w:t>77,78</w:t>
            </w:r>
          </w:p>
        </w:tc>
        <w:tc>
          <w:tcPr>
            <w:tcW w:w="1513" w:type="dxa"/>
            <w:tcBorders>
              <w:top w:val="nil"/>
              <w:left w:val="nil"/>
              <w:bottom w:val="single" w:sz="4" w:space="0" w:color="auto"/>
              <w:right w:val="single" w:sz="4" w:space="0" w:color="auto"/>
            </w:tcBorders>
            <w:shd w:val="clear" w:color="auto" w:fill="auto"/>
            <w:noWrap/>
            <w:vAlign w:val="center"/>
            <w:hideMark/>
          </w:tcPr>
          <w:p w14:paraId="6DEFB4AE" w14:textId="77777777" w:rsidR="00D42205" w:rsidRDefault="00D42205">
            <w:pPr>
              <w:jc w:val="center"/>
              <w:rPr>
                <w:rFonts w:ascii="Sylfaen" w:hAnsi="Sylfaen" w:cs="Calibri"/>
                <w:color w:val="000000"/>
              </w:rPr>
            </w:pPr>
            <w:r>
              <w:rPr>
                <w:rFonts w:ascii="Sylfaen" w:hAnsi="Sylfaen" w:cs="Calibri"/>
                <w:color w:val="000000"/>
              </w:rPr>
              <w:t>528,89</w:t>
            </w:r>
          </w:p>
        </w:tc>
      </w:tr>
      <w:tr w:rsidR="00D42205" w14:paraId="57DC6E05" w14:textId="77777777" w:rsidTr="00D42205">
        <w:trPr>
          <w:trHeight w:val="108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8F13DFF" w14:textId="77777777" w:rsidR="00D42205" w:rsidRDefault="00D42205">
            <w:pPr>
              <w:jc w:val="center"/>
              <w:rPr>
                <w:rFonts w:ascii="Sylfaen" w:hAnsi="Sylfaen" w:cs="Calibri"/>
                <w:color w:val="000000"/>
              </w:rPr>
            </w:pPr>
            <w:r>
              <w:rPr>
                <w:rFonts w:ascii="Sylfaen" w:hAnsi="Sylfaen" w:cs="Calibri"/>
                <w:color w:val="000000"/>
              </w:rPr>
              <w:t>2</w:t>
            </w:r>
          </w:p>
        </w:tc>
        <w:tc>
          <w:tcPr>
            <w:tcW w:w="5234" w:type="dxa"/>
            <w:tcBorders>
              <w:top w:val="nil"/>
              <w:left w:val="nil"/>
              <w:bottom w:val="single" w:sz="4" w:space="0" w:color="auto"/>
              <w:right w:val="single" w:sz="4" w:space="0" w:color="auto"/>
            </w:tcBorders>
            <w:shd w:val="clear" w:color="auto" w:fill="auto"/>
            <w:hideMark/>
          </w:tcPr>
          <w:p w14:paraId="39E44970" w14:textId="77777777" w:rsidR="00D42205" w:rsidRDefault="00D42205">
            <w:pPr>
              <w:rPr>
                <w:rFonts w:ascii="Sylfaen" w:hAnsi="Sylfaen" w:cs="Calibri"/>
                <w:color w:val="000000"/>
              </w:rPr>
            </w:pPr>
            <w:r>
              <w:rPr>
                <w:rFonts w:ascii="Sylfaen" w:hAnsi="Sylfaen" w:cs="Calibri"/>
                <w:color w:val="000000"/>
              </w:rPr>
              <w:t>Դիտահորի իջեցման համար ե/բ քանդում  հարվածահատ մուրճով, միջինը 10սմ հաստությամբ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05E21373" w14:textId="77777777" w:rsidR="00D42205" w:rsidRDefault="00D42205">
            <w:pPr>
              <w:jc w:val="center"/>
              <w:rPr>
                <w:rFonts w:ascii="Sylfaen" w:hAnsi="Sylfaen" w:cs="Calibri"/>
                <w:color w:val="000000"/>
              </w:rPr>
            </w:pPr>
            <w:r>
              <w:rPr>
                <w:rFonts w:ascii="Sylfaen" w:hAnsi="Sylfaen" w:cs="Calibri"/>
                <w:color w:val="000000"/>
              </w:rPr>
              <w:t>մ³</w:t>
            </w:r>
          </w:p>
        </w:tc>
        <w:tc>
          <w:tcPr>
            <w:tcW w:w="967" w:type="dxa"/>
            <w:tcBorders>
              <w:top w:val="nil"/>
              <w:left w:val="nil"/>
              <w:bottom w:val="single" w:sz="4" w:space="0" w:color="auto"/>
              <w:right w:val="single" w:sz="4" w:space="0" w:color="auto"/>
            </w:tcBorders>
            <w:shd w:val="clear" w:color="auto" w:fill="auto"/>
            <w:noWrap/>
            <w:vAlign w:val="center"/>
            <w:hideMark/>
          </w:tcPr>
          <w:p w14:paraId="4D10DA60" w14:textId="77777777" w:rsidR="00D42205" w:rsidRDefault="00D42205">
            <w:pPr>
              <w:jc w:val="center"/>
              <w:rPr>
                <w:rFonts w:ascii="Sylfaen" w:hAnsi="Sylfaen" w:cs="Calibri"/>
                <w:color w:val="000000"/>
              </w:rPr>
            </w:pPr>
            <w:r>
              <w:rPr>
                <w:rFonts w:ascii="Sylfaen" w:hAnsi="Sylfaen" w:cs="Calibri"/>
                <w:color w:val="000000"/>
              </w:rPr>
              <w:t>2,2</w:t>
            </w:r>
          </w:p>
        </w:tc>
        <w:tc>
          <w:tcPr>
            <w:tcW w:w="1164" w:type="dxa"/>
            <w:tcBorders>
              <w:top w:val="nil"/>
              <w:left w:val="nil"/>
              <w:bottom w:val="single" w:sz="4" w:space="0" w:color="auto"/>
              <w:right w:val="single" w:sz="4" w:space="0" w:color="auto"/>
            </w:tcBorders>
            <w:shd w:val="clear" w:color="auto" w:fill="auto"/>
            <w:noWrap/>
            <w:vAlign w:val="center"/>
            <w:hideMark/>
          </w:tcPr>
          <w:p w14:paraId="1A96662D" w14:textId="77777777" w:rsidR="00D42205" w:rsidRDefault="00D42205">
            <w:pPr>
              <w:jc w:val="center"/>
              <w:rPr>
                <w:rFonts w:ascii="Sylfaen" w:hAnsi="Sylfaen" w:cs="Calibri"/>
                <w:color w:val="000000"/>
              </w:rPr>
            </w:pPr>
            <w:r>
              <w:rPr>
                <w:rFonts w:ascii="Sylfaen" w:hAnsi="Sylfaen" w:cs="Calibri"/>
                <w:color w:val="000000"/>
              </w:rPr>
              <w:t>32,71</w:t>
            </w:r>
          </w:p>
        </w:tc>
        <w:tc>
          <w:tcPr>
            <w:tcW w:w="1513" w:type="dxa"/>
            <w:tcBorders>
              <w:top w:val="nil"/>
              <w:left w:val="nil"/>
              <w:bottom w:val="single" w:sz="4" w:space="0" w:color="auto"/>
              <w:right w:val="single" w:sz="4" w:space="0" w:color="auto"/>
            </w:tcBorders>
            <w:shd w:val="clear" w:color="auto" w:fill="auto"/>
            <w:noWrap/>
            <w:vAlign w:val="center"/>
            <w:hideMark/>
          </w:tcPr>
          <w:p w14:paraId="16DA82E6" w14:textId="77777777" w:rsidR="00D42205" w:rsidRDefault="00D42205">
            <w:pPr>
              <w:jc w:val="center"/>
              <w:rPr>
                <w:rFonts w:ascii="Sylfaen" w:hAnsi="Sylfaen" w:cs="Calibri"/>
                <w:color w:val="000000"/>
              </w:rPr>
            </w:pPr>
            <w:r>
              <w:rPr>
                <w:rFonts w:ascii="Sylfaen" w:hAnsi="Sylfaen" w:cs="Calibri"/>
                <w:color w:val="000000"/>
              </w:rPr>
              <w:t>71,96</w:t>
            </w:r>
          </w:p>
        </w:tc>
      </w:tr>
      <w:tr w:rsidR="00D42205" w14:paraId="7BD167B9"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75A60F" w14:textId="77777777" w:rsidR="00D42205" w:rsidRDefault="00D42205">
            <w:pPr>
              <w:jc w:val="center"/>
              <w:rPr>
                <w:rFonts w:ascii="Sylfaen" w:hAnsi="Sylfaen" w:cs="Calibri"/>
                <w:color w:val="000000"/>
              </w:rPr>
            </w:pPr>
            <w:r>
              <w:rPr>
                <w:rFonts w:ascii="Sylfaen" w:hAnsi="Sylfaen" w:cs="Calibri"/>
                <w:color w:val="000000"/>
              </w:rPr>
              <w:t>3</w:t>
            </w:r>
          </w:p>
        </w:tc>
        <w:tc>
          <w:tcPr>
            <w:tcW w:w="5234" w:type="dxa"/>
            <w:tcBorders>
              <w:top w:val="nil"/>
              <w:left w:val="nil"/>
              <w:bottom w:val="single" w:sz="4" w:space="0" w:color="auto"/>
              <w:right w:val="single" w:sz="4" w:space="0" w:color="auto"/>
            </w:tcBorders>
            <w:shd w:val="clear" w:color="auto" w:fill="auto"/>
            <w:vAlign w:val="center"/>
            <w:hideMark/>
          </w:tcPr>
          <w:p w14:paraId="42706B09" w14:textId="77777777" w:rsidR="00D42205" w:rsidRDefault="00D42205">
            <w:pPr>
              <w:rPr>
                <w:rFonts w:ascii="Sylfaen" w:hAnsi="Sylfaen" w:cs="Calibri"/>
                <w:color w:val="000000"/>
              </w:rPr>
            </w:pPr>
            <w:r>
              <w:rPr>
                <w:rFonts w:ascii="Sylfaen" w:hAnsi="Sylfaen" w:cs="Calibri"/>
                <w:color w:val="000000"/>
              </w:rPr>
              <w:t>Բետոնի բարձում մեքենային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6DC70D16"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nil"/>
              <w:bottom w:val="single" w:sz="4" w:space="0" w:color="auto"/>
              <w:right w:val="single" w:sz="4" w:space="0" w:color="auto"/>
            </w:tcBorders>
            <w:shd w:val="clear" w:color="auto" w:fill="auto"/>
            <w:noWrap/>
            <w:vAlign w:val="center"/>
            <w:hideMark/>
          </w:tcPr>
          <w:p w14:paraId="084DF683" w14:textId="77777777" w:rsidR="00D42205" w:rsidRDefault="00D42205">
            <w:pPr>
              <w:jc w:val="center"/>
              <w:rPr>
                <w:rFonts w:ascii="Sylfaen" w:hAnsi="Sylfaen" w:cs="Calibri"/>
                <w:color w:val="000000"/>
              </w:rPr>
            </w:pPr>
            <w:r>
              <w:rPr>
                <w:rFonts w:ascii="Sylfaen" w:hAnsi="Sylfaen" w:cs="Calibri"/>
                <w:color w:val="000000"/>
              </w:rPr>
              <w:t>4,29</w:t>
            </w:r>
          </w:p>
        </w:tc>
        <w:tc>
          <w:tcPr>
            <w:tcW w:w="1164" w:type="dxa"/>
            <w:tcBorders>
              <w:top w:val="nil"/>
              <w:left w:val="nil"/>
              <w:bottom w:val="single" w:sz="4" w:space="0" w:color="auto"/>
              <w:right w:val="single" w:sz="4" w:space="0" w:color="auto"/>
            </w:tcBorders>
            <w:shd w:val="clear" w:color="auto" w:fill="auto"/>
            <w:noWrap/>
            <w:vAlign w:val="center"/>
            <w:hideMark/>
          </w:tcPr>
          <w:p w14:paraId="31F6BA43" w14:textId="77777777" w:rsidR="00D42205" w:rsidRDefault="00D42205">
            <w:pPr>
              <w:jc w:val="center"/>
              <w:rPr>
                <w:rFonts w:ascii="Sylfaen" w:hAnsi="Sylfaen" w:cs="Calibri"/>
                <w:color w:val="000000"/>
              </w:rPr>
            </w:pPr>
            <w:r>
              <w:rPr>
                <w:rFonts w:ascii="Sylfaen" w:hAnsi="Sylfaen" w:cs="Calibri"/>
                <w:color w:val="000000"/>
              </w:rPr>
              <w:t>0,76</w:t>
            </w:r>
          </w:p>
        </w:tc>
        <w:tc>
          <w:tcPr>
            <w:tcW w:w="1513" w:type="dxa"/>
            <w:tcBorders>
              <w:top w:val="nil"/>
              <w:left w:val="nil"/>
              <w:bottom w:val="single" w:sz="4" w:space="0" w:color="auto"/>
              <w:right w:val="single" w:sz="4" w:space="0" w:color="auto"/>
            </w:tcBorders>
            <w:shd w:val="clear" w:color="auto" w:fill="auto"/>
            <w:noWrap/>
            <w:vAlign w:val="center"/>
            <w:hideMark/>
          </w:tcPr>
          <w:p w14:paraId="6154586E" w14:textId="77777777" w:rsidR="00D42205" w:rsidRDefault="00D42205">
            <w:pPr>
              <w:jc w:val="center"/>
              <w:rPr>
                <w:rFonts w:ascii="Sylfaen" w:hAnsi="Sylfaen" w:cs="Calibri"/>
                <w:color w:val="000000"/>
              </w:rPr>
            </w:pPr>
            <w:r>
              <w:rPr>
                <w:rFonts w:ascii="Sylfaen" w:hAnsi="Sylfaen" w:cs="Calibri"/>
                <w:color w:val="000000"/>
              </w:rPr>
              <w:t>3,28</w:t>
            </w:r>
          </w:p>
        </w:tc>
      </w:tr>
      <w:tr w:rsidR="00D42205" w14:paraId="3613F382"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B851666" w14:textId="77777777" w:rsidR="00D42205" w:rsidRDefault="00D42205">
            <w:pPr>
              <w:jc w:val="center"/>
              <w:rPr>
                <w:rFonts w:ascii="Sylfaen" w:hAnsi="Sylfaen" w:cs="Calibri"/>
                <w:color w:val="000000"/>
              </w:rPr>
            </w:pPr>
            <w:r>
              <w:rPr>
                <w:rFonts w:ascii="Sylfaen" w:hAnsi="Sylfaen" w:cs="Calibri"/>
                <w:color w:val="000000"/>
              </w:rPr>
              <w:t>4</w:t>
            </w:r>
          </w:p>
        </w:tc>
        <w:tc>
          <w:tcPr>
            <w:tcW w:w="5234" w:type="dxa"/>
            <w:tcBorders>
              <w:top w:val="nil"/>
              <w:left w:val="nil"/>
              <w:bottom w:val="single" w:sz="4" w:space="0" w:color="auto"/>
              <w:right w:val="single" w:sz="4" w:space="0" w:color="auto"/>
            </w:tcBorders>
            <w:shd w:val="clear" w:color="auto" w:fill="auto"/>
            <w:vAlign w:val="center"/>
            <w:hideMark/>
          </w:tcPr>
          <w:p w14:paraId="2BB91A00" w14:textId="77777777" w:rsidR="00D42205" w:rsidRDefault="00D42205">
            <w:pPr>
              <w:rPr>
                <w:rFonts w:ascii="Sylfaen" w:hAnsi="Sylfaen" w:cs="Calibri"/>
                <w:color w:val="000000"/>
              </w:rPr>
            </w:pPr>
            <w:r>
              <w:rPr>
                <w:rFonts w:ascii="Sylfaen" w:hAnsi="Sylfaen" w:cs="Calibri"/>
                <w:color w:val="000000"/>
              </w:rPr>
              <w:t>Տեղափոխում լցակույտ 17կմ</w:t>
            </w:r>
          </w:p>
        </w:tc>
        <w:tc>
          <w:tcPr>
            <w:tcW w:w="1034" w:type="dxa"/>
            <w:tcBorders>
              <w:top w:val="single" w:sz="4" w:space="0" w:color="auto"/>
              <w:left w:val="single" w:sz="4" w:space="0" w:color="auto"/>
              <w:bottom w:val="nil"/>
              <w:right w:val="single" w:sz="4" w:space="0" w:color="auto"/>
            </w:tcBorders>
            <w:shd w:val="clear" w:color="auto" w:fill="auto"/>
            <w:noWrap/>
            <w:vAlign w:val="center"/>
            <w:hideMark/>
          </w:tcPr>
          <w:p w14:paraId="77274EC2" w14:textId="77777777" w:rsidR="00D42205" w:rsidRDefault="00D42205">
            <w:pPr>
              <w:jc w:val="center"/>
              <w:rPr>
                <w:rFonts w:ascii="Sylfaen" w:hAnsi="Sylfaen" w:cs="Calibri"/>
                <w:color w:val="000000"/>
              </w:rPr>
            </w:pPr>
            <w:r>
              <w:rPr>
                <w:rFonts w:ascii="Sylfaen" w:hAnsi="Sylfaen" w:cs="Calibri"/>
                <w:color w:val="000000"/>
              </w:rPr>
              <w:t>տ</w:t>
            </w:r>
          </w:p>
        </w:tc>
        <w:tc>
          <w:tcPr>
            <w:tcW w:w="967" w:type="dxa"/>
            <w:tcBorders>
              <w:top w:val="nil"/>
              <w:left w:val="single" w:sz="4" w:space="0" w:color="auto"/>
              <w:bottom w:val="single" w:sz="4" w:space="0" w:color="auto"/>
              <w:right w:val="single" w:sz="4" w:space="0" w:color="auto"/>
            </w:tcBorders>
            <w:shd w:val="clear" w:color="auto" w:fill="auto"/>
            <w:noWrap/>
            <w:vAlign w:val="center"/>
            <w:hideMark/>
          </w:tcPr>
          <w:p w14:paraId="3A0563BC" w14:textId="77777777" w:rsidR="00D42205" w:rsidRDefault="00D42205">
            <w:pPr>
              <w:jc w:val="center"/>
              <w:rPr>
                <w:rFonts w:ascii="Sylfaen" w:hAnsi="Sylfaen" w:cs="Calibri"/>
                <w:color w:val="000000"/>
              </w:rPr>
            </w:pPr>
            <w:r>
              <w:rPr>
                <w:rFonts w:ascii="Sylfaen" w:hAnsi="Sylfaen" w:cs="Calibri"/>
                <w:color w:val="000000"/>
              </w:rPr>
              <w:t>4,29</w:t>
            </w:r>
          </w:p>
        </w:tc>
        <w:tc>
          <w:tcPr>
            <w:tcW w:w="1164" w:type="dxa"/>
            <w:tcBorders>
              <w:top w:val="nil"/>
              <w:left w:val="nil"/>
              <w:bottom w:val="single" w:sz="4" w:space="0" w:color="auto"/>
              <w:right w:val="single" w:sz="4" w:space="0" w:color="auto"/>
            </w:tcBorders>
            <w:shd w:val="clear" w:color="auto" w:fill="auto"/>
            <w:noWrap/>
            <w:vAlign w:val="center"/>
            <w:hideMark/>
          </w:tcPr>
          <w:p w14:paraId="7BCFF57D" w14:textId="77777777" w:rsidR="00D42205" w:rsidRDefault="00D42205">
            <w:pPr>
              <w:jc w:val="center"/>
              <w:rPr>
                <w:rFonts w:ascii="Sylfaen" w:hAnsi="Sylfaen" w:cs="Calibri"/>
                <w:color w:val="000000"/>
              </w:rPr>
            </w:pPr>
            <w:r>
              <w:rPr>
                <w:rFonts w:ascii="Sylfaen" w:hAnsi="Sylfaen" w:cs="Calibri"/>
                <w:color w:val="000000"/>
              </w:rPr>
              <w:t>0,88</w:t>
            </w:r>
          </w:p>
        </w:tc>
        <w:tc>
          <w:tcPr>
            <w:tcW w:w="1513" w:type="dxa"/>
            <w:tcBorders>
              <w:top w:val="nil"/>
              <w:left w:val="nil"/>
              <w:bottom w:val="single" w:sz="4" w:space="0" w:color="auto"/>
              <w:right w:val="single" w:sz="4" w:space="0" w:color="auto"/>
            </w:tcBorders>
            <w:shd w:val="clear" w:color="auto" w:fill="auto"/>
            <w:noWrap/>
            <w:vAlign w:val="center"/>
            <w:hideMark/>
          </w:tcPr>
          <w:p w14:paraId="7409C693" w14:textId="77777777" w:rsidR="00D42205" w:rsidRDefault="00D42205">
            <w:pPr>
              <w:jc w:val="center"/>
              <w:rPr>
                <w:rFonts w:ascii="Sylfaen" w:hAnsi="Sylfaen" w:cs="Calibri"/>
                <w:color w:val="000000"/>
              </w:rPr>
            </w:pPr>
            <w:r>
              <w:rPr>
                <w:rFonts w:ascii="Sylfaen" w:hAnsi="Sylfaen" w:cs="Calibri"/>
                <w:color w:val="000000"/>
              </w:rPr>
              <w:t>3,78</w:t>
            </w:r>
          </w:p>
        </w:tc>
      </w:tr>
      <w:tr w:rsidR="00D42205" w14:paraId="583BFE94"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67190AD" w14:textId="77777777" w:rsidR="00D42205" w:rsidRDefault="00D42205">
            <w:pPr>
              <w:jc w:val="center"/>
              <w:rPr>
                <w:rFonts w:ascii="Sylfaen" w:hAnsi="Sylfaen" w:cs="Calibri"/>
                <w:color w:val="000000"/>
              </w:rPr>
            </w:pPr>
            <w:r>
              <w:rPr>
                <w:rFonts w:ascii="Sylfaen" w:hAnsi="Sylfaen" w:cs="Calibri"/>
                <w:color w:val="000000"/>
              </w:rPr>
              <w:t>5</w:t>
            </w:r>
          </w:p>
        </w:tc>
        <w:tc>
          <w:tcPr>
            <w:tcW w:w="5234" w:type="dxa"/>
            <w:tcBorders>
              <w:top w:val="nil"/>
              <w:left w:val="nil"/>
              <w:bottom w:val="single" w:sz="4" w:space="0" w:color="auto"/>
              <w:right w:val="single" w:sz="4" w:space="0" w:color="auto"/>
            </w:tcBorders>
            <w:shd w:val="clear" w:color="auto" w:fill="auto"/>
            <w:vAlign w:val="center"/>
            <w:hideMark/>
          </w:tcPr>
          <w:p w14:paraId="3DC81D81" w14:textId="77777777" w:rsidR="00D42205" w:rsidRDefault="00D42205">
            <w:pPr>
              <w:rPr>
                <w:rFonts w:ascii="Sylfaen" w:hAnsi="Sylfaen" w:cs="Calibri"/>
                <w:color w:val="000000"/>
              </w:rPr>
            </w:pPr>
            <w:r>
              <w:rPr>
                <w:rFonts w:ascii="Sylfaen" w:hAnsi="Sylfaen" w:cs="Calibri"/>
                <w:color w:val="000000"/>
              </w:rPr>
              <w:t>Դիտահորի կտրված մասի հավասարեցում բետոնե շաղախով, միջինը 3սմ հաստ.</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120C3D7" w14:textId="77777777" w:rsidR="00D42205" w:rsidRDefault="00D42205">
            <w:pPr>
              <w:jc w:val="center"/>
              <w:rPr>
                <w:rFonts w:ascii="Sylfaen" w:hAnsi="Sylfaen" w:cs="Calibri"/>
                <w:color w:val="000000"/>
              </w:rPr>
            </w:pPr>
            <w:r>
              <w:rPr>
                <w:rFonts w:ascii="Sylfaen" w:hAnsi="Sylfaen" w:cs="Calibri"/>
                <w:color w:val="000000"/>
              </w:rPr>
              <w:t>100մ²</w:t>
            </w:r>
          </w:p>
        </w:tc>
        <w:tc>
          <w:tcPr>
            <w:tcW w:w="967" w:type="dxa"/>
            <w:tcBorders>
              <w:top w:val="nil"/>
              <w:left w:val="nil"/>
              <w:bottom w:val="single" w:sz="4" w:space="0" w:color="auto"/>
              <w:right w:val="single" w:sz="4" w:space="0" w:color="auto"/>
            </w:tcBorders>
            <w:shd w:val="clear" w:color="000000" w:fill="FFFFFF"/>
            <w:noWrap/>
            <w:vAlign w:val="center"/>
            <w:hideMark/>
          </w:tcPr>
          <w:p w14:paraId="2105F11D" w14:textId="77777777" w:rsidR="00D42205" w:rsidRDefault="00D42205">
            <w:pPr>
              <w:jc w:val="center"/>
              <w:rPr>
                <w:rFonts w:ascii="Sylfaen" w:hAnsi="Sylfaen" w:cs="Calibri"/>
                <w:color w:val="000000"/>
              </w:rPr>
            </w:pPr>
            <w:r>
              <w:rPr>
                <w:rFonts w:ascii="Sylfaen" w:hAnsi="Sylfaen" w:cs="Calibri"/>
                <w:color w:val="000000"/>
              </w:rPr>
              <w:t>0,2</w:t>
            </w:r>
          </w:p>
        </w:tc>
        <w:tc>
          <w:tcPr>
            <w:tcW w:w="1164" w:type="dxa"/>
            <w:tcBorders>
              <w:top w:val="nil"/>
              <w:left w:val="nil"/>
              <w:bottom w:val="single" w:sz="4" w:space="0" w:color="auto"/>
              <w:right w:val="single" w:sz="4" w:space="0" w:color="auto"/>
            </w:tcBorders>
            <w:shd w:val="clear" w:color="auto" w:fill="auto"/>
            <w:noWrap/>
            <w:vAlign w:val="center"/>
            <w:hideMark/>
          </w:tcPr>
          <w:p w14:paraId="7BFFAF7C" w14:textId="77777777" w:rsidR="00D42205" w:rsidRDefault="00D42205">
            <w:pPr>
              <w:jc w:val="center"/>
              <w:rPr>
                <w:rFonts w:ascii="Sylfaen" w:hAnsi="Sylfaen" w:cs="Calibri"/>
                <w:color w:val="000000"/>
              </w:rPr>
            </w:pPr>
            <w:r>
              <w:rPr>
                <w:rFonts w:ascii="Sylfaen" w:hAnsi="Sylfaen" w:cs="Calibri"/>
                <w:color w:val="000000"/>
              </w:rPr>
              <w:t>162,16</w:t>
            </w:r>
          </w:p>
        </w:tc>
        <w:tc>
          <w:tcPr>
            <w:tcW w:w="1513" w:type="dxa"/>
            <w:tcBorders>
              <w:top w:val="nil"/>
              <w:left w:val="nil"/>
              <w:bottom w:val="single" w:sz="4" w:space="0" w:color="auto"/>
              <w:right w:val="single" w:sz="4" w:space="0" w:color="auto"/>
            </w:tcBorders>
            <w:shd w:val="clear" w:color="auto" w:fill="auto"/>
            <w:noWrap/>
            <w:vAlign w:val="center"/>
            <w:hideMark/>
          </w:tcPr>
          <w:p w14:paraId="1AFC32F7" w14:textId="77777777" w:rsidR="00D42205" w:rsidRDefault="00D42205">
            <w:pPr>
              <w:jc w:val="center"/>
              <w:rPr>
                <w:rFonts w:ascii="Sylfaen" w:hAnsi="Sylfaen" w:cs="Calibri"/>
                <w:color w:val="000000"/>
              </w:rPr>
            </w:pPr>
            <w:r>
              <w:rPr>
                <w:rFonts w:ascii="Sylfaen" w:hAnsi="Sylfaen" w:cs="Calibri"/>
                <w:color w:val="000000"/>
              </w:rPr>
              <w:t>36,49</w:t>
            </w:r>
          </w:p>
        </w:tc>
      </w:tr>
      <w:tr w:rsidR="00D42205" w14:paraId="07203581" w14:textId="77777777" w:rsidTr="00D42205">
        <w:trPr>
          <w:trHeight w:val="7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0A24D3C" w14:textId="77777777" w:rsidR="00D42205" w:rsidRDefault="00D42205">
            <w:pPr>
              <w:jc w:val="center"/>
              <w:rPr>
                <w:rFonts w:ascii="Sylfaen" w:hAnsi="Sylfaen" w:cs="Calibri"/>
                <w:color w:val="000000"/>
              </w:rPr>
            </w:pPr>
            <w:r>
              <w:rPr>
                <w:rFonts w:ascii="Sylfaen" w:hAnsi="Sylfaen" w:cs="Calibri"/>
                <w:color w:val="000000"/>
              </w:rPr>
              <w:t>6</w:t>
            </w:r>
          </w:p>
        </w:tc>
        <w:tc>
          <w:tcPr>
            <w:tcW w:w="5234" w:type="dxa"/>
            <w:tcBorders>
              <w:top w:val="nil"/>
              <w:left w:val="nil"/>
              <w:bottom w:val="single" w:sz="4" w:space="0" w:color="auto"/>
              <w:right w:val="single" w:sz="4" w:space="0" w:color="auto"/>
            </w:tcBorders>
            <w:shd w:val="clear" w:color="auto" w:fill="auto"/>
            <w:vAlign w:val="center"/>
            <w:hideMark/>
          </w:tcPr>
          <w:p w14:paraId="3D79A5A1" w14:textId="77777777" w:rsidR="00D42205" w:rsidRDefault="00D42205">
            <w:pPr>
              <w:rPr>
                <w:rFonts w:ascii="Sylfaen" w:hAnsi="Sylfaen" w:cs="Calibri"/>
                <w:color w:val="000000"/>
              </w:rPr>
            </w:pPr>
            <w:r>
              <w:rPr>
                <w:rFonts w:ascii="Sylfaen" w:hAnsi="Sylfaen" w:cs="Calibri"/>
                <w:color w:val="000000"/>
              </w:rPr>
              <w:t>Նոր դիտահորի սալի տեղադրում 1500x1500 չափերի</w:t>
            </w:r>
          </w:p>
        </w:tc>
        <w:tc>
          <w:tcPr>
            <w:tcW w:w="1034" w:type="dxa"/>
            <w:tcBorders>
              <w:top w:val="nil"/>
              <w:left w:val="nil"/>
              <w:bottom w:val="single" w:sz="4" w:space="0" w:color="auto"/>
              <w:right w:val="single" w:sz="4" w:space="0" w:color="auto"/>
            </w:tcBorders>
            <w:shd w:val="clear" w:color="auto" w:fill="auto"/>
            <w:noWrap/>
            <w:vAlign w:val="center"/>
            <w:hideMark/>
          </w:tcPr>
          <w:p w14:paraId="7ED3D91E" w14:textId="77777777" w:rsidR="00D42205" w:rsidRDefault="00D42205">
            <w:pPr>
              <w:jc w:val="center"/>
              <w:rPr>
                <w:rFonts w:ascii="Sylfaen" w:hAnsi="Sylfaen" w:cs="Calibri"/>
                <w:color w:val="000000"/>
              </w:rPr>
            </w:pPr>
            <w:r>
              <w:rPr>
                <w:rFonts w:ascii="Sylfaen" w:hAnsi="Sylfaen" w:cs="Calibri"/>
                <w:color w:val="000000"/>
              </w:rPr>
              <w:t>հատ</w:t>
            </w:r>
          </w:p>
        </w:tc>
        <w:tc>
          <w:tcPr>
            <w:tcW w:w="967" w:type="dxa"/>
            <w:tcBorders>
              <w:top w:val="nil"/>
              <w:left w:val="nil"/>
              <w:bottom w:val="single" w:sz="4" w:space="0" w:color="auto"/>
              <w:right w:val="single" w:sz="4" w:space="0" w:color="auto"/>
            </w:tcBorders>
            <w:shd w:val="clear" w:color="000000" w:fill="FFFFFF"/>
            <w:noWrap/>
            <w:vAlign w:val="center"/>
            <w:hideMark/>
          </w:tcPr>
          <w:p w14:paraId="203D469E" w14:textId="77777777" w:rsidR="00D42205" w:rsidRDefault="00D42205">
            <w:pPr>
              <w:jc w:val="center"/>
              <w:rPr>
                <w:rFonts w:ascii="Sylfaen" w:hAnsi="Sylfaen" w:cs="Calibri"/>
                <w:color w:val="000000"/>
              </w:rPr>
            </w:pPr>
            <w:r>
              <w:rPr>
                <w:rFonts w:ascii="Sylfaen" w:hAnsi="Sylfaen" w:cs="Calibri"/>
                <w:color w:val="000000"/>
              </w:rPr>
              <w:t>15</w:t>
            </w:r>
          </w:p>
        </w:tc>
        <w:tc>
          <w:tcPr>
            <w:tcW w:w="1164" w:type="dxa"/>
            <w:tcBorders>
              <w:top w:val="nil"/>
              <w:left w:val="nil"/>
              <w:bottom w:val="single" w:sz="4" w:space="0" w:color="auto"/>
              <w:right w:val="single" w:sz="4" w:space="0" w:color="auto"/>
            </w:tcBorders>
            <w:shd w:val="clear" w:color="auto" w:fill="auto"/>
            <w:noWrap/>
            <w:vAlign w:val="center"/>
            <w:hideMark/>
          </w:tcPr>
          <w:p w14:paraId="69CAD278" w14:textId="77777777" w:rsidR="00D42205" w:rsidRDefault="00D42205">
            <w:pPr>
              <w:jc w:val="center"/>
              <w:rPr>
                <w:rFonts w:ascii="Sylfaen" w:hAnsi="Sylfaen" w:cs="Calibri"/>
                <w:color w:val="000000"/>
              </w:rPr>
            </w:pPr>
            <w:r>
              <w:rPr>
                <w:rFonts w:ascii="Sylfaen" w:hAnsi="Sylfaen" w:cs="Calibri"/>
                <w:color w:val="000000"/>
              </w:rPr>
              <w:t>170,33</w:t>
            </w:r>
          </w:p>
        </w:tc>
        <w:tc>
          <w:tcPr>
            <w:tcW w:w="1513" w:type="dxa"/>
            <w:tcBorders>
              <w:top w:val="nil"/>
              <w:left w:val="nil"/>
              <w:bottom w:val="single" w:sz="4" w:space="0" w:color="auto"/>
              <w:right w:val="single" w:sz="4" w:space="0" w:color="auto"/>
            </w:tcBorders>
            <w:shd w:val="clear" w:color="auto" w:fill="auto"/>
            <w:noWrap/>
            <w:vAlign w:val="center"/>
            <w:hideMark/>
          </w:tcPr>
          <w:p w14:paraId="24F932D7" w14:textId="77777777" w:rsidR="00D42205" w:rsidRDefault="00D42205">
            <w:pPr>
              <w:jc w:val="center"/>
              <w:rPr>
                <w:rFonts w:ascii="Sylfaen" w:hAnsi="Sylfaen" w:cs="Calibri"/>
                <w:color w:val="000000"/>
              </w:rPr>
            </w:pPr>
            <w:r>
              <w:rPr>
                <w:rFonts w:ascii="Sylfaen" w:hAnsi="Sylfaen" w:cs="Calibri"/>
                <w:color w:val="000000"/>
              </w:rPr>
              <w:t>2554,92</w:t>
            </w:r>
          </w:p>
        </w:tc>
      </w:tr>
      <w:tr w:rsidR="00D42205" w14:paraId="6C71863D"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9B14FB4" w14:textId="77777777" w:rsidR="00D42205" w:rsidRDefault="00D42205">
            <w:pPr>
              <w:jc w:val="right"/>
              <w:rPr>
                <w:rFonts w:ascii="Calibri" w:hAnsi="Calibri" w:cs="Calibri"/>
                <w:color w:val="000000"/>
                <w:sz w:val="22"/>
                <w:szCs w:val="22"/>
              </w:rPr>
            </w:pPr>
            <w:r>
              <w:rPr>
                <w:rFonts w:ascii="Calibri" w:hAnsi="Calibri" w:cs="Calibri"/>
                <w:color w:val="000000"/>
                <w:sz w:val="22"/>
                <w:szCs w:val="22"/>
              </w:rPr>
              <w:t> </w:t>
            </w:r>
          </w:p>
        </w:tc>
        <w:tc>
          <w:tcPr>
            <w:tcW w:w="5234" w:type="dxa"/>
            <w:tcBorders>
              <w:top w:val="nil"/>
              <w:left w:val="nil"/>
              <w:bottom w:val="single" w:sz="4" w:space="0" w:color="auto"/>
              <w:right w:val="single" w:sz="4" w:space="0" w:color="auto"/>
            </w:tcBorders>
            <w:shd w:val="clear" w:color="auto" w:fill="auto"/>
            <w:noWrap/>
            <w:vAlign w:val="center"/>
            <w:hideMark/>
          </w:tcPr>
          <w:p w14:paraId="224BB549" w14:textId="77777777" w:rsidR="00D42205" w:rsidRDefault="00D42205">
            <w:pPr>
              <w:jc w:val="right"/>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single" w:sz="4" w:space="0" w:color="auto"/>
              <w:right w:val="single" w:sz="4" w:space="0" w:color="auto"/>
            </w:tcBorders>
            <w:shd w:val="clear" w:color="auto" w:fill="auto"/>
            <w:noWrap/>
            <w:vAlign w:val="center"/>
            <w:hideMark/>
          </w:tcPr>
          <w:p w14:paraId="4D7685F7" w14:textId="77777777" w:rsidR="00D42205" w:rsidRDefault="00D42205">
            <w:pPr>
              <w:jc w:val="right"/>
              <w:rPr>
                <w:rFonts w:ascii="Calibri" w:hAnsi="Calibri" w:cs="Calibri"/>
                <w:color w:val="000000"/>
                <w:sz w:val="22"/>
                <w:szCs w:val="22"/>
              </w:rPr>
            </w:pPr>
            <w:r>
              <w:rPr>
                <w:rFonts w:ascii="Calibri" w:hAnsi="Calibri" w:cs="Calibri"/>
                <w:color w:val="000000"/>
                <w:sz w:val="22"/>
                <w:szCs w:val="22"/>
              </w:rPr>
              <w:t> </w:t>
            </w:r>
          </w:p>
        </w:tc>
        <w:tc>
          <w:tcPr>
            <w:tcW w:w="967" w:type="dxa"/>
            <w:tcBorders>
              <w:top w:val="nil"/>
              <w:left w:val="nil"/>
              <w:bottom w:val="single" w:sz="4" w:space="0" w:color="auto"/>
              <w:right w:val="single" w:sz="4" w:space="0" w:color="auto"/>
            </w:tcBorders>
            <w:shd w:val="clear" w:color="auto" w:fill="auto"/>
            <w:noWrap/>
            <w:vAlign w:val="center"/>
            <w:hideMark/>
          </w:tcPr>
          <w:p w14:paraId="56FE2367" w14:textId="77777777" w:rsidR="00D42205" w:rsidRDefault="00D42205">
            <w:pPr>
              <w:jc w:val="right"/>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center"/>
            <w:hideMark/>
          </w:tcPr>
          <w:p w14:paraId="6EA11BFA" w14:textId="77777777" w:rsidR="00D42205" w:rsidRDefault="00D42205">
            <w:pPr>
              <w:jc w:val="right"/>
              <w:rPr>
                <w:rFonts w:ascii="Calibri" w:hAnsi="Calibri" w:cs="Calibri"/>
                <w:color w:val="000000"/>
                <w:sz w:val="22"/>
                <w:szCs w:val="22"/>
              </w:rPr>
            </w:pPr>
            <w:r>
              <w:rPr>
                <w:rFonts w:ascii="Calibri" w:hAnsi="Calibri" w:cs="Calibri"/>
                <w:color w:val="000000"/>
                <w:sz w:val="22"/>
                <w:szCs w:val="22"/>
              </w:rPr>
              <w:t> </w:t>
            </w:r>
          </w:p>
        </w:tc>
        <w:tc>
          <w:tcPr>
            <w:tcW w:w="1513" w:type="dxa"/>
            <w:tcBorders>
              <w:top w:val="nil"/>
              <w:left w:val="nil"/>
              <w:bottom w:val="single" w:sz="4" w:space="0" w:color="auto"/>
              <w:right w:val="single" w:sz="4" w:space="0" w:color="auto"/>
            </w:tcBorders>
            <w:shd w:val="clear" w:color="auto" w:fill="auto"/>
            <w:noWrap/>
            <w:vAlign w:val="center"/>
            <w:hideMark/>
          </w:tcPr>
          <w:p w14:paraId="35BB45CC" w14:textId="77777777" w:rsidR="00D42205" w:rsidRDefault="00D42205">
            <w:pPr>
              <w:jc w:val="right"/>
              <w:rPr>
                <w:rFonts w:ascii="Sylfaen" w:hAnsi="Sylfaen" w:cs="Calibri"/>
                <w:b/>
                <w:bCs/>
                <w:color w:val="000000"/>
              </w:rPr>
            </w:pPr>
            <w:r>
              <w:rPr>
                <w:rFonts w:ascii="Sylfaen" w:hAnsi="Sylfaen" w:cs="Calibri"/>
                <w:b/>
                <w:bCs/>
                <w:color w:val="000000"/>
              </w:rPr>
              <w:t>49529,97</w:t>
            </w:r>
          </w:p>
        </w:tc>
      </w:tr>
      <w:tr w:rsidR="00D42205" w14:paraId="15B2B29F"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37B7E9"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5234" w:type="dxa"/>
            <w:tcBorders>
              <w:top w:val="nil"/>
              <w:left w:val="nil"/>
              <w:bottom w:val="single" w:sz="4" w:space="0" w:color="auto"/>
              <w:right w:val="single" w:sz="4" w:space="0" w:color="auto"/>
            </w:tcBorders>
            <w:shd w:val="clear" w:color="auto" w:fill="auto"/>
            <w:noWrap/>
            <w:vAlign w:val="center"/>
            <w:hideMark/>
          </w:tcPr>
          <w:p w14:paraId="26975943" w14:textId="77777777" w:rsidR="00D42205" w:rsidRDefault="00D42205">
            <w:pPr>
              <w:jc w:val="right"/>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single" w:sz="4" w:space="0" w:color="auto"/>
              <w:right w:val="single" w:sz="4" w:space="0" w:color="auto"/>
            </w:tcBorders>
            <w:shd w:val="clear" w:color="auto" w:fill="auto"/>
            <w:noWrap/>
            <w:vAlign w:val="center"/>
            <w:hideMark/>
          </w:tcPr>
          <w:p w14:paraId="17481D3C" w14:textId="77777777" w:rsidR="00D42205" w:rsidRDefault="00D42205">
            <w:pPr>
              <w:jc w:val="right"/>
              <w:rPr>
                <w:rFonts w:ascii="Sylfaen" w:hAnsi="Sylfaen" w:cs="Calibri"/>
                <w:b/>
                <w:bCs/>
                <w:color w:val="000000"/>
              </w:rPr>
            </w:pPr>
            <w:r>
              <w:rPr>
                <w:rFonts w:ascii="Sylfaen" w:hAnsi="Sylfaen" w:cs="Calibri"/>
                <w:b/>
                <w:bCs/>
                <w:color w:val="000000"/>
              </w:rPr>
              <w:t> </w:t>
            </w:r>
          </w:p>
        </w:tc>
        <w:tc>
          <w:tcPr>
            <w:tcW w:w="967" w:type="dxa"/>
            <w:tcBorders>
              <w:top w:val="nil"/>
              <w:left w:val="nil"/>
              <w:bottom w:val="single" w:sz="4" w:space="0" w:color="auto"/>
              <w:right w:val="single" w:sz="4" w:space="0" w:color="auto"/>
            </w:tcBorders>
            <w:shd w:val="clear" w:color="auto" w:fill="auto"/>
            <w:noWrap/>
            <w:vAlign w:val="center"/>
            <w:hideMark/>
          </w:tcPr>
          <w:p w14:paraId="44963B9F"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14:paraId="527A1EC6"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1513" w:type="dxa"/>
            <w:tcBorders>
              <w:top w:val="nil"/>
              <w:left w:val="nil"/>
              <w:bottom w:val="single" w:sz="4" w:space="0" w:color="auto"/>
              <w:right w:val="single" w:sz="4" w:space="0" w:color="auto"/>
            </w:tcBorders>
            <w:shd w:val="clear" w:color="auto" w:fill="auto"/>
            <w:noWrap/>
            <w:vAlign w:val="bottom"/>
            <w:hideMark/>
          </w:tcPr>
          <w:p w14:paraId="31FB6DDE" w14:textId="77777777" w:rsidR="00D42205" w:rsidRDefault="00D42205">
            <w:pPr>
              <w:jc w:val="right"/>
              <w:rPr>
                <w:rFonts w:ascii="Sylfaen" w:hAnsi="Sylfaen" w:cs="Calibri"/>
                <w:b/>
                <w:bCs/>
                <w:color w:val="000000"/>
              </w:rPr>
            </w:pPr>
            <w:r>
              <w:rPr>
                <w:rFonts w:ascii="Sylfaen" w:hAnsi="Sylfaen" w:cs="Calibri"/>
                <w:b/>
                <w:bCs/>
                <w:color w:val="000000"/>
              </w:rPr>
              <w:t>9905,99</w:t>
            </w:r>
          </w:p>
        </w:tc>
      </w:tr>
      <w:tr w:rsidR="00D42205" w14:paraId="7CC0C586" w14:textId="77777777" w:rsidTr="00D42205">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37B307E"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5234" w:type="dxa"/>
            <w:tcBorders>
              <w:top w:val="nil"/>
              <w:left w:val="nil"/>
              <w:bottom w:val="single" w:sz="4" w:space="0" w:color="auto"/>
              <w:right w:val="single" w:sz="4" w:space="0" w:color="auto"/>
            </w:tcBorders>
            <w:shd w:val="clear" w:color="auto" w:fill="auto"/>
            <w:noWrap/>
            <w:vAlign w:val="center"/>
            <w:hideMark/>
          </w:tcPr>
          <w:p w14:paraId="28000421" w14:textId="77777777" w:rsidR="00D42205" w:rsidRDefault="00D42205">
            <w:pPr>
              <w:jc w:val="right"/>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single" w:sz="4" w:space="0" w:color="auto"/>
              <w:right w:val="single" w:sz="4" w:space="0" w:color="auto"/>
            </w:tcBorders>
            <w:shd w:val="clear" w:color="auto" w:fill="auto"/>
            <w:noWrap/>
            <w:vAlign w:val="center"/>
            <w:hideMark/>
          </w:tcPr>
          <w:p w14:paraId="23AB1BDD" w14:textId="77777777" w:rsidR="00D42205" w:rsidRDefault="00D42205">
            <w:pPr>
              <w:jc w:val="right"/>
              <w:rPr>
                <w:rFonts w:ascii="Sylfaen" w:hAnsi="Sylfaen" w:cs="Calibri"/>
                <w:b/>
                <w:bCs/>
                <w:color w:val="000000"/>
              </w:rPr>
            </w:pPr>
            <w:r>
              <w:rPr>
                <w:rFonts w:ascii="Sylfaen" w:hAnsi="Sylfaen" w:cs="Calibri"/>
                <w:b/>
                <w:bCs/>
                <w:color w:val="000000"/>
              </w:rPr>
              <w:t> </w:t>
            </w:r>
          </w:p>
        </w:tc>
        <w:tc>
          <w:tcPr>
            <w:tcW w:w="967" w:type="dxa"/>
            <w:tcBorders>
              <w:top w:val="nil"/>
              <w:left w:val="nil"/>
              <w:bottom w:val="single" w:sz="4" w:space="0" w:color="auto"/>
              <w:right w:val="single" w:sz="4" w:space="0" w:color="auto"/>
            </w:tcBorders>
            <w:shd w:val="clear" w:color="auto" w:fill="auto"/>
            <w:noWrap/>
            <w:vAlign w:val="center"/>
            <w:hideMark/>
          </w:tcPr>
          <w:p w14:paraId="7658B7C3"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14:paraId="448EA2CF" w14:textId="77777777" w:rsidR="00D42205" w:rsidRDefault="00D42205">
            <w:pPr>
              <w:jc w:val="right"/>
              <w:rPr>
                <w:rFonts w:ascii="Sylfaen" w:hAnsi="Sylfaen" w:cs="Calibri"/>
                <w:color w:val="000000"/>
                <w:sz w:val="22"/>
                <w:szCs w:val="22"/>
              </w:rPr>
            </w:pPr>
            <w:r>
              <w:rPr>
                <w:rFonts w:ascii="Sylfaen" w:hAnsi="Sylfaen" w:cs="Calibri"/>
                <w:color w:val="000000"/>
                <w:sz w:val="22"/>
                <w:szCs w:val="22"/>
              </w:rPr>
              <w:t> </w:t>
            </w:r>
          </w:p>
        </w:tc>
        <w:tc>
          <w:tcPr>
            <w:tcW w:w="1513" w:type="dxa"/>
            <w:tcBorders>
              <w:top w:val="nil"/>
              <w:left w:val="nil"/>
              <w:bottom w:val="single" w:sz="4" w:space="0" w:color="auto"/>
              <w:right w:val="single" w:sz="4" w:space="0" w:color="auto"/>
            </w:tcBorders>
            <w:shd w:val="clear" w:color="auto" w:fill="auto"/>
            <w:noWrap/>
            <w:vAlign w:val="bottom"/>
            <w:hideMark/>
          </w:tcPr>
          <w:p w14:paraId="2F08B97D" w14:textId="77777777" w:rsidR="00D42205" w:rsidRDefault="00D42205">
            <w:pPr>
              <w:jc w:val="right"/>
              <w:rPr>
                <w:rFonts w:ascii="Sylfaen" w:hAnsi="Sylfaen" w:cs="Calibri"/>
                <w:b/>
                <w:bCs/>
                <w:color w:val="000000"/>
              </w:rPr>
            </w:pPr>
            <w:r>
              <w:rPr>
                <w:rFonts w:ascii="Sylfaen" w:hAnsi="Sylfaen" w:cs="Calibri"/>
                <w:b/>
                <w:bCs/>
                <w:color w:val="000000"/>
              </w:rPr>
              <w:t>59435,96</w:t>
            </w:r>
          </w:p>
        </w:tc>
      </w:tr>
    </w:tbl>
    <w:p w14:paraId="1F093190" w14:textId="77777777" w:rsidR="00D42205" w:rsidRPr="00D42205" w:rsidRDefault="00D42205" w:rsidP="00F02279">
      <w:pPr>
        <w:ind w:firstLine="567"/>
        <w:jc w:val="center"/>
        <w:rPr>
          <w:rFonts w:ascii="GHEA Grapalat" w:hAnsi="GHEA Grapalat"/>
          <w:b/>
          <w:sz w:val="20"/>
          <w:lang w:val="hy-AM"/>
        </w:rPr>
      </w:pPr>
    </w:p>
    <w:p w14:paraId="437E3760" w14:textId="46EE51F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D42205" w:rsidRPr="00D42205">
        <w:rPr>
          <w:rFonts w:ascii="GHEA Grapalat" w:hAnsi="GHEA Grapalat"/>
          <w:b/>
          <w:sz w:val="20"/>
          <w:lang w:val="hy-AM"/>
        </w:rPr>
        <w:t>ԻՍԱՀԱԿՅԱՆ ՓՈՂՈՑ 3-ՐԴ ՆՐԲԱՑՔ ՏԱՆՈՂ ՃԱՆԱՊԱՐՀԻ</w:t>
      </w:r>
      <w:r w:rsidRPr="0093002B">
        <w:rPr>
          <w:rFonts w:ascii="GHEA Grapalat" w:hAnsi="GHEA Grapalat" w:cs="Sylfaen"/>
          <w:sz w:val="22"/>
          <w:szCs w:val="22"/>
          <w:lang w:val="af-ZA"/>
        </w:rPr>
        <w:t xml:space="preserve">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4D816751" w14:textId="77777777" w:rsidR="00594E0D" w:rsidRPr="00D66974" w:rsidRDefault="00594E0D" w:rsidP="00594E0D">
            <w:pPr>
              <w:jc w:val="center"/>
              <w:rPr>
                <w:rFonts w:ascii="GHEA Grapalat" w:hAnsi="GHEA Grapalat"/>
                <w:b/>
                <w:sz w:val="20"/>
                <w:lang w:val="hy-AM"/>
              </w:rPr>
            </w:pPr>
            <w:r w:rsidRPr="00D66974">
              <w:rPr>
                <w:rFonts w:ascii="GHEA Grapalat" w:hAnsi="GHEA Grapalat"/>
                <w:b/>
                <w:sz w:val="20"/>
                <w:lang w:val="hy-AM"/>
              </w:rPr>
              <w:t>Պ Ա Տ Վ Ի Ր Ա Տ ՈՒ</w:t>
            </w:r>
          </w:p>
          <w:p w14:paraId="786564F7" w14:textId="77777777" w:rsidR="00594E0D" w:rsidRDefault="00594E0D" w:rsidP="00594E0D">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64DF5010"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660F6B39"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78915BBF" w14:textId="511B7AEF" w:rsidR="00594E0D" w:rsidRPr="00997B0C" w:rsidRDefault="00594E0D" w:rsidP="00594E0D">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w:t>
            </w:r>
            <w:r w:rsidR="00174842">
              <w:rPr>
                <w:rFonts w:ascii="GHEA Grapalat" w:hAnsi="GHEA Grapalat" w:cs="Arial"/>
                <w:b/>
                <w:sz w:val="20"/>
                <w:szCs w:val="20"/>
                <w:lang w:val="hy-AM"/>
              </w:rPr>
              <w:t>539024</w:t>
            </w:r>
          </w:p>
          <w:p w14:paraId="7B7999C1"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030C8C8F" w14:textId="77777777" w:rsidR="00594E0D" w:rsidRDefault="00594E0D" w:rsidP="00594E0D">
            <w:pPr>
              <w:jc w:val="center"/>
              <w:rPr>
                <w:rFonts w:ascii="GHEA Grapalat" w:hAnsi="GHEA Grapalat"/>
                <w:b/>
                <w:sz w:val="20"/>
                <w:lang w:val="hy-AM"/>
              </w:rPr>
            </w:pPr>
          </w:p>
          <w:p w14:paraId="1378FEC7" w14:textId="77777777" w:rsidR="00594E0D" w:rsidRPr="00D5369B" w:rsidRDefault="00594E0D" w:rsidP="00594E0D">
            <w:pPr>
              <w:jc w:val="center"/>
              <w:rPr>
                <w:rFonts w:ascii="GHEA Grapalat" w:hAnsi="GHEA Grapalat"/>
                <w:b/>
                <w:sz w:val="20"/>
                <w:lang w:val="hy-AM"/>
              </w:rPr>
            </w:pPr>
          </w:p>
          <w:p w14:paraId="23D2CDF2" w14:textId="77777777" w:rsidR="00594E0D" w:rsidRPr="00C51A4C" w:rsidRDefault="00594E0D" w:rsidP="00594E0D">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6933897D" w14:textId="77777777" w:rsidR="00594E0D" w:rsidRPr="00547E15" w:rsidRDefault="00594E0D" w:rsidP="00594E0D">
            <w:pPr>
              <w:spacing w:line="360" w:lineRule="auto"/>
              <w:jc w:val="center"/>
              <w:rPr>
                <w:rFonts w:ascii="GHEA Grapalat" w:hAnsi="GHEA Grapalat" w:cs="Sylfaen"/>
                <w:b/>
                <w:bCs/>
                <w:sz w:val="20"/>
                <w:szCs w:val="20"/>
                <w:lang w:val="hy-AM"/>
              </w:rPr>
            </w:pPr>
          </w:p>
          <w:p w14:paraId="792E72AC" w14:textId="17577A2D" w:rsidR="00594E0D" w:rsidRPr="00D66974" w:rsidRDefault="00594E0D" w:rsidP="00594E0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 Կ.Տ.</w:t>
            </w:r>
          </w:p>
          <w:p w14:paraId="05F230C4" w14:textId="77777777"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t xml:space="preserve">                                  </w:t>
            </w:r>
          </w:p>
          <w:p w14:paraId="3745817B" w14:textId="2FA23B46"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50A5960C" w14:textId="753A0291" w:rsidR="00F02279" w:rsidRPr="00174842" w:rsidRDefault="00F02279" w:rsidP="00545BDE">
            <w:pPr>
              <w:jc w:val="center"/>
              <w:rPr>
                <w:rFonts w:ascii="GHEA Grapalat" w:hAnsi="GHEA Grapalat"/>
                <w:sz w:val="18"/>
                <w:szCs w:val="18"/>
                <w:lang w:val="hy-AM"/>
              </w:rPr>
            </w:pPr>
          </w:p>
        </w:tc>
        <w:tc>
          <w:tcPr>
            <w:tcW w:w="760" w:type="dxa"/>
          </w:tcPr>
          <w:p w14:paraId="7B7A2CE3" w14:textId="77777777" w:rsidR="00F02279" w:rsidRPr="00174842"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7777777" w:rsidR="008F1751" w:rsidRPr="00D42205"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5302B64" w:rsidR="00F02279" w:rsidRPr="0093002B" w:rsidRDefault="00594E0D"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ՀՀ ԼՄՎՀ ԳՀԱՇՁԲ-26/75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EDDC68A" w:rsidR="00F02279" w:rsidRPr="00D42205" w:rsidRDefault="00D42205" w:rsidP="00F02279">
      <w:pPr>
        <w:ind w:firstLine="567"/>
        <w:jc w:val="center"/>
        <w:rPr>
          <w:rFonts w:ascii="GHEA Grapalat" w:hAnsi="GHEA Grapalat"/>
          <w:b/>
          <w:sz w:val="20"/>
          <w:szCs w:val="20"/>
          <w:lang w:val="pt-BR"/>
        </w:rPr>
      </w:pPr>
      <w:r w:rsidRPr="00D42205">
        <w:rPr>
          <w:rFonts w:ascii="GHEA Grapalat" w:hAnsi="GHEA Grapalat"/>
          <w:b/>
          <w:sz w:val="20"/>
          <w:szCs w:val="20"/>
          <w:lang w:val="pt-BR"/>
        </w:rPr>
        <w:t>«</w:t>
      </w:r>
      <w:r w:rsidRPr="00D42205">
        <w:rPr>
          <w:rFonts w:ascii="GHEA Grapalat" w:hAnsi="GHEA Grapalat"/>
          <w:b/>
          <w:sz w:val="20"/>
          <w:szCs w:val="20"/>
          <w:lang w:val="hy-AM"/>
        </w:rPr>
        <w:t xml:space="preserve"> ՎԱՆԱՁՈՐ ՀԱՄԱՅՆՔԻ ԻՍԱՀԱԿՅԱՆ ՓՈՂՈՑ 3-ՐԴ ՆՐԲԱՑՔ ՏԱՆՈՂ ՃԱՆԱՊԱՐՀԻ ՀԻՄՆԱՆՈՐՈԳՄԱՆ</w:t>
      </w:r>
      <w:r w:rsidRPr="00D42205">
        <w:rPr>
          <w:rFonts w:ascii="GHEA Grapalat" w:hAnsi="GHEA Grapalat"/>
          <w:b/>
          <w:sz w:val="20"/>
          <w:szCs w:val="20"/>
          <w:lang w:val="pt-BR"/>
        </w:rPr>
        <w:t>»</w:t>
      </w:r>
      <w:r w:rsidRPr="00D42205">
        <w:rPr>
          <w:rFonts w:ascii="GHEA Grapalat" w:hAnsi="GHEA Grapalat" w:cs="Times Armenian"/>
          <w:b/>
          <w:sz w:val="20"/>
          <w:szCs w:val="20"/>
          <w:lang w:val="pt-BR"/>
        </w:rPr>
        <w:t xml:space="preserve"> </w:t>
      </w:r>
      <w:r w:rsidR="00F02279" w:rsidRPr="00D42205">
        <w:rPr>
          <w:rFonts w:ascii="GHEA Grapalat" w:hAnsi="GHEA Grapalat" w:cs="Sylfaen"/>
          <w:b/>
          <w:sz w:val="20"/>
          <w:szCs w:val="20"/>
          <w:lang w:val="pt-BR"/>
        </w:rPr>
        <w:t>ԱՇԽԱՏԱՆՔՆԵՐԻ</w:t>
      </w:r>
      <w:r w:rsidR="00F02279" w:rsidRPr="00D42205">
        <w:rPr>
          <w:rFonts w:ascii="GHEA Grapalat" w:hAnsi="GHEA Grapalat" w:cs="Times Armenian"/>
          <w:b/>
          <w:sz w:val="20"/>
          <w:szCs w:val="20"/>
          <w:lang w:val="pt-BR"/>
        </w:rPr>
        <w:t xml:space="preserve"> </w:t>
      </w:r>
      <w:r w:rsidR="00F02279" w:rsidRPr="00D42205">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87"/>
        <w:gridCol w:w="3367"/>
        <w:gridCol w:w="1440"/>
      </w:tblGrid>
      <w:tr w:rsidR="00F02279" w:rsidRPr="0093002B" w14:paraId="2033AF72" w14:textId="77777777" w:rsidTr="00D42205">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8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0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4220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87" w:type="dxa"/>
            <w:vMerge/>
          </w:tcPr>
          <w:p w14:paraId="62B188E9" w14:textId="77777777" w:rsidR="00F02279" w:rsidRPr="0093002B" w:rsidRDefault="00F02279" w:rsidP="00545BDE">
            <w:pPr>
              <w:rPr>
                <w:rFonts w:ascii="GHEA Grapalat" w:hAnsi="GHEA Grapalat"/>
                <w:sz w:val="20"/>
                <w:szCs w:val="20"/>
                <w:lang w:val="pt-BR"/>
              </w:rPr>
            </w:pPr>
          </w:p>
        </w:tc>
        <w:tc>
          <w:tcPr>
            <w:tcW w:w="336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42205" w:rsidRPr="0093002B" w14:paraId="3ECA5EA8" w14:textId="77777777" w:rsidTr="00D42205">
        <w:trPr>
          <w:trHeight w:val="586"/>
          <w:jc w:val="center"/>
        </w:trPr>
        <w:tc>
          <w:tcPr>
            <w:tcW w:w="540" w:type="dxa"/>
            <w:vAlign w:val="center"/>
          </w:tcPr>
          <w:p w14:paraId="0340519F" w14:textId="77777777" w:rsidR="00D42205" w:rsidRPr="0093002B" w:rsidRDefault="00D42205"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087" w:type="dxa"/>
          </w:tcPr>
          <w:p w14:paraId="5587F356" w14:textId="1AB9F261" w:rsidR="00D42205" w:rsidRPr="0093002B" w:rsidRDefault="00D42205" w:rsidP="00545BDE">
            <w:pPr>
              <w:rPr>
                <w:rFonts w:ascii="GHEA Grapalat" w:hAnsi="GHEA Grapalat"/>
                <w:sz w:val="20"/>
                <w:szCs w:val="20"/>
                <w:lang w:val="pt-BR"/>
              </w:rPr>
            </w:pPr>
            <w:r>
              <w:rPr>
                <w:rFonts w:ascii="GHEA Grapalat" w:hAnsi="GHEA Grapalat" w:cs="Sylfaen"/>
              </w:rPr>
              <w:t>Լաբորատոր</w:t>
            </w:r>
            <w:r w:rsidRPr="009F15C3">
              <w:rPr>
                <w:rFonts w:ascii="GHEA Grapalat" w:hAnsi="GHEA Grapalat" w:cs="Sylfaen"/>
              </w:rPr>
              <w:t xml:space="preserve"> աշխատանքներ</w:t>
            </w:r>
          </w:p>
        </w:tc>
        <w:tc>
          <w:tcPr>
            <w:tcW w:w="3367" w:type="dxa"/>
            <w:vMerge w:val="restart"/>
          </w:tcPr>
          <w:p w14:paraId="6A943AF1" w14:textId="77777777" w:rsidR="00D42205" w:rsidRDefault="00D42205" w:rsidP="00D42205">
            <w:pPr>
              <w:jc w:val="center"/>
              <w:rPr>
                <w:rFonts w:ascii="GHEA Grapalat" w:hAnsi="GHEA Grapalat" w:cs="Sylfaen"/>
                <w:sz w:val="18"/>
                <w:szCs w:val="18"/>
                <w:lang w:val="hy-AM"/>
              </w:rPr>
            </w:pPr>
          </w:p>
          <w:p w14:paraId="5B8F1B63" w14:textId="53A6293C" w:rsidR="00D42205" w:rsidRPr="0093002B" w:rsidRDefault="00D42205" w:rsidP="00545BDE">
            <w:pPr>
              <w:jc w:val="center"/>
              <w:rPr>
                <w:rFonts w:ascii="GHEA Grapalat" w:hAnsi="GHEA Grapalat"/>
                <w:sz w:val="20"/>
                <w:szCs w:val="20"/>
                <w:lang w:val="pt-BR"/>
              </w:rPr>
            </w:pPr>
            <w:r w:rsidRPr="00392E10">
              <w:rPr>
                <w:rFonts w:ascii="Sylfaen" w:hAnsi="Sylfaen" w:cs="Sylfaen"/>
                <w:sz w:val="22"/>
                <w:szCs w:val="22"/>
                <w:lang w:val="hy-AM"/>
              </w:rPr>
              <w:t>Շինարարական աշխատանքների</w:t>
            </w:r>
            <w:r>
              <w:rPr>
                <w:rFonts w:ascii="Sylfaen" w:hAnsi="Sylfaen" w:cs="Sylfaen"/>
                <w:sz w:val="22"/>
                <w:szCs w:val="22"/>
                <w:lang w:val="hy-AM"/>
              </w:rPr>
              <w:t xml:space="preserve">, </w:t>
            </w:r>
            <w:r w:rsidRPr="00392E10">
              <w:rPr>
                <w:rFonts w:ascii="Sylfaen" w:hAnsi="Sylfaen" w:cs="Sylfaen"/>
                <w:sz w:val="22"/>
                <w:szCs w:val="22"/>
                <w:lang w:val="hy-AM"/>
              </w:rPr>
              <w:t xml:space="preserve"> տեխնիկական հսկողության</w:t>
            </w:r>
            <w:r>
              <w:rPr>
                <w:rFonts w:ascii="Sylfaen" w:hAnsi="Sylfaen" w:cs="Sylfaen"/>
                <w:sz w:val="22"/>
                <w:szCs w:val="22"/>
                <w:lang w:val="hy-AM"/>
              </w:rPr>
              <w:t xml:space="preserve"> և հեղինակային հսկողության</w:t>
            </w:r>
            <w:r w:rsidRPr="00392E10">
              <w:rPr>
                <w:rFonts w:ascii="Sylfaen" w:hAnsi="Sylfaen" w:cs="Sylfaen"/>
                <w:sz w:val="22"/>
                <w:szCs w:val="22"/>
                <w:lang w:val="hy-AM"/>
              </w:rPr>
              <w:t xml:space="preserve"> ծառայությունների մատուցման պայմանագրերը ուժի մեջ մտնելու օրվանից</w:t>
            </w:r>
          </w:p>
        </w:tc>
        <w:tc>
          <w:tcPr>
            <w:tcW w:w="1440" w:type="dxa"/>
          </w:tcPr>
          <w:p w14:paraId="1C1A7A16" w14:textId="2888BC0A" w:rsidR="00D42205" w:rsidRPr="0093002B" w:rsidRDefault="00D42205" w:rsidP="00545BDE">
            <w:pPr>
              <w:rPr>
                <w:rFonts w:ascii="GHEA Grapalat" w:hAnsi="GHEA Grapalat"/>
                <w:sz w:val="20"/>
                <w:szCs w:val="20"/>
                <w:lang w:val="pt-BR"/>
              </w:rPr>
            </w:pPr>
            <w:r>
              <w:rPr>
                <w:rFonts w:ascii="GHEA Grapalat" w:hAnsi="GHEA Grapalat" w:cs="Sylfaen"/>
                <w:sz w:val="22"/>
                <w:szCs w:val="22"/>
                <w:lang w:val="hy-AM"/>
              </w:rPr>
              <w:t>40 օրացույցային օր</w:t>
            </w:r>
          </w:p>
        </w:tc>
      </w:tr>
      <w:tr w:rsidR="00D42205" w:rsidRPr="0093002B" w14:paraId="1EA4CA65" w14:textId="77777777" w:rsidTr="00D42205">
        <w:trPr>
          <w:trHeight w:val="586"/>
          <w:jc w:val="center"/>
        </w:trPr>
        <w:tc>
          <w:tcPr>
            <w:tcW w:w="540" w:type="dxa"/>
            <w:vAlign w:val="center"/>
          </w:tcPr>
          <w:p w14:paraId="749E2380" w14:textId="77777777" w:rsidR="00D42205" w:rsidRPr="0093002B" w:rsidRDefault="00D42205"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3087" w:type="dxa"/>
          </w:tcPr>
          <w:p w14:paraId="71C4E8D9" w14:textId="20A28BEC" w:rsidR="00D42205" w:rsidRPr="0093002B" w:rsidRDefault="00D42205" w:rsidP="00545BDE">
            <w:pPr>
              <w:rPr>
                <w:rFonts w:ascii="GHEA Grapalat" w:hAnsi="GHEA Grapalat"/>
                <w:sz w:val="20"/>
                <w:szCs w:val="20"/>
                <w:lang w:val="pt-BR"/>
              </w:rPr>
            </w:pPr>
            <w:r w:rsidRPr="009F15C3">
              <w:rPr>
                <w:rFonts w:ascii="GHEA Grapalat" w:hAnsi="GHEA Grapalat" w:cs="Sylfaen"/>
              </w:rPr>
              <w:t>Հողային աշխատանքներ</w:t>
            </w:r>
          </w:p>
        </w:tc>
        <w:tc>
          <w:tcPr>
            <w:tcW w:w="3367" w:type="dxa"/>
            <w:vMerge/>
          </w:tcPr>
          <w:p w14:paraId="2A25B6B5" w14:textId="77777777" w:rsidR="00D42205" w:rsidRPr="0093002B" w:rsidRDefault="00D42205" w:rsidP="00545BDE">
            <w:pPr>
              <w:jc w:val="center"/>
              <w:rPr>
                <w:rFonts w:ascii="GHEA Grapalat" w:hAnsi="GHEA Grapalat"/>
                <w:sz w:val="20"/>
                <w:szCs w:val="20"/>
                <w:lang w:val="pt-BR"/>
              </w:rPr>
            </w:pPr>
          </w:p>
        </w:tc>
        <w:tc>
          <w:tcPr>
            <w:tcW w:w="1440" w:type="dxa"/>
          </w:tcPr>
          <w:p w14:paraId="03DF0A8F" w14:textId="16DEB0BB" w:rsidR="00D42205" w:rsidRPr="0093002B" w:rsidRDefault="00D42205" w:rsidP="00545BDE">
            <w:pPr>
              <w:rPr>
                <w:rFonts w:ascii="GHEA Grapalat" w:hAnsi="GHEA Grapalat"/>
                <w:sz w:val="20"/>
                <w:szCs w:val="20"/>
                <w:lang w:val="pt-BR"/>
              </w:rPr>
            </w:pPr>
            <w:r>
              <w:rPr>
                <w:rFonts w:ascii="GHEA Grapalat" w:hAnsi="GHEA Grapalat" w:cs="Sylfaen"/>
                <w:sz w:val="22"/>
                <w:szCs w:val="22"/>
                <w:lang w:val="hy-AM"/>
              </w:rPr>
              <w:t>20 օրացույցային օր</w:t>
            </w:r>
          </w:p>
        </w:tc>
      </w:tr>
      <w:tr w:rsidR="00D42205" w:rsidRPr="0093002B" w14:paraId="09A53B38" w14:textId="77777777" w:rsidTr="00D42205">
        <w:trPr>
          <w:trHeight w:val="586"/>
          <w:jc w:val="center"/>
        </w:trPr>
        <w:tc>
          <w:tcPr>
            <w:tcW w:w="540" w:type="dxa"/>
            <w:vAlign w:val="center"/>
          </w:tcPr>
          <w:p w14:paraId="32F5523E" w14:textId="77777777" w:rsidR="00D42205" w:rsidRPr="0093002B" w:rsidRDefault="00D42205"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3087" w:type="dxa"/>
          </w:tcPr>
          <w:p w14:paraId="0860EE4B" w14:textId="782EC129" w:rsidR="00D42205" w:rsidRPr="0093002B" w:rsidRDefault="00D42205" w:rsidP="00545BDE">
            <w:pPr>
              <w:rPr>
                <w:rFonts w:ascii="GHEA Grapalat" w:hAnsi="GHEA Grapalat"/>
                <w:sz w:val="20"/>
                <w:szCs w:val="20"/>
                <w:lang w:val="pt-BR"/>
              </w:rPr>
            </w:pPr>
            <w:r w:rsidRPr="003C2768">
              <w:rPr>
                <w:rFonts w:ascii="GHEA Grapalat" w:hAnsi="GHEA Grapalat" w:cs="Sylfaen"/>
              </w:rPr>
              <w:t>Մայթեր</w:t>
            </w:r>
          </w:p>
        </w:tc>
        <w:tc>
          <w:tcPr>
            <w:tcW w:w="3367" w:type="dxa"/>
            <w:vMerge/>
          </w:tcPr>
          <w:p w14:paraId="09A25797" w14:textId="77777777" w:rsidR="00D42205" w:rsidRPr="0093002B" w:rsidRDefault="00D42205" w:rsidP="00545BDE">
            <w:pPr>
              <w:jc w:val="center"/>
              <w:rPr>
                <w:rFonts w:ascii="GHEA Grapalat" w:hAnsi="GHEA Grapalat"/>
                <w:sz w:val="20"/>
                <w:szCs w:val="20"/>
                <w:lang w:val="pt-BR"/>
              </w:rPr>
            </w:pPr>
          </w:p>
        </w:tc>
        <w:tc>
          <w:tcPr>
            <w:tcW w:w="1440" w:type="dxa"/>
          </w:tcPr>
          <w:p w14:paraId="3406F301" w14:textId="34B529D2" w:rsidR="00D42205" w:rsidRPr="0093002B" w:rsidRDefault="00D42205" w:rsidP="00545BDE">
            <w:pPr>
              <w:rPr>
                <w:rFonts w:ascii="GHEA Grapalat" w:hAnsi="GHEA Grapalat"/>
                <w:sz w:val="20"/>
                <w:szCs w:val="20"/>
                <w:lang w:val="pt-BR"/>
              </w:rPr>
            </w:pPr>
            <w:r>
              <w:rPr>
                <w:rFonts w:ascii="GHEA Grapalat" w:hAnsi="GHEA Grapalat" w:cs="Sylfaen"/>
                <w:sz w:val="22"/>
                <w:szCs w:val="22"/>
                <w:lang w:val="hy-AM"/>
              </w:rPr>
              <w:t>40 օրացույցային օր</w:t>
            </w:r>
          </w:p>
        </w:tc>
      </w:tr>
      <w:tr w:rsidR="00D42205" w:rsidRPr="0093002B" w14:paraId="05173F1E" w14:textId="77777777" w:rsidTr="00D42205">
        <w:trPr>
          <w:trHeight w:val="586"/>
          <w:jc w:val="center"/>
        </w:trPr>
        <w:tc>
          <w:tcPr>
            <w:tcW w:w="540" w:type="dxa"/>
            <w:vAlign w:val="center"/>
          </w:tcPr>
          <w:p w14:paraId="22DD7C42" w14:textId="77777777" w:rsidR="00D42205" w:rsidRPr="0093002B" w:rsidRDefault="00D42205"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3087" w:type="dxa"/>
          </w:tcPr>
          <w:p w14:paraId="25F4AA33" w14:textId="251234BB" w:rsidR="00D42205" w:rsidRPr="0093002B" w:rsidRDefault="00D42205" w:rsidP="00545BDE">
            <w:pPr>
              <w:rPr>
                <w:rFonts w:ascii="GHEA Grapalat" w:hAnsi="GHEA Grapalat"/>
                <w:sz w:val="20"/>
                <w:szCs w:val="20"/>
                <w:lang w:val="pt-BR"/>
              </w:rPr>
            </w:pPr>
            <w:r>
              <w:rPr>
                <w:rFonts w:ascii="GHEA Grapalat" w:hAnsi="GHEA Grapalat" w:cs="Sylfaen"/>
                <w:lang w:val="hy-AM"/>
              </w:rPr>
              <w:t>Ճանապարհային պատվածք</w:t>
            </w:r>
          </w:p>
        </w:tc>
        <w:tc>
          <w:tcPr>
            <w:tcW w:w="3367" w:type="dxa"/>
            <w:vMerge/>
          </w:tcPr>
          <w:p w14:paraId="36321F2D" w14:textId="77777777" w:rsidR="00D42205" w:rsidRPr="0093002B" w:rsidRDefault="00D42205" w:rsidP="00545BDE">
            <w:pPr>
              <w:jc w:val="center"/>
              <w:rPr>
                <w:rFonts w:ascii="GHEA Grapalat" w:hAnsi="GHEA Grapalat"/>
                <w:sz w:val="20"/>
                <w:szCs w:val="20"/>
                <w:lang w:val="pt-BR"/>
              </w:rPr>
            </w:pPr>
          </w:p>
        </w:tc>
        <w:tc>
          <w:tcPr>
            <w:tcW w:w="1440" w:type="dxa"/>
          </w:tcPr>
          <w:p w14:paraId="3BE2C11D" w14:textId="467DC2CC" w:rsidR="00D42205" w:rsidRPr="0093002B" w:rsidRDefault="00D42205" w:rsidP="00545BDE">
            <w:pPr>
              <w:rPr>
                <w:rFonts w:ascii="GHEA Grapalat" w:hAnsi="GHEA Grapalat"/>
                <w:sz w:val="20"/>
                <w:szCs w:val="20"/>
                <w:lang w:val="pt-BR"/>
              </w:rPr>
            </w:pPr>
            <w:r>
              <w:rPr>
                <w:rFonts w:ascii="GHEA Grapalat" w:hAnsi="GHEA Grapalat" w:cs="Sylfaen"/>
                <w:sz w:val="22"/>
                <w:szCs w:val="22"/>
                <w:lang w:val="hy-AM"/>
              </w:rPr>
              <w:t>40 օրացույցային օր</w:t>
            </w:r>
          </w:p>
        </w:tc>
      </w:tr>
      <w:tr w:rsidR="00D42205" w:rsidRPr="00D42205" w14:paraId="47A4163F" w14:textId="77777777" w:rsidTr="00D42205">
        <w:trPr>
          <w:cantSplit/>
          <w:trHeight w:val="586"/>
          <w:jc w:val="center"/>
        </w:trPr>
        <w:tc>
          <w:tcPr>
            <w:tcW w:w="3627" w:type="dxa"/>
            <w:gridSpan w:val="2"/>
            <w:vAlign w:val="center"/>
          </w:tcPr>
          <w:p w14:paraId="3AB73E61" w14:textId="77777777" w:rsidR="00D42205" w:rsidRPr="0093002B" w:rsidRDefault="00D42205"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367" w:type="dxa"/>
          </w:tcPr>
          <w:p w14:paraId="22E0E482" w14:textId="70E6ABD4" w:rsidR="00D42205" w:rsidRPr="0093002B" w:rsidRDefault="00D42205" w:rsidP="00545BDE">
            <w:pPr>
              <w:jc w:val="center"/>
              <w:rPr>
                <w:rFonts w:ascii="GHEA Grapalat" w:hAnsi="GHEA Grapalat"/>
                <w:b/>
                <w:sz w:val="20"/>
                <w:szCs w:val="20"/>
                <w:lang w:val="pt-BR"/>
              </w:rPr>
            </w:pPr>
          </w:p>
        </w:tc>
        <w:tc>
          <w:tcPr>
            <w:tcW w:w="1440" w:type="dxa"/>
            <w:vAlign w:val="center"/>
          </w:tcPr>
          <w:p w14:paraId="28AB1DD4" w14:textId="77AFD900" w:rsidR="00D42205" w:rsidRPr="0093002B" w:rsidRDefault="00D42205" w:rsidP="00545BDE">
            <w:pPr>
              <w:jc w:val="center"/>
              <w:rPr>
                <w:rFonts w:ascii="GHEA Grapalat" w:hAnsi="GHEA Grapalat"/>
                <w:b/>
                <w:sz w:val="20"/>
                <w:szCs w:val="20"/>
                <w:lang w:val="pt-BR"/>
              </w:rPr>
            </w:pPr>
            <w:r>
              <w:rPr>
                <w:rFonts w:ascii="GHEA Grapalat" w:hAnsi="GHEA Grapalat" w:cs="Sylfaen"/>
                <w:sz w:val="22"/>
                <w:szCs w:val="22"/>
                <w:lang w:val="hy-AM"/>
              </w:rPr>
              <w:t>60 օրացույցային օր</w:t>
            </w:r>
          </w:p>
        </w:tc>
      </w:tr>
    </w:tbl>
    <w:p w14:paraId="4D37446B" w14:textId="77777777" w:rsidR="00D42205" w:rsidRPr="00432F4C" w:rsidRDefault="00D42205" w:rsidP="00D42205">
      <w:pPr>
        <w:spacing w:line="360" w:lineRule="auto"/>
        <w:jc w:val="center"/>
        <w:rPr>
          <w:rFonts w:ascii="Arial Armenian" w:hAnsi="Arial Armenian" w:cs="Sylfaen"/>
          <w:b/>
        </w:rPr>
      </w:pPr>
      <w:r w:rsidRPr="00904BBE">
        <w:rPr>
          <w:rFonts w:ascii="Sylfaen" w:hAnsi="Sylfaen" w:cs="Sylfaen"/>
          <w:b/>
        </w:rPr>
        <w:t>ԳՆՄԱՆ</w:t>
      </w:r>
      <w:r w:rsidRPr="00904BBE">
        <w:rPr>
          <w:rFonts w:ascii="Arial Armenian" w:hAnsi="Arial Armenian" w:cs="Sylfaen"/>
          <w:b/>
        </w:rPr>
        <w:t xml:space="preserve"> </w:t>
      </w:r>
      <w:r w:rsidRPr="00904BBE">
        <w:rPr>
          <w:rFonts w:ascii="Sylfaen" w:hAnsi="Sylfaen" w:cs="Sylfaen"/>
          <w:b/>
        </w:rPr>
        <w:t>ԱՌԱՐԿԱՅԻ</w:t>
      </w:r>
      <w:r w:rsidRPr="00904BBE">
        <w:rPr>
          <w:rFonts w:ascii="Arial Armenian" w:hAnsi="Arial Armenian" w:cs="Sylfaen"/>
          <w:b/>
        </w:rPr>
        <w:t xml:space="preserve"> </w:t>
      </w:r>
      <w:r w:rsidRPr="00904BBE">
        <w:rPr>
          <w:rFonts w:ascii="Sylfaen" w:hAnsi="Sylfaen" w:cs="Sylfaen"/>
          <w:b/>
        </w:rPr>
        <w:t>ԲՆՈՒԹԱԳԻՐ</w:t>
      </w:r>
    </w:p>
    <w:p w14:paraId="5C489A28" w14:textId="77777777" w:rsidR="00D42205" w:rsidRPr="007E6EE8" w:rsidRDefault="00D42205" w:rsidP="00D42205">
      <w:pPr>
        <w:spacing w:line="276" w:lineRule="auto"/>
        <w:jc w:val="center"/>
        <w:rPr>
          <w:rFonts w:ascii="Arial Armenian" w:hAnsi="Arial Armenian"/>
        </w:rPr>
      </w:pPr>
      <w:r w:rsidRPr="007E6EE8">
        <w:rPr>
          <w:rFonts w:ascii="Arial Armenian" w:hAnsi="Arial Armenian"/>
          <w:b/>
        </w:rPr>
        <w:t xml:space="preserve">       </w:t>
      </w:r>
      <w:r w:rsidRPr="007E6EE8">
        <w:rPr>
          <w:rFonts w:ascii="Sylfaen" w:hAnsi="Sylfaen" w:cs="Sylfaen"/>
          <w:b/>
        </w:rPr>
        <w:t>Գնման</w:t>
      </w:r>
      <w:r w:rsidRPr="007E6EE8">
        <w:rPr>
          <w:rFonts w:ascii="Arial Armenian" w:hAnsi="Arial Armenian"/>
          <w:b/>
        </w:rPr>
        <w:t xml:space="preserve"> </w:t>
      </w:r>
      <w:r w:rsidRPr="007E6EE8">
        <w:rPr>
          <w:rFonts w:ascii="Sylfaen" w:hAnsi="Sylfaen" w:cs="Sylfaen"/>
          <w:b/>
        </w:rPr>
        <w:t>առարկա</w:t>
      </w:r>
      <w:r w:rsidRPr="007E6EE8">
        <w:rPr>
          <w:rFonts w:ascii="Arial Armenian" w:hAnsi="Arial Armenian"/>
          <w:b/>
        </w:rPr>
        <w:t xml:space="preserve"> </w:t>
      </w:r>
      <w:r w:rsidRPr="007E6EE8">
        <w:rPr>
          <w:rFonts w:ascii="Sylfaen" w:hAnsi="Sylfaen" w:cs="Sylfaen"/>
          <w:b/>
        </w:rPr>
        <w:t>է</w:t>
      </w:r>
      <w:r w:rsidRPr="007E6EE8">
        <w:rPr>
          <w:rFonts w:ascii="Arial Armenian" w:hAnsi="Arial Armenian"/>
          <w:b/>
        </w:rPr>
        <w:t xml:space="preserve"> </w:t>
      </w:r>
      <w:proofErr w:type="gramStart"/>
      <w:r w:rsidRPr="007E6EE8">
        <w:rPr>
          <w:rFonts w:ascii="Sylfaen" w:hAnsi="Sylfaen" w:cs="Sylfaen"/>
          <w:b/>
        </w:rPr>
        <w:t>հանդիսանում</w:t>
      </w:r>
      <w:r w:rsidRPr="007E6EE8">
        <w:rPr>
          <w:rFonts w:ascii="Arial Armenian" w:hAnsi="Arial Armenian"/>
          <w:b/>
        </w:rPr>
        <w:t xml:space="preserve">  </w:t>
      </w:r>
      <w:r w:rsidRPr="00534A1A">
        <w:rPr>
          <w:rFonts w:ascii="Sylfaen" w:hAnsi="Sylfaen" w:cs="Sylfaen"/>
        </w:rPr>
        <w:t>ՀՀ</w:t>
      </w:r>
      <w:proofErr w:type="gramEnd"/>
      <w:r w:rsidRPr="00534A1A">
        <w:rPr>
          <w:rFonts w:ascii="Sylfaen" w:hAnsi="Sylfaen" w:cs="Sylfaen"/>
        </w:rPr>
        <w:t xml:space="preserve"> Լոռու մարզի Վանաձոր համայնքի Իսահակյան փողոց 3-րդ նրբանցք տանող ճանապարհի հիմնանորոգման աշխատանքներ</w:t>
      </w:r>
      <w:r w:rsidRPr="007E6EE8">
        <w:rPr>
          <w:rFonts w:ascii="Sylfaen" w:hAnsi="Sylfaen" w:cs="Sylfaen"/>
        </w:rPr>
        <w:t>ը</w:t>
      </w:r>
      <w:r w:rsidRPr="007E6EE8">
        <w:rPr>
          <w:rFonts w:ascii="Arial Armenian" w:hAnsi="Arial Armenian"/>
        </w:rPr>
        <w:t xml:space="preserve">, </w:t>
      </w:r>
      <w:r w:rsidRPr="007E6EE8">
        <w:rPr>
          <w:rFonts w:ascii="Sylfaen" w:hAnsi="Sylfaen" w:cs="Sylfaen"/>
          <w:lang w:val="hy-AM"/>
        </w:rPr>
        <w:t>որոնք</w:t>
      </w:r>
      <w:r w:rsidRPr="007E6EE8">
        <w:rPr>
          <w:rFonts w:ascii="Arial Armenian" w:hAnsi="Arial Armenian"/>
          <w:lang w:val="hy-AM"/>
        </w:rPr>
        <w:t xml:space="preserve"> </w:t>
      </w:r>
      <w:r w:rsidRPr="007E6EE8">
        <w:rPr>
          <w:rFonts w:ascii="Sylfaen" w:hAnsi="Sylfaen" w:cs="Sylfaen"/>
          <w:lang w:val="hy-AM"/>
        </w:rPr>
        <w:t>ընդգրկում</w:t>
      </w:r>
      <w:r w:rsidRPr="007E6EE8">
        <w:rPr>
          <w:rFonts w:ascii="Arial Armenian" w:hAnsi="Arial Armenian"/>
          <w:lang w:val="hy-AM"/>
        </w:rPr>
        <w:t xml:space="preserve"> </w:t>
      </w:r>
      <w:r w:rsidRPr="007E6EE8">
        <w:rPr>
          <w:rFonts w:ascii="Sylfaen" w:hAnsi="Sylfaen" w:cs="Sylfaen"/>
          <w:lang w:val="hy-AM"/>
        </w:rPr>
        <w:t>են՝</w:t>
      </w:r>
      <w:r w:rsidRPr="007E6EE8">
        <w:rPr>
          <w:rFonts w:ascii="Arial Armenian" w:hAnsi="Arial Armenian"/>
        </w:rPr>
        <w:t xml:space="preserve"> </w:t>
      </w:r>
    </w:p>
    <w:p w14:paraId="684ECFD7" w14:textId="77777777" w:rsidR="00D42205" w:rsidRPr="00ED4415" w:rsidRDefault="00D42205" w:rsidP="00D42205">
      <w:pPr>
        <w:jc w:val="both"/>
        <w:rPr>
          <w:rFonts w:ascii="Arial Armenian" w:hAnsi="Arial Armenian" w:cs="Arial"/>
          <w:b/>
          <w:bCs/>
          <w:i/>
          <w:color w:val="000000"/>
          <w:lang w:eastAsia="ru-RU"/>
        </w:rPr>
      </w:pPr>
      <w:r w:rsidRPr="00102B80">
        <w:rPr>
          <w:rFonts w:ascii="Arial Armenian" w:hAnsi="Arial Armenian" w:cs="Arial"/>
          <w:b/>
          <w:bCs/>
          <w:i/>
          <w:iCs/>
          <w:color w:val="000000"/>
          <w:lang w:eastAsia="ru-RU"/>
        </w:rPr>
        <w:t xml:space="preserve">         </w:t>
      </w:r>
      <w:r w:rsidRPr="00ED4415">
        <w:rPr>
          <w:rFonts w:ascii="Arial Armenian" w:hAnsi="Arial Armenian" w:cs="Arial"/>
          <w:b/>
          <w:bCs/>
          <w:i/>
          <w:color w:val="000000"/>
          <w:lang w:eastAsia="ru-RU"/>
        </w:rPr>
        <w:t xml:space="preserve">          </w:t>
      </w:r>
    </w:p>
    <w:p w14:paraId="328846BE" w14:textId="77777777" w:rsidR="00D42205" w:rsidRPr="007E6EE8" w:rsidRDefault="00D42205" w:rsidP="00D42205">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Հողային աշխատանքներ</w:t>
      </w:r>
    </w:p>
    <w:p w14:paraId="310EC67C" w14:textId="77777777" w:rsidR="00D42205" w:rsidRPr="007E6EE8" w:rsidRDefault="00D42205" w:rsidP="00D42205">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lang w:val="hy-AM"/>
        </w:rPr>
        <w:t>Իջատեղերի</w:t>
      </w:r>
      <w:r w:rsidRPr="007E6EE8">
        <w:rPr>
          <w:rFonts w:ascii="Arial Armenian" w:hAnsi="Arial Armenian"/>
          <w:bCs/>
          <w:i/>
          <w:iCs/>
          <w:lang w:val="hy-AM"/>
        </w:rPr>
        <w:t xml:space="preserve"> </w:t>
      </w:r>
      <w:r w:rsidRPr="007E6EE8">
        <w:rPr>
          <w:rFonts w:ascii="Sylfaen" w:hAnsi="Sylfaen" w:cs="Sylfaen"/>
          <w:bCs/>
          <w:i/>
          <w:iCs/>
          <w:lang w:val="hy-AM"/>
        </w:rPr>
        <w:t>և</w:t>
      </w:r>
      <w:r w:rsidRPr="007E6EE8">
        <w:rPr>
          <w:rFonts w:ascii="Arial Armenian" w:hAnsi="Arial Armenian"/>
          <w:bCs/>
          <w:i/>
          <w:iCs/>
          <w:lang w:val="hy-AM"/>
        </w:rPr>
        <w:t xml:space="preserve"> </w:t>
      </w:r>
      <w:r w:rsidRPr="007E6EE8">
        <w:rPr>
          <w:rFonts w:ascii="Sylfaen" w:hAnsi="Sylfaen" w:cs="Sylfaen"/>
          <w:bCs/>
          <w:i/>
          <w:iCs/>
          <w:lang w:val="hy-AM"/>
        </w:rPr>
        <w:t>լայնացումների</w:t>
      </w:r>
      <w:r w:rsidRPr="007E6EE8">
        <w:rPr>
          <w:rFonts w:ascii="Arial Armenian" w:hAnsi="Arial Armenian"/>
          <w:bCs/>
          <w:i/>
          <w:iCs/>
          <w:lang w:val="hy-AM"/>
        </w:rPr>
        <w:t xml:space="preserve"> </w:t>
      </w:r>
      <w:r w:rsidRPr="007E6EE8">
        <w:rPr>
          <w:rFonts w:ascii="Sylfaen" w:hAnsi="Sylfaen" w:cs="Sylfaen"/>
          <w:bCs/>
          <w:i/>
          <w:iCs/>
          <w:lang w:val="hy-AM"/>
        </w:rPr>
        <w:t>կառուցում</w:t>
      </w:r>
    </w:p>
    <w:p w14:paraId="1EE14643" w14:textId="77777777" w:rsidR="00D42205" w:rsidRPr="007E6EE8" w:rsidRDefault="00D42205" w:rsidP="00D42205">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Մայթերի</w:t>
      </w:r>
      <w:r w:rsidRPr="007E6EE8">
        <w:rPr>
          <w:rFonts w:ascii="Arial Armenian" w:hAnsi="Arial Armenian"/>
          <w:bCs/>
          <w:i/>
          <w:iCs/>
        </w:rPr>
        <w:t xml:space="preserve"> </w:t>
      </w:r>
      <w:r w:rsidRPr="007E6EE8">
        <w:rPr>
          <w:rFonts w:ascii="Sylfaen" w:hAnsi="Sylfaen" w:cs="Sylfaen"/>
          <w:bCs/>
          <w:i/>
          <w:iCs/>
        </w:rPr>
        <w:t>կառուցում</w:t>
      </w:r>
    </w:p>
    <w:p w14:paraId="43512931" w14:textId="77777777" w:rsidR="00D42205" w:rsidRPr="007E6EE8" w:rsidRDefault="00D42205" w:rsidP="00D42205">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Դիտահորերի</w:t>
      </w:r>
      <w:r w:rsidRPr="007E6EE8">
        <w:rPr>
          <w:rFonts w:ascii="Arial Armenian" w:hAnsi="Arial Armenian"/>
          <w:bCs/>
          <w:i/>
          <w:iCs/>
        </w:rPr>
        <w:t xml:space="preserve"> </w:t>
      </w:r>
      <w:r w:rsidRPr="007E6EE8">
        <w:rPr>
          <w:rFonts w:ascii="Sylfaen" w:hAnsi="Sylfaen" w:cs="Sylfaen"/>
          <w:bCs/>
          <w:i/>
          <w:iCs/>
        </w:rPr>
        <w:t>բարձրացում</w:t>
      </w:r>
      <w:r>
        <w:rPr>
          <w:rFonts w:ascii="Sylfaen" w:hAnsi="Sylfaen" w:cs="Sylfaen"/>
          <w:bCs/>
          <w:i/>
          <w:iCs/>
          <w:lang w:val="hy-AM"/>
        </w:rPr>
        <w:t xml:space="preserve"> և իջեցում</w:t>
      </w:r>
    </w:p>
    <w:p w14:paraId="1BA62720" w14:textId="77777777" w:rsidR="00D42205" w:rsidRPr="00904BBE" w:rsidRDefault="00D42205" w:rsidP="00D42205">
      <w:pPr>
        <w:spacing w:line="276" w:lineRule="auto"/>
        <w:rPr>
          <w:rFonts w:ascii="Sylfaen" w:hAnsi="Sylfaen" w:cs="Sylfaen"/>
          <w:lang w:val="hy-AM"/>
        </w:rPr>
      </w:pPr>
      <w:r w:rsidRPr="00904BBE">
        <w:rPr>
          <w:rFonts w:ascii="Sylfaen" w:hAnsi="Sylfaen" w:cs="Sylfaen"/>
          <w:lang w:val="hy-AM"/>
        </w:rPr>
        <w:t>Երաշխիքային</w:t>
      </w:r>
      <w:r w:rsidRPr="00904BBE">
        <w:rPr>
          <w:rFonts w:ascii="Sylfaen" w:hAnsi="Sylfaen" w:cs="Times Armenian"/>
          <w:lang w:val="es-ES"/>
        </w:rPr>
        <w:t xml:space="preserve"> </w:t>
      </w:r>
      <w:r w:rsidRPr="00904BBE">
        <w:rPr>
          <w:rFonts w:ascii="Sylfaen" w:hAnsi="Sylfaen" w:cs="Sylfaen"/>
          <w:lang w:val="hy-AM"/>
        </w:rPr>
        <w:t>ժամկետ</w:t>
      </w:r>
      <w:r w:rsidRPr="00904BBE">
        <w:rPr>
          <w:rFonts w:ascii="Sylfaen" w:hAnsi="Sylfaen" w:cs="Times Armenian"/>
          <w:lang w:val="es-ES"/>
        </w:rPr>
        <w:t xml:space="preserve"> </w:t>
      </w:r>
      <w:r w:rsidRPr="00904BBE">
        <w:rPr>
          <w:rFonts w:ascii="Sylfaen" w:hAnsi="Sylfaen" w:cs="Sylfaen"/>
          <w:lang w:val="hy-AM"/>
        </w:rPr>
        <w:t>է</w:t>
      </w:r>
      <w:r w:rsidRPr="00904BBE">
        <w:rPr>
          <w:rFonts w:ascii="Sylfaen" w:hAnsi="Sylfaen" w:cs="Times Armenian"/>
          <w:lang w:val="es-ES"/>
        </w:rPr>
        <w:t xml:space="preserve"> </w:t>
      </w:r>
      <w:r w:rsidRPr="00904BBE">
        <w:rPr>
          <w:rFonts w:ascii="Sylfaen" w:hAnsi="Sylfaen" w:cs="Sylfaen"/>
          <w:lang w:val="hy-AM"/>
        </w:rPr>
        <w:t>սահմանվում</w:t>
      </w:r>
      <w:r w:rsidRPr="00904BBE">
        <w:rPr>
          <w:rFonts w:ascii="Sylfaen" w:hAnsi="Sylfaen" w:cs="Times Armenian"/>
          <w:lang w:val="es-ES"/>
        </w:rPr>
        <w:t xml:space="preserve"> </w:t>
      </w:r>
      <w:r>
        <w:rPr>
          <w:rFonts w:ascii="Sylfaen" w:hAnsi="Sylfaen" w:cs="Sylfaen"/>
          <w:lang w:val="hy-AM"/>
        </w:rPr>
        <w:t>պ</w:t>
      </w:r>
      <w:r w:rsidRPr="00904BBE">
        <w:rPr>
          <w:rFonts w:ascii="Sylfaen" w:hAnsi="Sylfaen" w:cs="Sylfaen"/>
          <w:lang w:val="hy-AM"/>
        </w:rPr>
        <w:t>ատվիրատուի</w:t>
      </w:r>
      <w:r w:rsidRPr="00904BBE">
        <w:rPr>
          <w:rFonts w:ascii="Sylfaen" w:hAnsi="Sylfaen" w:cs="Times Armenian"/>
          <w:lang w:val="es-ES"/>
        </w:rPr>
        <w:t xml:space="preserve"> </w:t>
      </w:r>
      <w:r w:rsidRPr="00904BBE">
        <w:rPr>
          <w:rFonts w:ascii="Sylfaen" w:hAnsi="Sylfaen" w:cs="Sylfaen"/>
          <w:lang w:val="hy-AM"/>
        </w:rPr>
        <w:t>կողմից</w:t>
      </w:r>
      <w:r w:rsidRPr="00904BBE">
        <w:rPr>
          <w:rFonts w:ascii="Sylfaen" w:hAnsi="Sylfaen" w:cs="Times Armenian"/>
          <w:lang w:val="es-ES"/>
        </w:rPr>
        <w:t xml:space="preserve"> </w:t>
      </w:r>
      <w:r w:rsidRPr="00904BBE">
        <w:rPr>
          <w:rFonts w:ascii="Sylfaen" w:hAnsi="Sylfaen" w:cs="Sylfaen"/>
          <w:lang w:val="hy-AM"/>
        </w:rPr>
        <w:t>ողջ</w:t>
      </w:r>
      <w:r w:rsidRPr="00904BBE">
        <w:rPr>
          <w:rFonts w:ascii="Sylfaen" w:hAnsi="Sylfaen" w:cs="Times Armenian"/>
          <w:lang w:val="es-ES"/>
        </w:rPr>
        <w:t xml:space="preserve"> </w:t>
      </w:r>
      <w:r w:rsidRPr="00904BBE">
        <w:rPr>
          <w:rFonts w:ascii="Sylfaen" w:hAnsi="Sylfaen" w:cs="Sylfaen"/>
          <w:lang w:val="hy-AM"/>
        </w:rPr>
        <w:t>ծավալով</w:t>
      </w:r>
      <w:r w:rsidRPr="00904BBE">
        <w:rPr>
          <w:rFonts w:ascii="Sylfaen" w:hAnsi="Sylfaen" w:cs="Times Armenian"/>
          <w:lang w:val="es-ES"/>
        </w:rPr>
        <w:t xml:space="preserve"> </w:t>
      </w:r>
      <w:r>
        <w:rPr>
          <w:rFonts w:ascii="Sylfaen" w:hAnsi="Sylfaen" w:cs="Times Armenian"/>
          <w:lang w:val="hy-AM"/>
        </w:rPr>
        <w:t>ա</w:t>
      </w:r>
      <w:r w:rsidRPr="00904BBE">
        <w:rPr>
          <w:rFonts w:ascii="Sylfaen" w:hAnsi="Sylfaen" w:cs="Sylfaen"/>
          <w:lang w:val="hy-AM"/>
        </w:rPr>
        <w:t>շխատանքն</w:t>
      </w:r>
      <w:r w:rsidRPr="00904BBE">
        <w:rPr>
          <w:rFonts w:ascii="Sylfaen" w:hAnsi="Sylfaen" w:cs="Times Armenian"/>
          <w:lang w:val="es-ES"/>
        </w:rPr>
        <w:t xml:space="preserve"> </w:t>
      </w:r>
      <w:r w:rsidRPr="00904BBE">
        <w:rPr>
          <w:rFonts w:ascii="Sylfaen" w:hAnsi="Sylfaen" w:cs="Sylfaen"/>
          <w:lang w:val="hy-AM"/>
        </w:rPr>
        <w:t>ընդունվելու</w:t>
      </w:r>
      <w:r w:rsidRPr="00904BBE">
        <w:rPr>
          <w:rFonts w:ascii="Sylfaen" w:hAnsi="Sylfaen" w:cs="Times Armenian"/>
          <w:lang w:val="es-ES"/>
        </w:rPr>
        <w:t xml:space="preserve"> </w:t>
      </w:r>
      <w:r w:rsidRPr="00904BBE">
        <w:rPr>
          <w:rFonts w:ascii="Sylfaen" w:hAnsi="Sylfaen" w:cs="Sylfaen"/>
          <w:lang w:val="hy-AM"/>
        </w:rPr>
        <w:t>օրվան</w:t>
      </w:r>
      <w:r w:rsidRPr="00904BBE">
        <w:rPr>
          <w:rFonts w:ascii="Sylfaen" w:hAnsi="Sylfaen" w:cs="Times Armenian"/>
          <w:lang w:val="es-ES"/>
        </w:rPr>
        <w:t xml:space="preserve"> </w:t>
      </w:r>
      <w:r w:rsidRPr="00904BBE">
        <w:rPr>
          <w:rFonts w:ascii="Sylfaen" w:hAnsi="Sylfaen" w:cs="Sylfaen"/>
          <w:lang w:val="hy-AM"/>
        </w:rPr>
        <w:t>հաջորդող</w:t>
      </w:r>
      <w:r w:rsidRPr="00904BBE">
        <w:rPr>
          <w:rFonts w:ascii="Sylfaen" w:hAnsi="Sylfaen" w:cs="Times Armenian"/>
          <w:lang w:val="es-ES"/>
        </w:rPr>
        <w:t xml:space="preserve"> </w:t>
      </w:r>
      <w:r w:rsidRPr="00904BBE">
        <w:rPr>
          <w:rFonts w:ascii="Sylfaen" w:hAnsi="Sylfaen" w:cs="Sylfaen"/>
          <w:lang w:val="hy-AM"/>
        </w:rPr>
        <w:t>օրվանից</w:t>
      </w:r>
      <w:r w:rsidRPr="00904BBE">
        <w:rPr>
          <w:rFonts w:ascii="Sylfaen" w:hAnsi="Sylfaen" w:cs="Times Armenian"/>
          <w:lang w:val="es-ES"/>
        </w:rPr>
        <w:t xml:space="preserve"> </w:t>
      </w:r>
      <w:r w:rsidRPr="00904BBE">
        <w:rPr>
          <w:rFonts w:ascii="Sylfaen" w:hAnsi="Sylfaen" w:cs="Sylfaen"/>
          <w:lang w:val="hy-AM"/>
        </w:rPr>
        <w:t>հաշված</w:t>
      </w:r>
      <w:r w:rsidRPr="00904BBE">
        <w:rPr>
          <w:rFonts w:ascii="Sylfaen" w:hAnsi="Sylfaen"/>
          <w:lang w:val="hy-AM"/>
        </w:rPr>
        <w:t xml:space="preserve"> </w:t>
      </w:r>
      <w:r>
        <w:rPr>
          <w:rFonts w:ascii="Sylfaen" w:hAnsi="Sylfaen"/>
          <w:lang w:val="hy-AM"/>
        </w:rPr>
        <w:t>1095</w:t>
      </w:r>
      <w:r w:rsidRPr="00904BBE">
        <w:rPr>
          <w:rFonts w:ascii="Sylfaen" w:hAnsi="Sylfaen"/>
          <w:lang w:val="hy-AM"/>
        </w:rPr>
        <w:t xml:space="preserve"> </w:t>
      </w:r>
      <w:r w:rsidRPr="00904BBE">
        <w:rPr>
          <w:rFonts w:ascii="Sylfaen" w:hAnsi="Sylfaen" w:cs="Sylfaen"/>
          <w:lang w:val="hy-AM"/>
        </w:rPr>
        <w:t>օրը։</w:t>
      </w:r>
    </w:p>
    <w:p w14:paraId="5037C6CC" w14:textId="77777777" w:rsidR="00D42205" w:rsidRPr="00A92F06" w:rsidRDefault="00D42205" w:rsidP="00D42205">
      <w:pPr>
        <w:spacing w:line="276" w:lineRule="auto"/>
        <w:rPr>
          <w:rFonts w:ascii="Arial Armenian" w:hAnsi="Arial Armenian"/>
          <w:lang w:val="hy-AM"/>
        </w:rPr>
      </w:pPr>
      <w:r w:rsidRPr="00904BBE">
        <w:rPr>
          <w:rFonts w:ascii="Sylfaen" w:hAnsi="Sylfaen" w:cs="Sylfaen"/>
          <w:lang w:val="hy-AM"/>
        </w:rPr>
        <w:t>Աշխատանքների</w:t>
      </w:r>
      <w:r w:rsidRPr="00A92F06">
        <w:rPr>
          <w:rFonts w:ascii="Arial Armenian" w:hAnsi="Arial Armenian"/>
          <w:lang w:val="hy-AM"/>
        </w:rPr>
        <w:t xml:space="preserve"> </w:t>
      </w:r>
      <w:r w:rsidRPr="00A92F06">
        <w:rPr>
          <w:rFonts w:ascii="Sylfaen" w:hAnsi="Sylfaen" w:cs="Sylfaen"/>
          <w:lang w:val="hy-AM"/>
        </w:rPr>
        <w:t>կատարման</w:t>
      </w:r>
      <w:r w:rsidRPr="00A92F06">
        <w:rPr>
          <w:rFonts w:ascii="Arial Armenian" w:hAnsi="Arial Armenian"/>
          <w:lang w:val="hy-AM"/>
        </w:rPr>
        <w:t xml:space="preserve"> </w:t>
      </w:r>
      <w:r w:rsidRPr="00A92F06">
        <w:rPr>
          <w:rFonts w:ascii="Sylfaen" w:hAnsi="Sylfaen" w:cs="Sylfaen"/>
          <w:lang w:val="hy-AM"/>
        </w:rPr>
        <w:t>վերջնաժամկետ</w:t>
      </w:r>
      <w:r w:rsidRPr="00A92F06">
        <w:rPr>
          <w:rFonts w:ascii="Arial Armenian" w:hAnsi="Arial Armenian"/>
          <w:lang w:val="hy-AM"/>
        </w:rPr>
        <w:t xml:space="preserve"> </w:t>
      </w:r>
      <w:r w:rsidRPr="00A92F06">
        <w:rPr>
          <w:rFonts w:ascii="Sylfaen" w:hAnsi="Sylfaen" w:cs="Sylfaen"/>
          <w:lang w:val="hy-AM"/>
        </w:rPr>
        <w:t>է</w:t>
      </w:r>
      <w:r w:rsidRPr="00A92F06">
        <w:rPr>
          <w:rFonts w:ascii="Arial Armenian" w:hAnsi="Arial Armenian"/>
          <w:lang w:val="hy-AM"/>
        </w:rPr>
        <w:t xml:space="preserve"> </w:t>
      </w:r>
      <w:r w:rsidRPr="00A92F06">
        <w:rPr>
          <w:rFonts w:ascii="Sylfaen" w:hAnsi="Sylfaen" w:cs="Sylfaen"/>
          <w:lang w:val="hy-AM"/>
        </w:rPr>
        <w:t>սահմանվում</w:t>
      </w:r>
      <w:r w:rsidRPr="00A92F06">
        <w:rPr>
          <w:rFonts w:ascii="Arial Armenian" w:hAnsi="Arial Armenian"/>
          <w:lang w:val="hy-AM"/>
        </w:rPr>
        <w:t xml:space="preserve"> </w:t>
      </w:r>
      <w:r>
        <w:rPr>
          <w:rFonts w:ascii="Sylfaen" w:hAnsi="Sylfaen" w:cs="Sylfaen"/>
          <w:sz w:val="22"/>
          <w:szCs w:val="22"/>
          <w:lang w:val="hy-AM"/>
        </w:rPr>
        <w:t>շ</w:t>
      </w:r>
      <w:r w:rsidRPr="00392E10">
        <w:rPr>
          <w:rFonts w:ascii="Sylfaen" w:hAnsi="Sylfaen" w:cs="Sylfaen"/>
          <w:sz w:val="22"/>
          <w:szCs w:val="22"/>
          <w:lang w:val="hy-AM"/>
        </w:rPr>
        <w:t>ինարարական աշխատանքների</w:t>
      </w:r>
      <w:r>
        <w:rPr>
          <w:rFonts w:ascii="Sylfaen" w:hAnsi="Sylfaen" w:cs="Sylfaen"/>
          <w:sz w:val="22"/>
          <w:szCs w:val="22"/>
          <w:lang w:val="hy-AM"/>
        </w:rPr>
        <w:t xml:space="preserve">, </w:t>
      </w:r>
      <w:r w:rsidRPr="00392E10">
        <w:rPr>
          <w:rFonts w:ascii="Sylfaen" w:hAnsi="Sylfaen" w:cs="Sylfaen"/>
          <w:sz w:val="22"/>
          <w:szCs w:val="22"/>
          <w:lang w:val="hy-AM"/>
        </w:rPr>
        <w:t xml:space="preserve"> տեխնիկական հսկողության</w:t>
      </w:r>
      <w:r>
        <w:rPr>
          <w:rFonts w:ascii="Sylfaen" w:hAnsi="Sylfaen" w:cs="Sylfaen"/>
          <w:sz w:val="22"/>
          <w:szCs w:val="22"/>
          <w:lang w:val="hy-AM"/>
        </w:rPr>
        <w:t xml:space="preserve"> և հեղինակային հսկողության</w:t>
      </w:r>
      <w:r w:rsidRPr="00392E10">
        <w:rPr>
          <w:rFonts w:ascii="Sylfaen" w:hAnsi="Sylfaen" w:cs="Sylfaen"/>
          <w:sz w:val="22"/>
          <w:szCs w:val="22"/>
          <w:lang w:val="hy-AM"/>
        </w:rPr>
        <w:t xml:space="preserve"> ծառայությունների մատուցման պայմանագրերը ուժի մեջ մտնելու օրվանից</w:t>
      </w:r>
      <w:r w:rsidRPr="00A92F06">
        <w:rPr>
          <w:rFonts w:ascii="Sylfaen" w:hAnsi="Sylfaen" w:cs="Sylfaen"/>
          <w:lang w:val="hy-AM"/>
        </w:rPr>
        <w:t xml:space="preserve"> հաշված</w:t>
      </w:r>
      <w:r w:rsidRPr="00A92F06">
        <w:rPr>
          <w:rFonts w:ascii="Arial Armenian" w:hAnsi="Arial Armenian"/>
          <w:lang w:val="hy-AM"/>
        </w:rPr>
        <w:t xml:space="preserve"> </w:t>
      </w:r>
      <w:r>
        <w:rPr>
          <w:rFonts w:asciiTheme="minorHAnsi" w:hAnsiTheme="minorHAnsi"/>
          <w:lang w:val="hy-AM"/>
        </w:rPr>
        <w:t>60</w:t>
      </w:r>
      <w:r w:rsidRPr="00A92F06">
        <w:rPr>
          <w:rFonts w:ascii="Arial Armenian" w:hAnsi="Arial Armenian"/>
          <w:lang w:val="hy-AM"/>
        </w:rPr>
        <w:t xml:space="preserve"> </w:t>
      </w:r>
      <w:r w:rsidRPr="00A92F06">
        <w:rPr>
          <w:rFonts w:ascii="Sylfaen" w:hAnsi="Sylfaen" w:cs="Sylfaen"/>
          <w:lang w:val="hy-AM"/>
        </w:rPr>
        <w:t>օր</w:t>
      </w:r>
      <w:r w:rsidRPr="00A92F06">
        <w:rPr>
          <w:rFonts w:ascii="Arial Armenian" w:hAnsi="Arial Armenian"/>
          <w:lang w:val="hy-AM"/>
        </w:rPr>
        <w:t>:</w:t>
      </w:r>
    </w:p>
    <w:p w14:paraId="06D26797" w14:textId="77777777" w:rsidR="00D42205" w:rsidRDefault="00D42205" w:rsidP="00D42205">
      <w:pPr>
        <w:rPr>
          <w:rFonts w:ascii="Arial Armenian" w:hAnsi="Arial Armenian" w:cs="Sylfaen"/>
          <w:lang w:val="hy-AM"/>
        </w:rPr>
      </w:pPr>
      <w:r w:rsidRPr="00A92F06">
        <w:rPr>
          <w:rFonts w:ascii="Sylfaen" w:hAnsi="Sylfaen" w:cs="Sylfaen"/>
          <w:lang w:val="hy-AM"/>
        </w:rPr>
        <w:t>Աշխատանքներն</w:t>
      </w:r>
      <w:r w:rsidRPr="00A92F06">
        <w:rPr>
          <w:rFonts w:ascii="Arial Armenian" w:hAnsi="Arial Armenian" w:cs="Sylfaen"/>
          <w:lang w:val="hy-AM"/>
        </w:rPr>
        <w:t xml:space="preserve"> </w:t>
      </w:r>
      <w:r w:rsidRPr="00A92F06">
        <w:rPr>
          <w:rFonts w:ascii="Sylfaen" w:hAnsi="Sylfaen" w:cs="Sylfaen"/>
          <w:lang w:val="hy-AM"/>
        </w:rPr>
        <w:t>իրականացվելու</w:t>
      </w:r>
      <w:r w:rsidRPr="00A92F06">
        <w:rPr>
          <w:rFonts w:ascii="Arial Armenian" w:hAnsi="Arial Armenian" w:cs="Sylfaen"/>
          <w:lang w:val="hy-AM"/>
        </w:rPr>
        <w:t xml:space="preserve"> </w:t>
      </w:r>
      <w:r w:rsidRPr="00A92F06">
        <w:rPr>
          <w:rFonts w:ascii="Sylfaen" w:hAnsi="Sylfaen" w:cs="Sylfaen"/>
          <w:lang w:val="hy-AM"/>
        </w:rPr>
        <w:t>են</w:t>
      </w:r>
      <w:r w:rsidRPr="00A92F06">
        <w:rPr>
          <w:rFonts w:ascii="Arial Armenian" w:hAnsi="Arial Armenian" w:cs="Sylfaen"/>
          <w:lang w:val="hy-AM"/>
        </w:rPr>
        <w:t xml:space="preserve">  </w:t>
      </w:r>
      <w:r w:rsidRPr="00A92F06">
        <w:rPr>
          <w:rFonts w:ascii="Sylfaen" w:hAnsi="Sylfaen" w:cs="Sylfaen"/>
          <w:lang w:val="hy-AM"/>
        </w:rPr>
        <w:t>հատուկ</w:t>
      </w:r>
      <w:r w:rsidRPr="00A92F06">
        <w:rPr>
          <w:rFonts w:ascii="Arial Armenian" w:hAnsi="Arial Armenian" w:cs="Sylfaen"/>
          <w:lang w:val="hy-AM"/>
        </w:rPr>
        <w:t xml:space="preserve"> </w:t>
      </w:r>
      <w:r w:rsidRPr="00A92F06">
        <w:rPr>
          <w:rFonts w:ascii="Sylfaen" w:hAnsi="Sylfaen" w:cs="Sylfaen"/>
          <w:lang w:val="hy-AM"/>
        </w:rPr>
        <w:t>բանվորական</w:t>
      </w:r>
      <w:r w:rsidRPr="00A92F06">
        <w:rPr>
          <w:rFonts w:ascii="Arial Armenian" w:hAnsi="Arial Armenian" w:cs="Sylfaen"/>
          <w:lang w:val="hy-AM"/>
        </w:rPr>
        <w:t xml:space="preserve"> </w:t>
      </w:r>
      <w:r w:rsidRPr="00A92F06">
        <w:rPr>
          <w:rFonts w:ascii="Sylfaen" w:hAnsi="Sylfaen" w:cs="Sylfaen"/>
          <w:lang w:val="hy-AM"/>
        </w:rPr>
        <w:t>արտահագուստով</w:t>
      </w:r>
      <w:r w:rsidRPr="00A92F06">
        <w:rPr>
          <w:rFonts w:ascii="Arial Armenian" w:hAnsi="Arial Armenian" w:cs="Sylfaen"/>
          <w:lang w:val="hy-AM"/>
        </w:rPr>
        <w:t xml:space="preserve">` </w:t>
      </w:r>
      <w:r w:rsidRPr="00A92F06">
        <w:rPr>
          <w:rFonts w:ascii="Sylfaen" w:hAnsi="Sylfaen" w:cs="Sylfaen"/>
          <w:lang w:val="hy-AM"/>
        </w:rPr>
        <w:t>պահպանելով</w:t>
      </w:r>
      <w:r w:rsidRPr="00A92F06">
        <w:rPr>
          <w:rFonts w:ascii="Arial Armenian" w:hAnsi="Arial Armenian" w:cs="Sylfaen"/>
          <w:lang w:val="hy-AM"/>
        </w:rPr>
        <w:t xml:space="preserve"> </w:t>
      </w:r>
      <w:r w:rsidRPr="00A92F06">
        <w:rPr>
          <w:rFonts w:ascii="Sylfaen" w:hAnsi="Sylfaen" w:cs="Sylfaen"/>
          <w:lang w:val="hy-AM"/>
        </w:rPr>
        <w:t>անվտանգության</w:t>
      </w:r>
      <w:r w:rsidRPr="00A92F06">
        <w:rPr>
          <w:rFonts w:ascii="Arial Armenian" w:hAnsi="Arial Armenian" w:cs="Sylfaen"/>
          <w:lang w:val="hy-AM"/>
        </w:rPr>
        <w:t xml:space="preserve"> </w:t>
      </w:r>
      <w:r w:rsidRPr="00A92F06">
        <w:rPr>
          <w:rFonts w:ascii="Sylfaen" w:hAnsi="Sylfaen" w:cs="Sylfaen"/>
          <w:lang w:val="hy-AM"/>
        </w:rPr>
        <w:t>կանոնները</w:t>
      </w:r>
      <w:r w:rsidRPr="00A92F06">
        <w:rPr>
          <w:rFonts w:ascii="Arial Armenian" w:hAnsi="Arial Armenian" w:cs="Sylfaen"/>
          <w:lang w:val="hy-AM"/>
        </w:rPr>
        <w:t xml:space="preserve">: </w:t>
      </w:r>
    </w:p>
    <w:p w14:paraId="1FD26C23" w14:textId="77777777" w:rsidR="00D42205" w:rsidRDefault="00D42205" w:rsidP="00D42205">
      <w:pPr>
        <w:rPr>
          <w:rFonts w:ascii="Sylfaen" w:hAnsi="Sylfaen" w:cs="Sylfaen"/>
          <w:lang w:val="hy-AM"/>
        </w:rPr>
      </w:pPr>
      <w:r>
        <w:rPr>
          <w:rFonts w:ascii="Sylfaen" w:hAnsi="Sylfaen" w:cs="Sylfaen"/>
          <w:lang w:val="hy-AM"/>
        </w:rPr>
        <w:t>Աշխատանքներն իրականացնել՝ համաձայն նախագծի։</w:t>
      </w:r>
    </w:p>
    <w:p w14:paraId="668B3CBA" w14:textId="77777777" w:rsidR="00D42205" w:rsidRDefault="00D42205" w:rsidP="00D42205">
      <w:pPr>
        <w:rPr>
          <w:rFonts w:ascii="Sylfaen" w:hAnsi="Sylfaen" w:cs="Sylfaen"/>
          <w:b/>
          <w:i/>
          <w:lang w:val="hy-AM"/>
        </w:rPr>
      </w:pPr>
    </w:p>
    <w:p w14:paraId="06A58663" w14:textId="77777777" w:rsidR="00D42205" w:rsidRDefault="00D42205" w:rsidP="00D42205">
      <w:pPr>
        <w:rPr>
          <w:rFonts w:ascii="Sylfaen" w:hAnsi="Sylfaen" w:cs="Sylfaen"/>
          <w:b/>
          <w:i/>
          <w:lang w:val="hy-AM"/>
        </w:rPr>
      </w:pPr>
    </w:p>
    <w:p w14:paraId="17213D23" w14:textId="77777777" w:rsidR="00D42205" w:rsidRDefault="00D42205" w:rsidP="00D42205">
      <w:pPr>
        <w:rPr>
          <w:rFonts w:ascii="Sylfaen" w:hAnsi="Sylfaen" w:cs="Sylfaen"/>
          <w:b/>
          <w:i/>
          <w:lang w:val="hy-AM"/>
        </w:rPr>
      </w:pPr>
    </w:p>
    <w:p w14:paraId="713331E4" w14:textId="77777777" w:rsidR="00D42205" w:rsidRPr="00594E0D" w:rsidRDefault="00D42205" w:rsidP="00D42205">
      <w:pPr>
        <w:rPr>
          <w:rFonts w:ascii="Sylfaen" w:hAnsi="Sylfaen" w:cs="Sylfaen"/>
          <w:lang w:val="hy-AM"/>
        </w:rPr>
      </w:pPr>
      <w:r w:rsidRPr="00594E0D">
        <w:rPr>
          <w:rFonts w:ascii="Sylfaen" w:hAnsi="Sylfaen" w:cs="Sylfaen"/>
          <w:b/>
          <w:i/>
          <w:lang w:val="hy-AM"/>
        </w:rPr>
        <w:t>Լիցենզիայի</w:t>
      </w:r>
      <w:r w:rsidRPr="00594E0D">
        <w:rPr>
          <w:rFonts w:ascii="Arial Armenian" w:hAnsi="Arial Armenian" w:cs="Sylfaen"/>
          <w:b/>
          <w:i/>
          <w:lang w:val="hy-AM"/>
        </w:rPr>
        <w:t xml:space="preserve"> </w:t>
      </w:r>
      <w:r w:rsidRPr="00594E0D">
        <w:rPr>
          <w:rFonts w:ascii="Sylfaen" w:hAnsi="Sylfaen" w:cs="Sylfaen"/>
          <w:b/>
          <w:i/>
          <w:lang w:val="hy-AM"/>
        </w:rPr>
        <w:t>առկայության</w:t>
      </w:r>
      <w:r w:rsidRPr="00594E0D">
        <w:rPr>
          <w:rFonts w:ascii="Arial Armenian" w:hAnsi="Arial Armenian" w:cs="Sylfaen"/>
          <w:b/>
          <w:i/>
          <w:lang w:val="hy-AM"/>
        </w:rPr>
        <w:t xml:space="preserve"> </w:t>
      </w:r>
      <w:r w:rsidRPr="00594E0D">
        <w:rPr>
          <w:rFonts w:ascii="Sylfaen" w:hAnsi="Sylfaen" w:cs="Sylfaen"/>
          <w:b/>
          <w:i/>
          <w:lang w:val="hy-AM"/>
        </w:rPr>
        <w:t>մասին</w:t>
      </w:r>
      <w:r w:rsidRPr="00594E0D">
        <w:rPr>
          <w:rFonts w:ascii="Arial Armenian" w:hAnsi="Arial Armenian" w:cs="Sylfaen"/>
          <w:b/>
          <w:i/>
          <w:lang w:val="hy-AM"/>
        </w:rPr>
        <w:t xml:space="preserve">.  </w:t>
      </w:r>
      <w:r w:rsidRPr="00594E0D">
        <w:rPr>
          <w:rFonts w:ascii="Sylfaen" w:hAnsi="Sylfaen" w:cs="Sylfaen"/>
          <w:lang w:val="hy-AM"/>
        </w:rPr>
        <w:t>քաղաքաշինության</w:t>
      </w:r>
      <w:r w:rsidRPr="00594E0D">
        <w:rPr>
          <w:rFonts w:ascii="Arial Armenian" w:hAnsi="Arial Armenian" w:cs="Sylfaen"/>
          <w:lang w:val="hy-AM"/>
        </w:rPr>
        <w:t xml:space="preserve"> </w:t>
      </w:r>
      <w:r w:rsidRPr="00594E0D">
        <w:rPr>
          <w:rFonts w:ascii="Sylfaen" w:hAnsi="Sylfaen" w:cs="Sylfaen"/>
          <w:lang w:val="hy-AM"/>
        </w:rPr>
        <w:t>բնագավառում</w:t>
      </w:r>
      <w:r w:rsidRPr="00594E0D">
        <w:rPr>
          <w:rFonts w:ascii="Arial Armenian" w:hAnsi="Arial Armenian" w:cs="Sylfaen"/>
          <w:lang w:val="hy-AM"/>
        </w:rPr>
        <w:t xml:space="preserve"> </w:t>
      </w:r>
      <w:r w:rsidRPr="00594E0D">
        <w:rPr>
          <w:rFonts w:ascii="Sylfaen" w:hAnsi="Sylfaen" w:cs="Sylfaen"/>
          <w:lang w:val="hy-AM"/>
        </w:rPr>
        <w:t>շինարարության</w:t>
      </w:r>
      <w:r w:rsidRPr="00594E0D">
        <w:rPr>
          <w:rFonts w:ascii="Arial Armenian" w:hAnsi="Arial Armenian" w:cs="Sylfaen"/>
          <w:lang w:val="hy-AM"/>
        </w:rPr>
        <w:t xml:space="preserve"> </w:t>
      </w:r>
    </w:p>
    <w:p w14:paraId="540DF149" w14:textId="77777777" w:rsidR="00D42205" w:rsidRPr="00594E0D" w:rsidRDefault="00D42205" w:rsidP="00D42205">
      <w:pPr>
        <w:rPr>
          <w:rFonts w:ascii="Arial Armenian" w:hAnsi="Arial Armenian" w:cs="Sylfaen"/>
          <w:lang w:val="hy-AM"/>
        </w:rPr>
      </w:pPr>
      <w:r w:rsidRPr="00594E0D">
        <w:rPr>
          <w:rFonts w:ascii="Sylfaen" w:hAnsi="Sylfaen" w:cs="Sylfaen"/>
          <w:lang w:val="hy-AM"/>
        </w:rPr>
        <w:t>իրականացում</w:t>
      </w:r>
      <w:r w:rsidRPr="00594E0D">
        <w:rPr>
          <w:rFonts w:ascii="Arial Armenian" w:hAnsi="Arial Armenian" w:cs="Sylfaen"/>
          <w:lang w:val="hy-AM"/>
        </w:rPr>
        <w:t xml:space="preserve"> (</w:t>
      </w:r>
      <w:r w:rsidRPr="00594E0D">
        <w:rPr>
          <w:rFonts w:ascii="Sylfaen" w:hAnsi="Sylfaen" w:cs="Sylfaen"/>
          <w:lang w:val="hy-AM"/>
        </w:rPr>
        <w:t>բացառությամբ</w:t>
      </w:r>
      <w:r w:rsidRPr="00594E0D">
        <w:rPr>
          <w:rFonts w:ascii="Arial Armenian" w:hAnsi="Arial Armenian" w:cs="Sylfaen"/>
          <w:lang w:val="hy-AM"/>
        </w:rPr>
        <w:t xml:space="preserve"> </w:t>
      </w:r>
      <w:r w:rsidRPr="00594E0D">
        <w:rPr>
          <w:rFonts w:ascii="Sylfaen" w:hAnsi="Sylfaen" w:cs="Sylfaen"/>
          <w:lang w:val="hy-AM"/>
        </w:rPr>
        <w:t>շինարարության</w:t>
      </w:r>
      <w:r w:rsidRPr="00594E0D">
        <w:rPr>
          <w:rFonts w:ascii="Arial Armenian" w:hAnsi="Arial Armenian" w:cs="Sylfaen"/>
          <w:lang w:val="hy-AM"/>
        </w:rPr>
        <w:t xml:space="preserve"> </w:t>
      </w:r>
      <w:r w:rsidRPr="00594E0D">
        <w:rPr>
          <w:rFonts w:ascii="Sylfaen" w:hAnsi="Sylfaen" w:cs="Sylfaen"/>
          <w:lang w:val="hy-AM"/>
        </w:rPr>
        <w:t>թույլտվություն</w:t>
      </w:r>
      <w:r w:rsidRPr="00594E0D">
        <w:rPr>
          <w:rFonts w:ascii="Arial Armenian" w:hAnsi="Arial Armenian" w:cs="Sylfaen"/>
          <w:lang w:val="hy-AM"/>
        </w:rPr>
        <w:t xml:space="preserve"> </w:t>
      </w:r>
      <w:r w:rsidRPr="00594E0D">
        <w:rPr>
          <w:rFonts w:ascii="Sylfaen" w:hAnsi="Sylfaen" w:cs="Sylfaen"/>
          <w:lang w:val="hy-AM"/>
        </w:rPr>
        <w:t>չպահանջվող</w:t>
      </w:r>
      <w:r w:rsidRPr="00594E0D">
        <w:rPr>
          <w:rFonts w:ascii="Arial Armenian" w:hAnsi="Arial Armenian" w:cs="Sylfaen"/>
          <w:lang w:val="hy-AM"/>
        </w:rPr>
        <w:t xml:space="preserve"> </w:t>
      </w:r>
      <w:r w:rsidRPr="00594E0D">
        <w:rPr>
          <w:rFonts w:ascii="Sylfaen" w:hAnsi="Sylfaen" w:cs="Sylfaen"/>
          <w:lang w:val="hy-AM"/>
        </w:rPr>
        <w:t>աշխատանքների</w:t>
      </w:r>
      <w:r w:rsidRPr="00594E0D">
        <w:rPr>
          <w:rFonts w:ascii="Arial Armenian" w:hAnsi="Arial Armenian" w:cs="Sylfaen"/>
          <w:lang w:val="hy-AM"/>
        </w:rPr>
        <w:t xml:space="preserve">) </w:t>
      </w:r>
      <w:r w:rsidRPr="00594E0D">
        <w:rPr>
          <w:rFonts w:ascii="Sylfaen" w:hAnsi="Sylfaen" w:cs="Sylfaen"/>
          <w:lang w:val="hy-AM"/>
        </w:rPr>
        <w:t>ըստ</w:t>
      </w:r>
      <w:r w:rsidRPr="00594E0D">
        <w:rPr>
          <w:rFonts w:ascii="Arial Armenian" w:hAnsi="Arial Armenian" w:cs="Sylfaen"/>
          <w:lang w:val="hy-AM"/>
        </w:rPr>
        <w:t xml:space="preserve"> </w:t>
      </w:r>
      <w:r w:rsidRPr="00594E0D">
        <w:rPr>
          <w:rFonts w:ascii="Sylfaen" w:hAnsi="Sylfaen" w:cs="Sylfaen"/>
          <w:lang w:val="hy-AM"/>
        </w:rPr>
        <w:t>հետևյալ</w:t>
      </w:r>
      <w:r w:rsidRPr="00594E0D">
        <w:rPr>
          <w:rFonts w:ascii="Arial Armenian" w:hAnsi="Arial Armenian" w:cs="Sylfaen"/>
          <w:lang w:val="hy-AM"/>
        </w:rPr>
        <w:t xml:space="preserve"> </w:t>
      </w:r>
      <w:r w:rsidRPr="00594E0D">
        <w:rPr>
          <w:rFonts w:ascii="Sylfaen" w:hAnsi="Sylfaen" w:cs="Sylfaen"/>
          <w:lang w:val="hy-AM"/>
        </w:rPr>
        <w:t>ոլորտի</w:t>
      </w:r>
      <w:r w:rsidRPr="00594E0D">
        <w:rPr>
          <w:rFonts w:ascii="Arial Armenian" w:hAnsi="Arial Armenian" w:cs="Sylfaen"/>
          <w:lang w:val="hy-AM"/>
        </w:rPr>
        <w:t>`</w:t>
      </w:r>
    </w:p>
    <w:p w14:paraId="35EE684B" w14:textId="77777777" w:rsidR="00D42205" w:rsidRPr="00594E0D" w:rsidRDefault="00D42205" w:rsidP="00D42205">
      <w:pPr>
        <w:rPr>
          <w:rFonts w:ascii="Sylfaen" w:hAnsi="Sylfaen" w:cs="Sylfaen"/>
          <w:lang w:val="hy-AM"/>
        </w:rPr>
      </w:pPr>
      <w:r w:rsidRPr="00594E0D">
        <w:rPr>
          <w:rFonts w:ascii="Arial" w:hAnsi="Arial" w:cs="Arial"/>
          <w:lang w:val="hy-AM"/>
        </w:rPr>
        <w:t>●</w:t>
      </w:r>
      <w:r w:rsidRPr="00594E0D">
        <w:rPr>
          <w:rFonts w:ascii="Sylfaen" w:hAnsi="Sylfaen" w:cs="Sylfaen"/>
          <w:lang w:val="hy-AM"/>
        </w:rPr>
        <w:t>տրանսպորտային /2-րդ դաս/</w:t>
      </w:r>
    </w:p>
    <w:p w14:paraId="78438B65" w14:textId="77777777" w:rsidR="00D42205" w:rsidRDefault="00D42205" w:rsidP="00D42205">
      <w:pPr>
        <w:ind w:left="360"/>
        <w:rPr>
          <w:rFonts w:ascii="Sylfaen" w:hAnsi="Sylfaen" w:cs="Sylfaen"/>
          <w:sz w:val="22"/>
          <w:szCs w:val="22"/>
          <w:lang w:val="hy-AM"/>
        </w:rPr>
      </w:pPr>
    </w:p>
    <w:p w14:paraId="7CF64C9E" w14:textId="77777777" w:rsidR="00F02279" w:rsidRPr="00D42205"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7950A722" w14:textId="77777777" w:rsidR="00594E0D" w:rsidRPr="00D66974" w:rsidRDefault="00594E0D" w:rsidP="00594E0D">
            <w:pPr>
              <w:jc w:val="center"/>
              <w:rPr>
                <w:rFonts w:ascii="GHEA Grapalat" w:hAnsi="GHEA Grapalat"/>
                <w:b/>
                <w:sz w:val="20"/>
                <w:lang w:val="hy-AM"/>
              </w:rPr>
            </w:pPr>
            <w:r w:rsidRPr="00D66974">
              <w:rPr>
                <w:rFonts w:ascii="GHEA Grapalat" w:hAnsi="GHEA Grapalat"/>
                <w:b/>
                <w:sz w:val="20"/>
                <w:lang w:val="hy-AM"/>
              </w:rPr>
              <w:t>Պ Ա Տ Վ Ի Ր Ա Տ ՈՒ</w:t>
            </w:r>
          </w:p>
          <w:p w14:paraId="2628B937" w14:textId="77777777" w:rsidR="00594E0D" w:rsidRDefault="00594E0D" w:rsidP="00594E0D">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0356422F"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1F35B854"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6AED2B48" w14:textId="70B3A3A7" w:rsidR="00594E0D" w:rsidRPr="00997B0C" w:rsidRDefault="00594E0D" w:rsidP="00594E0D">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w:t>
            </w:r>
            <w:r w:rsidR="00174842">
              <w:rPr>
                <w:rFonts w:ascii="GHEA Grapalat" w:hAnsi="GHEA Grapalat" w:cs="Arial"/>
                <w:b/>
                <w:sz w:val="20"/>
                <w:szCs w:val="20"/>
                <w:lang w:val="hy-AM"/>
              </w:rPr>
              <w:t>539024</w:t>
            </w:r>
          </w:p>
          <w:p w14:paraId="27A24EE9"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18BA0DE6" w14:textId="77777777" w:rsidR="00594E0D" w:rsidRDefault="00594E0D" w:rsidP="00594E0D">
            <w:pPr>
              <w:jc w:val="center"/>
              <w:rPr>
                <w:rFonts w:ascii="GHEA Grapalat" w:hAnsi="GHEA Grapalat"/>
                <w:b/>
                <w:sz w:val="20"/>
                <w:lang w:val="hy-AM"/>
              </w:rPr>
            </w:pPr>
          </w:p>
          <w:p w14:paraId="34B3EE72" w14:textId="77777777" w:rsidR="00594E0D" w:rsidRPr="00D5369B" w:rsidRDefault="00594E0D" w:rsidP="00594E0D">
            <w:pPr>
              <w:jc w:val="center"/>
              <w:rPr>
                <w:rFonts w:ascii="GHEA Grapalat" w:hAnsi="GHEA Grapalat"/>
                <w:b/>
                <w:sz w:val="20"/>
                <w:lang w:val="hy-AM"/>
              </w:rPr>
            </w:pPr>
          </w:p>
          <w:p w14:paraId="75CF6699" w14:textId="77777777" w:rsidR="00594E0D" w:rsidRPr="00C51A4C" w:rsidRDefault="00594E0D" w:rsidP="00594E0D">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309FFDF5" w14:textId="77777777" w:rsidR="00594E0D" w:rsidRPr="00547E15" w:rsidRDefault="00594E0D" w:rsidP="00594E0D">
            <w:pPr>
              <w:spacing w:line="360" w:lineRule="auto"/>
              <w:jc w:val="center"/>
              <w:rPr>
                <w:rFonts w:ascii="GHEA Grapalat" w:hAnsi="GHEA Grapalat" w:cs="Sylfaen"/>
                <w:b/>
                <w:bCs/>
                <w:sz w:val="20"/>
                <w:szCs w:val="20"/>
                <w:lang w:val="hy-AM"/>
              </w:rPr>
            </w:pPr>
          </w:p>
          <w:p w14:paraId="04DE7BF2" w14:textId="77777777" w:rsidR="00594E0D" w:rsidRPr="00D66974" w:rsidRDefault="00594E0D" w:rsidP="00594E0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45A184" w14:textId="77777777"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t xml:space="preserve">                                  </w:t>
            </w:r>
          </w:p>
          <w:p w14:paraId="18524469" w14:textId="77777777"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t xml:space="preserve">                                         Կ.Տ.</w:t>
            </w:r>
          </w:p>
          <w:p w14:paraId="1191307B" w14:textId="5729CAA9"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4CCB35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94E0D">
        <w:rPr>
          <w:rFonts w:ascii="GHEA Grapalat" w:hAnsi="GHEA Grapalat" w:cs="Sylfaen"/>
          <w:i/>
          <w:sz w:val="20"/>
          <w:szCs w:val="20"/>
          <w:lang w:val="hy-AM"/>
        </w:rPr>
        <w:t>ՀՀ ԼՄՎՀ ԳԱՇՁԲ-26/75</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79"/>
        <w:gridCol w:w="1598"/>
        <w:gridCol w:w="435"/>
        <w:gridCol w:w="435"/>
        <w:gridCol w:w="435"/>
        <w:gridCol w:w="435"/>
        <w:gridCol w:w="435"/>
        <w:gridCol w:w="435"/>
        <w:gridCol w:w="459"/>
        <w:gridCol w:w="459"/>
        <w:gridCol w:w="459"/>
        <w:gridCol w:w="459"/>
        <w:gridCol w:w="459"/>
        <w:gridCol w:w="459"/>
        <w:gridCol w:w="994"/>
      </w:tblGrid>
      <w:tr w:rsidR="00F02279" w:rsidRPr="0093002B" w14:paraId="21B636F0" w14:textId="77777777" w:rsidTr="00D42205">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74842" w14:paraId="4D9834E0" w14:textId="77777777" w:rsidTr="00D42205">
        <w:tc>
          <w:tcPr>
            <w:tcW w:w="13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8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1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67" w:type="dxa"/>
            <w:gridSpan w:val="13"/>
            <w:vAlign w:val="center"/>
          </w:tcPr>
          <w:p w14:paraId="22E88738" w14:textId="1434CE33" w:rsidR="00F02279" w:rsidRPr="0093002B" w:rsidRDefault="00F02279" w:rsidP="00D4220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42205">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F02279" w:rsidRPr="0093002B" w14:paraId="2193FBDA" w14:textId="77777777" w:rsidTr="00D42205">
        <w:trPr>
          <w:trHeight w:val="1538"/>
        </w:trPr>
        <w:tc>
          <w:tcPr>
            <w:tcW w:w="1378" w:type="dxa"/>
          </w:tcPr>
          <w:p w14:paraId="633164CB" w14:textId="77777777" w:rsidR="00F02279" w:rsidRPr="0093002B" w:rsidRDefault="00F02279" w:rsidP="00545BDE">
            <w:pPr>
              <w:jc w:val="center"/>
              <w:rPr>
                <w:rFonts w:ascii="GHEA Grapalat" w:hAnsi="GHEA Grapalat"/>
                <w:sz w:val="20"/>
                <w:lang w:val="es-ES"/>
              </w:rPr>
            </w:pPr>
          </w:p>
        </w:tc>
        <w:tc>
          <w:tcPr>
            <w:tcW w:w="1687" w:type="dxa"/>
          </w:tcPr>
          <w:p w14:paraId="78F49D67" w14:textId="77777777" w:rsidR="00F02279" w:rsidRPr="0093002B" w:rsidRDefault="00F02279" w:rsidP="00545BDE">
            <w:pPr>
              <w:jc w:val="center"/>
              <w:rPr>
                <w:rFonts w:ascii="GHEA Grapalat" w:hAnsi="GHEA Grapalat"/>
                <w:sz w:val="20"/>
                <w:lang w:val="es-ES"/>
              </w:rPr>
            </w:pPr>
          </w:p>
        </w:tc>
        <w:tc>
          <w:tcPr>
            <w:tcW w:w="1112" w:type="dxa"/>
          </w:tcPr>
          <w:p w14:paraId="5B477A91" w14:textId="77777777" w:rsidR="00F02279" w:rsidRPr="0093002B" w:rsidRDefault="00F02279" w:rsidP="00545BDE">
            <w:pPr>
              <w:jc w:val="center"/>
              <w:rPr>
                <w:rFonts w:ascii="GHEA Grapalat" w:hAnsi="GHEA Grapalat"/>
                <w:sz w:val="20"/>
                <w:lang w:val="es-ES"/>
              </w:rPr>
            </w:pPr>
          </w:p>
        </w:tc>
        <w:tc>
          <w:tcPr>
            <w:tcW w:w="44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42205" w:rsidRPr="0093002B" w14:paraId="1C31AC64" w14:textId="77777777" w:rsidTr="00D42205">
        <w:trPr>
          <w:cantSplit/>
          <w:trHeight w:val="1538"/>
        </w:trPr>
        <w:tc>
          <w:tcPr>
            <w:tcW w:w="1378" w:type="dxa"/>
          </w:tcPr>
          <w:p w14:paraId="4531A3DA" w14:textId="49550F8E" w:rsidR="00D42205" w:rsidRPr="0093002B" w:rsidRDefault="00D42205" w:rsidP="00545BDE">
            <w:pPr>
              <w:jc w:val="center"/>
              <w:rPr>
                <w:rFonts w:ascii="GHEA Grapalat" w:hAnsi="GHEA Grapalat"/>
                <w:sz w:val="20"/>
                <w:lang w:val="es-ES"/>
              </w:rPr>
            </w:pPr>
            <w:r>
              <w:rPr>
                <w:rFonts w:ascii="GHEA Grapalat" w:hAnsi="GHEA Grapalat"/>
                <w:sz w:val="20"/>
                <w:lang w:val="es-ES"/>
              </w:rPr>
              <w:t>1</w:t>
            </w:r>
          </w:p>
        </w:tc>
        <w:tc>
          <w:tcPr>
            <w:tcW w:w="1687" w:type="dxa"/>
          </w:tcPr>
          <w:p w14:paraId="1C67AAE1" w14:textId="369A42E4" w:rsidR="00D42205" w:rsidRPr="00D42205" w:rsidRDefault="00594E0D" w:rsidP="00545BDE">
            <w:pPr>
              <w:jc w:val="center"/>
              <w:rPr>
                <w:rFonts w:ascii="GHEA Grapalat" w:hAnsi="GHEA Grapalat"/>
                <w:sz w:val="20"/>
                <w:lang w:val="hy-AM"/>
              </w:rPr>
            </w:pPr>
            <w:r>
              <w:rPr>
                <w:rFonts w:ascii="GHEA Grapalat" w:hAnsi="GHEA Grapalat"/>
                <w:sz w:val="20"/>
                <w:lang w:val="hy-AM"/>
              </w:rPr>
              <w:t>45221142</w:t>
            </w:r>
            <w:r w:rsidR="00174842">
              <w:rPr>
                <w:rFonts w:ascii="GHEA Grapalat" w:hAnsi="GHEA Grapalat"/>
                <w:sz w:val="20"/>
                <w:lang w:val="hy-AM"/>
              </w:rPr>
              <w:t>/4</w:t>
            </w:r>
          </w:p>
        </w:tc>
        <w:tc>
          <w:tcPr>
            <w:tcW w:w="1112" w:type="dxa"/>
          </w:tcPr>
          <w:p w14:paraId="5013348E" w14:textId="797F38F4" w:rsidR="00D42205" w:rsidRPr="0093002B" w:rsidRDefault="00D42205" w:rsidP="00545BDE">
            <w:pPr>
              <w:jc w:val="center"/>
              <w:rPr>
                <w:rFonts w:ascii="GHEA Grapalat" w:hAnsi="GHEA Grapalat"/>
                <w:sz w:val="20"/>
                <w:lang w:val="es-ES"/>
              </w:rPr>
            </w:pPr>
            <w:r>
              <w:rPr>
                <w:rFonts w:ascii="GHEA Grapalat" w:hAnsi="GHEA Grapalat"/>
                <w:sz w:val="20"/>
                <w:lang w:val="hy-AM"/>
              </w:rPr>
              <w:t>Վանաձոր համայնքի Իսահակյան փողոց 3-րդ նրբացք տանող ճանապարհի հիմնանորոգման աշխատանքներ</w:t>
            </w:r>
          </w:p>
        </w:tc>
        <w:tc>
          <w:tcPr>
            <w:tcW w:w="449" w:type="dxa"/>
          </w:tcPr>
          <w:p w14:paraId="7D6BC98B" w14:textId="66C623BC" w:rsidR="00D42205" w:rsidRPr="0093002B" w:rsidRDefault="00D42205" w:rsidP="00545BDE">
            <w:pPr>
              <w:jc w:val="center"/>
              <w:rPr>
                <w:rFonts w:ascii="GHEA Grapalat" w:hAnsi="GHEA Grapalat"/>
                <w:lang w:val="pt-BR"/>
              </w:rPr>
            </w:pPr>
          </w:p>
        </w:tc>
        <w:tc>
          <w:tcPr>
            <w:tcW w:w="449" w:type="dxa"/>
          </w:tcPr>
          <w:p w14:paraId="01F691A1" w14:textId="36293AEB" w:rsidR="00D42205" w:rsidRPr="0093002B" w:rsidRDefault="00D42205" w:rsidP="00545BDE">
            <w:pPr>
              <w:jc w:val="center"/>
              <w:rPr>
                <w:rFonts w:ascii="GHEA Grapalat" w:hAnsi="GHEA Grapalat"/>
                <w:lang w:val="pt-BR"/>
              </w:rPr>
            </w:pPr>
          </w:p>
        </w:tc>
        <w:tc>
          <w:tcPr>
            <w:tcW w:w="449" w:type="dxa"/>
          </w:tcPr>
          <w:p w14:paraId="04B64593" w14:textId="2F8C586E" w:rsidR="00D42205" w:rsidRPr="0093002B" w:rsidRDefault="00D42205" w:rsidP="00545BDE">
            <w:pPr>
              <w:jc w:val="center"/>
              <w:rPr>
                <w:rFonts w:ascii="GHEA Grapalat" w:hAnsi="GHEA Grapalat" w:cs="Arial"/>
                <w:sz w:val="18"/>
                <w:szCs w:val="18"/>
                <w:lang w:val="pt-BR"/>
              </w:rPr>
            </w:pPr>
          </w:p>
        </w:tc>
        <w:tc>
          <w:tcPr>
            <w:tcW w:w="450" w:type="dxa"/>
          </w:tcPr>
          <w:p w14:paraId="585DEAFA" w14:textId="4195EC05" w:rsidR="00D42205" w:rsidRPr="0093002B" w:rsidRDefault="00D42205" w:rsidP="00545BDE">
            <w:pPr>
              <w:jc w:val="center"/>
              <w:rPr>
                <w:rFonts w:ascii="GHEA Grapalat" w:hAnsi="GHEA Grapalat" w:cs="Arial"/>
                <w:sz w:val="18"/>
                <w:szCs w:val="18"/>
                <w:lang w:val="pt-BR"/>
              </w:rPr>
            </w:pPr>
          </w:p>
        </w:tc>
        <w:tc>
          <w:tcPr>
            <w:tcW w:w="450" w:type="dxa"/>
          </w:tcPr>
          <w:p w14:paraId="0E4756CB" w14:textId="28398451" w:rsidR="00D42205" w:rsidRPr="0093002B" w:rsidRDefault="00D42205" w:rsidP="00545BDE">
            <w:pPr>
              <w:jc w:val="center"/>
              <w:rPr>
                <w:rFonts w:ascii="GHEA Grapalat" w:hAnsi="GHEA Grapalat" w:cs="Arial"/>
                <w:sz w:val="18"/>
                <w:szCs w:val="18"/>
                <w:lang w:val="pt-BR"/>
              </w:rPr>
            </w:pPr>
          </w:p>
        </w:tc>
        <w:tc>
          <w:tcPr>
            <w:tcW w:w="450" w:type="dxa"/>
          </w:tcPr>
          <w:p w14:paraId="5DAB85AC" w14:textId="69882D2A" w:rsidR="00D42205" w:rsidRPr="0093002B" w:rsidRDefault="00D42205" w:rsidP="00545BDE">
            <w:pPr>
              <w:jc w:val="center"/>
              <w:rPr>
                <w:rFonts w:ascii="GHEA Grapalat" w:hAnsi="GHEA Grapalat" w:cs="Arial"/>
                <w:sz w:val="18"/>
                <w:szCs w:val="18"/>
                <w:lang w:val="pt-BR"/>
              </w:rPr>
            </w:pPr>
          </w:p>
        </w:tc>
        <w:tc>
          <w:tcPr>
            <w:tcW w:w="475" w:type="dxa"/>
            <w:textDirection w:val="btLr"/>
          </w:tcPr>
          <w:p w14:paraId="7303733C" w14:textId="269BF582" w:rsidR="00D42205" w:rsidRPr="0093002B" w:rsidRDefault="00D42205" w:rsidP="00D42205">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50" w:type="dxa"/>
            <w:textDirection w:val="btLr"/>
          </w:tcPr>
          <w:p w14:paraId="28CA46C1" w14:textId="2EC40C3A" w:rsidR="00D42205" w:rsidRPr="0093002B" w:rsidRDefault="00D42205"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50" w:type="dxa"/>
            <w:textDirection w:val="btLr"/>
          </w:tcPr>
          <w:p w14:paraId="4B98F6DA" w14:textId="08A51FBB" w:rsidR="00D42205" w:rsidRPr="0093002B" w:rsidRDefault="00D42205"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50" w:type="dxa"/>
            <w:textDirection w:val="btLr"/>
          </w:tcPr>
          <w:p w14:paraId="5D644FEA" w14:textId="58EE6268" w:rsidR="00D42205" w:rsidRPr="0093002B" w:rsidRDefault="00D42205"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50" w:type="dxa"/>
            <w:textDirection w:val="btLr"/>
          </w:tcPr>
          <w:p w14:paraId="48D6384B" w14:textId="1F99E65B" w:rsidR="00D42205" w:rsidRPr="0093002B" w:rsidRDefault="00D42205"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50" w:type="dxa"/>
            <w:textDirection w:val="btLr"/>
          </w:tcPr>
          <w:p w14:paraId="66BAC204" w14:textId="65340C47" w:rsidR="00D42205" w:rsidRPr="0093002B" w:rsidRDefault="00D42205" w:rsidP="00545BDE">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045" w:type="dxa"/>
            <w:textDirection w:val="btLr"/>
          </w:tcPr>
          <w:p w14:paraId="36A96919" w14:textId="46176BF9" w:rsidR="00D42205" w:rsidRPr="0093002B" w:rsidRDefault="00D42205" w:rsidP="00545BDE">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6304C79B" w14:textId="77777777" w:rsidR="00594E0D" w:rsidRPr="00D66974" w:rsidRDefault="00594E0D" w:rsidP="00594E0D">
            <w:pPr>
              <w:jc w:val="center"/>
              <w:rPr>
                <w:rFonts w:ascii="GHEA Grapalat" w:hAnsi="GHEA Grapalat"/>
                <w:b/>
                <w:sz w:val="20"/>
                <w:lang w:val="hy-AM"/>
              </w:rPr>
            </w:pPr>
            <w:r w:rsidRPr="00D66974">
              <w:rPr>
                <w:rFonts w:ascii="GHEA Grapalat" w:hAnsi="GHEA Grapalat"/>
                <w:b/>
                <w:sz w:val="20"/>
                <w:lang w:val="hy-AM"/>
              </w:rPr>
              <w:t>Պ Ա Տ Վ Ի Ր Ա Տ ՈՒ</w:t>
            </w:r>
          </w:p>
          <w:p w14:paraId="496A7075" w14:textId="77777777" w:rsidR="00594E0D" w:rsidRDefault="00594E0D" w:rsidP="00594E0D">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1369089B"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3F7BDC74"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0DC5262F" w14:textId="2E260E64" w:rsidR="00594E0D" w:rsidRPr="00997B0C" w:rsidRDefault="00594E0D" w:rsidP="00594E0D">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Pr>
                <w:rFonts w:ascii="GHEA Grapalat" w:hAnsi="GHEA Grapalat" w:cs="Arial"/>
                <w:b/>
                <w:sz w:val="20"/>
                <w:szCs w:val="20"/>
                <w:lang w:val="hy-AM"/>
              </w:rPr>
              <w:t>900232</w:t>
            </w:r>
            <w:r w:rsidR="00174842">
              <w:rPr>
                <w:rFonts w:ascii="GHEA Grapalat" w:hAnsi="GHEA Grapalat" w:cs="Arial"/>
                <w:b/>
                <w:sz w:val="20"/>
                <w:szCs w:val="20"/>
                <w:lang w:val="hy-AM"/>
              </w:rPr>
              <w:t>539024</w:t>
            </w:r>
            <w:bookmarkStart w:id="20" w:name="_GoBack"/>
            <w:bookmarkEnd w:id="20"/>
          </w:p>
          <w:p w14:paraId="5F569CF5" w14:textId="77777777" w:rsidR="00594E0D" w:rsidRPr="00D5369B" w:rsidRDefault="00594E0D" w:rsidP="00594E0D">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18D05293" w14:textId="77777777" w:rsidR="00594E0D" w:rsidRDefault="00594E0D" w:rsidP="00594E0D">
            <w:pPr>
              <w:jc w:val="center"/>
              <w:rPr>
                <w:rFonts w:ascii="GHEA Grapalat" w:hAnsi="GHEA Grapalat"/>
                <w:b/>
                <w:sz w:val="20"/>
                <w:lang w:val="hy-AM"/>
              </w:rPr>
            </w:pPr>
          </w:p>
          <w:p w14:paraId="0AFC96A4" w14:textId="77777777" w:rsidR="00594E0D" w:rsidRPr="00D5369B" w:rsidRDefault="00594E0D" w:rsidP="00594E0D">
            <w:pPr>
              <w:jc w:val="center"/>
              <w:rPr>
                <w:rFonts w:ascii="GHEA Grapalat" w:hAnsi="GHEA Grapalat"/>
                <w:b/>
                <w:sz w:val="20"/>
                <w:lang w:val="hy-AM"/>
              </w:rPr>
            </w:pPr>
          </w:p>
          <w:p w14:paraId="172BBEC3" w14:textId="77777777" w:rsidR="00594E0D" w:rsidRPr="00C51A4C" w:rsidRDefault="00594E0D" w:rsidP="00594E0D">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044206A0" w14:textId="77777777" w:rsidR="00594E0D" w:rsidRPr="00547E15" w:rsidRDefault="00594E0D" w:rsidP="00594E0D">
            <w:pPr>
              <w:spacing w:line="360" w:lineRule="auto"/>
              <w:jc w:val="center"/>
              <w:rPr>
                <w:rFonts w:ascii="GHEA Grapalat" w:hAnsi="GHEA Grapalat" w:cs="Sylfaen"/>
                <w:b/>
                <w:bCs/>
                <w:sz w:val="20"/>
                <w:szCs w:val="20"/>
                <w:lang w:val="hy-AM"/>
              </w:rPr>
            </w:pPr>
          </w:p>
          <w:p w14:paraId="7404DC0C" w14:textId="77777777" w:rsidR="00594E0D" w:rsidRPr="00D66974" w:rsidRDefault="00594E0D" w:rsidP="00594E0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97AB3D7" w14:textId="77777777"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t xml:space="preserve">                                  </w:t>
            </w:r>
          </w:p>
          <w:p w14:paraId="73522621" w14:textId="77777777" w:rsidR="00594E0D" w:rsidRPr="00D66974" w:rsidRDefault="00594E0D" w:rsidP="00594E0D">
            <w:pPr>
              <w:rPr>
                <w:rFonts w:ascii="GHEA Grapalat" w:hAnsi="GHEA Grapalat"/>
                <w:sz w:val="16"/>
                <w:szCs w:val="16"/>
                <w:lang w:val="pt-BR"/>
              </w:rPr>
            </w:pPr>
            <w:r w:rsidRPr="00D66974">
              <w:rPr>
                <w:rFonts w:ascii="GHEA Grapalat" w:hAnsi="GHEA Grapalat"/>
                <w:sz w:val="16"/>
                <w:szCs w:val="16"/>
                <w:lang w:val="pt-BR"/>
              </w:rPr>
              <w:t xml:space="preserve">                                         Կ.Տ.</w:t>
            </w:r>
          </w:p>
          <w:p w14:paraId="5B763638" w14:textId="2180BDF9"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7484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004E1">
            <w:pPr>
              <w:rPr>
                <w:rFonts w:ascii="GHEA Grapalat" w:hAnsi="GHEA Grapalat" w:cs="GHEA Grapalat"/>
                <w:color w:val="000000"/>
                <w:sz w:val="21"/>
                <w:szCs w:val="21"/>
              </w:rPr>
            </w:pPr>
          </w:p>
          <w:p w14:paraId="40421B65" w14:textId="77777777" w:rsidR="007A125F" w:rsidRPr="003C22C8" w:rsidRDefault="007A125F" w:rsidP="009004E1">
            <w:pPr>
              <w:rPr>
                <w:rFonts w:ascii="GHEA Grapalat" w:hAnsi="GHEA Grapalat" w:cs="GHEA Grapalat"/>
                <w:color w:val="000000"/>
                <w:sz w:val="21"/>
                <w:szCs w:val="21"/>
              </w:rPr>
            </w:pPr>
          </w:p>
          <w:p w14:paraId="4321D559" w14:textId="77777777" w:rsidR="007A125F" w:rsidRPr="003C22C8" w:rsidRDefault="007A125F" w:rsidP="009004E1">
            <w:pPr>
              <w:rPr>
                <w:rFonts w:ascii="GHEA Grapalat" w:hAnsi="GHEA Grapalat" w:cs="GHEA Grapalat"/>
                <w:color w:val="000000"/>
                <w:sz w:val="21"/>
                <w:szCs w:val="21"/>
              </w:rPr>
            </w:pPr>
          </w:p>
          <w:p w14:paraId="04028124" w14:textId="77777777" w:rsidR="007A125F" w:rsidRPr="003C22C8" w:rsidRDefault="007A125F" w:rsidP="009004E1">
            <w:pPr>
              <w:rPr>
                <w:rFonts w:ascii="GHEA Grapalat" w:hAnsi="GHEA Grapalat" w:cs="GHEA Grapalat"/>
                <w:color w:val="000000"/>
                <w:sz w:val="21"/>
                <w:szCs w:val="21"/>
              </w:rPr>
            </w:pPr>
          </w:p>
          <w:p w14:paraId="6F20F254" w14:textId="77777777" w:rsidR="007A125F" w:rsidRPr="003C22C8" w:rsidRDefault="007A125F" w:rsidP="009004E1">
            <w:pPr>
              <w:rPr>
                <w:rFonts w:ascii="GHEA Grapalat" w:hAnsi="GHEA Grapalat" w:cs="GHEA Grapalat"/>
                <w:color w:val="000000"/>
                <w:sz w:val="21"/>
                <w:szCs w:val="21"/>
              </w:rPr>
            </w:pPr>
          </w:p>
          <w:p w14:paraId="5DFD7FD1" w14:textId="77777777" w:rsidR="007A125F" w:rsidRPr="003C22C8" w:rsidRDefault="007A125F" w:rsidP="009004E1">
            <w:pPr>
              <w:rPr>
                <w:rFonts w:ascii="GHEA Grapalat" w:hAnsi="GHEA Grapalat" w:cs="GHEA Grapalat"/>
                <w:color w:val="000000"/>
                <w:sz w:val="21"/>
                <w:szCs w:val="21"/>
              </w:rPr>
            </w:pPr>
          </w:p>
          <w:p w14:paraId="611D6624" w14:textId="77777777" w:rsidR="007A125F" w:rsidRPr="003C22C8" w:rsidRDefault="007A125F" w:rsidP="009004E1">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004E1">
            <w:pPr>
              <w:rPr>
                <w:rFonts w:ascii="GHEA Grapalat" w:hAnsi="GHEA Grapalat" w:cs="GHEA Grapalat"/>
                <w:color w:val="000000"/>
                <w:sz w:val="21"/>
                <w:szCs w:val="21"/>
                <w:lang w:eastAsia="ru-RU"/>
              </w:rPr>
            </w:pPr>
          </w:p>
          <w:p w14:paraId="370B26A7" w14:textId="77777777" w:rsidR="007A125F" w:rsidRPr="00EF461E" w:rsidRDefault="007A125F" w:rsidP="009004E1">
            <w:pPr>
              <w:rPr>
                <w:rFonts w:ascii="GHEA Grapalat" w:hAnsi="GHEA Grapalat" w:cs="GHEA Grapalat"/>
                <w:color w:val="000000"/>
                <w:sz w:val="21"/>
                <w:szCs w:val="21"/>
                <w:lang w:eastAsia="ru-RU"/>
              </w:rPr>
            </w:pPr>
          </w:p>
          <w:p w14:paraId="41D6A4B1" w14:textId="77777777" w:rsidR="007A125F" w:rsidRPr="00EF461E" w:rsidRDefault="007A125F" w:rsidP="009004E1">
            <w:pPr>
              <w:rPr>
                <w:rFonts w:ascii="GHEA Grapalat" w:hAnsi="GHEA Grapalat" w:cs="GHEA Grapalat"/>
                <w:color w:val="000000"/>
                <w:sz w:val="21"/>
                <w:szCs w:val="21"/>
                <w:lang w:eastAsia="ru-RU"/>
              </w:rPr>
            </w:pPr>
          </w:p>
          <w:p w14:paraId="6278F3D7" w14:textId="77777777" w:rsidR="007A125F" w:rsidRPr="00EF461E" w:rsidRDefault="007A125F" w:rsidP="009004E1">
            <w:pPr>
              <w:rPr>
                <w:rFonts w:ascii="GHEA Grapalat" w:hAnsi="GHEA Grapalat" w:cs="GHEA Grapalat"/>
                <w:color w:val="000000"/>
                <w:sz w:val="21"/>
                <w:szCs w:val="21"/>
                <w:lang w:eastAsia="ru-RU"/>
              </w:rPr>
            </w:pPr>
          </w:p>
          <w:p w14:paraId="552F5B44" w14:textId="77777777" w:rsidR="007A125F" w:rsidRPr="00EF461E" w:rsidRDefault="007A125F" w:rsidP="009004E1">
            <w:pPr>
              <w:rPr>
                <w:rFonts w:ascii="GHEA Grapalat" w:hAnsi="GHEA Grapalat" w:cs="GHEA Grapalat"/>
                <w:color w:val="000000"/>
                <w:sz w:val="21"/>
                <w:szCs w:val="21"/>
                <w:lang w:eastAsia="ru-RU"/>
              </w:rPr>
            </w:pPr>
          </w:p>
          <w:p w14:paraId="14CD2994" w14:textId="77777777" w:rsidR="007A125F" w:rsidRPr="00EF461E" w:rsidRDefault="007A125F" w:rsidP="009004E1">
            <w:pPr>
              <w:rPr>
                <w:rFonts w:ascii="GHEA Grapalat" w:hAnsi="GHEA Grapalat" w:cs="GHEA Grapalat"/>
                <w:color w:val="000000"/>
                <w:sz w:val="21"/>
                <w:szCs w:val="21"/>
                <w:lang w:eastAsia="ru-RU"/>
              </w:rPr>
            </w:pPr>
          </w:p>
          <w:p w14:paraId="1DC0DF7F" w14:textId="77777777" w:rsidR="007A125F" w:rsidRPr="00EF461E" w:rsidRDefault="007A125F" w:rsidP="009004E1">
            <w:pPr>
              <w:rPr>
                <w:rFonts w:ascii="GHEA Grapalat" w:hAnsi="GHEA Grapalat" w:cs="GHEA Grapalat"/>
                <w:color w:val="000000"/>
                <w:sz w:val="21"/>
                <w:szCs w:val="21"/>
                <w:lang w:eastAsia="ru-RU"/>
              </w:rPr>
            </w:pPr>
          </w:p>
          <w:p w14:paraId="0B4ABE9E" w14:textId="77777777" w:rsidR="007A125F" w:rsidRPr="00EF461E" w:rsidRDefault="007A125F" w:rsidP="009004E1">
            <w:pPr>
              <w:rPr>
                <w:rFonts w:ascii="GHEA Grapalat" w:hAnsi="GHEA Grapalat" w:cs="GHEA Grapalat"/>
                <w:color w:val="000000"/>
                <w:sz w:val="21"/>
                <w:szCs w:val="21"/>
                <w:lang w:eastAsia="ru-RU"/>
              </w:rPr>
            </w:pPr>
          </w:p>
          <w:p w14:paraId="4D7F5EB5" w14:textId="77777777" w:rsidR="007A125F" w:rsidRPr="00EF461E" w:rsidRDefault="007A125F" w:rsidP="009004E1">
            <w:pPr>
              <w:rPr>
                <w:rFonts w:ascii="GHEA Grapalat" w:hAnsi="GHEA Grapalat" w:cs="GHEA Grapalat"/>
                <w:color w:val="000000"/>
                <w:sz w:val="21"/>
                <w:szCs w:val="21"/>
                <w:lang w:eastAsia="ru-RU"/>
              </w:rPr>
            </w:pPr>
          </w:p>
          <w:p w14:paraId="2A611F25" w14:textId="1AC91504" w:rsidR="007A125F" w:rsidRPr="00EF461E" w:rsidRDefault="007A125F" w:rsidP="009004E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004E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004E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004E1">
            <w:pPr>
              <w:tabs>
                <w:tab w:val="left" w:pos="360"/>
                <w:tab w:val="left" w:pos="540"/>
              </w:tabs>
              <w:jc w:val="center"/>
              <w:rPr>
                <w:rFonts w:ascii="Sylfaen" w:hAnsi="Sylfaen" w:cs="Sylfaen"/>
                <w:b/>
                <w:bCs/>
                <w:lang w:val="pt-BR"/>
              </w:rPr>
            </w:pPr>
          </w:p>
          <w:p w14:paraId="24931573" w14:textId="77777777" w:rsidR="007A125F" w:rsidRPr="00EF461E" w:rsidRDefault="007A125F" w:rsidP="009004E1">
            <w:pPr>
              <w:jc w:val="right"/>
              <w:rPr>
                <w:rFonts w:ascii="GHEA Grapalat" w:hAnsi="GHEA Grapalat"/>
                <w:i/>
                <w:sz w:val="18"/>
              </w:rPr>
            </w:pPr>
          </w:p>
          <w:p w14:paraId="39AAAD2D" w14:textId="77777777" w:rsidR="007A125F" w:rsidRDefault="007A125F" w:rsidP="009004E1">
            <w:pPr>
              <w:rPr>
                <w:rFonts w:ascii="GHEA Grapalat" w:hAnsi="GHEA Grapalat" w:cs="GHEA Grapalat"/>
                <w:sz w:val="22"/>
                <w:szCs w:val="22"/>
                <w:lang w:val="hy-AM"/>
              </w:rPr>
            </w:pPr>
          </w:p>
          <w:p w14:paraId="63C26D5D" w14:textId="77777777" w:rsidR="007A125F" w:rsidRDefault="007A125F" w:rsidP="009004E1">
            <w:pPr>
              <w:rPr>
                <w:rFonts w:ascii="GHEA Grapalat" w:hAnsi="GHEA Grapalat" w:cs="GHEA Grapalat"/>
                <w:sz w:val="22"/>
                <w:szCs w:val="22"/>
                <w:lang w:val="hy-AM"/>
              </w:rPr>
            </w:pPr>
          </w:p>
          <w:p w14:paraId="34EA76B5" w14:textId="77777777" w:rsidR="007A125F" w:rsidRDefault="007A125F" w:rsidP="009004E1">
            <w:pPr>
              <w:rPr>
                <w:rFonts w:ascii="GHEA Grapalat" w:hAnsi="GHEA Grapalat" w:cs="GHEA Grapalat"/>
                <w:sz w:val="22"/>
                <w:szCs w:val="22"/>
                <w:lang w:val="hy-AM"/>
              </w:rPr>
            </w:pPr>
          </w:p>
          <w:p w14:paraId="21D8C324" w14:textId="77777777" w:rsidR="007A125F" w:rsidRDefault="007A125F" w:rsidP="009004E1">
            <w:pPr>
              <w:rPr>
                <w:rFonts w:ascii="GHEA Grapalat" w:hAnsi="GHEA Grapalat" w:cs="GHEA Grapalat"/>
                <w:sz w:val="22"/>
                <w:szCs w:val="22"/>
                <w:lang w:val="hy-AM"/>
              </w:rPr>
            </w:pPr>
          </w:p>
          <w:p w14:paraId="13C2F733" w14:textId="77777777" w:rsidR="007A125F" w:rsidRPr="00635053" w:rsidRDefault="007A125F" w:rsidP="009004E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004E1">
            <w:pPr>
              <w:jc w:val="center"/>
              <w:rPr>
                <w:rFonts w:ascii="GHEA Grapalat" w:hAnsi="GHEA Grapalat" w:cs="GHEA Grapalat"/>
                <w:sz w:val="22"/>
                <w:szCs w:val="22"/>
                <w:lang w:val="hy-AM"/>
              </w:rPr>
            </w:pPr>
          </w:p>
          <w:p w14:paraId="35BEAA37" w14:textId="77777777" w:rsidR="007A125F" w:rsidRPr="005E1F72" w:rsidRDefault="007A125F" w:rsidP="009004E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004E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004E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004E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004E1">
            <w:pPr>
              <w:jc w:val="both"/>
              <w:rPr>
                <w:rFonts w:ascii="GHEA Grapalat" w:hAnsi="GHEA Grapalat" w:cs="Sylfaen"/>
                <w:vertAlign w:val="superscript"/>
                <w:lang w:val="es-ES"/>
              </w:rPr>
            </w:pPr>
          </w:p>
          <w:p w14:paraId="08711C50" w14:textId="77777777" w:rsidR="007A125F" w:rsidRPr="005E1F72" w:rsidRDefault="007A125F" w:rsidP="009004E1">
            <w:pPr>
              <w:jc w:val="both"/>
              <w:rPr>
                <w:rFonts w:ascii="GHEA Grapalat" w:hAnsi="GHEA Grapalat"/>
                <w:sz w:val="22"/>
                <w:szCs w:val="22"/>
                <w:u w:val="single"/>
                <w:lang w:val="es-ES"/>
              </w:rPr>
            </w:pPr>
          </w:p>
          <w:p w14:paraId="7657ED05" w14:textId="77777777" w:rsidR="007A125F" w:rsidRDefault="007A125F" w:rsidP="009004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004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004E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004E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004E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004E1">
            <w:pPr>
              <w:jc w:val="center"/>
              <w:rPr>
                <w:rFonts w:ascii="GHEA Grapalat" w:hAnsi="GHEA Grapalat" w:cs="GHEA Grapalat"/>
                <w:sz w:val="22"/>
                <w:szCs w:val="22"/>
                <w:lang w:val="es-ES"/>
              </w:rPr>
            </w:pPr>
          </w:p>
          <w:p w14:paraId="1D78FBA0" w14:textId="77777777" w:rsidR="007A125F" w:rsidRDefault="007A125F" w:rsidP="009004E1">
            <w:pPr>
              <w:ind w:firstLine="709"/>
              <w:jc w:val="both"/>
              <w:rPr>
                <w:lang w:val="es-ES"/>
              </w:rPr>
            </w:pPr>
          </w:p>
          <w:p w14:paraId="4559E332" w14:textId="77777777" w:rsidR="007A125F" w:rsidRDefault="007A125F" w:rsidP="009004E1">
            <w:pPr>
              <w:ind w:firstLine="709"/>
              <w:jc w:val="both"/>
              <w:rPr>
                <w:lang w:val="es-ES"/>
              </w:rPr>
            </w:pPr>
          </w:p>
          <w:p w14:paraId="246DC63D" w14:textId="77777777" w:rsidR="007A125F" w:rsidRDefault="007A125F" w:rsidP="009004E1">
            <w:pPr>
              <w:ind w:firstLine="709"/>
              <w:jc w:val="both"/>
              <w:rPr>
                <w:lang w:val="es-ES"/>
              </w:rPr>
            </w:pPr>
          </w:p>
          <w:p w14:paraId="225ADA2B" w14:textId="77777777" w:rsidR="007A125F" w:rsidRDefault="007A125F" w:rsidP="009004E1">
            <w:pPr>
              <w:ind w:firstLine="709"/>
              <w:jc w:val="both"/>
              <w:rPr>
                <w:lang w:val="es-ES"/>
              </w:rPr>
            </w:pPr>
          </w:p>
          <w:p w14:paraId="12706C74" w14:textId="77777777" w:rsidR="007A125F" w:rsidRPr="009A5836" w:rsidRDefault="007A125F" w:rsidP="009004E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004E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004E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004E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004E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004E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004E1">
            <w:pPr>
              <w:jc w:val="center"/>
              <w:rPr>
                <w:rFonts w:ascii="GHEA Grapalat" w:hAnsi="GHEA Grapalat" w:cs="Sylfaen"/>
                <w:sz w:val="16"/>
                <w:szCs w:val="16"/>
                <w:lang w:val="es-ES"/>
              </w:rPr>
            </w:pPr>
          </w:p>
          <w:p w14:paraId="36898B8F" w14:textId="77777777" w:rsidR="007A125F" w:rsidRPr="009A5836" w:rsidRDefault="007A125F" w:rsidP="009004E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004E1">
            <w:pPr>
              <w:ind w:firstLine="709"/>
              <w:jc w:val="both"/>
              <w:rPr>
                <w:lang w:val="es-ES"/>
              </w:rPr>
            </w:pPr>
          </w:p>
          <w:p w14:paraId="1D0B847C" w14:textId="77777777" w:rsidR="007A125F" w:rsidRDefault="007A125F" w:rsidP="009004E1">
            <w:pPr>
              <w:rPr>
                <w:rFonts w:ascii="GHEA Grapalat" w:hAnsi="GHEA Grapalat" w:cs="GHEA Grapalat"/>
                <w:sz w:val="22"/>
                <w:szCs w:val="22"/>
                <w:lang w:val="hy-AM"/>
              </w:rPr>
            </w:pPr>
          </w:p>
          <w:p w14:paraId="5DE6400B" w14:textId="77777777" w:rsidR="007A125F" w:rsidRDefault="007A125F" w:rsidP="009004E1">
            <w:pPr>
              <w:rPr>
                <w:rFonts w:ascii="GHEA Grapalat" w:hAnsi="GHEA Grapalat" w:cs="GHEA Grapalat"/>
                <w:sz w:val="22"/>
                <w:szCs w:val="22"/>
                <w:lang w:val="hy-AM"/>
              </w:rPr>
            </w:pPr>
          </w:p>
          <w:p w14:paraId="6533CC45" w14:textId="77777777" w:rsidR="007A125F" w:rsidRDefault="007A125F" w:rsidP="009004E1">
            <w:pPr>
              <w:rPr>
                <w:rFonts w:ascii="GHEA Grapalat" w:hAnsi="GHEA Grapalat" w:cs="GHEA Grapalat"/>
                <w:sz w:val="22"/>
                <w:szCs w:val="22"/>
                <w:lang w:val="hy-AM"/>
              </w:rPr>
            </w:pPr>
          </w:p>
          <w:p w14:paraId="0F3070F3" w14:textId="77777777" w:rsidR="007A125F" w:rsidRDefault="007A125F" w:rsidP="009004E1">
            <w:pPr>
              <w:rPr>
                <w:rFonts w:ascii="GHEA Grapalat" w:hAnsi="GHEA Grapalat" w:cs="GHEA Grapalat"/>
                <w:sz w:val="22"/>
                <w:szCs w:val="22"/>
                <w:lang w:val="hy-AM"/>
              </w:rPr>
            </w:pPr>
          </w:p>
          <w:p w14:paraId="5069D3BF" w14:textId="77777777" w:rsidR="007A125F" w:rsidRPr="00264D57" w:rsidRDefault="007A125F" w:rsidP="009004E1">
            <w:pPr>
              <w:jc w:val="center"/>
              <w:rPr>
                <w:rFonts w:ascii="GHEA Grapalat" w:hAnsi="GHEA Grapalat" w:cs="GHEA Grapalat"/>
                <w:sz w:val="22"/>
                <w:szCs w:val="22"/>
              </w:rPr>
            </w:pPr>
          </w:p>
          <w:p w14:paraId="06ED2C71" w14:textId="77777777" w:rsidR="007A125F" w:rsidRPr="003C22C8" w:rsidRDefault="007A125F" w:rsidP="009004E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1F80C" w14:textId="77777777" w:rsidR="00C43076" w:rsidRDefault="00C43076">
      <w:r>
        <w:separator/>
      </w:r>
    </w:p>
  </w:endnote>
  <w:endnote w:type="continuationSeparator" w:id="0">
    <w:p w14:paraId="4932593B" w14:textId="77777777" w:rsidR="00C43076" w:rsidRDefault="00C4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5E0E7" w14:textId="77777777" w:rsidR="00C43076" w:rsidRDefault="00C43076">
      <w:r>
        <w:separator/>
      </w:r>
    </w:p>
  </w:footnote>
  <w:footnote w:type="continuationSeparator" w:id="0">
    <w:p w14:paraId="7F32C738" w14:textId="77777777" w:rsidR="00C43076" w:rsidRDefault="00C43076">
      <w:r>
        <w:continuationSeparator/>
      </w:r>
    </w:p>
  </w:footnote>
  <w:footnote w:id="1">
    <w:p w14:paraId="4EC215BD" w14:textId="342C6B2D" w:rsidR="00D42205" w:rsidRPr="00700690" w:rsidRDefault="00D4220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D42205" w:rsidRPr="00640568" w:rsidRDefault="00D4220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42205" w:rsidRPr="00146D17" w:rsidRDefault="00D4220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42205" w:rsidRPr="000A0DEB" w:rsidRDefault="00D4220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D42205" w:rsidRPr="000A0DEB" w:rsidRDefault="00D4220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42205" w:rsidRPr="000A0DEB" w:rsidRDefault="00D4220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D42205" w:rsidRPr="00951393" w:rsidRDefault="00D4220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42205" w:rsidRDefault="00D4220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42205" w:rsidRDefault="00D4220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42205" w:rsidRPr="005E2581" w:rsidRDefault="00D4220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42205" w:rsidRPr="004A3E84" w:rsidRDefault="00D42205">
      <w:pPr>
        <w:pStyle w:val="af2"/>
        <w:rPr>
          <w:rFonts w:asciiTheme="minorHAnsi" w:hAnsiTheme="minorHAnsi"/>
        </w:rPr>
      </w:pPr>
    </w:p>
  </w:footnote>
  <w:footnote w:id="4">
    <w:p w14:paraId="216ABE01" w14:textId="77777777" w:rsidR="00D42205" w:rsidRDefault="00D4220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42205" w:rsidRDefault="00D4220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42205" w:rsidRPr="00F41942" w:rsidRDefault="00D4220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D42205" w:rsidRPr="004A3E84" w:rsidRDefault="00D4220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D42205" w:rsidRPr="00927C52" w:rsidRDefault="00D4220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42205" w:rsidRDefault="00D4220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42205" w:rsidRPr="00F258A2" w:rsidRDefault="00D4220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42205" w:rsidRPr="00F41942" w:rsidRDefault="00D42205">
      <w:pPr>
        <w:pStyle w:val="af2"/>
        <w:rPr>
          <w:rFonts w:asciiTheme="minorHAnsi" w:hAnsiTheme="minorHAnsi"/>
          <w:lang w:val="hy-AM"/>
        </w:rPr>
      </w:pPr>
    </w:p>
  </w:footnote>
  <w:footnote w:id="8">
    <w:p w14:paraId="7819FD91" w14:textId="41D9CBDD" w:rsidR="00D42205" w:rsidRPr="000B5028" w:rsidRDefault="00D4220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D42205" w:rsidRPr="008826FF" w:rsidRDefault="00D4220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42205" w:rsidRPr="000B5028" w:rsidRDefault="00D42205">
      <w:pPr>
        <w:pStyle w:val="af2"/>
        <w:rPr>
          <w:rFonts w:asciiTheme="minorHAnsi" w:hAnsiTheme="minorHAnsi"/>
          <w:lang w:val="hy-AM"/>
        </w:rPr>
      </w:pPr>
    </w:p>
  </w:footnote>
  <w:footnote w:id="10">
    <w:p w14:paraId="6A8F316B" w14:textId="31CE85FF" w:rsidR="00D42205" w:rsidRPr="00145342" w:rsidRDefault="00D4220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055C22E2" w14:textId="651EEAAA" w:rsidR="00D42205" w:rsidRPr="00676515" w:rsidRDefault="00D42205"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42205" w:rsidRPr="004B72E3" w:rsidRDefault="00D42205"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42205" w:rsidRPr="004B72E3" w:rsidRDefault="00D4220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42205" w:rsidRPr="003D4668" w:rsidRDefault="00D4220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D42205" w:rsidRPr="009A7602" w:rsidRDefault="00D4220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42205" w:rsidRPr="009A7602" w:rsidRDefault="00D4220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42205" w:rsidRPr="009A7602" w:rsidRDefault="00D4220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42205" w:rsidRPr="003D4668" w:rsidRDefault="00D4220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D42205" w:rsidRPr="00323606" w:rsidRDefault="00D42205"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42205" w:rsidRPr="004242D7" w:rsidRDefault="00D4220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42205" w:rsidRPr="00323606" w:rsidRDefault="00D4220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42205" w:rsidRPr="003D4668" w:rsidRDefault="00D42205">
      <w:pPr>
        <w:pStyle w:val="af2"/>
        <w:rPr>
          <w:rFonts w:asciiTheme="minorHAnsi" w:hAnsiTheme="minorHAnsi"/>
          <w:lang w:val="hy-AM"/>
        </w:rPr>
      </w:pPr>
    </w:p>
  </w:footnote>
  <w:footnote w:id="14">
    <w:p w14:paraId="300CC6A7" w14:textId="3BD8C2B3" w:rsidR="00D42205" w:rsidRPr="00253CA8" w:rsidRDefault="00D4220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42205" w:rsidRPr="00BF639B" w:rsidRDefault="00D42205">
      <w:pPr>
        <w:pStyle w:val="af2"/>
        <w:rPr>
          <w:rFonts w:asciiTheme="minorHAnsi" w:hAnsiTheme="minorHAnsi"/>
          <w:lang w:val="hy-AM"/>
        </w:rPr>
      </w:pPr>
    </w:p>
  </w:footnote>
  <w:footnote w:id="15">
    <w:p w14:paraId="7346FED3" w14:textId="3A03A0DA" w:rsidR="00D42205" w:rsidRPr="006510F5" w:rsidRDefault="00D4220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D42205" w:rsidRPr="00911A5F" w:rsidRDefault="00D4220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D42205" w:rsidRDefault="00D4220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42205" w:rsidRPr="00DE5463" w:rsidRDefault="00D4220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42205" w:rsidRPr="009D643A" w:rsidRDefault="00D4220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42205" w:rsidRPr="00607D12" w:rsidRDefault="00D42205">
      <w:pPr>
        <w:pStyle w:val="af2"/>
        <w:rPr>
          <w:rFonts w:ascii="Sylfaen" w:hAnsi="Sylfaen"/>
          <w:lang w:val="hy-AM"/>
        </w:rPr>
      </w:pPr>
    </w:p>
  </w:footnote>
  <w:footnote w:id="19">
    <w:p w14:paraId="2DA6AAAC" w14:textId="436155BC" w:rsidR="00D42205" w:rsidRPr="00C07E00" w:rsidRDefault="00D4220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D42205" w:rsidRPr="002D5ECD" w:rsidRDefault="00D4220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42205" w:rsidRPr="003B5809" w:rsidRDefault="00D42205">
      <w:pPr>
        <w:pStyle w:val="af2"/>
        <w:rPr>
          <w:rFonts w:ascii="Sylfaen" w:hAnsi="Sylfaen"/>
          <w:lang w:val="hy-AM"/>
        </w:rPr>
      </w:pPr>
    </w:p>
  </w:footnote>
  <w:footnote w:id="21">
    <w:p w14:paraId="3A4698DC" w14:textId="62B6672E" w:rsidR="00D42205" w:rsidRPr="00C07E00" w:rsidRDefault="00D4220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D42205" w:rsidRPr="00C07E00" w:rsidRDefault="00D4220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D42205" w:rsidRPr="004B2068" w:rsidRDefault="00D4220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42205" w:rsidRPr="002D5ECD" w:rsidRDefault="00D4220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42205" w:rsidRPr="00C07E00" w:rsidRDefault="00D42205">
      <w:pPr>
        <w:pStyle w:val="af2"/>
        <w:rPr>
          <w:rFonts w:ascii="Sylfaen" w:hAnsi="Sylfaen"/>
          <w:lang w:val="hy-AM"/>
        </w:rPr>
      </w:pPr>
    </w:p>
  </w:footnote>
  <w:footnote w:id="24">
    <w:p w14:paraId="577B7CC1" w14:textId="02FAA733" w:rsidR="00D42205" w:rsidRPr="00C07E00" w:rsidRDefault="00D4220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C4192C1" w14:textId="6192E663" w:rsidR="00D42205" w:rsidRPr="00C07E00" w:rsidRDefault="00D4220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D42205" w:rsidRPr="00C07E00" w:rsidRDefault="00D4220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D42205" w:rsidRPr="00264D57" w:rsidRDefault="00D4220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069"/>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98B"/>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842"/>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10"/>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CFC"/>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60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EBC"/>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893"/>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5F"/>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629"/>
    <w:rsid w:val="003A7A32"/>
    <w:rsid w:val="003A7FC7"/>
    <w:rsid w:val="003B0939"/>
    <w:rsid w:val="003B0D6E"/>
    <w:rsid w:val="003B1FC0"/>
    <w:rsid w:val="003B3A13"/>
    <w:rsid w:val="003B47BB"/>
    <w:rsid w:val="003B4A74"/>
    <w:rsid w:val="003B5809"/>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4E4"/>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1A8"/>
    <w:rsid w:val="004072C8"/>
    <w:rsid w:val="0040761D"/>
    <w:rsid w:val="0040799E"/>
    <w:rsid w:val="00407CD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24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51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0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20"/>
    <w:rsid w:val="00655E71"/>
    <w:rsid w:val="00655EBD"/>
    <w:rsid w:val="006568C9"/>
    <w:rsid w:val="00657F32"/>
    <w:rsid w:val="006607D5"/>
    <w:rsid w:val="006608AD"/>
    <w:rsid w:val="00661192"/>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4E1"/>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EE2"/>
    <w:rsid w:val="009E7100"/>
    <w:rsid w:val="009F0660"/>
    <w:rsid w:val="009F06BA"/>
    <w:rsid w:val="009F18D0"/>
    <w:rsid w:val="009F1EDC"/>
    <w:rsid w:val="009F1FF7"/>
    <w:rsid w:val="009F337A"/>
    <w:rsid w:val="009F4638"/>
    <w:rsid w:val="009F5D9B"/>
    <w:rsid w:val="009F64A7"/>
    <w:rsid w:val="009F7683"/>
    <w:rsid w:val="009F7C54"/>
    <w:rsid w:val="009F7D78"/>
    <w:rsid w:val="00A0032C"/>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0C73"/>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2C"/>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5BC"/>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07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890"/>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05"/>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1"/>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FDB"/>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BB5"/>
    <w:rsid w:val="00ED301A"/>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81"/>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FD"/>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B4C"/>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22B"/>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386177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88C92-54EB-49BA-A1F0-2089326D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68</Pages>
  <Words>21951</Words>
  <Characters>125123</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cp:lastModifiedBy>
  <cp:revision>47</cp:revision>
  <cp:lastPrinted>2022-12-28T05:49:00Z</cp:lastPrinted>
  <dcterms:created xsi:type="dcterms:W3CDTF">2025-03-04T12:42:00Z</dcterms:created>
  <dcterms:modified xsi:type="dcterms:W3CDTF">2026-06-22T08:02:00Z</dcterms:modified>
</cp:coreProperties>
</file>