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056C6" w:rsidP="00B46D58">
      <w:pPr>
        <w:pStyle w:val="a3"/>
        <w:widowControl w:val="0"/>
        <w:spacing w:after="160" w:line="240" w:lineRule="auto"/>
        <w:ind w:firstLine="0"/>
        <w:jc w:val="center"/>
        <w:rPr>
          <w:rFonts w:ascii="GHEA Grapalat" w:hAnsi="GHEA Grapalat"/>
          <w:i w:val="0"/>
          <w:sz w:val="24"/>
          <w:szCs w:val="24"/>
        </w:rPr>
      </w:pPr>
      <w:r w:rsidRPr="006056C6">
        <w:rPr>
          <w:rFonts w:ascii="GHEA Grapalat" w:hAnsi="GHEA Grapalat"/>
          <w:i w:val="0"/>
          <w:sz w:val="24"/>
          <w:szCs w:val="24"/>
        </w:rPr>
        <w:t>ОБ ОЦЕНОЧНОЙ АНКЕТЕ</w:t>
      </w:r>
      <w:r w:rsidR="00642EFE" w:rsidRPr="009044F1">
        <w:rPr>
          <w:rFonts w:ascii="GHEA Grapalat" w:hAnsi="GHEA Grapalat"/>
          <w:i w:val="0"/>
          <w:sz w:val="24"/>
          <w:szCs w:val="24"/>
        </w:rPr>
        <w:t xml:space="preserve"> КОНКУРСЕ</w:t>
      </w:r>
      <w:r w:rsidR="00BA7128">
        <w:rPr>
          <w:rStyle w:val="af6"/>
          <w:rFonts w:ascii="GHEA Grapalat" w:hAnsi="GHEA Grapalat"/>
          <w:i w:val="0"/>
          <w:sz w:val="24"/>
          <w:szCs w:val="24"/>
        </w:rPr>
        <w:footnoteReference w:customMarkFollows="1" w:id="1"/>
        <w:t>*</w:t>
      </w:r>
    </w:p>
    <w:p w:rsidR="00642EFE" w:rsidRPr="006056C6" w:rsidRDefault="006056C6" w:rsidP="00B46D58">
      <w:pPr>
        <w:pStyle w:val="a3"/>
        <w:widowControl w:val="0"/>
        <w:spacing w:after="160" w:line="240" w:lineRule="auto"/>
        <w:ind w:firstLine="0"/>
        <w:jc w:val="center"/>
        <w:rPr>
          <w:rFonts w:ascii="GHEA Grapalat" w:hAnsi="GHEA Grapalat"/>
          <w:i w:val="0"/>
          <w:color w:val="FF0000"/>
          <w:sz w:val="24"/>
          <w:szCs w:val="24"/>
        </w:rPr>
      </w:pPr>
      <w:r w:rsidRPr="006056C6">
        <w:rPr>
          <w:rFonts w:ascii="GHEA Grapalat" w:hAnsi="GHEA Grapalat"/>
          <w:i w:val="0"/>
          <w:color w:val="FF0000"/>
          <w:sz w:val="24"/>
          <w:szCs w:val="24"/>
        </w:rPr>
        <w:t>Закупка осуществляется на основании статьи 15, пункта 6 Закона РА «О закупках».</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00F5B" w:rsidRPr="00400F5B">
        <w:rPr>
          <w:rFonts w:ascii="GHEA Grapalat" w:hAnsi="GHEA Grapalat"/>
          <w:i w:val="0"/>
          <w:sz w:val="24"/>
          <w:szCs w:val="24"/>
        </w:rPr>
        <w:t>25</w:t>
      </w:r>
      <w:r w:rsidRPr="009044F1">
        <w:rPr>
          <w:rFonts w:ascii="GHEA Grapalat" w:hAnsi="GHEA Grapalat"/>
          <w:i w:val="0"/>
          <w:sz w:val="24"/>
          <w:szCs w:val="24"/>
        </w:rPr>
        <w:t>" "</w:t>
      </w:r>
      <w:r w:rsidR="00400F5B" w:rsidRPr="00400F5B">
        <w:rPr>
          <w:rFonts w:ascii="GHEA Grapalat" w:hAnsi="GHEA Grapalat"/>
          <w:i w:val="0"/>
          <w:sz w:val="24"/>
          <w:szCs w:val="24"/>
        </w:rPr>
        <w:t>06</w:t>
      </w:r>
      <w:r w:rsidRPr="009044F1">
        <w:rPr>
          <w:rFonts w:ascii="GHEA Grapalat" w:hAnsi="GHEA Grapalat"/>
          <w:i w:val="0"/>
          <w:sz w:val="24"/>
          <w:szCs w:val="24"/>
        </w:rPr>
        <w:t>" 20</w:t>
      </w:r>
      <w:r w:rsidR="006056C6">
        <w:rPr>
          <w:rFonts w:ascii="GHEA Grapalat" w:hAnsi="GHEA Grapalat"/>
          <w:i w:val="0"/>
          <w:sz w:val="24"/>
          <w:szCs w:val="24"/>
        </w:rPr>
        <w:t>2</w:t>
      </w:r>
      <w:r w:rsidR="00400F5B" w:rsidRPr="00400F5B">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056C6">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00F5B">
        <w:rPr>
          <w:rFonts w:ascii="GHEA Grapalat" w:hAnsi="GHEA Grapalat"/>
          <w:i w:val="0"/>
          <w:sz w:val="24"/>
          <w:szCs w:val="24"/>
        </w:rPr>
        <w:t>РА НМ-GHSDB-26/02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056C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056C6" w:rsidRPr="006056C6">
        <w:rPr>
          <w:rFonts w:ascii="GHEA Grapalat" w:hAnsi="GHEA Grapalat"/>
          <w:i w:val="0"/>
          <w:sz w:val="24"/>
          <w:szCs w:val="24"/>
        </w:rPr>
        <w:t>Аппарат губернатора Армавирской области Республики Армения</w:t>
      </w:r>
      <w:r w:rsidRPr="009044F1">
        <w:rPr>
          <w:rFonts w:ascii="GHEA Grapalat" w:hAnsi="GHEA Grapalat"/>
          <w:i w:val="0"/>
          <w:sz w:val="24"/>
          <w:szCs w:val="24"/>
        </w:rPr>
        <w:t>, находящийся по адресу:</w:t>
      </w:r>
      <w:r w:rsidR="006056C6" w:rsidRPr="006056C6">
        <w:t xml:space="preserve"> </w:t>
      </w:r>
      <w:r w:rsidR="006056C6" w:rsidRPr="006056C6">
        <w:rPr>
          <w:rFonts w:ascii="GHEA Grapalat" w:hAnsi="GHEA Grapalat"/>
          <w:i w:val="0"/>
          <w:sz w:val="24"/>
          <w:szCs w:val="24"/>
        </w:rPr>
        <w:t>г. Армавир, ул. Абовяна 71</w:t>
      </w:r>
      <w:r w:rsidR="006056C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6056C6" w:rsidRDefault="00A20B69" w:rsidP="006056C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00F5B">
        <w:rPr>
          <w:rFonts w:ascii="GHEA Grapalat" w:hAnsi="GHEA Grapalat"/>
          <w:b/>
          <w:i w:val="0"/>
          <w:sz w:val="24"/>
          <w:szCs w:val="24"/>
        </w:rPr>
        <w:t>Услуги по техническому надзору за реконструкцией улиц Хоктемберян и Абовян, ведущих к средней школе им. Джарарата Т. Хачатряна в районе Аракс Армавирской области Республики Армения.</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056C6">
        <w:rPr>
          <w:rFonts w:ascii="GHEA Grapalat" w:hAnsi="GHEA Grapalat"/>
          <w:i w:val="0"/>
          <w:sz w:val="24"/>
          <w:szCs w:val="24"/>
        </w:rPr>
        <w:t>1</w:t>
      </w:r>
      <w:r w:rsidR="00C33B7C" w:rsidRPr="00C33B7C">
        <w:rPr>
          <w:rFonts w:ascii="GHEA Grapalat" w:hAnsi="GHEA Grapalat"/>
          <w:i w:val="0"/>
          <w:sz w:val="24"/>
          <w:szCs w:val="24"/>
        </w:rPr>
        <w:t>1</w:t>
      </w:r>
      <w:r w:rsidR="006056C6" w:rsidRPr="006056C6">
        <w:rPr>
          <w:rFonts w:ascii="GHEA Grapalat" w:hAnsi="GHEA Grapalat"/>
          <w:i w:val="0"/>
          <w:sz w:val="24"/>
          <w:szCs w:val="24"/>
        </w:rPr>
        <w:t>:</w:t>
      </w:r>
      <w:r w:rsidR="00400F5B" w:rsidRPr="00400F5B">
        <w:rPr>
          <w:rFonts w:ascii="GHEA Grapalat" w:hAnsi="GHEA Grapalat"/>
          <w:i w:val="0"/>
          <w:sz w:val="24"/>
          <w:szCs w:val="24"/>
        </w:rPr>
        <w:t>0</w:t>
      </w:r>
      <w:r w:rsidR="006056C6" w:rsidRPr="006056C6">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33B7C" w:rsidRPr="00C33B7C">
        <w:rPr>
          <w:rFonts w:ascii="GHEA Grapalat" w:hAnsi="GHEA Grapalat"/>
          <w:i w:val="0"/>
          <w:sz w:val="24"/>
          <w:szCs w:val="24"/>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00F5B">
        <w:rPr>
          <w:rFonts w:ascii="GHEA Grapalat" w:hAnsi="GHEA Grapalat"/>
          <w:i w:val="0"/>
          <w:sz w:val="24"/>
          <w:szCs w:val="24"/>
        </w:rPr>
        <w:t>1</w:t>
      </w:r>
      <w:r w:rsidR="00C33B7C" w:rsidRPr="00C33B7C">
        <w:rPr>
          <w:rFonts w:ascii="GHEA Grapalat" w:hAnsi="GHEA Grapalat"/>
          <w:i w:val="0"/>
          <w:sz w:val="24"/>
          <w:szCs w:val="24"/>
        </w:rPr>
        <w:t>1</w:t>
      </w:r>
      <w:r w:rsidR="006056C6" w:rsidRPr="006056C6">
        <w:rPr>
          <w:rFonts w:ascii="GHEA Grapalat" w:hAnsi="GHEA Grapalat"/>
          <w:i w:val="0"/>
          <w:sz w:val="24"/>
          <w:szCs w:val="24"/>
        </w:rPr>
        <w:t>:</w:t>
      </w:r>
      <w:r w:rsidR="00400F5B" w:rsidRPr="00400F5B">
        <w:rPr>
          <w:rFonts w:ascii="GHEA Grapalat" w:hAnsi="GHEA Grapalat"/>
          <w:i w:val="0"/>
          <w:sz w:val="24"/>
          <w:szCs w:val="24"/>
        </w:rPr>
        <w:t>0</w:t>
      </w:r>
      <w:r w:rsidR="006056C6" w:rsidRPr="006056C6">
        <w:rPr>
          <w:rFonts w:ascii="GHEA Grapalat" w:hAnsi="GHEA Grapalat"/>
          <w:i w:val="0"/>
          <w:sz w:val="24"/>
          <w:szCs w:val="24"/>
        </w:rPr>
        <w:t>0</w:t>
      </w:r>
      <w:r w:rsidR="006056C6" w:rsidRPr="009044F1">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400F5B" w:rsidRPr="00400F5B">
        <w:rPr>
          <w:rFonts w:ascii="GHEA Grapalat" w:hAnsi="GHEA Grapalat"/>
          <w:i w:val="0"/>
          <w:sz w:val="24"/>
          <w:szCs w:val="24"/>
        </w:rPr>
        <w:t>0</w:t>
      </w:r>
      <w:r w:rsidR="00C33B7C" w:rsidRPr="00C33B7C">
        <w:rPr>
          <w:rFonts w:ascii="GHEA Grapalat" w:hAnsi="GHEA Grapalat"/>
          <w:i w:val="0"/>
          <w:sz w:val="24"/>
          <w:szCs w:val="24"/>
        </w:rPr>
        <w:t>3</w:t>
      </w:r>
      <w:r w:rsidR="00400F5B">
        <w:rPr>
          <w:rFonts w:ascii="GHEA Grapalat" w:hAnsi="GHEA Grapalat"/>
          <w:i w:val="0"/>
          <w:sz w:val="24"/>
          <w:szCs w:val="24"/>
        </w:rPr>
        <w:t>.0</w:t>
      </w:r>
      <w:r w:rsidR="00400F5B" w:rsidRPr="00400F5B">
        <w:rPr>
          <w:rFonts w:ascii="GHEA Grapalat" w:hAnsi="GHEA Grapalat"/>
          <w:i w:val="0"/>
          <w:sz w:val="24"/>
          <w:szCs w:val="24"/>
        </w:rPr>
        <w:t>7</w:t>
      </w:r>
      <w:r w:rsidR="006056C6" w:rsidRPr="006056C6">
        <w:rPr>
          <w:rFonts w:ascii="GHEA Grapalat" w:hAnsi="GHEA Grapalat"/>
          <w:i w:val="0"/>
          <w:sz w:val="24"/>
          <w:szCs w:val="24"/>
        </w:rPr>
        <w:t>.202</w:t>
      </w:r>
      <w:r w:rsidR="00400F5B" w:rsidRPr="00400F5B">
        <w:rPr>
          <w:rFonts w:ascii="GHEA Grapalat" w:hAnsi="GHEA Grapalat"/>
          <w:i w:val="0"/>
          <w:sz w:val="24"/>
          <w:szCs w:val="24"/>
        </w:rPr>
        <w:t>6</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056C6" w:rsidRPr="006056C6" w:rsidRDefault="00754697" w:rsidP="006056C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056C6" w:rsidRPr="006056C6">
        <w:rPr>
          <w:rFonts w:ascii="GHEA Grapalat" w:hAnsi="GHEA Grapalat"/>
          <w:i w:val="0"/>
          <w:sz w:val="24"/>
          <w:szCs w:val="24"/>
        </w:rPr>
        <w:t xml:space="preserve">Анаит Погосян </w:t>
      </w:r>
    </w:p>
    <w:p w:rsidR="006056C6" w:rsidRPr="006056C6" w:rsidRDefault="00754697" w:rsidP="00B46D58">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006056C6">
        <w:rPr>
          <w:rFonts w:ascii="GHEA Grapalat" w:hAnsi="GHEA Grapalat"/>
          <w:i w:val="0"/>
          <w:sz w:val="24"/>
          <w:szCs w:val="24"/>
        </w:rPr>
        <w:t xml:space="preserve"> </w:t>
      </w:r>
      <w:r w:rsidR="006056C6" w:rsidRPr="00400F5B">
        <w:rPr>
          <w:rFonts w:ascii="GHEA Grapalat" w:hAnsi="GHEA Grapalat"/>
          <w:i w:val="0"/>
          <w:sz w:val="24"/>
          <w:szCs w:val="24"/>
        </w:rPr>
        <w:t xml:space="preserve"> </w:t>
      </w:r>
      <w:r w:rsidR="006056C6" w:rsidRPr="006056C6">
        <w:rPr>
          <w:rFonts w:ascii="GHEA Grapalat" w:hAnsi="GHEA Grapalat"/>
          <w:i w:val="0"/>
          <w:sz w:val="24"/>
          <w:szCs w:val="24"/>
        </w:rPr>
        <w:t>098-75-99-01</w:t>
      </w:r>
    </w:p>
    <w:p w:rsidR="00754697" w:rsidRPr="006056C6"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056C6">
        <w:rPr>
          <w:rFonts w:ascii="GHEA Grapalat" w:hAnsi="GHEA Grapalat"/>
          <w:i w:val="0"/>
          <w:sz w:val="24"/>
          <w:szCs w:val="24"/>
          <w:lang w:val="en-US"/>
        </w:rPr>
        <w:t>anahitpoghosyan</w:t>
      </w:r>
      <w:r w:rsidR="006056C6" w:rsidRPr="006056C6">
        <w:rPr>
          <w:rFonts w:ascii="GHEA Grapalat" w:hAnsi="GHEA Grapalat"/>
          <w:i w:val="0"/>
          <w:sz w:val="24"/>
          <w:szCs w:val="24"/>
        </w:rPr>
        <w:t>98@</w:t>
      </w:r>
      <w:r w:rsidR="006056C6">
        <w:rPr>
          <w:rFonts w:ascii="GHEA Grapalat" w:hAnsi="GHEA Grapalat"/>
          <w:i w:val="0"/>
          <w:sz w:val="24"/>
          <w:szCs w:val="24"/>
          <w:lang w:val="en-US"/>
        </w:rPr>
        <w:t>yandex</w:t>
      </w:r>
      <w:r w:rsidR="006056C6" w:rsidRPr="006056C6">
        <w:rPr>
          <w:rFonts w:ascii="GHEA Grapalat" w:hAnsi="GHEA Grapalat"/>
          <w:i w:val="0"/>
          <w:sz w:val="24"/>
          <w:szCs w:val="24"/>
        </w:rPr>
        <w:t>.</w:t>
      </w:r>
      <w:r w:rsidR="006056C6">
        <w:rPr>
          <w:rFonts w:ascii="GHEA Grapalat" w:hAnsi="GHEA Grapalat"/>
          <w:i w:val="0"/>
          <w:sz w:val="24"/>
          <w:szCs w:val="24"/>
          <w:lang w:val="en-US"/>
        </w:rPr>
        <w:t>ru</w:t>
      </w:r>
    </w:p>
    <w:p w:rsidR="00915A97" w:rsidRPr="00D5443D" w:rsidRDefault="00754697" w:rsidP="006056C6">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6056C6" w:rsidRPr="006056C6">
        <w:rPr>
          <w:rFonts w:ascii="GHEA Grapalat" w:hAnsi="GHEA Grapalat"/>
          <w:i w:val="0"/>
          <w:sz w:val="24"/>
          <w:szCs w:val="24"/>
        </w:rPr>
        <w:t xml:space="preserve"> </w:t>
      </w:r>
      <w:r w:rsidRPr="009044F1">
        <w:rPr>
          <w:rFonts w:ascii="GHEA Grapalat" w:hAnsi="GHEA Grapalat"/>
          <w:i w:val="0"/>
          <w:sz w:val="24"/>
          <w:szCs w:val="24"/>
        </w:rPr>
        <w:t xml:space="preserve"> </w:t>
      </w:r>
      <w:r w:rsidR="006056C6" w:rsidRPr="006056C6">
        <w:rPr>
          <w:rFonts w:ascii="GHEA Grapalat" w:hAnsi="GHEA Grapalat"/>
          <w:i w:val="0"/>
          <w:sz w:val="24"/>
          <w:szCs w:val="24"/>
        </w:rPr>
        <w:t xml:space="preserve">Аппарат губернатора Армавирской области Республики Армения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056C6" w:rsidRPr="006056C6">
        <w:rPr>
          <w:rFonts w:ascii="GHEA Grapalat" w:hAnsi="GHEA Grapalat"/>
          <w:i/>
        </w:rPr>
        <w:t xml:space="preserve"> </w:t>
      </w:r>
      <w:r w:rsidR="006056C6" w:rsidRPr="006056C6">
        <w:rPr>
          <w:rFonts w:ascii="GHEA Grapalat" w:hAnsi="GHEA Grapalat"/>
        </w:rPr>
        <w:t xml:space="preserve">Аппарат губернатора Армавирской области Республики Армения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6056C6" w:rsidRDefault="006056C6" w:rsidP="00B46D58">
      <w:pPr>
        <w:pStyle w:val="aa"/>
        <w:widowControl w:val="0"/>
        <w:spacing w:after="160"/>
        <w:ind w:right="-7" w:firstLine="567"/>
        <w:jc w:val="center"/>
        <w:rPr>
          <w:rFonts w:ascii="GHEA Grapalat" w:hAnsi="GHEA Grapalat"/>
          <w:b/>
        </w:rPr>
      </w:pPr>
      <w:r w:rsidRPr="006056C6">
        <w:rPr>
          <w:rFonts w:ascii="GHEA Grapalat" w:hAnsi="GHEA Grapalat"/>
          <w:b/>
        </w:rPr>
        <w:t>Для нужд «Аппарат губернатора Армавирской области» - «</w:t>
      </w:r>
      <w:r w:rsidR="00400F5B">
        <w:rPr>
          <w:rFonts w:ascii="GHEA Grapalat" w:hAnsi="GHEA Grapalat"/>
          <w:b/>
        </w:rPr>
        <w:t>Услуги по техническому надзору за реконструкцией улиц Хоктемберян и Абовян, ведущих к средней школе им. Джарарата Т. Хачатряна в районе Аракс Армавирской области Республики Армения.</w:t>
      </w:r>
      <w:r w:rsidRPr="006056C6">
        <w:rPr>
          <w:rFonts w:ascii="GHEA Grapalat" w:hAnsi="GHEA Grapalat"/>
          <w:b/>
        </w:rPr>
        <w:t>» объявляет запрос котировок.</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400F5B" w:rsidRDefault="006056C6" w:rsidP="00B46D58">
      <w:pPr>
        <w:widowControl w:val="0"/>
        <w:spacing w:after="160"/>
        <w:ind w:firstLine="567"/>
        <w:jc w:val="center"/>
        <w:rPr>
          <w:rFonts w:ascii="GHEA Grapalat" w:hAnsi="GHEA Grapalat"/>
          <w:b/>
        </w:rPr>
      </w:pPr>
      <w:r w:rsidRPr="006056C6">
        <w:rPr>
          <w:rFonts w:ascii="GHEA Grapalat" w:hAnsi="GHEA Grapalat"/>
          <w:b/>
        </w:rPr>
        <w:t>Для нужд «Аппарат губернатора Армавирской области» - «</w:t>
      </w:r>
      <w:r w:rsidR="00400F5B">
        <w:rPr>
          <w:rFonts w:ascii="GHEA Grapalat" w:hAnsi="GHEA Grapalat"/>
          <w:b/>
        </w:rPr>
        <w:t>Услуги по техническому надзору за реконструкцией улиц Хоктемберян и Абовян, ведущих к средней школе им. Джарарата Т. Хачатряна в районе Аракс Армавирской области Республики Армения.</w:t>
      </w:r>
      <w:r w:rsidRPr="006056C6">
        <w:rPr>
          <w:rFonts w:ascii="GHEA Grapalat" w:hAnsi="GHEA Grapalat"/>
          <w:b/>
        </w:rPr>
        <w:t>» объявляет запрос котировок.</w:t>
      </w:r>
    </w:p>
    <w:p w:rsidR="006056C6" w:rsidRPr="00400F5B" w:rsidRDefault="006056C6" w:rsidP="00B46D58">
      <w:pPr>
        <w:widowControl w:val="0"/>
        <w:spacing w:after="160"/>
        <w:ind w:firstLine="567"/>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37785" w:rsidRPr="00837785">
        <w:rPr>
          <w:rFonts w:ascii="GHEA Grapalat" w:hAnsi="GHEA Grapalat"/>
          <w:spacing w:val="-6"/>
        </w:rPr>
        <w:t>ОЦЕНОЧНЫЙ АНКЕТА</w:t>
      </w:r>
      <w:r w:rsidR="00096865" w:rsidRPr="006D2DF7">
        <w:rPr>
          <w:rFonts w:ascii="GHEA Grapalat" w:hAnsi="GHEA Grapalat"/>
          <w:spacing w:val="-6"/>
        </w:rPr>
        <w:t xml:space="preserve">, проводимом под кодом </w:t>
      </w:r>
      <w:r w:rsidR="00400F5B">
        <w:rPr>
          <w:rFonts w:ascii="GHEA Grapalat" w:hAnsi="GHEA Grapalat"/>
          <w:spacing w:val="-6"/>
        </w:rPr>
        <w:t>РА НМ-GHSDB-26/02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w:t>
      </w:r>
      <w:r w:rsidR="00837785">
        <w:rPr>
          <w:rFonts w:ascii="GHEA Grapalat" w:hAnsi="GHEA Grapalat"/>
          <w:sz w:val="24"/>
          <w:szCs w:val="24"/>
        </w:rPr>
        <w:t>ты секретаря оценочной комиссии</w:t>
      </w:r>
      <w:r w:rsidRPr="009044F1">
        <w:rPr>
          <w:rFonts w:ascii="GHEA Grapalat" w:hAnsi="GHEA Grapalat"/>
          <w:sz w:val="24"/>
          <w:szCs w:val="24"/>
        </w:rPr>
        <w:t>"</w:t>
      </w:r>
      <w:r w:rsidR="00837785" w:rsidRPr="007679F9">
        <w:rPr>
          <w:rFonts w:ascii="GHEA Grapalat" w:hAnsi="GHEA Grapalat"/>
          <w:b/>
        </w:rPr>
        <w:t>anahitpoghosyan98@yandex.com</w:t>
      </w:r>
      <w:r w:rsidR="00837785"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37785" w:rsidRPr="00837785">
        <w:t xml:space="preserve"> </w:t>
      </w:r>
      <w:r w:rsidR="00400F5B">
        <w:rPr>
          <w:rFonts w:ascii="GHEA Grapalat" w:hAnsi="GHEA Grapalat"/>
          <w:i w:val="0"/>
          <w:sz w:val="24"/>
          <w:szCs w:val="24"/>
        </w:rPr>
        <w:t>Услуги по техническому надзору за реконструкцией улиц Хоктемберян и Абовян, ведущих к средней школе им. Джарарата Т. Хачатряна в районе Аракс Армавирской области Республики Армения.</w:t>
      </w:r>
      <w:r w:rsidR="00837785" w:rsidRPr="00837785">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837785" w:rsidRPr="00837785">
        <w:t xml:space="preserve"> </w:t>
      </w:r>
      <w:r w:rsidR="00837785" w:rsidRPr="00837785">
        <w:rPr>
          <w:rFonts w:ascii="GHEA Grapalat" w:hAnsi="GHEA Grapalat"/>
          <w:i w:val="0"/>
          <w:sz w:val="24"/>
          <w:szCs w:val="24"/>
        </w:rPr>
        <w:t xml:space="preserve">Аппарат губернатора Армавирской области Республики Армения </w:t>
      </w:r>
      <w:r w:rsidRPr="009044F1">
        <w:rPr>
          <w:rFonts w:ascii="GHEA Grapalat" w:hAnsi="GHEA Grapalat"/>
          <w:i w:val="0"/>
          <w:sz w:val="24"/>
          <w:szCs w:val="24"/>
        </w:rPr>
        <w:t>", которые сгруппированы в лоты "</w:t>
      </w:r>
      <w:r w:rsidR="00837785" w:rsidRPr="0083778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837785" w:rsidRPr="009044F1" w:rsidTr="001A6383">
        <w:trPr>
          <w:jc w:val="center"/>
        </w:trPr>
        <w:tc>
          <w:tcPr>
            <w:tcW w:w="1035" w:type="dxa"/>
            <w:vAlign w:val="center"/>
          </w:tcPr>
          <w:p w:rsidR="00837785" w:rsidRPr="00C33B7C" w:rsidRDefault="00837785" w:rsidP="00B46D58">
            <w:pPr>
              <w:pStyle w:val="23"/>
              <w:widowControl w:val="0"/>
              <w:spacing w:after="120" w:line="240" w:lineRule="auto"/>
              <w:ind w:firstLine="0"/>
              <w:jc w:val="center"/>
              <w:rPr>
                <w:rFonts w:ascii="GHEA Grapalat" w:hAnsi="GHEA Grapalat"/>
                <w:b/>
                <w:sz w:val="24"/>
                <w:szCs w:val="24"/>
              </w:rPr>
            </w:pPr>
            <w:r w:rsidRPr="00C33B7C">
              <w:rPr>
                <w:rFonts w:ascii="GHEA Grapalat" w:hAnsi="GHEA Grapalat"/>
                <w:b/>
                <w:sz w:val="24"/>
                <w:szCs w:val="24"/>
              </w:rPr>
              <w:t>1</w:t>
            </w:r>
          </w:p>
        </w:tc>
        <w:tc>
          <w:tcPr>
            <w:tcW w:w="1882" w:type="dxa"/>
            <w:vAlign w:val="center"/>
          </w:tcPr>
          <w:p w:rsidR="00837785" w:rsidRPr="00C33B7C" w:rsidRDefault="00400F5B" w:rsidP="00895A0D">
            <w:pPr>
              <w:pStyle w:val="23"/>
              <w:spacing w:line="240" w:lineRule="auto"/>
              <w:ind w:firstLine="0"/>
              <w:jc w:val="center"/>
              <w:rPr>
                <w:rFonts w:ascii="GHEA Grapalat" w:hAnsi="GHEA Grapalat"/>
                <w:b/>
                <w:sz w:val="22"/>
                <w:szCs w:val="22"/>
                <w:lang w:val="en-US"/>
              </w:rPr>
            </w:pPr>
            <w:r w:rsidRPr="00C33B7C">
              <w:rPr>
                <w:rFonts w:ascii="GHEA Grapalat" w:hAnsi="GHEA Grapalat"/>
                <w:b/>
                <w:sz w:val="22"/>
                <w:szCs w:val="22"/>
                <w:lang w:val="en-US"/>
              </w:rPr>
              <w:t>1 197 660</w:t>
            </w:r>
          </w:p>
        </w:tc>
        <w:tc>
          <w:tcPr>
            <w:tcW w:w="6317" w:type="dxa"/>
            <w:vAlign w:val="center"/>
          </w:tcPr>
          <w:p w:rsidR="00837785" w:rsidRPr="00C33B7C" w:rsidRDefault="00400F5B" w:rsidP="00B46D58">
            <w:pPr>
              <w:pStyle w:val="23"/>
              <w:widowControl w:val="0"/>
              <w:spacing w:after="120" w:line="240" w:lineRule="auto"/>
              <w:ind w:firstLine="0"/>
              <w:rPr>
                <w:rFonts w:ascii="GHEA Grapalat" w:hAnsi="GHEA Grapalat"/>
                <w:b/>
                <w:sz w:val="24"/>
                <w:szCs w:val="24"/>
                <w:u w:val="single"/>
                <w:vertAlign w:val="subscript"/>
              </w:rPr>
            </w:pPr>
            <w:r w:rsidRPr="00C33B7C">
              <w:rPr>
                <w:rFonts w:ascii="GHEA Grapalat" w:hAnsi="GHEA Grapalat"/>
                <w:b/>
                <w:sz w:val="24"/>
                <w:szCs w:val="24"/>
                <w:u w:val="single"/>
              </w:rPr>
              <w:t>Услуги по техническому надзору за реконструкцией улиц Хоктемберян и Абовян, ведущих к средней школе им. Джарарата Т. Хачатряна в районе Аракс Армавирской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837785" w:rsidP="003D08B6">
      <w:pPr>
        <w:widowControl w:val="0"/>
        <w:tabs>
          <w:tab w:val="left" w:pos="1134"/>
        </w:tabs>
        <w:spacing w:after="160" w:line="360" w:lineRule="auto"/>
        <w:ind w:firstLine="567"/>
        <w:jc w:val="both"/>
        <w:rPr>
          <w:rFonts w:ascii="GHEA Grapalat" w:hAnsi="GHEA Grapalat"/>
        </w:rPr>
      </w:pPr>
      <w:r w:rsidRPr="00400F5B">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9611" w:type="dxa"/>
        <w:tblLook w:val="04A0" w:firstRow="1" w:lastRow="0" w:firstColumn="1" w:lastColumn="0" w:noHBand="0" w:noVBand="1"/>
      </w:tblPr>
      <w:tblGrid>
        <w:gridCol w:w="932"/>
        <w:gridCol w:w="4500"/>
        <w:gridCol w:w="4179"/>
      </w:tblGrid>
      <w:tr w:rsidR="00BF019B" w:rsidTr="00BF019B">
        <w:trPr>
          <w:trHeight w:val="713"/>
        </w:trPr>
        <w:tc>
          <w:tcPr>
            <w:tcW w:w="932" w:type="dxa"/>
          </w:tcPr>
          <w:p w:rsidR="00BF019B" w:rsidRDefault="00BF019B" w:rsidP="006056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4500" w:type="dxa"/>
          </w:tcPr>
          <w:p w:rsidR="00BF019B" w:rsidRPr="008C1FF8" w:rsidRDefault="00BF019B" w:rsidP="006056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4179" w:type="dxa"/>
          </w:tcPr>
          <w:p w:rsidR="00BF019B" w:rsidRPr="008C1FF8" w:rsidRDefault="00BF019B" w:rsidP="006056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r>
      <w:tr w:rsidR="00BF019B" w:rsidTr="00BF019B">
        <w:trPr>
          <w:trHeight w:val="3001"/>
        </w:trPr>
        <w:tc>
          <w:tcPr>
            <w:tcW w:w="932" w:type="dxa"/>
            <w:vAlign w:val="center"/>
          </w:tcPr>
          <w:p w:rsidR="00BF019B" w:rsidRPr="00BF019B" w:rsidRDefault="00BF019B" w:rsidP="00BF019B">
            <w:pPr>
              <w:widowControl w:val="0"/>
              <w:tabs>
                <w:tab w:val="left" w:pos="1134"/>
              </w:tabs>
              <w:spacing w:after="160"/>
              <w:jc w:val="center"/>
              <w:rPr>
                <w:rFonts w:ascii="GHEA Grapalat" w:hAnsi="GHEA Grapalat"/>
                <w:color w:val="000000"/>
                <w:lang w:val="en-US"/>
              </w:rPr>
            </w:pPr>
            <w:r>
              <w:rPr>
                <w:rFonts w:ascii="GHEA Grapalat" w:hAnsi="GHEA Grapalat"/>
                <w:color w:val="000000"/>
                <w:lang w:val="en-US"/>
              </w:rPr>
              <w:t>1</w:t>
            </w:r>
          </w:p>
        </w:tc>
        <w:tc>
          <w:tcPr>
            <w:tcW w:w="4500" w:type="dxa"/>
            <w:vAlign w:val="center"/>
          </w:tcPr>
          <w:p w:rsidR="00BF019B" w:rsidRPr="00BF019B" w:rsidRDefault="00B12CDF" w:rsidP="00400F5B">
            <w:pPr>
              <w:widowControl w:val="0"/>
              <w:tabs>
                <w:tab w:val="left" w:pos="1134"/>
              </w:tabs>
              <w:spacing w:after="160"/>
              <w:jc w:val="center"/>
              <w:rPr>
                <w:rFonts w:ascii="GHEA Grapalat" w:hAnsi="GHEA Grapalat"/>
                <w:b/>
                <w:color w:val="000000"/>
              </w:rPr>
            </w:pPr>
            <w:r w:rsidRPr="00B12CDF">
              <w:rPr>
                <w:rFonts w:ascii="GHEA Grapalat" w:hAnsi="GHEA Grapalat"/>
                <w:b/>
                <w:color w:val="000000"/>
              </w:rPr>
              <w:t xml:space="preserve">Технический контроль качества строительства по отраслям градостроительства: </w:t>
            </w:r>
            <w:r w:rsidR="00400F5B" w:rsidRPr="00400F5B">
              <w:rPr>
                <w:rFonts w:ascii="GHEA Grapalat" w:hAnsi="GHEA Grapalat"/>
                <w:b/>
                <w:color w:val="000000"/>
              </w:rPr>
              <w:t xml:space="preserve">Транспортные маршруты (автомагистрали, железнодорожные линии и аэропорты, искусственные сооружения: мосты, тоннели, путепроводы, подпорные стены и т. д.) </w:t>
            </w:r>
            <w:r w:rsidRPr="00B12CDF">
              <w:rPr>
                <w:rFonts w:ascii="GHEA Grapalat" w:hAnsi="GHEA Grapalat"/>
                <w:b/>
                <w:color w:val="000000"/>
              </w:rPr>
              <w:t>(04.0</w:t>
            </w:r>
            <w:r w:rsidR="00400F5B" w:rsidRPr="00400F5B">
              <w:rPr>
                <w:rFonts w:ascii="GHEA Grapalat" w:hAnsi="GHEA Grapalat"/>
                <w:b/>
                <w:color w:val="000000"/>
              </w:rPr>
              <w:t>9</w:t>
            </w:r>
            <w:r w:rsidRPr="00B12CDF">
              <w:rPr>
                <w:rFonts w:ascii="GHEA Grapalat" w:hAnsi="GHEA Grapalat"/>
                <w:b/>
                <w:color w:val="000000"/>
              </w:rPr>
              <w:t>)</w:t>
            </w:r>
          </w:p>
        </w:tc>
        <w:tc>
          <w:tcPr>
            <w:tcW w:w="4179" w:type="dxa"/>
            <w:vAlign w:val="center"/>
          </w:tcPr>
          <w:p w:rsidR="00BF019B" w:rsidRDefault="00BF019B" w:rsidP="00BF019B">
            <w:pPr>
              <w:widowControl w:val="0"/>
              <w:tabs>
                <w:tab w:val="left" w:pos="1134"/>
              </w:tabs>
              <w:spacing w:after="160"/>
              <w:jc w:val="center"/>
              <w:rPr>
                <w:rFonts w:ascii="GHEA Grapalat" w:hAnsi="GHEA Grapalat"/>
                <w:color w:val="000000"/>
              </w:rPr>
            </w:pPr>
            <w:r w:rsidRPr="00BF019B">
              <w:rPr>
                <w:rFonts w:ascii="GHEA Grapalat" w:hAnsi="GHEA Grapalat"/>
                <w:color w:val="000000"/>
              </w:rPr>
              <w:t>Копия лицензии 1</w:t>
            </w:r>
            <w:r w:rsidR="00400F5B" w:rsidRPr="00400F5B">
              <w:rPr>
                <w:rFonts w:ascii="GHEA Grapalat" w:hAnsi="GHEA Grapalat"/>
                <w:color w:val="000000"/>
              </w:rPr>
              <w:t xml:space="preserve"> </w:t>
            </w:r>
            <w:r w:rsidR="00400F5B">
              <w:rPr>
                <w:rFonts w:ascii="GHEA Grapalat" w:hAnsi="GHEA Grapalat"/>
                <w:color w:val="000000"/>
              </w:rPr>
              <w:t>или 2</w:t>
            </w:r>
            <w:r w:rsidRPr="00BF019B">
              <w:rPr>
                <w:rFonts w:ascii="GHEA Grapalat" w:hAnsi="GHEA Grapalat"/>
                <w:color w:val="000000"/>
              </w:rPr>
              <w:t xml:space="preserve"> класса и вкладыш</w:t>
            </w:r>
          </w:p>
        </w:tc>
      </w:tr>
    </w:tbl>
    <w:p w:rsidR="00BF019B" w:rsidRPr="00BF019B" w:rsidRDefault="00BF019B" w:rsidP="000C124C">
      <w:pPr>
        <w:jc w:val="both"/>
        <w:rPr>
          <w:rFonts w:ascii="GHEA Grapalat" w:hAnsi="GHEA Grapalat"/>
          <w:b/>
        </w:rPr>
      </w:pPr>
      <w:r w:rsidRPr="00BF019B">
        <w:rPr>
          <w:rFonts w:ascii="GHEA Grapalat" w:hAnsi="GHEA Grapalat"/>
          <w:b/>
        </w:rPr>
        <w:t>Действие лицензии не может быть приостановлено, а срок ее действия не может быть меньше срока, установленного для выполнения работы.</w:t>
      </w:r>
    </w:p>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Default="00BF019B" w:rsidP="003D08B6">
      <w:pPr>
        <w:widowControl w:val="0"/>
        <w:tabs>
          <w:tab w:val="left" w:pos="1134"/>
        </w:tabs>
        <w:spacing w:after="160" w:line="360" w:lineRule="auto"/>
        <w:ind w:firstLine="567"/>
        <w:jc w:val="both"/>
        <w:rPr>
          <w:rFonts w:ascii="GHEA Grapalat" w:hAnsi="GHEA Grapalat"/>
        </w:rPr>
      </w:pPr>
      <w:r w:rsidRPr="00BF019B">
        <w:rPr>
          <w:rFonts w:ascii="GHEA Grapalat" w:hAnsi="GHEA Grapalat"/>
        </w:rPr>
        <w:lastRenderedPageBreak/>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8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2037"/>
        <w:gridCol w:w="2181"/>
        <w:gridCol w:w="3974"/>
      </w:tblGrid>
      <w:tr w:rsidR="00C33B7C" w:rsidRPr="005E1F72" w:rsidTr="00C33B7C">
        <w:trPr>
          <w:trHeight w:val="381"/>
        </w:trPr>
        <w:tc>
          <w:tcPr>
            <w:tcW w:w="550" w:type="dxa"/>
            <w:vMerge w:val="restart"/>
            <w:tcBorders>
              <w:left w:val="single" w:sz="4" w:space="0" w:color="auto"/>
              <w:right w:val="single" w:sz="4" w:space="0" w:color="auto"/>
            </w:tcBorders>
            <w:vAlign w:val="center"/>
          </w:tcPr>
          <w:p w:rsidR="00C33B7C" w:rsidRPr="00C33B7C" w:rsidRDefault="00C33B7C" w:rsidP="006056C6">
            <w:pPr>
              <w:jc w:val="center"/>
              <w:rPr>
                <w:rFonts w:ascii="GHEA Grapalat" w:hAnsi="GHEA Grapalat" w:cs="Arial"/>
                <w:sz w:val="20"/>
                <w:lang w:val="en-US"/>
              </w:rPr>
            </w:pPr>
            <w:r>
              <w:rPr>
                <w:rFonts w:ascii="GHEA Grapalat" w:hAnsi="GHEA Grapalat" w:cs="Arial"/>
                <w:sz w:val="20"/>
                <w:lang w:val="en-US"/>
              </w:rPr>
              <w:t>N</w:t>
            </w:r>
          </w:p>
        </w:tc>
        <w:tc>
          <w:tcPr>
            <w:tcW w:w="2037" w:type="dxa"/>
            <w:vMerge w:val="restart"/>
            <w:tcBorders>
              <w:left w:val="single" w:sz="4" w:space="0" w:color="auto"/>
            </w:tcBorders>
          </w:tcPr>
          <w:p w:rsidR="00C33B7C" w:rsidRPr="005E1F72" w:rsidRDefault="00C33B7C" w:rsidP="006056C6">
            <w:pPr>
              <w:jc w:val="center"/>
              <w:rPr>
                <w:rFonts w:ascii="GHEA Grapalat" w:hAnsi="GHEA Grapalat" w:cs="Arial"/>
                <w:sz w:val="20"/>
              </w:rPr>
            </w:pPr>
            <w:r w:rsidRPr="009044F1">
              <w:rPr>
                <w:rFonts w:ascii="GHEA Grapalat" w:hAnsi="GHEA Grapalat"/>
              </w:rPr>
              <w:t>квалификация</w:t>
            </w:r>
          </w:p>
        </w:tc>
        <w:tc>
          <w:tcPr>
            <w:tcW w:w="6155" w:type="dxa"/>
            <w:gridSpan w:val="2"/>
          </w:tcPr>
          <w:p w:rsidR="00C33B7C" w:rsidRPr="005E1F72" w:rsidRDefault="00C33B7C" w:rsidP="006056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C33B7C" w:rsidRPr="005E1F72" w:rsidTr="00C33B7C">
        <w:trPr>
          <w:trHeight w:val="175"/>
        </w:trPr>
        <w:tc>
          <w:tcPr>
            <w:tcW w:w="550" w:type="dxa"/>
            <w:vMerge/>
            <w:tcBorders>
              <w:left w:val="single" w:sz="4" w:space="0" w:color="auto"/>
              <w:right w:val="single" w:sz="4" w:space="0" w:color="auto"/>
            </w:tcBorders>
          </w:tcPr>
          <w:p w:rsidR="00C33B7C" w:rsidRPr="005E1F72" w:rsidRDefault="00C33B7C" w:rsidP="006056C6">
            <w:pPr>
              <w:ind w:firstLine="567"/>
              <w:jc w:val="both"/>
              <w:rPr>
                <w:rFonts w:ascii="GHEA Grapalat" w:hAnsi="GHEA Grapalat" w:cs="Arial Armenian"/>
                <w:sz w:val="20"/>
              </w:rPr>
            </w:pPr>
          </w:p>
        </w:tc>
        <w:tc>
          <w:tcPr>
            <w:tcW w:w="2037" w:type="dxa"/>
            <w:vMerge/>
            <w:tcBorders>
              <w:left w:val="single" w:sz="4" w:space="0" w:color="auto"/>
            </w:tcBorders>
          </w:tcPr>
          <w:p w:rsidR="00C33B7C" w:rsidRPr="005E1F72" w:rsidRDefault="00C33B7C" w:rsidP="006056C6">
            <w:pPr>
              <w:jc w:val="center"/>
              <w:rPr>
                <w:rFonts w:ascii="GHEA Grapalat" w:hAnsi="GHEA Grapalat" w:cs="Arial"/>
                <w:sz w:val="20"/>
              </w:rPr>
            </w:pPr>
          </w:p>
        </w:tc>
        <w:tc>
          <w:tcPr>
            <w:tcW w:w="2181" w:type="dxa"/>
          </w:tcPr>
          <w:p w:rsidR="00C33B7C" w:rsidRPr="005E1F72" w:rsidRDefault="00C33B7C" w:rsidP="006056C6">
            <w:pPr>
              <w:jc w:val="center"/>
              <w:rPr>
                <w:rFonts w:ascii="GHEA Grapalat" w:hAnsi="GHEA Grapalat" w:cs="Arial"/>
                <w:sz w:val="20"/>
              </w:rPr>
            </w:pPr>
            <w:r w:rsidRPr="009044F1">
              <w:rPr>
                <w:rFonts w:ascii="GHEA Grapalat" w:hAnsi="GHEA Grapalat"/>
              </w:rPr>
              <w:t>период</w:t>
            </w:r>
          </w:p>
        </w:tc>
        <w:tc>
          <w:tcPr>
            <w:tcW w:w="3974" w:type="dxa"/>
            <w:vAlign w:val="center"/>
          </w:tcPr>
          <w:p w:rsidR="00C33B7C" w:rsidRPr="005E1F72" w:rsidRDefault="00C33B7C" w:rsidP="006056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C33B7C" w:rsidRPr="005E1F72" w:rsidTr="00C33B7C">
        <w:trPr>
          <w:trHeight w:val="327"/>
        </w:trPr>
        <w:tc>
          <w:tcPr>
            <w:tcW w:w="550" w:type="dxa"/>
          </w:tcPr>
          <w:p w:rsidR="00C33B7C" w:rsidRPr="00B12CDF" w:rsidRDefault="00C33B7C" w:rsidP="00C33B7C">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037" w:type="dxa"/>
          </w:tcPr>
          <w:p w:rsidR="00C33B7C" w:rsidRPr="00400F5B" w:rsidRDefault="00C33B7C" w:rsidP="00C33B7C">
            <w:pPr>
              <w:jc w:val="both"/>
              <w:rPr>
                <w:rFonts w:ascii="GHEA Grapalat" w:hAnsi="GHEA Grapalat" w:cs="Arial Armenian"/>
                <w:b/>
                <w:sz w:val="20"/>
                <w:highlight w:val="yellow"/>
              </w:rPr>
            </w:pPr>
            <w:r w:rsidRPr="00C33B7C">
              <w:rPr>
                <w:rFonts w:ascii="GHEA Grapalat" w:hAnsi="GHEA Grapalat" w:cs="Arial Armenian"/>
                <w:b/>
                <w:sz w:val="20"/>
              </w:rPr>
              <w:t>«Инженерно-технический руководитель транспортных маршрутов и сооружений»</w:t>
            </w:r>
          </w:p>
        </w:tc>
        <w:tc>
          <w:tcPr>
            <w:tcW w:w="2181" w:type="dxa"/>
          </w:tcPr>
          <w:p w:rsidR="00C33B7C" w:rsidRPr="00400F5B" w:rsidRDefault="00C33B7C" w:rsidP="00C33B7C">
            <w:pPr>
              <w:jc w:val="both"/>
              <w:rPr>
                <w:rFonts w:ascii="GHEA Grapalat" w:hAnsi="GHEA Grapalat" w:cs="Arial Armenian"/>
                <w:b/>
                <w:sz w:val="20"/>
                <w:highlight w:val="yellow"/>
              </w:rPr>
            </w:pPr>
            <w:r w:rsidRPr="00400F5B">
              <w:rPr>
                <w:rFonts w:ascii="GHEA Grapalat" w:hAnsi="GHEA Grapalat" w:cs="Arial Armenian"/>
                <w:b/>
                <w:sz w:val="20"/>
                <w:highlight w:val="yellow"/>
              </w:rPr>
              <w:t>Доказательства выполнения аналогичной работы</w:t>
            </w:r>
            <w:r w:rsidRPr="00400F5B">
              <w:rPr>
                <w:rFonts w:ascii="GHEA Grapalat" w:hAnsi="GHEA Grapalat" w:cs="Arial Armenian"/>
                <w:b/>
                <w:sz w:val="20"/>
                <w:highlight w:val="yellow"/>
                <w:lang w:val="hy-AM"/>
              </w:rPr>
              <w:t xml:space="preserve"> </w:t>
            </w:r>
            <w:r w:rsidRPr="00400F5B">
              <w:rPr>
                <w:rFonts w:ascii="GHEA Grapalat" w:hAnsi="GHEA Grapalat" w:cs="Arial Armenian"/>
                <w:b/>
                <w:sz w:val="20"/>
                <w:highlight w:val="yellow"/>
              </w:rPr>
              <w:t>за последние 3 года</w:t>
            </w:r>
          </w:p>
        </w:tc>
        <w:tc>
          <w:tcPr>
            <w:tcW w:w="3974" w:type="dxa"/>
          </w:tcPr>
          <w:p w:rsidR="00C33B7C" w:rsidRPr="00400F5B" w:rsidRDefault="00C33B7C" w:rsidP="00C33B7C">
            <w:pPr>
              <w:jc w:val="both"/>
              <w:rPr>
                <w:rFonts w:ascii="GHEA Grapalat" w:hAnsi="GHEA Grapalat" w:cs="Arial Armenian"/>
                <w:b/>
                <w:sz w:val="20"/>
                <w:highlight w:val="yellow"/>
              </w:rPr>
            </w:pPr>
            <w:r w:rsidRPr="00C33B7C">
              <w:rPr>
                <w:rFonts w:ascii="GHEA Grapalat" w:hAnsi="GHEA Grapalat" w:cs="Arial Armenian"/>
                <w:b/>
                <w:sz w:val="20"/>
              </w:rPr>
              <w:t>Услуги по техническому контролю качества надлежащим образом выполненных работ в рамках лицензии и соответствующего приложения к ней, как это определено законом.</w:t>
            </w:r>
          </w:p>
        </w:tc>
      </w:tr>
      <w:tr w:rsidR="00C33B7C" w:rsidRPr="005E1F72" w:rsidTr="00C33B7C">
        <w:trPr>
          <w:trHeight w:val="310"/>
        </w:trPr>
        <w:tc>
          <w:tcPr>
            <w:tcW w:w="550" w:type="dxa"/>
          </w:tcPr>
          <w:p w:rsidR="00C33B7C" w:rsidRPr="005E1F72" w:rsidRDefault="00C33B7C" w:rsidP="006056C6">
            <w:pPr>
              <w:ind w:firstLine="567"/>
              <w:jc w:val="both"/>
              <w:rPr>
                <w:rFonts w:ascii="GHEA Grapalat" w:hAnsi="GHEA Grapalat" w:cs="Arial Armenian"/>
                <w:sz w:val="20"/>
              </w:rPr>
            </w:pPr>
          </w:p>
        </w:tc>
        <w:tc>
          <w:tcPr>
            <w:tcW w:w="2037" w:type="dxa"/>
          </w:tcPr>
          <w:p w:rsidR="00C33B7C" w:rsidRPr="005E1F72" w:rsidRDefault="00C33B7C" w:rsidP="006056C6">
            <w:pPr>
              <w:ind w:firstLine="567"/>
              <w:jc w:val="both"/>
              <w:rPr>
                <w:rFonts w:ascii="GHEA Grapalat" w:hAnsi="GHEA Grapalat" w:cs="Arial Armenian"/>
                <w:sz w:val="20"/>
              </w:rPr>
            </w:pPr>
          </w:p>
        </w:tc>
        <w:tc>
          <w:tcPr>
            <w:tcW w:w="2181" w:type="dxa"/>
          </w:tcPr>
          <w:p w:rsidR="00C33B7C" w:rsidRPr="005E1F72" w:rsidRDefault="00C33B7C" w:rsidP="006056C6">
            <w:pPr>
              <w:ind w:firstLine="567"/>
              <w:jc w:val="both"/>
              <w:rPr>
                <w:rFonts w:ascii="GHEA Grapalat" w:hAnsi="GHEA Grapalat" w:cs="Arial Armenian"/>
                <w:sz w:val="20"/>
              </w:rPr>
            </w:pPr>
          </w:p>
        </w:tc>
        <w:tc>
          <w:tcPr>
            <w:tcW w:w="3974" w:type="dxa"/>
          </w:tcPr>
          <w:p w:rsidR="00C33B7C" w:rsidRPr="005E1F72" w:rsidRDefault="00C33B7C" w:rsidP="006056C6">
            <w:pPr>
              <w:ind w:firstLine="567"/>
              <w:jc w:val="both"/>
              <w:rPr>
                <w:rFonts w:ascii="GHEA Grapalat" w:hAnsi="GHEA Grapalat" w:cs="Arial Armenian"/>
                <w:sz w:val="20"/>
              </w:rPr>
            </w:pPr>
          </w:p>
        </w:tc>
      </w:tr>
      <w:tr w:rsidR="00C33B7C" w:rsidRPr="005E1F72" w:rsidTr="00C33B7C">
        <w:trPr>
          <w:trHeight w:val="327"/>
        </w:trPr>
        <w:tc>
          <w:tcPr>
            <w:tcW w:w="550" w:type="dxa"/>
          </w:tcPr>
          <w:p w:rsidR="00C33B7C" w:rsidRPr="005E1F72" w:rsidRDefault="00C33B7C" w:rsidP="006056C6">
            <w:pPr>
              <w:ind w:firstLine="567"/>
              <w:jc w:val="both"/>
              <w:rPr>
                <w:rFonts w:ascii="GHEA Grapalat" w:hAnsi="GHEA Grapalat" w:cs="Arial Armenian"/>
                <w:sz w:val="20"/>
              </w:rPr>
            </w:pPr>
          </w:p>
        </w:tc>
        <w:tc>
          <w:tcPr>
            <w:tcW w:w="2037" w:type="dxa"/>
          </w:tcPr>
          <w:p w:rsidR="00C33B7C" w:rsidRPr="005E1F72" w:rsidRDefault="00C33B7C" w:rsidP="006056C6">
            <w:pPr>
              <w:ind w:firstLine="567"/>
              <w:jc w:val="both"/>
              <w:rPr>
                <w:rFonts w:ascii="GHEA Grapalat" w:hAnsi="GHEA Grapalat" w:cs="Arial Armenian"/>
                <w:sz w:val="20"/>
              </w:rPr>
            </w:pPr>
          </w:p>
        </w:tc>
        <w:tc>
          <w:tcPr>
            <w:tcW w:w="2181" w:type="dxa"/>
          </w:tcPr>
          <w:p w:rsidR="00C33B7C" w:rsidRPr="005E1F72" w:rsidRDefault="00C33B7C" w:rsidP="006056C6">
            <w:pPr>
              <w:ind w:firstLine="567"/>
              <w:jc w:val="both"/>
              <w:rPr>
                <w:rFonts w:ascii="GHEA Grapalat" w:hAnsi="GHEA Grapalat" w:cs="Arial Armenian"/>
                <w:sz w:val="20"/>
              </w:rPr>
            </w:pPr>
          </w:p>
        </w:tc>
        <w:tc>
          <w:tcPr>
            <w:tcW w:w="3974" w:type="dxa"/>
          </w:tcPr>
          <w:p w:rsidR="00C33B7C" w:rsidRPr="005E1F72" w:rsidRDefault="00C33B7C" w:rsidP="006056C6">
            <w:pPr>
              <w:ind w:firstLine="567"/>
              <w:jc w:val="both"/>
              <w:rPr>
                <w:rFonts w:ascii="GHEA Grapalat" w:hAnsi="GHEA Grapalat" w:cs="Arial Armenian"/>
                <w:sz w:val="20"/>
              </w:rPr>
            </w:pPr>
          </w:p>
        </w:tc>
      </w:tr>
    </w:tbl>
    <w:p w:rsidR="003D08B6" w:rsidRPr="00B12CDF"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Критерии оценки заявок:</w:t>
      </w:r>
    </w:p>
    <w:p w:rsidR="00BF019B" w:rsidRPr="00BF019B" w:rsidRDefault="00BF019B" w:rsidP="00BF019B">
      <w:pPr>
        <w:widowControl w:val="0"/>
        <w:tabs>
          <w:tab w:val="left" w:pos="1134"/>
        </w:tabs>
        <w:spacing w:after="160"/>
        <w:ind w:firstLine="567"/>
        <w:jc w:val="both"/>
        <w:rPr>
          <w:rFonts w:ascii="GHEA Grapalat" w:hAnsi="GHEA Grapalat"/>
          <w:b/>
        </w:rPr>
      </w:pP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Критерий оценки: Максимальный балл</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1 2</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Профессиональный опыт 35</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Рабочие ресурсы 35</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Условие цены 30</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Только 100</w:t>
      </w:r>
    </w:p>
    <w:p w:rsidR="00BF019B" w:rsidRPr="00BF019B" w:rsidRDefault="00BF019B" w:rsidP="00BF019B">
      <w:pPr>
        <w:widowControl w:val="0"/>
        <w:tabs>
          <w:tab w:val="left" w:pos="1134"/>
        </w:tabs>
        <w:spacing w:after="160"/>
        <w:ind w:firstLine="567"/>
        <w:jc w:val="both"/>
        <w:rPr>
          <w:rFonts w:ascii="GHEA Grapalat" w:hAnsi="GHEA Grapalat"/>
          <w:b/>
        </w:rPr>
      </w:pP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Отсутствие в поданной участником заявке неценовых условий не является основанием для отклонения заявки; оценка, данная неценовым условиям, влияет на общую оценку, даваемую участникам.</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В случае выявления несоответствий в представленных участником документах, соответствующих неценовым условиям относительно требований приглашения, комиссия приостанавливает заседание на один рабочий день, о чем секретарь комиссии в тот же день информирует участника через систему, предлагая устранить несоответствия до окончания срока приостановления.</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В случае устранения несоответствий неценовые условия участника будут оцениваться в порядке, указанном в приглашении, в противном случае неценовые условия будут оцениваться по нулевой ставке.</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Заявки участников оцениваются в следующем порядке:</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 xml:space="preserve">а. Финансовое предложение участника, представившего наименьшее </w:t>
      </w:r>
      <w:r w:rsidRPr="00BF019B">
        <w:rPr>
          <w:rFonts w:ascii="GHEA Grapalat" w:hAnsi="GHEA Grapalat"/>
          <w:b/>
        </w:rPr>
        <w:lastRenderedPageBreak/>
        <w:t>ценовое предложение, оценивается в сто баллов, а баллы, присужденные финансовым предложениям остальных участников, рассчитываются по следующей формуле:</w:t>
      </w:r>
    </w:p>
    <w:p w:rsidR="00BF019B" w:rsidRPr="00400F5B" w:rsidRDefault="00BF019B" w:rsidP="00BF019B">
      <w:pPr>
        <w:widowControl w:val="0"/>
        <w:tabs>
          <w:tab w:val="left" w:pos="1134"/>
        </w:tabs>
        <w:spacing w:after="160"/>
        <w:ind w:firstLine="567"/>
        <w:jc w:val="both"/>
        <w:rPr>
          <w:rFonts w:ascii="GHEA Grapalat" w:hAnsi="GHEA Grapalat"/>
          <w:b/>
        </w:rPr>
      </w:pPr>
      <w:r w:rsidRPr="00400F5B">
        <w:rPr>
          <w:rFonts w:ascii="GHEA Grapalat" w:hAnsi="GHEA Grapalat"/>
          <w:b/>
        </w:rPr>
        <w:t xml:space="preserve">ГМ = НГ </w:t>
      </w:r>
      <w:r w:rsidRPr="00BF019B">
        <w:rPr>
          <w:rFonts w:ascii="GHEA Grapalat" w:hAnsi="GHEA Grapalat"/>
          <w:b/>
          <w:lang w:val="en-US"/>
        </w:rPr>
        <w:t>X</w:t>
      </w:r>
      <w:r w:rsidRPr="00400F5B">
        <w:rPr>
          <w:rFonts w:ascii="GHEA Grapalat" w:hAnsi="GHEA Grapalat"/>
          <w:b/>
        </w:rPr>
        <w:t xml:space="preserve"> 100/ГГ,</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где:</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Единица измерения — это единица, указанная в ценовом предложении,</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Минимальная цена — это минимальная цена.</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lang w:val="en-US"/>
        </w:rPr>
        <w:t>GG</w:t>
      </w:r>
      <w:r w:rsidRPr="00BF019B">
        <w:rPr>
          <w:rFonts w:ascii="GHEA Grapalat" w:hAnsi="GHEA Grapalat"/>
          <w:b/>
        </w:rPr>
        <w:t xml:space="preserve"> — это цена, предложенная оцениваемым участником,</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б. Оценка, присуждаемая каждому участнику, получившему оценку «удовлетворительно», рассчитывается по следующей формуле:</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 xml:space="preserve">МГ = (ГМ </w:t>
      </w:r>
      <w:r w:rsidRPr="00BF019B">
        <w:rPr>
          <w:rFonts w:ascii="GHEA Grapalat" w:hAnsi="GHEA Grapalat"/>
          <w:b/>
          <w:lang w:val="en-US"/>
        </w:rPr>
        <w:t>X</w:t>
      </w:r>
      <w:r w:rsidRPr="00BF019B">
        <w:rPr>
          <w:rFonts w:ascii="GHEA Grapalat" w:hAnsi="GHEA Grapalat"/>
          <w:b/>
        </w:rPr>
        <w:t xml:space="preserve"> 0,7) + (ТА </w:t>
      </w:r>
      <w:r w:rsidRPr="00BF019B">
        <w:rPr>
          <w:rFonts w:ascii="GHEA Grapalat" w:hAnsi="GHEA Grapalat"/>
          <w:b/>
          <w:lang w:val="en-US"/>
        </w:rPr>
        <w:t>X</w:t>
      </w:r>
      <w:r w:rsidRPr="00BF019B">
        <w:rPr>
          <w:rFonts w:ascii="GHEA Grapalat" w:hAnsi="GHEA Grapalat"/>
          <w:b/>
        </w:rPr>
        <w:t xml:space="preserve"> 0,3),</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где:</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Оценка, выставляемая участнику, составляет</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lang w:val="en-US"/>
        </w:rPr>
        <w:t>GM</w:t>
      </w:r>
      <w:r w:rsidRPr="00BF019B">
        <w:rPr>
          <w:rFonts w:ascii="GHEA Grapalat" w:hAnsi="GHEA Grapalat"/>
          <w:b/>
        </w:rPr>
        <w:t xml:space="preserve"> — это единица, отведенная под ценовое предложение участника,</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ТА — это оценка квалификационных характеристик и технического предложения участника.</w:t>
      </w:r>
    </w:p>
    <w:p w:rsidR="00BF019B" w:rsidRPr="00BF019B" w:rsidRDefault="00BF019B" w:rsidP="00BF019B">
      <w:pPr>
        <w:widowControl w:val="0"/>
        <w:tabs>
          <w:tab w:val="left" w:pos="1134"/>
        </w:tabs>
        <w:spacing w:after="160"/>
        <w:ind w:firstLine="567"/>
        <w:jc w:val="both"/>
        <w:rPr>
          <w:rFonts w:ascii="GHEA Grapalat" w:hAnsi="GHEA Grapalat"/>
          <w:b/>
        </w:rPr>
      </w:pPr>
      <w:r w:rsidRPr="00BF019B">
        <w:rPr>
          <w:rFonts w:ascii="GHEA Grapalat" w:hAnsi="GHEA Grapalat"/>
          <w:b/>
        </w:rPr>
        <w:t>Выбранным считается участник, набравший наибольшее количество баллов (</w:t>
      </w:r>
      <w:r w:rsidRPr="00BF019B">
        <w:rPr>
          <w:rFonts w:ascii="GHEA Grapalat" w:hAnsi="GHEA Grapalat"/>
          <w:b/>
          <w:lang w:val="en-US"/>
        </w:rPr>
        <w:t>MG</w:t>
      </w:r>
      <w:r w:rsidRPr="00BF019B">
        <w:rPr>
          <w:rFonts w:ascii="GHEA Grapalat" w:hAnsi="GHEA Grapalat"/>
          <w:b/>
        </w:rPr>
        <w:t>).</w:t>
      </w:r>
    </w:p>
    <w:p w:rsidR="003D08B6" w:rsidRDefault="003D08B6">
      <w:pPr>
        <w:rPr>
          <w:rFonts w:ascii="GHEA Grapalat" w:hAnsi="GHEA Grapalat"/>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BF019B" w:rsidRPr="00BF019B">
        <w:rPr>
          <w:rFonts w:ascii="GHEA Grapalat" w:hAnsi="GHEA Grapalat"/>
          <w:sz w:val="24"/>
          <w:szCs w:val="24"/>
        </w:rPr>
        <w:t>1</w:t>
      </w:r>
      <w:r w:rsidR="00C33B7C" w:rsidRPr="00C33B7C">
        <w:rPr>
          <w:rFonts w:ascii="GHEA Grapalat" w:hAnsi="GHEA Grapalat"/>
          <w:sz w:val="24"/>
          <w:szCs w:val="24"/>
        </w:rPr>
        <w:t>1</w:t>
      </w:r>
      <w:r w:rsidR="00BF019B" w:rsidRPr="00BF019B">
        <w:rPr>
          <w:rFonts w:ascii="GHEA Grapalat" w:hAnsi="GHEA Grapalat"/>
          <w:sz w:val="24"/>
          <w:szCs w:val="24"/>
        </w:rPr>
        <w:t>:</w:t>
      </w:r>
      <w:r w:rsidR="00400F5B">
        <w:rPr>
          <w:rFonts w:ascii="GHEA Grapalat" w:hAnsi="GHEA Grapalat"/>
          <w:sz w:val="24"/>
          <w:szCs w:val="24"/>
        </w:rPr>
        <w:t>0</w:t>
      </w:r>
      <w:r w:rsidR="00BF019B" w:rsidRPr="00BF019B">
        <w:rPr>
          <w:rFonts w:ascii="GHEA Grapalat" w:hAnsi="GHEA Grapalat"/>
          <w:sz w:val="24"/>
          <w:szCs w:val="24"/>
        </w:rPr>
        <w:t>0</w:t>
      </w:r>
      <w:r w:rsidRPr="009044F1">
        <w:rPr>
          <w:rFonts w:ascii="GHEA Grapalat" w:hAnsi="GHEA Grapalat"/>
          <w:sz w:val="24"/>
          <w:szCs w:val="24"/>
        </w:rPr>
        <w:t xml:space="preserve"> "</w:t>
      </w:r>
      <w:r w:rsidR="00C33B7C" w:rsidRPr="00C33B7C">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33B7C" w:rsidRPr="00C33B7C">
        <w:rPr>
          <w:rFonts w:ascii="GHEA Grapalat" w:hAnsi="GHEA Grapalat"/>
          <w:sz w:val="24"/>
          <w:szCs w:val="24"/>
        </w:rPr>
        <w:t>8</w:t>
      </w:r>
      <w:r w:rsidRPr="009044F1">
        <w:rPr>
          <w:rFonts w:ascii="GHEA Grapalat" w:hAnsi="GHEA Grapalat"/>
          <w:sz w:val="24"/>
          <w:szCs w:val="24"/>
        </w:rPr>
        <w:t>"-ый день в "</w:t>
      </w:r>
      <w:r w:rsidR="00BF019B" w:rsidRPr="00BF019B">
        <w:rPr>
          <w:rFonts w:ascii="GHEA Grapalat" w:hAnsi="GHEA Grapalat"/>
          <w:sz w:val="24"/>
          <w:szCs w:val="24"/>
        </w:rPr>
        <w:t>1</w:t>
      </w:r>
      <w:r w:rsidR="00C33B7C" w:rsidRPr="00C33B7C">
        <w:rPr>
          <w:rFonts w:ascii="GHEA Grapalat" w:hAnsi="GHEA Grapalat"/>
          <w:sz w:val="24"/>
          <w:szCs w:val="24"/>
        </w:rPr>
        <w:t>1</w:t>
      </w:r>
      <w:r w:rsidR="00BF019B" w:rsidRPr="00BF019B">
        <w:rPr>
          <w:rFonts w:ascii="GHEA Grapalat" w:hAnsi="GHEA Grapalat"/>
          <w:sz w:val="24"/>
          <w:szCs w:val="24"/>
        </w:rPr>
        <w:t>:</w:t>
      </w:r>
      <w:r w:rsidR="00400F5B">
        <w:rPr>
          <w:rFonts w:ascii="GHEA Grapalat" w:hAnsi="GHEA Grapalat"/>
          <w:sz w:val="24"/>
          <w:szCs w:val="24"/>
        </w:rPr>
        <w:t>0</w:t>
      </w:r>
      <w:r w:rsidR="00BF019B" w:rsidRPr="00BF019B">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F019B"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F019B" w:rsidRPr="00BF019B">
        <w:rPr>
          <w:rFonts w:ascii="GHEA Grapalat" w:hAnsi="GHEA Grapalat"/>
          <w:b/>
          <w:i w:val="0"/>
          <w:sz w:val="24"/>
          <w:szCs w:val="24"/>
        </w:rPr>
        <w:t>По курсу Центрального банка Республики Армения на день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lastRenderedPageBreak/>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BF019B" w:rsidRPr="00BF019B">
        <w:rPr>
          <w:rStyle w:val="af6"/>
          <w:b/>
          <w:vertAlign w:val="baseline"/>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lastRenderedPageBreak/>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C33B7C" w:rsidRDefault="002D5CF0" w:rsidP="00B46D58">
      <w:pPr>
        <w:widowControl w:val="0"/>
        <w:tabs>
          <w:tab w:val="left" w:pos="1134"/>
        </w:tabs>
        <w:spacing w:after="160"/>
        <w:ind w:firstLine="567"/>
        <w:jc w:val="both"/>
        <w:rPr>
          <w:rFonts w:ascii="GHEA Grapalat" w:hAnsi="GHEA Grapalat"/>
          <w:b/>
        </w:rPr>
      </w:pPr>
      <w:r w:rsidRPr="00C33B7C">
        <w:rPr>
          <w:rFonts w:ascii="GHEA Grapalat" w:hAnsi="GHEA Grapalat"/>
          <w:b/>
        </w:rPr>
        <w:t>2.1</w:t>
      </w:r>
      <w:r w:rsidR="005114D0" w:rsidRPr="00C33B7C">
        <w:rPr>
          <w:rFonts w:ascii="GHEA Grapalat" w:hAnsi="GHEA Grapalat"/>
          <w:b/>
        </w:rPr>
        <w:t>.</w:t>
      </w:r>
      <w:r w:rsidR="009873F3" w:rsidRPr="00C33B7C">
        <w:rPr>
          <w:rFonts w:ascii="GHEA Grapalat" w:hAnsi="GHEA Grapalat"/>
          <w:b/>
        </w:rPr>
        <w:tab/>
      </w:r>
      <w:r w:rsidRPr="00C33B7C">
        <w:rPr>
          <w:rFonts w:ascii="GHEA Grapalat" w:hAnsi="GHEA Grapalat"/>
          <w:b/>
        </w:rPr>
        <w:t>заявление</w:t>
      </w:r>
      <w:r w:rsidR="00EB3C28" w:rsidRPr="00C33B7C">
        <w:rPr>
          <w:rFonts w:ascii="GHEA Grapalat" w:hAnsi="GHEA Grapalat"/>
          <w:b/>
        </w:rPr>
        <w:t>--объявлени</w:t>
      </w:r>
      <w:r w:rsidR="00EB3C28" w:rsidRPr="00C33B7C">
        <w:rPr>
          <w:rFonts w:ascii="GHEA Grapalat" w:hAnsi="GHEA Grapalat"/>
          <w:b/>
          <w:lang w:val="en-US"/>
        </w:rPr>
        <w:t>e</w:t>
      </w:r>
      <w:r w:rsidR="00EB3C28" w:rsidRPr="00C33B7C">
        <w:rPr>
          <w:rFonts w:ascii="GHEA Grapalat" w:hAnsi="GHEA Grapalat"/>
          <w:b/>
        </w:rPr>
        <w:t xml:space="preserve"> </w:t>
      </w:r>
      <w:r w:rsidRPr="00C33B7C">
        <w:rPr>
          <w:rFonts w:ascii="GHEA Grapalat" w:hAnsi="GHEA Grapalat"/>
          <w:b/>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 xml:space="preserve">копию агентского договора и данные лица, являющегося стороной </w:t>
      </w:r>
      <w:r>
        <w:rPr>
          <w:rFonts w:ascii="GHEA Grapalat" w:hAnsi="GHEA Grapalat"/>
        </w:rPr>
        <w:lastRenderedPageBreak/>
        <w:t>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C33B7C" w:rsidRDefault="00286513" w:rsidP="00286513">
      <w:pPr>
        <w:pStyle w:val="HTML"/>
        <w:shd w:val="clear" w:color="auto" w:fill="F8F9FA"/>
        <w:tabs>
          <w:tab w:val="clear" w:pos="10076"/>
          <w:tab w:val="left" w:pos="9922"/>
        </w:tabs>
        <w:spacing w:line="540" w:lineRule="atLeast"/>
        <w:rPr>
          <w:rStyle w:val="y2iqfc"/>
          <w:rFonts w:ascii="GHEA Grapalat" w:hAnsi="GHEA Grapalat"/>
          <w:b/>
          <w:color w:val="1F1F1F"/>
          <w:sz w:val="24"/>
          <w:szCs w:val="24"/>
          <w:lang w:val="ru-RU"/>
        </w:rPr>
      </w:pPr>
      <w:r w:rsidRPr="00C33B7C">
        <w:rPr>
          <w:rStyle w:val="y2iqfc"/>
          <w:rFonts w:ascii="GHEA Grapalat" w:hAnsi="GHEA Grapalat"/>
          <w:b/>
          <w:color w:val="1F1F1F"/>
          <w:sz w:val="24"/>
          <w:szCs w:val="24"/>
          <w:lang w:val="ru-RU"/>
        </w:rPr>
        <w:t xml:space="preserve">1) документы, предусмотренные подпунктом 1, </w:t>
      </w:r>
    </w:p>
    <w:p w:rsidR="00286513" w:rsidRPr="00C33B7C" w:rsidRDefault="00BF019B" w:rsidP="00286513">
      <w:pPr>
        <w:pStyle w:val="HTML"/>
        <w:shd w:val="clear" w:color="auto" w:fill="F8F9FA"/>
        <w:tabs>
          <w:tab w:val="clear" w:pos="10076"/>
          <w:tab w:val="left" w:pos="9922"/>
        </w:tabs>
        <w:spacing w:line="540" w:lineRule="atLeast"/>
        <w:rPr>
          <w:rFonts w:ascii="GHEA Grapalat" w:hAnsi="GHEA Grapalat"/>
          <w:b/>
          <w:color w:val="1F1F1F"/>
          <w:sz w:val="24"/>
          <w:szCs w:val="24"/>
          <w:lang w:val="ru-RU"/>
        </w:rPr>
      </w:pPr>
      <w:r w:rsidRPr="00C33B7C">
        <w:rPr>
          <w:rStyle w:val="y2iqfc"/>
          <w:rFonts w:ascii="GHEA Grapalat" w:hAnsi="GHEA Grapalat"/>
          <w:b/>
          <w:color w:val="1F1F1F"/>
          <w:sz w:val="24"/>
          <w:szCs w:val="24"/>
          <w:lang w:val="ru-RU"/>
        </w:rPr>
        <w:t>2</w:t>
      </w:r>
      <w:r w:rsidR="00286513" w:rsidRPr="00C33B7C">
        <w:rPr>
          <w:rStyle w:val="y2iqfc"/>
          <w:rFonts w:ascii="GHEA Grapalat" w:hAnsi="GHEA Grapalat"/>
          <w:b/>
          <w:color w:val="1F1F1F"/>
          <w:sz w:val="24"/>
          <w:szCs w:val="24"/>
          <w:lang w:val="ru-RU"/>
        </w:rPr>
        <w:t xml:space="preserve"> ) сведения, предусмотренные подпунктом </w:t>
      </w:r>
      <w:r w:rsidRPr="00C33B7C">
        <w:rPr>
          <w:rStyle w:val="y2iqfc"/>
          <w:rFonts w:ascii="GHEA Grapalat" w:hAnsi="GHEA Grapalat"/>
          <w:b/>
          <w:color w:val="1F1F1F"/>
          <w:sz w:val="24"/>
          <w:szCs w:val="24"/>
          <w:lang w:val="ru-RU"/>
        </w:rPr>
        <w:t>2</w:t>
      </w:r>
      <w:r w:rsidR="00286513" w:rsidRPr="00C33B7C">
        <w:rPr>
          <w:rStyle w:val="y2iqfc"/>
          <w:rFonts w:ascii="GHEA Grapalat" w:hAnsi="GHEA Grapalat"/>
          <w:b/>
          <w:color w:val="1F1F1F"/>
          <w:sz w:val="24"/>
          <w:szCs w:val="24"/>
          <w:lang w:val="ru-RU"/>
        </w:rPr>
        <w:t xml:space="preserve">, в соответствии с приложением </w:t>
      </w:r>
      <w:r w:rsidR="00286513" w:rsidRPr="00C33B7C">
        <w:rPr>
          <w:rStyle w:val="y2iqfc"/>
          <w:rFonts w:ascii="GHEA Grapalat" w:hAnsi="GHEA Grapalat"/>
          <w:b/>
          <w:color w:val="1F1F1F"/>
          <w:sz w:val="24"/>
          <w:szCs w:val="24"/>
        </w:rPr>
        <w:t>N</w:t>
      </w:r>
      <w:r w:rsidR="00286513" w:rsidRPr="00C33B7C">
        <w:rPr>
          <w:rStyle w:val="y2iqfc"/>
          <w:rFonts w:ascii="GHEA Grapalat" w:hAnsi="GHEA Grapalat"/>
          <w:b/>
          <w:color w:val="1F1F1F"/>
          <w:sz w:val="24"/>
          <w:szCs w:val="24"/>
          <w:lang w:val="ru-RU"/>
        </w:rPr>
        <w:t xml:space="preserve"> 1.</w:t>
      </w:r>
      <w:r w:rsidR="009159DC" w:rsidRPr="00C33B7C">
        <w:rPr>
          <w:rStyle w:val="y2iqfc"/>
          <w:rFonts w:ascii="GHEA Grapalat" w:hAnsi="GHEA Grapalat"/>
          <w:b/>
          <w:color w:val="1F1F1F"/>
          <w:sz w:val="24"/>
          <w:szCs w:val="24"/>
          <w:lang w:val="ru-RU"/>
        </w:rPr>
        <w:t>3</w:t>
      </w:r>
      <w:r w:rsidR="00286513" w:rsidRPr="00C33B7C">
        <w:rPr>
          <w:rStyle w:val="y2iqfc"/>
          <w:rFonts w:ascii="GHEA Grapalat" w:hAnsi="GHEA Grapalat"/>
          <w:b/>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C33B7C">
        <w:rPr>
          <w:rFonts w:ascii="GHEA Grapalat" w:hAnsi="GHEA Grapalat"/>
          <w:b/>
        </w:rPr>
        <w:t>2.</w:t>
      </w:r>
      <w:r w:rsidR="00F82CB7" w:rsidRPr="00C33B7C">
        <w:rPr>
          <w:rFonts w:ascii="GHEA Grapalat" w:hAnsi="GHEA Grapalat"/>
          <w:b/>
        </w:rPr>
        <w:t>5</w:t>
      </w:r>
      <w:r w:rsidR="004413A5" w:rsidRPr="00C33B7C">
        <w:rPr>
          <w:rFonts w:ascii="GHEA Grapalat" w:hAnsi="GHEA Grapalat"/>
          <w:b/>
        </w:rPr>
        <w:t>.</w:t>
      </w:r>
      <w:r w:rsidR="00367A9A" w:rsidRPr="00C33B7C">
        <w:rPr>
          <w:rFonts w:ascii="GHEA Grapalat" w:hAnsi="GHEA Grapalat"/>
          <w:b/>
        </w:rPr>
        <w:tab/>
      </w:r>
      <w:r w:rsidRPr="00C33B7C">
        <w:rPr>
          <w:rFonts w:ascii="GHEA Grapalat" w:hAnsi="GHEA Grapalat"/>
          <w:b/>
        </w:rPr>
        <w:t>ценовое предложение согласно Приложению №</w:t>
      </w:r>
      <w:r w:rsidR="00385C27" w:rsidRPr="00C33B7C">
        <w:rPr>
          <w:rFonts w:ascii="GHEA Grapalat" w:hAnsi="GHEA Grapalat"/>
          <w:b/>
        </w:rPr>
        <w:t>2</w:t>
      </w:r>
      <w:r w:rsidR="00BC7BF7" w:rsidRPr="00C33B7C">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F019B" w:rsidRPr="00BF019B">
        <w:rPr>
          <w:rFonts w:ascii="GHEA Grapalat" w:hAnsi="GHEA Grapalat"/>
          <w:b/>
          <w:sz w:val="24"/>
          <w:szCs w:val="24"/>
        </w:rPr>
        <w:t>ОЦЕНОЧНЫЙ АНКЕТА</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00F5B">
        <w:rPr>
          <w:rFonts w:ascii="GHEA Grapalat" w:hAnsi="GHEA Grapalat"/>
          <w:sz w:val="24"/>
          <w:szCs w:val="24"/>
        </w:rPr>
        <w:t>РА НМ-GHSDB-26/02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00F5B">
        <w:rPr>
          <w:rFonts w:ascii="GHEA Grapalat" w:hAnsi="GHEA Grapalat"/>
        </w:rPr>
        <w:t>РА НМ-GHSDB-26/02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00F5B">
        <w:rPr>
          <w:rFonts w:ascii="GHEA Grapalat" w:hAnsi="GHEA Grapalat"/>
        </w:rPr>
        <w:t>РА НМ-GHSDB-26/02</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00F5B">
        <w:rPr>
          <w:rFonts w:ascii="GHEA Grapalat" w:hAnsi="GHEA Grapalat"/>
        </w:rPr>
        <w:t>РА НМ-GHSDB-26/02</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BF019B">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F019B" w:rsidRPr="00BF019B">
        <w:rPr>
          <w:rFonts w:ascii="GHEA Grapalat" w:hAnsi="GHEA Grapalat"/>
          <w:b/>
          <w:sz w:val="24"/>
          <w:szCs w:val="24"/>
        </w:rPr>
        <w:t>ОЦЕНОЧНЫЙ АНКЕТА</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00F5B">
        <w:rPr>
          <w:rFonts w:ascii="GHEA Grapalat" w:hAnsi="GHEA Grapalat"/>
          <w:sz w:val="24"/>
          <w:szCs w:val="24"/>
        </w:rPr>
        <w:t>РА НМ-GHSDB-26/02</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6056C6">
        <w:trPr>
          <w:cantSplit/>
        </w:trPr>
        <w:tc>
          <w:tcPr>
            <w:tcW w:w="817" w:type="dxa"/>
            <w:vMerge w:val="restart"/>
            <w:vAlign w:val="center"/>
          </w:tcPr>
          <w:p w:rsidR="004E4AC1" w:rsidRPr="008D352C" w:rsidRDefault="004E4AC1" w:rsidP="006056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6056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6056C6">
        <w:trPr>
          <w:cantSplit/>
          <w:trHeight w:val="301"/>
        </w:trPr>
        <w:tc>
          <w:tcPr>
            <w:tcW w:w="817" w:type="dxa"/>
            <w:vMerge/>
            <w:vAlign w:val="center"/>
          </w:tcPr>
          <w:p w:rsidR="004E4AC1" w:rsidRPr="008D352C" w:rsidRDefault="004E4AC1" w:rsidP="006056C6">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6056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6056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6056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6056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6056C6">
        <w:trPr>
          <w:cantSplit/>
          <w:trHeight w:val="299"/>
        </w:trPr>
        <w:tc>
          <w:tcPr>
            <w:tcW w:w="817" w:type="dxa"/>
            <w:vMerge/>
            <w:vAlign w:val="center"/>
          </w:tcPr>
          <w:p w:rsidR="004E4AC1" w:rsidRPr="008D352C" w:rsidRDefault="004E4AC1" w:rsidP="006056C6">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6056C6">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6056C6">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6056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6056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6056C6">
            <w:pPr>
              <w:widowControl w:val="0"/>
              <w:spacing w:after="120"/>
              <w:jc w:val="center"/>
              <w:rPr>
                <w:rFonts w:ascii="GHEA Grapalat" w:hAnsi="GHEA Grapalat"/>
                <w:sz w:val="20"/>
                <w:szCs w:val="20"/>
              </w:rPr>
            </w:pPr>
          </w:p>
        </w:tc>
      </w:tr>
      <w:tr w:rsidR="004E4AC1" w:rsidRPr="008D352C" w:rsidTr="006056C6">
        <w:trPr>
          <w:cantSplit/>
        </w:trPr>
        <w:tc>
          <w:tcPr>
            <w:tcW w:w="817" w:type="dxa"/>
          </w:tcPr>
          <w:p w:rsidR="004E4AC1" w:rsidRPr="008D352C" w:rsidRDefault="004E4AC1" w:rsidP="006056C6">
            <w:pPr>
              <w:widowControl w:val="0"/>
              <w:spacing w:after="120"/>
              <w:jc w:val="center"/>
              <w:rPr>
                <w:rFonts w:ascii="GHEA Grapalat" w:hAnsi="GHEA Grapalat"/>
                <w:sz w:val="20"/>
                <w:szCs w:val="20"/>
              </w:rPr>
            </w:pPr>
          </w:p>
        </w:tc>
        <w:tc>
          <w:tcPr>
            <w:tcW w:w="1541" w:type="dxa"/>
          </w:tcPr>
          <w:p w:rsidR="004E4AC1" w:rsidRPr="008D352C" w:rsidRDefault="004E4AC1" w:rsidP="006056C6">
            <w:pPr>
              <w:widowControl w:val="0"/>
              <w:spacing w:after="120"/>
              <w:jc w:val="center"/>
              <w:rPr>
                <w:rFonts w:ascii="GHEA Grapalat" w:hAnsi="GHEA Grapalat"/>
                <w:sz w:val="20"/>
                <w:szCs w:val="20"/>
              </w:rPr>
            </w:pPr>
          </w:p>
        </w:tc>
        <w:tc>
          <w:tcPr>
            <w:tcW w:w="1440" w:type="dxa"/>
          </w:tcPr>
          <w:p w:rsidR="004E4AC1" w:rsidRPr="008D352C" w:rsidRDefault="004E4AC1" w:rsidP="006056C6">
            <w:pPr>
              <w:widowControl w:val="0"/>
              <w:spacing w:after="120"/>
              <w:jc w:val="center"/>
              <w:rPr>
                <w:rFonts w:ascii="GHEA Grapalat" w:hAnsi="GHEA Grapalat"/>
                <w:sz w:val="20"/>
                <w:szCs w:val="20"/>
              </w:rPr>
            </w:pPr>
          </w:p>
        </w:tc>
        <w:tc>
          <w:tcPr>
            <w:tcW w:w="1980" w:type="dxa"/>
          </w:tcPr>
          <w:p w:rsidR="004E4AC1" w:rsidRPr="008D352C" w:rsidRDefault="004E4AC1" w:rsidP="006056C6">
            <w:pPr>
              <w:widowControl w:val="0"/>
              <w:spacing w:after="120"/>
              <w:jc w:val="center"/>
              <w:rPr>
                <w:rFonts w:ascii="GHEA Grapalat" w:hAnsi="GHEA Grapalat"/>
                <w:sz w:val="20"/>
                <w:szCs w:val="20"/>
              </w:rPr>
            </w:pPr>
          </w:p>
        </w:tc>
        <w:tc>
          <w:tcPr>
            <w:tcW w:w="2430" w:type="dxa"/>
          </w:tcPr>
          <w:p w:rsidR="004E4AC1" w:rsidRPr="008D352C" w:rsidRDefault="004E4AC1" w:rsidP="006056C6">
            <w:pPr>
              <w:widowControl w:val="0"/>
              <w:spacing w:after="120"/>
              <w:jc w:val="center"/>
              <w:rPr>
                <w:rFonts w:ascii="GHEA Grapalat" w:hAnsi="GHEA Grapalat"/>
                <w:sz w:val="20"/>
                <w:szCs w:val="20"/>
              </w:rPr>
            </w:pPr>
          </w:p>
        </w:tc>
        <w:tc>
          <w:tcPr>
            <w:tcW w:w="1710" w:type="dxa"/>
          </w:tcPr>
          <w:p w:rsidR="004E4AC1" w:rsidRPr="008D352C" w:rsidRDefault="004E4AC1" w:rsidP="006056C6">
            <w:pPr>
              <w:widowControl w:val="0"/>
              <w:spacing w:after="120"/>
              <w:jc w:val="center"/>
              <w:rPr>
                <w:rFonts w:ascii="GHEA Grapalat" w:hAnsi="GHEA Grapalat"/>
                <w:sz w:val="20"/>
                <w:szCs w:val="20"/>
              </w:rPr>
            </w:pPr>
          </w:p>
        </w:tc>
      </w:tr>
      <w:tr w:rsidR="004E4AC1" w:rsidRPr="008D352C" w:rsidTr="006056C6">
        <w:trPr>
          <w:cantSplit/>
        </w:trPr>
        <w:tc>
          <w:tcPr>
            <w:tcW w:w="817" w:type="dxa"/>
          </w:tcPr>
          <w:p w:rsidR="004E4AC1" w:rsidRPr="008D352C" w:rsidRDefault="004E4AC1" w:rsidP="006056C6">
            <w:pPr>
              <w:widowControl w:val="0"/>
              <w:spacing w:after="120"/>
              <w:jc w:val="center"/>
              <w:rPr>
                <w:rFonts w:ascii="GHEA Grapalat" w:hAnsi="GHEA Grapalat"/>
                <w:sz w:val="20"/>
                <w:szCs w:val="20"/>
              </w:rPr>
            </w:pPr>
          </w:p>
        </w:tc>
        <w:tc>
          <w:tcPr>
            <w:tcW w:w="1541" w:type="dxa"/>
          </w:tcPr>
          <w:p w:rsidR="004E4AC1" w:rsidRPr="008D352C" w:rsidRDefault="004E4AC1" w:rsidP="006056C6">
            <w:pPr>
              <w:widowControl w:val="0"/>
              <w:spacing w:after="120"/>
              <w:jc w:val="center"/>
              <w:rPr>
                <w:rFonts w:ascii="GHEA Grapalat" w:hAnsi="GHEA Grapalat"/>
                <w:sz w:val="20"/>
                <w:szCs w:val="20"/>
              </w:rPr>
            </w:pPr>
          </w:p>
        </w:tc>
        <w:tc>
          <w:tcPr>
            <w:tcW w:w="1440" w:type="dxa"/>
          </w:tcPr>
          <w:p w:rsidR="004E4AC1" w:rsidRPr="008D352C" w:rsidRDefault="004E4AC1" w:rsidP="006056C6">
            <w:pPr>
              <w:widowControl w:val="0"/>
              <w:spacing w:after="120"/>
              <w:jc w:val="center"/>
              <w:rPr>
                <w:rFonts w:ascii="GHEA Grapalat" w:hAnsi="GHEA Grapalat"/>
                <w:sz w:val="20"/>
                <w:szCs w:val="20"/>
              </w:rPr>
            </w:pPr>
          </w:p>
        </w:tc>
        <w:tc>
          <w:tcPr>
            <w:tcW w:w="1980" w:type="dxa"/>
          </w:tcPr>
          <w:p w:rsidR="004E4AC1" w:rsidRPr="008D352C" w:rsidRDefault="004E4AC1" w:rsidP="006056C6">
            <w:pPr>
              <w:widowControl w:val="0"/>
              <w:spacing w:after="120"/>
              <w:jc w:val="center"/>
              <w:rPr>
                <w:rFonts w:ascii="GHEA Grapalat" w:hAnsi="GHEA Grapalat"/>
                <w:sz w:val="20"/>
                <w:szCs w:val="20"/>
              </w:rPr>
            </w:pPr>
          </w:p>
        </w:tc>
        <w:tc>
          <w:tcPr>
            <w:tcW w:w="2430" w:type="dxa"/>
          </w:tcPr>
          <w:p w:rsidR="004E4AC1" w:rsidRPr="008D352C" w:rsidRDefault="004E4AC1" w:rsidP="006056C6">
            <w:pPr>
              <w:widowControl w:val="0"/>
              <w:spacing w:after="120"/>
              <w:jc w:val="center"/>
              <w:rPr>
                <w:rFonts w:ascii="GHEA Grapalat" w:hAnsi="GHEA Grapalat"/>
                <w:sz w:val="20"/>
                <w:szCs w:val="20"/>
              </w:rPr>
            </w:pPr>
          </w:p>
        </w:tc>
        <w:tc>
          <w:tcPr>
            <w:tcW w:w="1710" w:type="dxa"/>
          </w:tcPr>
          <w:p w:rsidR="004E4AC1" w:rsidRPr="008D352C" w:rsidRDefault="004E4AC1" w:rsidP="006056C6">
            <w:pPr>
              <w:widowControl w:val="0"/>
              <w:spacing w:after="120"/>
              <w:jc w:val="center"/>
              <w:rPr>
                <w:rFonts w:ascii="GHEA Grapalat" w:hAnsi="GHEA Grapalat"/>
                <w:sz w:val="20"/>
                <w:szCs w:val="20"/>
              </w:rPr>
            </w:pPr>
          </w:p>
        </w:tc>
      </w:tr>
      <w:tr w:rsidR="004E4AC1" w:rsidRPr="008D352C" w:rsidTr="006056C6">
        <w:trPr>
          <w:cantSplit/>
        </w:trPr>
        <w:tc>
          <w:tcPr>
            <w:tcW w:w="817" w:type="dxa"/>
          </w:tcPr>
          <w:p w:rsidR="004E4AC1" w:rsidRPr="008D352C" w:rsidRDefault="004E4AC1" w:rsidP="006056C6">
            <w:pPr>
              <w:widowControl w:val="0"/>
              <w:spacing w:after="120"/>
              <w:jc w:val="center"/>
              <w:rPr>
                <w:rFonts w:ascii="GHEA Grapalat" w:hAnsi="GHEA Grapalat"/>
                <w:sz w:val="20"/>
                <w:szCs w:val="20"/>
              </w:rPr>
            </w:pPr>
          </w:p>
        </w:tc>
        <w:tc>
          <w:tcPr>
            <w:tcW w:w="1541" w:type="dxa"/>
          </w:tcPr>
          <w:p w:rsidR="004E4AC1" w:rsidRPr="008D352C" w:rsidRDefault="004E4AC1" w:rsidP="006056C6">
            <w:pPr>
              <w:widowControl w:val="0"/>
              <w:spacing w:after="120"/>
              <w:jc w:val="center"/>
              <w:rPr>
                <w:rFonts w:ascii="GHEA Grapalat" w:hAnsi="GHEA Grapalat"/>
                <w:sz w:val="20"/>
                <w:szCs w:val="20"/>
              </w:rPr>
            </w:pPr>
          </w:p>
        </w:tc>
        <w:tc>
          <w:tcPr>
            <w:tcW w:w="1440" w:type="dxa"/>
          </w:tcPr>
          <w:p w:rsidR="004E4AC1" w:rsidRPr="008D352C" w:rsidRDefault="004E4AC1" w:rsidP="006056C6">
            <w:pPr>
              <w:widowControl w:val="0"/>
              <w:spacing w:after="120"/>
              <w:jc w:val="center"/>
              <w:rPr>
                <w:rFonts w:ascii="GHEA Grapalat" w:hAnsi="GHEA Grapalat"/>
                <w:sz w:val="20"/>
                <w:szCs w:val="20"/>
              </w:rPr>
            </w:pPr>
          </w:p>
        </w:tc>
        <w:tc>
          <w:tcPr>
            <w:tcW w:w="1980" w:type="dxa"/>
          </w:tcPr>
          <w:p w:rsidR="004E4AC1" w:rsidRPr="008D352C" w:rsidRDefault="004E4AC1" w:rsidP="006056C6">
            <w:pPr>
              <w:widowControl w:val="0"/>
              <w:spacing w:after="120"/>
              <w:jc w:val="center"/>
              <w:rPr>
                <w:rFonts w:ascii="GHEA Grapalat" w:hAnsi="GHEA Grapalat"/>
                <w:sz w:val="20"/>
                <w:szCs w:val="20"/>
              </w:rPr>
            </w:pPr>
          </w:p>
        </w:tc>
        <w:tc>
          <w:tcPr>
            <w:tcW w:w="2430" w:type="dxa"/>
          </w:tcPr>
          <w:p w:rsidR="004E4AC1" w:rsidRPr="008D352C" w:rsidRDefault="004E4AC1" w:rsidP="006056C6">
            <w:pPr>
              <w:widowControl w:val="0"/>
              <w:spacing w:after="120"/>
              <w:jc w:val="center"/>
              <w:rPr>
                <w:rFonts w:ascii="GHEA Grapalat" w:hAnsi="GHEA Grapalat"/>
                <w:sz w:val="20"/>
                <w:szCs w:val="20"/>
              </w:rPr>
            </w:pPr>
          </w:p>
        </w:tc>
        <w:tc>
          <w:tcPr>
            <w:tcW w:w="1710" w:type="dxa"/>
          </w:tcPr>
          <w:p w:rsidR="004E4AC1" w:rsidRPr="008D352C" w:rsidRDefault="004E4AC1" w:rsidP="006056C6">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F019B" w:rsidRPr="00BF019B">
        <w:rPr>
          <w:rFonts w:ascii="GHEA Grapalat" w:hAnsi="GHEA Grapalat"/>
          <w:b/>
        </w:rPr>
        <w:t>ОЦЕНОЧНЫЙ АНКЕТА</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00F5B">
        <w:rPr>
          <w:rFonts w:ascii="GHEA Grapalat" w:hAnsi="GHEA Grapalat"/>
          <w:sz w:val="24"/>
          <w:szCs w:val="24"/>
        </w:rPr>
        <w:t>РА НМ-GHSDB-26/02</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2705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2705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2705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2705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2705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2705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270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27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27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2705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270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270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27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27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2705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2705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2705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2705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27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2705A" w:rsidP="00DF1F49">
            <w:pPr>
              <w:rPr>
                <w:rFonts w:ascii="GHEA Grapalat" w:eastAsia="GHEA Grapalat" w:hAnsi="GHEA Grapalat" w:cs="GHEA Grapalat"/>
              </w:rPr>
            </w:pPr>
            <w:sdt>
              <w:sdtPr>
                <w:rPr>
                  <w:rFonts w:ascii="GHEA Grapalat" w:eastAsia="GHEA Grapalat" w:hAnsi="GHEA Grapalat" w:cs="GHEA Grapalat"/>
                </w:rPr>
                <w:id w:val="45428789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27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270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F019B" w:rsidRPr="00BF019B">
        <w:rPr>
          <w:rFonts w:ascii="GHEA Grapalat" w:hAnsi="GHEA Grapalat"/>
          <w:b/>
          <w:sz w:val="24"/>
          <w:szCs w:val="24"/>
        </w:rPr>
        <w:t>ОЦЕНОЧНЫЙ АНКЕТА</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00F5B">
        <w:rPr>
          <w:rFonts w:ascii="GHEA Grapalat" w:hAnsi="GHEA Grapalat"/>
          <w:b/>
          <w:sz w:val="24"/>
          <w:szCs w:val="24"/>
        </w:rPr>
        <w:t>РА НМ-GHSDB-26/02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400F5B">
        <w:rPr>
          <w:rFonts w:ascii="GHEA Grapalat" w:hAnsi="GHEA Grapalat"/>
          <w:spacing w:val="-6"/>
        </w:rPr>
        <w:t>РА НМ-GHSDB-26/02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400F5B">
        <w:rPr>
          <w:rFonts w:ascii="GHEA Grapalat" w:hAnsi="GHEA Grapalat"/>
          <w:i/>
        </w:rPr>
        <w:t>РА НМ-GHSDB-26/02</w:t>
      </w:r>
      <w:r w:rsidRPr="00B138F3">
        <w:rPr>
          <w:rFonts w:ascii="GHEA Grapalat" w:hAnsi="GHEA Grapalat"/>
          <w:i/>
        </w:rPr>
        <w:t>"</w:t>
      </w:r>
      <w:r w:rsidRPr="00B138F3">
        <w:rPr>
          <w:rStyle w:val="af6"/>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F019B">
              <w:rPr>
                <w:rFonts w:ascii="GHEA Grapalat" w:hAnsi="GHEA Grapalat" w:cs="Arial"/>
                <w:sz w:val="20"/>
                <w:szCs w:val="20"/>
                <w:lang w:val="hy-AM"/>
              </w:rPr>
              <w:t>04447253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F019B">
              <w:t xml:space="preserve"> </w:t>
            </w:r>
            <w:r w:rsidR="00BF019B" w:rsidRPr="00BF019B">
              <w:rPr>
                <w:rFonts w:ascii="GHEA Grapalat" w:hAnsi="GHEA Grapalat"/>
              </w:rPr>
              <w:t>Министерство финансов Республики Армения</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F019B">
              <w:rPr>
                <w:rFonts w:ascii="GHEA Grapalat" w:hAnsi="GHEA Grapalat"/>
                <w:lang w:val="en-US"/>
              </w:rPr>
              <w:t xml:space="preserve"> </w:t>
            </w:r>
            <w:r w:rsidR="00BF019B">
              <w:rPr>
                <w:rFonts w:ascii="GHEA Grapalat" w:hAnsi="GHEA Grapalat" w:cs="Arial"/>
                <w:sz w:val="20"/>
                <w:szCs w:val="20"/>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F019B" w:rsidRPr="00BF019B">
        <w:rPr>
          <w:rFonts w:ascii="GHEA Grapalat" w:hAnsi="GHEA Grapalat"/>
          <w:b/>
          <w:sz w:val="24"/>
          <w:szCs w:val="24"/>
        </w:rPr>
        <w:t>ОЦЕНОЧНЫЙ АНКЕТА</w:t>
      </w:r>
      <w:r w:rsidRPr="00C95D0C">
        <w:rPr>
          <w:rFonts w:ascii="GHEA Grapalat" w:hAnsi="GHEA Grapalat" w:cs="Sylfaen"/>
          <w:b/>
          <w:sz w:val="24"/>
          <w:szCs w:val="24"/>
        </w:rPr>
        <w:br/>
      </w:r>
      <w:r>
        <w:rPr>
          <w:rFonts w:ascii="GHEA Grapalat" w:hAnsi="GHEA Grapalat"/>
          <w:b/>
          <w:sz w:val="24"/>
          <w:szCs w:val="24"/>
        </w:rPr>
        <w:t>под кодом "</w:t>
      </w:r>
      <w:r w:rsidR="00400F5B">
        <w:rPr>
          <w:rFonts w:ascii="GHEA Grapalat" w:hAnsi="GHEA Grapalat"/>
          <w:b/>
          <w:sz w:val="24"/>
          <w:szCs w:val="24"/>
        </w:rPr>
        <w:t>РА НМ-GHSDB-26/02</w:t>
      </w:r>
      <w:r>
        <w:rPr>
          <w:rFonts w:ascii="GHEA Grapalat" w:hAnsi="GHEA Grapalat"/>
          <w:b/>
          <w:sz w:val="24"/>
          <w:szCs w:val="24"/>
        </w:rPr>
        <w:t>"</w:t>
      </w:r>
      <w:r>
        <w:rPr>
          <w:rStyle w:val="af6"/>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00F5B">
        <w:rPr>
          <w:rFonts w:ascii="GHEA Grapalat" w:hAnsi="GHEA Grapalat"/>
          <w:b/>
        </w:rPr>
        <w:t>Услуги по техническому надзору за реконструкцией улиц Хоктемберян и Абовян, ведущих к средней школе им. Джарарата Т. Хачатряна в районе Аракс Армавирской области Республики Армения.</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400F5B">
        <w:rPr>
          <w:rFonts w:ascii="GHEA Grapalat" w:hAnsi="GHEA Grapalat"/>
          <w:b/>
        </w:rPr>
        <w:t>РА НМ-GHSDB-26/02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00F5B">
        <w:rPr>
          <w:rFonts w:ascii="GHEA Grapalat" w:hAnsi="GHEA Grapalat"/>
          <w:b/>
        </w:rPr>
        <w:t>Услуги по техническому надзору за реконструкцией улиц Хоктемберян и Абовян, ведущих к средней школе им. Джарарата Т. Хачатряна в районе Аракс Армавирской области Республики Армения.</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lastRenderedPageBreak/>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C83815" w:rsidRDefault="003B2F27" w:rsidP="003B2F27">
      <w:pPr>
        <w:widowControl w:val="0"/>
        <w:spacing w:after="160" w:line="360" w:lineRule="auto"/>
        <w:ind w:firstLine="567"/>
        <w:jc w:val="both"/>
        <w:rPr>
          <w:rFonts w:ascii="GHEA Grapalat" w:hAnsi="GHEA Grapalat" w:cs="Sylfaen"/>
          <w:b/>
          <w:sz w:val="32"/>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r w:rsidR="00C83815" w:rsidRPr="00C83815">
        <w:rPr>
          <w:rFonts w:ascii="GHEA Grapalat" w:hAnsi="GHEA Grapalat"/>
          <w:b/>
          <w:i/>
          <w:sz w:val="22"/>
          <w:szCs w:val="18"/>
        </w:rPr>
        <w:t>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00C83815" w:rsidRPr="00C83815">
        <w:rPr>
          <w:rFonts w:ascii="GHEA Grapalat" w:hAnsi="GHEA Grapalat"/>
          <w:b/>
          <w:sz w:val="32"/>
        </w:rPr>
        <w:t xml:space="preserve"> </w:t>
      </w:r>
      <w:r w:rsidR="00C83815" w:rsidRPr="00C83815">
        <w:rPr>
          <w:rFonts w:ascii="GHEA Grapalat" w:hAnsi="GHEA Grapalat"/>
          <w:b/>
          <w:i/>
          <w:sz w:val="22"/>
          <w:szCs w:val="18"/>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w:t>
      </w:r>
      <w:r w:rsidR="00C83815" w:rsidRPr="00C83815">
        <w:rPr>
          <w:rFonts w:ascii="GHEA Grapalat" w:hAnsi="GHEA Grapalat"/>
          <w:b/>
          <w:i/>
          <w:sz w:val="22"/>
          <w:szCs w:val="18"/>
        </w:rPr>
        <w:lastRenderedPageBreak/>
        <w:t>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83815" w:rsidRPr="00C83815">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выплачиваемая за оказание отдельных видов услуг, </w:t>
      </w:r>
      <w:r w:rsidRPr="00F77167">
        <w:rPr>
          <w:rFonts w:ascii="GHEA Grapalat" w:hAnsi="GHEA Grapalat"/>
          <w:sz w:val="24"/>
          <w:szCs w:val="24"/>
        </w:rPr>
        <w:lastRenderedPageBreak/>
        <w:t>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00F5B"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C83815" w:rsidRPr="00C83815" w:rsidRDefault="00C83815" w:rsidP="00C83815">
      <w:pPr>
        <w:pStyle w:val="af2"/>
        <w:jc w:val="both"/>
        <w:rPr>
          <w:rFonts w:ascii="GHEA Grapalat" w:hAnsi="GHEA Grapalat"/>
          <w:b/>
          <w:i/>
        </w:rPr>
      </w:pPr>
      <w:r w:rsidRPr="00C83815">
        <w:rPr>
          <w:rFonts w:ascii="GHEA Grapalat" w:hAnsi="GHEA Grapalat"/>
        </w:rPr>
        <w:t xml:space="preserve">5.8 </w:t>
      </w:r>
      <w:r w:rsidRPr="00C83815">
        <w:rPr>
          <w:rFonts w:ascii="GHEA Grapalat" w:hAnsi="GHEA Grapalat"/>
          <w:b/>
          <w:i/>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83815" w:rsidRPr="00C83815" w:rsidRDefault="00C83815" w:rsidP="00C83815">
      <w:pPr>
        <w:pStyle w:val="af2"/>
        <w:jc w:val="both"/>
        <w:rPr>
          <w:rFonts w:ascii="GHEA Grapalat" w:hAnsi="GHEA Grapalat"/>
          <w:b/>
          <w:lang w:val="hy-AM"/>
        </w:rPr>
      </w:pPr>
      <w:r w:rsidRPr="00C83815">
        <w:rPr>
          <w:rFonts w:ascii="GHEA Grapalat" w:hAnsi="GHEA Grapalat"/>
          <w:b/>
          <w:i/>
        </w:rPr>
        <w:t>.</w:t>
      </w:r>
    </w:p>
    <w:tbl>
      <w:tblPr>
        <w:tblStyle w:val="afe"/>
        <w:tblW w:w="9472" w:type="dxa"/>
        <w:tblLook w:val="04A0" w:firstRow="1" w:lastRow="0" w:firstColumn="1" w:lastColumn="0" w:noHBand="0" w:noVBand="1"/>
      </w:tblPr>
      <w:tblGrid>
        <w:gridCol w:w="3157"/>
        <w:gridCol w:w="3157"/>
        <w:gridCol w:w="3158"/>
      </w:tblGrid>
      <w:tr w:rsidR="00C83815" w:rsidRPr="00C83815" w:rsidTr="00C83815">
        <w:trPr>
          <w:trHeight w:val="376"/>
        </w:trPr>
        <w:tc>
          <w:tcPr>
            <w:tcW w:w="3157" w:type="dxa"/>
          </w:tcPr>
          <w:p w:rsidR="00C83815" w:rsidRPr="00C83815" w:rsidRDefault="00C83815" w:rsidP="00895A0D">
            <w:pPr>
              <w:pStyle w:val="af4"/>
              <w:spacing w:before="0" w:beforeAutospacing="0" w:after="0" w:afterAutospacing="0" w:line="360" w:lineRule="auto"/>
              <w:jc w:val="center"/>
              <w:rPr>
                <w:rFonts w:ascii="GHEA Grapalat" w:hAnsi="GHEA Grapalat"/>
                <w:b/>
                <w:i/>
                <w:sz w:val="20"/>
                <w:szCs w:val="20"/>
              </w:rPr>
            </w:pPr>
            <w:r w:rsidRPr="00C83815">
              <w:rPr>
                <w:rFonts w:ascii="GHEA Grapalat" w:hAnsi="GHEA Grapalat"/>
                <w:b/>
                <w:i/>
                <w:sz w:val="20"/>
                <w:szCs w:val="20"/>
              </w:rPr>
              <w:t>N</w:t>
            </w:r>
          </w:p>
        </w:tc>
        <w:tc>
          <w:tcPr>
            <w:tcW w:w="3157" w:type="dxa"/>
            <w:vAlign w:val="center"/>
          </w:tcPr>
          <w:p w:rsidR="00C83815" w:rsidRPr="00C83815" w:rsidRDefault="00C83815" w:rsidP="00C83815">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cs="Sylfaen"/>
                <w:b/>
                <w:i/>
                <w:sz w:val="18"/>
                <w:szCs w:val="20"/>
                <w:lang w:val="hy-AM"/>
              </w:rPr>
              <w:t>Нарушение</w:t>
            </w:r>
          </w:p>
        </w:tc>
        <w:tc>
          <w:tcPr>
            <w:tcW w:w="3158" w:type="dxa"/>
          </w:tcPr>
          <w:p w:rsidR="00C83815" w:rsidRPr="00C83815" w:rsidRDefault="00C83815" w:rsidP="00895A0D">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lang w:val="en-US"/>
              </w:rPr>
              <w:t>О</w:t>
            </w:r>
            <w:r w:rsidRPr="00C83815">
              <w:rPr>
                <w:rFonts w:ascii="GHEA Grapalat" w:hAnsi="GHEA Grapalat"/>
                <w:b/>
                <w:i/>
                <w:sz w:val="18"/>
                <w:szCs w:val="20"/>
              </w:rPr>
              <w:t>тветственност</w:t>
            </w:r>
            <w:r w:rsidRPr="00C83815">
              <w:rPr>
                <w:rFonts w:ascii="GHEA Grapalat" w:hAnsi="GHEA Grapalat"/>
                <w:b/>
                <w:i/>
                <w:sz w:val="18"/>
                <w:szCs w:val="20"/>
                <w:lang w:val="en-US"/>
              </w:rPr>
              <w:t>ь</w:t>
            </w:r>
          </w:p>
        </w:tc>
      </w:tr>
      <w:tr w:rsidR="00C83815" w:rsidRPr="00C83815" w:rsidTr="00C83815">
        <w:trPr>
          <w:trHeight w:val="376"/>
        </w:trPr>
        <w:tc>
          <w:tcPr>
            <w:tcW w:w="3157" w:type="dxa"/>
          </w:tcPr>
          <w:p w:rsidR="00C83815" w:rsidRPr="00C83815" w:rsidRDefault="00C83815" w:rsidP="00895A0D">
            <w:pPr>
              <w:pStyle w:val="af4"/>
              <w:spacing w:before="0" w:beforeAutospacing="0" w:after="0" w:afterAutospacing="0" w:line="360" w:lineRule="auto"/>
              <w:jc w:val="center"/>
              <w:rPr>
                <w:rFonts w:ascii="GHEA Grapalat" w:hAnsi="GHEA Grapalat"/>
                <w:b/>
                <w:i/>
                <w:sz w:val="20"/>
                <w:szCs w:val="20"/>
                <w:lang w:val="en-US"/>
              </w:rPr>
            </w:pPr>
            <w:r>
              <w:rPr>
                <w:rFonts w:ascii="GHEA Grapalat" w:hAnsi="GHEA Grapalat"/>
                <w:b/>
                <w:i/>
                <w:sz w:val="20"/>
                <w:szCs w:val="20"/>
                <w:lang w:val="en-US"/>
              </w:rPr>
              <w:t>1</w:t>
            </w:r>
          </w:p>
        </w:tc>
        <w:tc>
          <w:tcPr>
            <w:tcW w:w="3157" w:type="dxa"/>
            <w:vAlign w:val="center"/>
          </w:tcPr>
          <w:p w:rsidR="00C83815" w:rsidRPr="00C83815" w:rsidRDefault="00C83815" w:rsidP="00C83815">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rPr>
              <w:t>В поселке подрядчика и на его рабочей базе отсутствуют санитарные условия.</w:t>
            </w:r>
          </w:p>
        </w:tc>
        <w:tc>
          <w:tcPr>
            <w:tcW w:w="3158" w:type="dxa"/>
          </w:tcPr>
          <w:p w:rsidR="00C83815" w:rsidRPr="00C83815" w:rsidRDefault="00C83815" w:rsidP="00895A0D">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rPr>
              <w:t>Взимается штраф в размере 0,5 процента от общей цены, указанной в договоре.</w:t>
            </w:r>
          </w:p>
        </w:tc>
      </w:tr>
      <w:tr w:rsidR="00C83815" w:rsidRPr="00C83815" w:rsidTr="00C83815">
        <w:trPr>
          <w:trHeight w:val="376"/>
        </w:trPr>
        <w:tc>
          <w:tcPr>
            <w:tcW w:w="3157" w:type="dxa"/>
          </w:tcPr>
          <w:p w:rsidR="00C83815" w:rsidRPr="00C83815" w:rsidRDefault="00C83815" w:rsidP="00895A0D">
            <w:pPr>
              <w:pStyle w:val="af4"/>
              <w:spacing w:before="0" w:beforeAutospacing="0" w:after="0" w:afterAutospacing="0" w:line="360" w:lineRule="auto"/>
              <w:jc w:val="center"/>
              <w:rPr>
                <w:rFonts w:ascii="GHEA Grapalat" w:hAnsi="GHEA Grapalat"/>
                <w:b/>
                <w:i/>
                <w:sz w:val="20"/>
                <w:szCs w:val="20"/>
                <w:lang w:val="en-US"/>
              </w:rPr>
            </w:pPr>
            <w:r>
              <w:rPr>
                <w:rFonts w:ascii="GHEA Grapalat" w:hAnsi="GHEA Grapalat"/>
                <w:b/>
                <w:i/>
                <w:sz w:val="20"/>
                <w:szCs w:val="20"/>
                <w:lang w:val="en-US"/>
              </w:rPr>
              <w:t>2</w:t>
            </w:r>
          </w:p>
        </w:tc>
        <w:tc>
          <w:tcPr>
            <w:tcW w:w="3157" w:type="dxa"/>
            <w:vAlign w:val="center"/>
          </w:tcPr>
          <w:p w:rsidR="00C83815" w:rsidRPr="00C83815" w:rsidRDefault="00C83815" w:rsidP="00C83815">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rPr>
              <w:t>В лагере подрядчика или на его рабочей базе отсутствуют средства оказания первой помощи и средства пожаротушения.</w:t>
            </w:r>
          </w:p>
        </w:tc>
        <w:tc>
          <w:tcPr>
            <w:tcW w:w="3158" w:type="dxa"/>
          </w:tcPr>
          <w:p w:rsidR="00C83815" w:rsidRPr="00C83815" w:rsidRDefault="00C83815" w:rsidP="00895A0D">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rPr>
              <w:t>Взимается штраф в размере 0,6 процента от общей цены, указанной в договоре.</w:t>
            </w:r>
          </w:p>
        </w:tc>
      </w:tr>
      <w:tr w:rsidR="00C83815" w:rsidRPr="00C83815" w:rsidTr="00C83815">
        <w:trPr>
          <w:trHeight w:val="391"/>
        </w:trPr>
        <w:tc>
          <w:tcPr>
            <w:tcW w:w="3157" w:type="dxa"/>
          </w:tcPr>
          <w:p w:rsidR="00C83815" w:rsidRPr="00C83815" w:rsidRDefault="00C83815" w:rsidP="00895A0D">
            <w:pPr>
              <w:pStyle w:val="af4"/>
              <w:spacing w:before="0" w:beforeAutospacing="0" w:after="0" w:afterAutospacing="0" w:line="360" w:lineRule="auto"/>
              <w:jc w:val="center"/>
              <w:rPr>
                <w:rFonts w:ascii="GHEA Grapalat" w:hAnsi="GHEA Grapalat"/>
                <w:b/>
                <w:i/>
                <w:sz w:val="20"/>
                <w:szCs w:val="20"/>
                <w:lang w:val="en-US"/>
              </w:rPr>
            </w:pPr>
            <w:r>
              <w:rPr>
                <w:rFonts w:ascii="GHEA Grapalat" w:hAnsi="GHEA Grapalat"/>
                <w:b/>
                <w:i/>
                <w:sz w:val="20"/>
                <w:szCs w:val="20"/>
                <w:lang w:val="en-US"/>
              </w:rPr>
              <w:t>3</w:t>
            </w:r>
          </w:p>
        </w:tc>
        <w:tc>
          <w:tcPr>
            <w:tcW w:w="3157" w:type="dxa"/>
            <w:vAlign w:val="center"/>
          </w:tcPr>
          <w:p w:rsidR="00C83815" w:rsidRPr="00C83815" w:rsidRDefault="00C83815" w:rsidP="00C83815">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очки и т.п.).</w:t>
            </w:r>
          </w:p>
        </w:tc>
        <w:tc>
          <w:tcPr>
            <w:tcW w:w="3158" w:type="dxa"/>
          </w:tcPr>
          <w:p w:rsidR="00C83815" w:rsidRPr="00C83815" w:rsidRDefault="00C83815" w:rsidP="00895A0D">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rPr>
              <w:t>Взимается штраф в размере 0,5 процента от общей цены, указанной в договоре.</w:t>
            </w:r>
          </w:p>
        </w:tc>
      </w:tr>
      <w:tr w:rsidR="00C83815" w:rsidRPr="00C83815" w:rsidTr="00C83815">
        <w:trPr>
          <w:trHeight w:val="376"/>
        </w:trPr>
        <w:tc>
          <w:tcPr>
            <w:tcW w:w="3157" w:type="dxa"/>
          </w:tcPr>
          <w:p w:rsidR="00C83815" w:rsidRPr="00C83815" w:rsidRDefault="00C83815" w:rsidP="00895A0D">
            <w:pPr>
              <w:pStyle w:val="af4"/>
              <w:spacing w:before="0" w:beforeAutospacing="0" w:after="0" w:afterAutospacing="0" w:line="360" w:lineRule="auto"/>
              <w:jc w:val="center"/>
              <w:rPr>
                <w:rFonts w:ascii="GHEA Grapalat" w:hAnsi="GHEA Grapalat"/>
                <w:b/>
                <w:i/>
                <w:sz w:val="20"/>
                <w:szCs w:val="20"/>
                <w:lang w:val="en-US"/>
              </w:rPr>
            </w:pPr>
            <w:r>
              <w:rPr>
                <w:rFonts w:ascii="GHEA Grapalat" w:hAnsi="GHEA Grapalat"/>
                <w:b/>
                <w:i/>
                <w:sz w:val="20"/>
                <w:szCs w:val="20"/>
                <w:lang w:val="en-US"/>
              </w:rPr>
              <w:t>4</w:t>
            </w:r>
          </w:p>
        </w:tc>
        <w:tc>
          <w:tcPr>
            <w:tcW w:w="3157" w:type="dxa"/>
            <w:vAlign w:val="center"/>
          </w:tcPr>
          <w:p w:rsidR="00C83815" w:rsidRPr="00C83815" w:rsidRDefault="00C83815" w:rsidP="00C83815">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rPr>
              <w:t xml:space="preserve">При проведении строительных работ не соблюдаются </w:t>
            </w:r>
            <w:r w:rsidRPr="00C83815">
              <w:rPr>
                <w:rFonts w:ascii="GHEA Grapalat" w:hAnsi="GHEA Grapalat"/>
                <w:b/>
                <w:i/>
                <w:sz w:val="18"/>
                <w:szCs w:val="20"/>
              </w:rPr>
              <w:lastRenderedPageBreak/>
              <w:t>требования по предотвращению загрязнения воздуха (при производстве пылеобразующих работ не осуществляется регулярное увлажнение строительной площадки струями воды и т.п.)</w:t>
            </w:r>
          </w:p>
        </w:tc>
        <w:tc>
          <w:tcPr>
            <w:tcW w:w="3158" w:type="dxa"/>
          </w:tcPr>
          <w:p w:rsidR="00C83815" w:rsidRPr="00C83815" w:rsidRDefault="00C83815" w:rsidP="00895A0D">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rPr>
              <w:lastRenderedPageBreak/>
              <w:t xml:space="preserve">Взимается штраф в размере 0,6 процента от общей цены, </w:t>
            </w:r>
            <w:r w:rsidRPr="00C83815">
              <w:rPr>
                <w:rFonts w:ascii="GHEA Grapalat" w:hAnsi="GHEA Grapalat"/>
                <w:b/>
                <w:i/>
                <w:sz w:val="18"/>
                <w:szCs w:val="20"/>
              </w:rPr>
              <w:lastRenderedPageBreak/>
              <w:t>указанной в договоре.</w:t>
            </w:r>
          </w:p>
        </w:tc>
      </w:tr>
      <w:tr w:rsidR="00C83815" w:rsidRPr="00C83815" w:rsidTr="00C83815">
        <w:trPr>
          <w:trHeight w:val="391"/>
        </w:trPr>
        <w:tc>
          <w:tcPr>
            <w:tcW w:w="3157" w:type="dxa"/>
          </w:tcPr>
          <w:p w:rsidR="00C83815" w:rsidRPr="00C83815" w:rsidRDefault="00C83815" w:rsidP="00895A0D">
            <w:pPr>
              <w:pStyle w:val="af4"/>
              <w:spacing w:before="0" w:beforeAutospacing="0" w:after="0" w:afterAutospacing="0" w:line="360" w:lineRule="auto"/>
              <w:jc w:val="center"/>
              <w:rPr>
                <w:rFonts w:ascii="GHEA Grapalat" w:hAnsi="GHEA Grapalat"/>
                <w:b/>
                <w:i/>
                <w:sz w:val="20"/>
                <w:szCs w:val="20"/>
                <w:lang w:val="en-US"/>
              </w:rPr>
            </w:pPr>
            <w:r>
              <w:rPr>
                <w:rFonts w:ascii="GHEA Grapalat" w:hAnsi="GHEA Grapalat"/>
                <w:b/>
                <w:i/>
                <w:sz w:val="20"/>
                <w:szCs w:val="20"/>
                <w:lang w:val="en-US"/>
              </w:rPr>
              <w:lastRenderedPageBreak/>
              <w:t>5</w:t>
            </w:r>
          </w:p>
        </w:tc>
        <w:tc>
          <w:tcPr>
            <w:tcW w:w="3157" w:type="dxa"/>
            <w:vAlign w:val="center"/>
          </w:tcPr>
          <w:p w:rsidR="00C83815" w:rsidRPr="00C83815" w:rsidRDefault="00C83815" w:rsidP="00C83815">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rPr>
              <w:t>Строительные материалы и отходы в крытых грузовиках не перевозятся.</w:t>
            </w:r>
          </w:p>
        </w:tc>
        <w:tc>
          <w:tcPr>
            <w:tcW w:w="3158" w:type="dxa"/>
          </w:tcPr>
          <w:p w:rsidR="00C83815" w:rsidRPr="00C83815" w:rsidRDefault="00C83815" w:rsidP="00895A0D">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rPr>
              <w:t>Взимается штраф в размере 0,6 процента от общей цены, указанной в договоре.</w:t>
            </w:r>
          </w:p>
        </w:tc>
      </w:tr>
      <w:tr w:rsidR="00C83815" w:rsidRPr="00C83815" w:rsidTr="00C83815">
        <w:trPr>
          <w:trHeight w:val="391"/>
        </w:trPr>
        <w:tc>
          <w:tcPr>
            <w:tcW w:w="3157" w:type="dxa"/>
          </w:tcPr>
          <w:p w:rsidR="00C83815" w:rsidRPr="00C83815" w:rsidRDefault="00C83815" w:rsidP="00895A0D">
            <w:pPr>
              <w:pStyle w:val="af4"/>
              <w:spacing w:before="0" w:beforeAutospacing="0" w:after="0" w:afterAutospacing="0" w:line="360" w:lineRule="auto"/>
              <w:jc w:val="center"/>
              <w:rPr>
                <w:rFonts w:ascii="GHEA Grapalat" w:hAnsi="GHEA Grapalat"/>
                <w:b/>
                <w:i/>
                <w:sz w:val="20"/>
                <w:szCs w:val="20"/>
                <w:lang w:val="en-US"/>
              </w:rPr>
            </w:pPr>
            <w:r>
              <w:rPr>
                <w:rFonts w:ascii="GHEA Grapalat" w:hAnsi="GHEA Grapalat"/>
                <w:b/>
                <w:i/>
                <w:sz w:val="20"/>
                <w:szCs w:val="20"/>
                <w:lang w:val="en-US"/>
              </w:rPr>
              <w:t>6</w:t>
            </w:r>
          </w:p>
        </w:tc>
        <w:tc>
          <w:tcPr>
            <w:tcW w:w="3157" w:type="dxa"/>
            <w:vAlign w:val="center"/>
          </w:tcPr>
          <w:p w:rsidR="00C83815" w:rsidRPr="00C83815" w:rsidRDefault="00C83815" w:rsidP="00C83815">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rPr>
              <w:t>Строительная техника и оборудование, используемые на строительной площадке, находятся в неудовлетворительном техническом состоянии (имеются повышенные выбросы, шум, утечки ГСМ).</w:t>
            </w:r>
          </w:p>
        </w:tc>
        <w:tc>
          <w:tcPr>
            <w:tcW w:w="3158" w:type="dxa"/>
          </w:tcPr>
          <w:p w:rsidR="00C83815" w:rsidRPr="00C83815" w:rsidRDefault="00C83815" w:rsidP="00895A0D">
            <w:pPr>
              <w:pStyle w:val="af4"/>
              <w:spacing w:before="0" w:beforeAutospacing="0" w:after="0" w:afterAutospacing="0" w:line="360" w:lineRule="auto"/>
              <w:jc w:val="center"/>
              <w:rPr>
                <w:rFonts w:ascii="GHEA Grapalat" w:hAnsi="GHEA Grapalat"/>
                <w:b/>
                <w:i/>
                <w:sz w:val="18"/>
                <w:szCs w:val="20"/>
              </w:rPr>
            </w:pPr>
            <w:r w:rsidRPr="00C83815">
              <w:rPr>
                <w:rFonts w:ascii="GHEA Grapalat" w:hAnsi="GHEA Grapalat"/>
                <w:b/>
                <w:i/>
                <w:sz w:val="18"/>
                <w:szCs w:val="20"/>
              </w:rPr>
              <w:t>Взимается штраф в размере 0,6 процента от общей цены, указанной в договоре.</w:t>
            </w:r>
          </w:p>
        </w:tc>
      </w:tr>
    </w:tbl>
    <w:p w:rsidR="00C83815" w:rsidRPr="00C83815" w:rsidRDefault="00C83815" w:rsidP="003B2F27">
      <w:pPr>
        <w:widowControl w:val="0"/>
        <w:tabs>
          <w:tab w:val="left" w:pos="1134"/>
        </w:tabs>
        <w:spacing w:after="160" w:line="360" w:lineRule="auto"/>
        <w:ind w:firstLine="567"/>
        <w:jc w:val="both"/>
        <w:rPr>
          <w:rFonts w:ascii="GHEA Grapalat" w:hAnsi="GHEA Grapalat" w:cs="Sylfaen"/>
          <w:b/>
          <w:sz w:val="20"/>
          <w:szCs w:val="20"/>
        </w:rPr>
      </w:pP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C83815" w:rsidRDefault="003B2F27" w:rsidP="003B2F27">
      <w:pPr>
        <w:widowControl w:val="0"/>
        <w:tabs>
          <w:tab w:val="left" w:pos="1276"/>
        </w:tabs>
        <w:spacing w:after="160" w:line="360" w:lineRule="auto"/>
        <w:ind w:firstLine="567"/>
        <w:jc w:val="both"/>
        <w:rPr>
          <w:rFonts w:ascii="GHEA Grapalat" w:hAnsi="GHEA Grapalat"/>
          <w:b/>
        </w:rPr>
      </w:pPr>
      <w:r w:rsidRPr="00C83815">
        <w:rPr>
          <w:rFonts w:ascii="GHEA Grapalat" w:hAnsi="GHEA Grapalat"/>
          <w:b/>
        </w:rPr>
        <w:t>7.</w:t>
      </w:r>
      <w:r w:rsidR="005E349E" w:rsidRPr="00C83815">
        <w:rPr>
          <w:rFonts w:ascii="GHEA Grapalat" w:hAnsi="GHEA Grapalat"/>
          <w:b/>
          <w:lang w:val="hy-AM"/>
        </w:rPr>
        <w:t>16</w:t>
      </w:r>
      <w:r w:rsidRPr="00C83815">
        <w:rPr>
          <w:rFonts w:ascii="GHEA Grapalat" w:hAnsi="GHEA Grapalat"/>
          <w:b/>
        </w:rPr>
        <w:t>.</w:t>
      </w:r>
      <w:r w:rsidRPr="00C838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838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83815">
        <w:rPr>
          <w:rFonts w:ascii="GHEA Grapalat" w:hAnsi="GHEA Grapalat"/>
          <w:b/>
        </w:rPr>
        <w:t xml:space="preserve">Если размер выделенных для исполнения договора финансовых средств превышает </w:t>
      </w:r>
      <w:r w:rsidR="003704F8" w:rsidRPr="00C83815">
        <w:rPr>
          <w:rFonts w:ascii="GHEA Grapalat" w:hAnsi="GHEA Grapalat"/>
          <w:b/>
        </w:rPr>
        <w:t xml:space="preserve">двадцатипятикратный </w:t>
      </w:r>
      <w:r w:rsidRPr="00C83815">
        <w:rPr>
          <w:rFonts w:ascii="GHEA Grapalat" w:hAnsi="GHEA Grapalat"/>
          <w:b/>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C83815">
        <w:rPr>
          <w:rFonts w:ascii="GHEA Grapalat" w:hAnsi="GHEA Grapalat"/>
          <w:b/>
        </w:rPr>
        <w:t xml:space="preserve">обеспечени </w:t>
      </w:r>
      <w:r w:rsidRPr="00C83815">
        <w:rPr>
          <w:rFonts w:ascii="GHEA Grapalat" w:hAnsi="GHEA Grapalat"/>
          <w:b/>
        </w:rPr>
        <w:t>договора заменяется гарантией или наличными деньгами, с учетом требований абзаца "б" подпункта 1</w:t>
      </w:r>
      <w:r w:rsidR="002C12AE" w:rsidRPr="00C83815">
        <w:rPr>
          <w:rFonts w:ascii="GHEA Grapalat" w:hAnsi="GHEA Grapalat"/>
          <w:b/>
        </w:rPr>
        <w:t>7</w:t>
      </w:r>
      <w:r w:rsidRPr="00C838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C83815">
        <w:rPr>
          <w:rFonts w:ascii="GHEA Grapalat" w:hAnsi="GHEA Grapalat"/>
          <w:b/>
        </w:rPr>
        <w:t xml:space="preserve">обеспечения </w:t>
      </w:r>
      <w:r w:rsidRPr="00C83815">
        <w:rPr>
          <w:rFonts w:ascii="GHEA Grapalat" w:hAnsi="GHEA Grapalat"/>
          <w:b/>
        </w:rPr>
        <w:t>договора представленн</w:t>
      </w:r>
      <w:r w:rsidR="00A27144" w:rsidRPr="00C83815">
        <w:rPr>
          <w:rFonts w:ascii="GHEA Grapalat" w:hAnsi="GHEA Grapalat"/>
          <w:b/>
        </w:rPr>
        <w:t>ых</w:t>
      </w:r>
      <w:r w:rsidRPr="00C83815">
        <w:rPr>
          <w:rFonts w:ascii="GHEA Grapalat" w:hAnsi="GHEA Grapalat"/>
          <w:b/>
        </w:rPr>
        <w:t xml:space="preserve"> в виде неустойки, также представляет Заказчику нов</w:t>
      </w:r>
      <w:r w:rsidR="00A15315" w:rsidRPr="00C83815">
        <w:rPr>
          <w:rFonts w:ascii="GHEA Grapalat" w:hAnsi="GHEA Grapalat"/>
          <w:b/>
        </w:rPr>
        <w:t>ые</w:t>
      </w:r>
      <w:r w:rsidRPr="00C83815">
        <w:rPr>
          <w:rFonts w:ascii="GHEA Grapalat" w:hAnsi="GHEA Grapalat"/>
          <w:b/>
        </w:rPr>
        <w:t xml:space="preserve"> обеспечени</w:t>
      </w:r>
      <w:r w:rsidR="00A15315" w:rsidRPr="00C83815">
        <w:rPr>
          <w:rFonts w:ascii="GHEA Grapalat" w:hAnsi="GHEA Grapalat"/>
          <w:b/>
        </w:rPr>
        <w:t>я</w:t>
      </w:r>
      <w:r w:rsidRPr="00C83815">
        <w:rPr>
          <w:rFonts w:ascii="GHEA Grapalat" w:hAnsi="GHEA Grapalat"/>
          <w:b/>
        </w:rPr>
        <w:t xml:space="preserve"> в течение </w:t>
      </w:r>
      <w:r w:rsidR="00333D83" w:rsidRPr="00C83815">
        <w:rPr>
          <w:rFonts w:ascii="GHEA Grapalat" w:hAnsi="GHEA Grapalat"/>
          <w:b/>
        </w:rPr>
        <w:t xml:space="preserve"> </w:t>
      </w:r>
      <w:r w:rsidR="00C83815" w:rsidRPr="00C83815">
        <w:rPr>
          <w:rFonts w:ascii="GHEA Grapalat" w:hAnsi="GHEA Grapalat"/>
          <w:b/>
        </w:rPr>
        <w:t xml:space="preserve">10 </w:t>
      </w:r>
      <w:r w:rsidRPr="00C83815">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C83815">
          <w:rPr>
            <w:rStyle w:val="af6"/>
            <w:rFonts w:ascii="GHEA Grapalat" w:hAnsi="GHEA Grapalat"/>
            <w:b/>
          </w:rPr>
          <w:t xml:space="preserve"> </w:t>
        </w:r>
      </w:ins>
      <w:r w:rsidR="003A45B5" w:rsidRPr="00C83815">
        <w:rPr>
          <w:rStyle w:val="af6"/>
          <w:rFonts w:ascii="GHEA Grapalat" w:hAnsi="GHEA Grapalat"/>
          <w:b/>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83815" w:rsidRDefault="00C83815" w:rsidP="003B2F27">
      <w:pPr>
        <w:widowControl w:val="0"/>
        <w:spacing w:after="160" w:line="360" w:lineRule="auto"/>
        <w:jc w:val="right"/>
        <w:rPr>
          <w:rFonts w:ascii="GHEA Grapalat" w:hAnsi="GHEA Grapalat"/>
          <w:i/>
        </w:rPr>
        <w:sectPr w:rsidR="00C83815"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596"/>
        <w:gridCol w:w="1602"/>
        <w:gridCol w:w="1171"/>
        <w:gridCol w:w="1352"/>
        <w:gridCol w:w="820"/>
        <w:gridCol w:w="1384"/>
        <w:gridCol w:w="4423"/>
      </w:tblGrid>
      <w:tr w:rsidR="003B2F27" w:rsidRPr="00C83815" w:rsidTr="00C83815">
        <w:trPr>
          <w:trHeight w:val="422"/>
          <w:jc w:val="center"/>
        </w:trPr>
        <w:tc>
          <w:tcPr>
            <w:tcW w:w="15062" w:type="dxa"/>
            <w:gridSpan w:val="8"/>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Услуги</w:t>
            </w:r>
          </w:p>
        </w:tc>
      </w:tr>
      <w:tr w:rsidR="003B2F27" w:rsidRPr="00C83815" w:rsidTr="00C83815">
        <w:trPr>
          <w:trHeight w:val="247"/>
          <w:jc w:val="center"/>
        </w:trPr>
        <w:tc>
          <w:tcPr>
            <w:tcW w:w="1714" w:type="dxa"/>
            <w:vMerge w:val="restart"/>
            <w:vAlign w:val="center"/>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номер предусмотренного приглашением лота</w:t>
            </w:r>
          </w:p>
        </w:tc>
        <w:tc>
          <w:tcPr>
            <w:tcW w:w="2596" w:type="dxa"/>
            <w:vMerge w:val="restart"/>
            <w:vAlign w:val="center"/>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промежуточный код, предусмотренный планом закупок по классификации ЕЗК (CPV)</w:t>
            </w:r>
          </w:p>
        </w:tc>
        <w:tc>
          <w:tcPr>
            <w:tcW w:w="1602" w:type="dxa"/>
            <w:vMerge w:val="restart"/>
            <w:vAlign w:val="center"/>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техническая характеристика</w:t>
            </w:r>
          </w:p>
        </w:tc>
        <w:tc>
          <w:tcPr>
            <w:tcW w:w="1171" w:type="dxa"/>
            <w:vMerge w:val="restart"/>
            <w:vAlign w:val="center"/>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единица измерения</w:t>
            </w:r>
          </w:p>
        </w:tc>
        <w:tc>
          <w:tcPr>
            <w:tcW w:w="1352" w:type="dxa"/>
            <w:vMerge w:val="restart"/>
            <w:vAlign w:val="center"/>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общая цена/драмов РА</w:t>
            </w:r>
          </w:p>
        </w:tc>
        <w:tc>
          <w:tcPr>
            <w:tcW w:w="820" w:type="dxa"/>
            <w:vMerge w:val="restart"/>
            <w:vAlign w:val="center"/>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общий объем</w:t>
            </w:r>
          </w:p>
        </w:tc>
        <w:tc>
          <w:tcPr>
            <w:tcW w:w="5807" w:type="dxa"/>
            <w:gridSpan w:val="2"/>
            <w:vAlign w:val="center"/>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предоставления</w:t>
            </w:r>
          </w:p>
        </w:tc>
      </w:tr>
      <w:tr w:rsidR="00C83815" w:rsidRPr="00C83815" w:rsidTr="00C83815">
        <w:trPr>
          <w:trHeight w:val="501"/>
          <w:jc w:val="center"/>
        </w:trPr>
        <w:tc>
          <w:tcPr>
            <w:tcW w:w="1714" w:type="dxa"/>
            <w:vMerge/>
            <w:vAlign w:val="center"/>
          </w:tcPr>
          <w:p w:rsidR="003B2F27" w:rsidRPr="00C83815" w:rsidRDefault="003B2F27" w:rsidP="005B7138">
            <w:pPr>
              <w:widowControl w:val="0"/>
              <w:spacing w:after="120"/>
              <w:jc w:val="center"/>
              <w:rPr>
                <w:rFonts w:ascii="GHEA Grapalat" w:hAnsi="GHEA Grapalat"/>
                <w:sz w:val="18"/>
                <w:szCs w:val="18"/>
              </w:rPr>
            </w:pPr>
          </w:p>
        </w:tc>
        <w:tc>
          <w:tcPr>
            <w:tcW w:w="2596" w:type="dxa"/>
            <w:vMerge/>
            <w:vAlign w:val="center"/>
          </w:tcPr>
          <w:p w:rsidR="003B2F27" w:rsidRPr="00C83815" w:rsidRDefault="003B2F27" w:rsidP="005B7138">
            <w:pPr>
              <w:widowControl w:val="0"/>
              <w:spacing w:after="120"/>
              <w:jc w:val="center"/>
              <w:rPr>
                <w:rFonts w:ascii="GHEA Grapalat" w:hAnsi="GHEA Grapalat"/>
                <w:sz w:val="18"/>
                <w:szCs w:val="18"/>
              </w:rPr>
            </w:pPr>
          </w:p>
        </w:tc>
        <w:tc>
          <w:tcPr>
            <w:tcW w:w="1602" w:type="dxa"/>
            <w:vMerge/>
            <w:vAlign w:val="center"/>
          </w:tcPr>
          <w:p w:rsidR="003B2F27" w:rsidRPr="00C83815" w:rsidRDefault="003B2F27" w:rsidP="005B7138">
            <w:pPr>
              <w:widowControl w:val="0"/>
              <w:spacing w:after="120"/>
              <w:jc w:val="center"/>
              <w:rPr>
                <w:rFonts w:ascii="GHEA Grapalat" w:hAnsi="GHEA Grapalat"/>
                <w:sz w:val="18"/>
                <w:szCs w:val="18"/>
              </w:rPr>
            </w:pPr>
          </w:p>
        </w:tc>
        <w:tc>
          <w:tcPr>
            <w:tcW w:w="1171" w:type="dxa"/>
            <w:vMerge/>
            <w:vAlign w:val="center"/>
          </w:tcPr>
          <w:p w:rsidR="003B2F27" w:rsidRPr="00C83815" w:rsidRDefault="003B2F27" w:rsidP="005B7138">
            <w:pPr>
              <w:widowControl w:val="0"/>
              <w:spacing w:after="120"/>
              <w:jc w:val="center"/>
              <w:rPr>
                <w:rFonts w:ascii="GHEA Grapalat" w:hAnsi="GHEA Grapalat"/>
                <w:sz w:val="18"/>
                <w:szCs w:val="18"/>
              </w:rPr>
            </w:pPr>
          </w:p>
        </w:tc>
        <w:tc>
          <w:tcPr>
            <w:tcW w:w="1352" w:type="dxa"/>
            <w:vMerge/>
            <w:vAlign w:val="center"/>
          </w:tcPr>
          <w:p w:rsidR="003B2F27" w:rsidRPr="00C83815" w:rsidRDefault="003B2F27" w:rsidP="005B7138">
            <w:pPr>
              <w:widowControl w:val="0"/>
              <w:spacing w:after="120"/>
              <w:jc w:val="center"/>
              <w:rPr>
                <w:rFonts w:ascii="GHEA Grapalat" w:hAnsi="GHEA Grapalat"/>
                <w:sz w:val="18"/>
                <w:szCs w:val="18"/>
              </w:rPr>
            </w:pPr>
          </w:p>
        </w:tc>
        <w:tc>
          <w:tcPr>
            <w:tcW w:w="820" w:type="dxa"/>
            <w:vMerge/>
            <w:vAlign w:val="center"/>
          </w:tcPr>
          <w:p w:rsidR="003B2F27" w:rsidRPr="00C83815" w:rsidRDefault="003B2F27" w:rsidP="005B7138">
            <w:pPr>
              <w:widowControl w:val="0"/>
              <w:spacing w:after="120"/>
              <w:jc w:val="center"/>
              <w:rPr>
                <w:rFonts w:ascii="GHEA Grapalat" w:hAnsi="GHEA Grapalat"/>
                <w:sz w:val="18"/>
                <w:szCs w:val="18"/>
              </w:rPr>
            </w:pPr>
          </w:p>
        </w:tc>
        <w:tc>
          <w:tcPr>
            <w:tcW w:w="1384" w:type="dxa"/>
            <w:vAlign w:val="center"/>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адрес</w:t>
            </w:r>
          </w:p>
        </w:tc>
        <w:tc>
          <w:tcPr>
            <w:tcW w:w="4423" w:type="dxa"/>
            <w:vAlign w:val="center"/>
          </w:tcPr>
          <w:p w:rsidR="003B2F27" w:rsidRPr="00C83815" w:rsidRDefault="003B2F27" w:rsidP="005B7138">
            <w:pPr>
              <w:widowControl w:val="0"/>
              <w:spacing w:after="120"/>
              <w:jc w:val="center"/>
              <w:rPr>
                <w:rFonts w:ascii="GHEA Grapalat" w:hAnsi="GHEA Grapalat"/>
                <w:sz w:val="18"/>
                <w:szCs w:val="18"/>
                <w:lang w:val="en-US"/>
              </w:rPr>
            </w:pPr>
            <w:r w:rsidRPr="00C83815">
              <w:rPr>
                <w:rFonts w:ascii="GHEA Grapalat" w:hAnsi="GHEA Grapalat"/>
                <w:sz w:val="18"/>
                <w:szCs w:val="18"/>
              </w:rPr>
              <w:t>срок</w:t>
            </w:r>
            <w:r w:rsidRPr="00C83815">
              <w:rPr>
                <w:rStyle w:val="af6"/>
                <w:rFonts w:ascii="GHEA Grapalat" w:hAnsi="GHEA Grapalat"/>
                <w:sz w:val="18"/>
                <w:szCs w:val="18"/>
              </w:rPr>
              <w:footnoteReference w:customMarkFollows="1" w:id="27"/>
              <w:t>**</w:t>
            </w:r>
          </w:p>
        </w:tc>
      </w:tr>
      <w:tr w:rsidR="00C83815" w:rsidRPr="00C83815" w:rsidTr="00C83815">
        <w:trPr>
          <w:trHeight w:val="277"/>
          <w:jc w:val="center"/>
        </w:trPr>
        <w:tc>
          <w:tcPr>
            <w:tcW w:w="1714" w:type="dxa"/>
          </w:tcPr>
          <w:p w:rsidR="00C83815" w:rsidRPr="00C83815" w:rsidRDefault="00C83815" w:rsidP="00895A0D">
            <w:pPr>
              <w:jc w:val="center"/>
              <w:rPr>
                <w:rFonts w:ascii="GHEA Grapalat" w:hAnsi="GHEA Grapalat"/>
                <w:sz w:val="18"/>
                <w:szCs w:val="18"/>
              </w:rPr>
            </w:pPr>
            <w:r w:rsidRPr="00C83815">
              <w:rPr>
                <w:rFonts w:ascii="GHEA Grapalat" w:hAnsi="GHEA Grapalat"/>
                <w:sz w:val="18"/>
                <w:szCs w:val="18"/>
              </w:rPr>
              <w:t>1</w:t>
            </w:r>
          </w:p>
        </w:tc>
        <w:tc>
          <w:tcPr>
            <w:tcW w:w="2596" w:type="dxa"/>
          </w:tcPr>
          <w:p w:rsidR="00C83815" w:rsidRPr="00C83815" w:rsidRDefault="00C83815" w:rsidP="00895A0D">
            <w:pPr>
              <w:jc w:val="center"/>
              <w:rPr>
                <w:rFonts w:ascii="GHEA Grapalat" w:hAnsi="GHEA Grapalat"/>
                <w:sz w:val="18"/>
                <w:szCs w:val="18"/>
              </w:rPr>
            </w:pPr>
            <w:r w:rsidRPr="00C83815">
              <w:rPr>
                <w:rFonts w:ascii="GHEA Grapalat" w:hAnsi="GHEA Grapalat"/>
                <w:sz w:val="18"/>
                <w:szCs w:val="18"/>
              </w:rPr>
              <w:t>71351540/50</w:t>
            </w:r>
            <w:r w:rsidR="00400F5B">
              <w:rPr>
                <w:rFonts w:ascii="GHEA Grapalat" w:hAnsi="GHEA Grapalat"/>
                <w:sz w:val="18"/>
                <w:szCs w:val="18"/>
              </w:rPr>
              <w:t>2</w:t>
            </w:r>
          </w:p>
        </w:tc>
        <w:tc>
          <w:tcPr>
            <w:tcW w:w="1602" w:type="dxa"/>
          </w:tcPr>
          <w:p w:rsidR="00C83815" w:rsidRPr="00C83815" w:rsidRDefault="00C83815" w:rsidP="005B7138">
            <w:pPr>
              <w:widowControl w:val="0"/>
              <w:spacing w:after="120"/>
              <w:jc w:val="center"/>
              <w:rPr>
                <w:rFonts w:ascii="GHEA Grapalat" w:hAnsi="GHEA Grapalat"/>
                <w:sz w:val="18"/>
                <w:szCs w:val="18"/>
              </w:rPr>
            </w:pPr>
            <w:r w:rsidRPr="00C83815">
              <w:rPr>
                <w:rFonts w:ascii="GHEA Grapalat" w:hAnsi="GHEA Grapalat"/>
                <w:sz w:val="18"/>
                <w:szCs w:val="18"/>
              </w:rPr>
              <w:t>См. Приложение 1.1.</w:t>
            </w:r>
          </w:p>
        </w:tc>
        <w:tc>
          <w:tcPr>
            <w:tcW w:w="1171" w:type="dxa"/>
          </w:tcPr>
          <w:p w:rsidR="00C83815" w:rsidRPr="00C83815" w:rsidRDefault="00C83815" w:rsidP="005B7138">
            <w:pPr>
              <w:widowControl w:val="0"/>
              <w:spacing w:after="120"/>
              <w:jc w:val="center"/>
              <w:rPr>
                <w:rFonts w:ascii="GHEA Grapalat" w:hAnsi="GHEA Grapalat"/>
                <w:sz w:val="18"/>
                <w:szCs w:val="18"/>
              </w:rPr>
            </w:pPr>
            <w:r w:rsidRPr="00C83815">
              <w:rPr>
                <w:rFonts w:ascii="GHEA Grapalat" w:hAnsi="GHEA Grapalat"/>
                <w:sz w:val="18"/>
                <w:szCs w:val="18"/>
              </w:rPr>
              <w:t>драм</w:t>
            </w:r>
          </w:p>
        </w:tc>
        <w:tc>
          <w:tcPr>
            <w:tcW w:w="1352" w:type="dxa"/>
          </w:tcPr>
          <w:p w:rsidR="00C83815" w:rsidRPr="00C83815" w:rsidRDefault="00400F5B" w:rsidP="00895A0D">
            <w:pPr>
              <w:jc w:val="center"/>
              <w:rPr>
                <w:rFonts w:ascii="GHEA Grapalat" w:hAnsi="GHEA Grapalat"/>
                <w:sz w:val="18"/>
                <w:szCs w:val="18"/>
              </w:rPr>
            </w:pPr>
            <w:r>
              <w:rPr>
                <w:rFonts w:ascii="GHEA Grapalat" w:hAnsi="GHEA Grapalat"/>
                <w:sz w:val="18"/>
                <w:szCs w:val="18"/>
              </w:rPr>
              <w:t>1 197 660</w:t>
            </w:r>
          </w:p>
        </w:tc>
        <w:tc>
          <w:tcPr>
            <w:tcW w:w="820" w:type="dxa"/>
          </w:tcPr>
          <w:p w:rsidR="00C83815" w:rsidRPr="00C83815" w:rsidRDefault="00C83815" w:rsidP="00895A0D">
            <w:pPr>
              <w:jc w:val="center"/>
              <w:rPr>
                <w:rFonts w:ascii="GHEA Grapalat" w:hAnsi="GHEA Grapalat"/>
                <w:sz w:val="18"/>
                <w:szCs w:val="18"/>
              </w:rPr>
            </w:pPr>
            <w:r w:rsidRPr="00C83815">
              <w:rPr>
                <w:rFonts w:ascii="GHEA Grapalat" w:hAnsi="GHEA Grapalat"/>
                <w:sz w:val="18"/>
                <w:szCs w:val="18"/>
              </w:rPr>
              <w:t>1</w:t>
            </w:r>
          </w:p>
        </w:tc>
        <w:tc>
          <w:tcPr>
            <w:tcW w:w="1384" w:type="dxa"/>
          </w:tcPr>
          <w:p w:rsidR="00C83815" w:rsidRPr="00C33B7C" w:rsidRDefault="00400F5B" w:rsidP="005B7138">
            <w:pPr>
              <w:widowControl w:val="0"/>
              <w:spacing w:after="120"/>
              <w:jc w:val="center"/>
              <w:rPr>
                <w:rFonts w:ascii="GHEA Grapalat" w:hAnsi="GHEA Grapalat"/>
                <w:b/>
                <w:sz w:val="18"/>
                <w:szCs w:val="18"/>
              </w:rPr>
            </w:pPr>
            <w:r w:rsidRPr="00C33B7C">
              <w:rPr>
                <w:rFonts w:ascii="GHEA Grapalat" w:hAnsi="GHEA Grapalat"/>
                <w:b/>
                <w:sz w:val="18"/>
                <w:szCs w:val="18"/>
              </w:rPr>
              <w:t>Улицы Хоктемберян и Абовян ведут к средней школе имени Джарарата Т. Хачатряна в поселке Аракс</w:t>
            </w:r>
          </w:p>
        </w:tc>
        <w:tc>
          <w:tcPr>
            <w:tcW w:w="4423" w:type="dxa"/>
          </w:tcPr>
          <w:p w:rsidR="00C83815" w:rsidRPr="00C83815" w:rsidRDefault="00B12CDF" w:rsidP="00400F5B">
            <w:pPr>
              <w:widowControl w:val="0"/>
              <w:spacing w:after="120"/>
              <w:jc w:val="both"/>
              <w:rPr>
                <w:rFonts w:ascii="GHEA Grapalat" w:hAnsi="GHEA Grapalat"/>
                <w:b/>
                <w:sz w:val="18"/>
                <w:szCs w:val="18"/>
              </w:rPr>
            </w:pPr>
            <w:r w:rsidRPr="00B12CDF">
              <w:rPr>
                <w:rFonts w:ascii="GHEA Grapalat" w:hAnsi="GHEA Grapalat"/>
                <w:b/>
                <w:sz w:val="18"/>
                <w:szCs w:val="18"/>
              </w:rPr>
              <w:t>В случае предоставления финансовых ресурсов - со дня вступления в силу договора между сторонами до з</w:t>
            </w:r>
            <w:r w:rsidR="00400F5B">
              <w:rPr>
                <w:rFonts w:ascii="GHEA Grapalat" w:hAnsi="GHEA Grapalat"/>
                <w:b/>
                <w:sz w:val="18"/>
                <w:szCs w:val="18"/>
              </w:rPr>
              <w:t>авершения строительных работ (150</w:t>
            </w:r>
            <w:r w:rsidRPr="00B12CDF">
              <w:rPr>
                <w:rFonts w:ascii="GHEA Grapalat" w:hAnsi="GHEA Grapalat"/>
                <w:b/>
                <w:sz w:val="18"/>
                <w:szCs w:val="18"/>
              </w:rPr>
              <w:t xml:space="preserve"> дней)</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A549E7" w:rsidRDefault="00A549E7" w:rsidP="00A549E7">
      <w:pPr>
        <w:widowControl w:val="0"/>
        <w:spacing w:after="160" w:line="360" w:lineRule="auto"/>
        <w:ind w:firstLine="567"/>
        <w:jc w:val="right"/>
        <w:rPr>
          <w:rFonts w:ascii="GHEA Grapalat" w:hAnsi="GHEA Grapalat"/>
          <w:i/>
        </w:rPr>
        <w:sectPr w:rsidR="00A549E7" w:rsidSect="00C83815">
          <w:footnotePr>
            <w:pos w:val="beneathText"/>
          </w:footnotePr>
          <w:pgSz w:w="16840" w:h="11907" w:orient="landscape" w:code="9"/>
          <w:pgMar w:top="1418" w:right="425" w:bottom="1418" w:left="851" w:header="561" w:footer="561" w:gutter="0"/>
          <w:cols w:space="720"/>
          <w:titlePg/>
          <w:docGrid w:linePitch="326"/>
        </w:sectPr>
      </w:pPr>
    </w:p>
    <w:p w:rsidR="00605DA6" w:rsidRPr="00E80216" w:rsidRDefault="00605DA6" w:rsidP="00E80216">
      <w:pPr>
        <w:widowControl w:val="0"/>
        <w:spacing w:after="160"/>
        <w:jc w:val="right"/>
        <w:rPr>
          <w:rFonts w:ascii="GHEA Grapalat" w:hAnsi="GHEA Grapalat"/>
          <w:i/>
          <w:sz w:val="20"/>
        </w:rPr>
      </w:pPr>
      <w:r w:rsidRPr="00E80216">
        <w:rPr>
          <w:rFonts w:ascii="GHEA Grapalat" w:hAnsi="GHEA Grapalat"/>
          <w:i/>
          <w:sz w:val="20"/>
        </w:rPr>
        <w:lastRenderedPageBreak/>
        <w:t>Приложение № 1</w:t>
      </w:r>
      <w:r w:rsidR="00E80216">
        <w:rPr>
          <w:rFonts w:ascii="GHEA Grapalat" w:hAnsi="GHEA Grapalat"/>
          <w:i/>
          <w:sz w:val="20"/>
        </w:rPr>
        <w:t>,1</w:t>
      </w:r>
    </w:p>
    <w:p w:rsidR="00605DA6" w:rsidRPr="00E80216" w:rsidRDefault="00605DA6" w:rsidP="00E80216">
      <w:pPr>
        <w:widowControl w:val="0"/>
        <w:spacing w:after="160"/>
        <w:jc w:val="right"/>
        <w:rPr>
          <w:rFonts w:ascii="GHEA Grapalat" w:hAnsi="GHEA Grapalat"/>
          <w:i/>
          <w:sz w:val="20"/>
        </w:rPr>
      </w:pPr>
      <w:r w:rsidRPr="00E80216">
        <w:rPr>
          <w:rFonts w:ascii="GHEA Grapalat" w:hAnsi="GHEA Grapalat"/>
          <w:i/>
          <w:sz w:val="20"/>
        </w:rPr>
        <w:t xml:space="preserve">к Договору под кодом </w:t>
      </w:r>
      <w:r w:rsidRPr="00E80216">
        <w:rPr>
          <w:rFonts w:ascii="GHEA Grapalat" w:hAnsi="GHEA Grapalat"/>
          <w:i/>
          <w:sz w:val="20"/>
        </w:rPr>
        <w:br/>
        <w:t>заключенному "</w:t>
      </w:r>
      <w:r w:rsidRPr="00E80216">
        <w:rPr>
          <w:rFonts w:ascii="GHEA Grapalat" w:hAnsi="GHEA Grapalat"/>
          <w:i/>
          <w:sz w:val="20"/>
        </w:rPr>
        <w:tab/>
        <w:t>"</w:t>
      </w:r>
      <w:r w:rsidRPr="00E80216">
        <w:rPr>
          <w:rFonts w:ascii="GHEA Grapalat" w:hAnsi="GHEA Grapalat"/>
          <w:i/>
          <w:sz w:val="20"/>
        </w:rPr>
        <w:tab/>
        <w:t>20.</w:t>
      </w:r>
      <w:r w:rsidRPr="00E80216">
        <w:rPr>
          <w:rFonts w:ascii="GHEA Grapalat" w:hAnsi="GHEA Grapalat"/>
          <w:i/>
          <w:sz w:val="20"/>
        </w:rPr>
        <w:tab/>
        <w:t>г.</w:t>
      </w:r>
    </w:p>
    <w:p w:rsidR="00605DA6" w:rsidRDefault="00605DA6" w:rsidP="00B12CDF">
      <w:pPr>
        <w:widowControl w:val="0"/>
        <w:spacing w:after="160" w:line="360" w:lineRule="auto"/>
        <w:jc w:val="both"/>
        <w:rPr>
          <w:rFonts w:ascii="GHEA Grapalat" w:hAnsi="GHEA Grapalat"/>
          <w:i/>
          <w:lang w:val="hy-AM"/>
        </w:rPr>
      </w:pP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1. Технический надзор осуществляется на основании проектно-сметной документации, предоставляемой заказчиком, и обеспечивает выполнение строительных работ с требуемым качеством и в соответствии с техническими проектами, техническими условиями и другими договорными документами.</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2. Услуги по техническому надзору должны выполняться в рамках предоставленных Заказчиком обязанностей.</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3. Основными обязанностями технического руководителя являются:</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периодически фотографировать состояние строительной площадки от начала до конца строительства,</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обеспечить соответствие выполняемых работ строительным нормам и правилам,</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Незамедлительно уведомлять Заказчика о любых отклонениях Исполнителя от исполнения договорных обязательств, приложив соответствующее обоснование,</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проверить и утвердить рабочие чертежи, подготовленные Подрядчиком,</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проверять и контролировать качество материалов и ход строительных работ для обеспечения соответствия спецификациям и другим контрактным документам. Запрещать или изменять материалы, которые не соответствуют необходимым условиям,</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контролировать и оценивать процесс строительных работ, чтобы гарантировать завершение строительных работ в соответствии с графиком, указанным в контракте,</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xml:space="preserve">• проверить результаты всех испытаний, необходимых для обеспечения качества. Проверить все расчеты, необходимые для осуществления </w:t>
      </w:r>
      <w:r w:rsidRPr="00B12CDF">
        <w:rPr>
          <w:rFonts w:ascii="GHEA Grapalat" w:hAnsi="GHEA Grapalat"/>
          <w:i/>
          <w:lang w:val="hy-AM"/>
        </w:rPr>
        <w:lastRenderedPageBreak/>
        <w:t>соответствующих платежей,</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проверить все размерные измерения и расчеты, необходимые для оплаты,</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осуществлять контроль качества и количества, необходимые испытания работ, выполняемых в рамках реализации договора строительного подряда,</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выявить проблемы, возникающие в ходе строительства, и предложить действия, которые потребуются для ускорения работ и соблюдения графика работ,</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делать необходимые записи, необходимые для контроля за ходом выполнения контракта (включая акты выполненных работ и другие необходимые документы),</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проверить и, при необходимости, внести изменения в рабочие планы, подготовленные Подрядчиком,</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выполнять замеры объемов работ и участвовать в подготовке и утверждении исполнительной документации,</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 Предоставить Заказчику Отчет о выполненных работах в течение 5 рабочих дней после окончания строительства, приложив фотографии, необходимые чертежи, акты выполненных работ, акты испытаний, сертификаты.</w:t>
      </w:r>
    </w:p>
    <w:p w:rsidR="00B12CDF" w:rsidRP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Оказание технической поддержки на протяжении всего процесса строительства. Постоянное присутствие руководителя на объекте.</w:t>
      </w:r>
    </w:p>
    <w:p w:rsidR="00B12CDF" w:rsidRDefault="00B12CDF" w:rsidP="00B12CDF">
      <w:pPr>
        <w:widowControl w:val="0"/>
        <w:spacing w:after="160" w:line="360" w:lineRule="auto"/>
        <w:jc w:val="both"/>
        <w:rPr>
          <w:rFonts w:ascii="GHEA Grapalat" w:hAnsi="GHEA Grapalat"/>
          <w:i/>
          <w:lang w:val="hy-AM"/>
        </w:rPr>
      </w:pPr>
      <w:r w:rsidRPr="00B12CDF">
        <w:rPr>
          <w:rFonts w:ascii="GHEA Grapalat" w:hAnsi="GHEA Grapalat"/>
          <w:i/>
          <w:lang w:val="hy-AM"/>
        </w:rPr>
        <w:t>Обеспечение участия в подготовке исполнительного акта.</w:t>
      </w:r>
    </w:p>
    <w:p w:rsidR="00B12CDF" w:rsidRDefault="00B12CDF">
      <w:pPr>
        <w:rPr>
          <w:rFonts w:ascii="GHEA Grapalat" w:hAnsi="GHEA Grapalat"/>
          <w:i/>
          <w:lang w:val="hy-AM"/>
        </w:rPr>
      </w:pPr>
      <w:r>
        <w:rPr>
          <w:rFonts w:ascii="GHEA Grapalat" w:hAnsi="GHEA Grapalat"/>
          <w:i/>
          <w:lang w:val="hy-AM"/>
        </w:rPr>
        <w:br w:type="page"/>
      </w:r>
    </w:p>
    <w:p w:rsidR="00B12CDF" w:rsidRPr="00BC6145" w:rsidRDefault="00B12CDF" w:rsidP="00B12CDF">
      <w:pPr>
        <w:jc w:val="center"/>
        <w:rPr>
          <w:rFonts w:ascii="GHEA Grapalat" w:hAnsi="GHEA Grapalat"/>
          <w:b/>
          <w:lang w:val="hy-AM"/>
        </w:rPr>
      </w:pPr>
      <w:r w:rsidRPr="00BC6145">
        <w:rPr>
          <w:rFonts w:ascii="GHEA Grapalat" w:hAnsi="GHEA Grapalat"/>
          <w:b/>
          <w:lang w:val="hy-AM"/>
        </w:rPr>
        <w:lastRenderedPageBreak/>
        <w:t>Ծավալաթերթ</w:t>
      </w:r>
    </w:p>
    <w:p w:rsidR="00B12CDF" w:rsidRPr="00540444" w:rsidRDefault="00B12CDF" w:rsidP="00B12CDF">
      <w:pPr>
        <w:jc w:val="center"/>
        <w:rPr>
          <w:rFonts w:ascii="GHEA Grapalat" w:hAnsi="GHEA Grapalat"/>
          <w:sz w:val="20"/>
          <w:lang w:val="hy-AM"/>
        </w:rPr>
      </w:pPr>
    </w:p>
    <w:tbl>
      <w:tblPr>
        <w:tblW w:w="11340" w:type="dxa"/>
        <w:tblInd w:w="-1026" w:type="dxa"/>
        <w:tblLayout w:type="fixed"/>
        <w:tblLook w:val="04A0" w:firstRow="1" w:lastRow="0" w:firstColumn="1" w:lastColumn="0" w:noHBand="0" w:noVBand="1"/>
      </w:tblPr>
      <w:tblGrid>
        <w:gridCol w:w="567"/>
        <w:gridCol w:w="5103"/>
        <w:gridCol w:w="1418"/>
        <w:gridCol w:w="1998"/>
        <w:gridCol w:w="837"/>
        <w:gridCol w:w="1417"/>
      </w:tblGrid>
      <w:tr w:rsidR="00400F5B" w:rsidTr="00400F5B">
        <w:trPr>
          <w:trHeight w:val="13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N</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Աշխատանքի</w:t>
            </w:r>
            <w:r>
              <w:rPr>
                <w:rFonts w:ascii="GHEA Grapalat" w:hAnsi="GHEA Grapalat" w:cs="Calibri"/>
                <w:color w:val="000000"/>
                <w:sz w:val="22"/>
                <w:szCs w:val="22"/>
              </w:rPr>
              <w:br/>
              <w:t>անվանում</w:t>
            </w:r>
          </w:p>
        </w:tc>
        <w:tc>
          <w:tcPr>
            <w:tcW w:w="1418" w:type="dxa"/>
            <w:tcBorders>
              <w:top w:val="single" w:sz="4" w:space="0" w:color="auto"/>
              <w:left w:val="nil"/>
              <w:bottom w:val="single" w:sz="4" w:space="0" w:color="auto"/>
              <w:right w:val="single" w:sz="4" w:space="0" w:color="auto"/>
            </w:tcBorders>
            <w:shd w:val="clear" w:color="auto" w:fill="auto"/>
            <w:textDirection w:val="btLr"/>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Չափման միավոր</w:t>
            </w:r>
          </w:p>
        </w:tc>
        <w:tc>
          <w:tcPr>
            <w:tcW w:w="1998" w:type="dxa"/>
            <w:tcBorders>
              <w:top w:val="single" w:sz="4" w:space="0" w:color="auto"/>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Քանակ</w:t>
            </w:r>
          </w:p>
        </w:tc>
        <w:tc>
          <w:tcPr>
            <w:tcW w:w="837" w:type="dxa"/>
            <w:tcBorders>
              <w:top w:val="single" w:sz="4" w:space="0" w:color="auto"/>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Միավորի արժեք</w:t>
            </w:r>
            <w:r>
              <w:rPr>
                <w:rFonts w:ascii="GHEA Grapalat" w:hAnsi="GHEA Grapalat" w:cs="Calibri"/>
                <w:color w:val="000000"/>
                <w:sz w:val="22"/>
                <w:szCs w:val="22"/>
              </w:rPr>
              <w:br/>
              <w:t>(հազ. դրամ)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գումարը</w:t>
            </w:r>
            <w:r>
              <w:rPr>
                <w:rFonts w:ascii="GHEA Grapalat" w:hAnsi="GHEA Grapalat" w:cs="Calibri"/>
                <w:color w:val="000000"/>
                <w:sz w:val="22"/>
                <w:szCs w:val="22"/>
              </w:rPr>
              <w:br/>
              <w:t xml:space="preserve"> հազ. դր</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0F5B" w:rsidRDefault="00400F5B" w:rsidP="007756D2">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5103" w:type="dxa"/>
            <w:tcBorders>
              <w:top w:val="nil"/>
              <w:left w:val="nil"/>
              <w:bottom w:val="single" w:sz="4" w:space="0" w:color="auto"/>
              <w:right w:val="single" w:sz="4" w:space="0" w:color="auto"/>
            </w:tcBorders>
            <w:shd w:val="clear" w:color="auto" w:fill="auto"/>
            <w:vAlign w:val="bottom"/>
            <w:hideMark/>
          </w:tcPr>
          <w:p w:rsidR="00400F5B" w:rsidRDefault="00400F5B" w:rsidP="007756D2">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1418" w:type="dxa"/>
            <w:tcBorders>
              <w:top w:val="nil"/>
              <w:left w:val="nil"/>
              <w:bottom w:val="single" w:sz="4" w:space="0" w:color="auto"/>
              <w:right w:val="single" w:sz="4" w:space="0" w:color="auto"/>
            </w:tcBorders>
            <w:shd w:val="clear" w:color="auto" w:fill="auto"/>
            <w:noWrap/>
            <w:vAlign w:val="bottom"/>
            <w:hideMark/>
          </w:tcPr>
          <w:p w:rsidR="00400F5B" w:rsidRDefault="00400F5B" w:rsidP="007756D2">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1998" w:type="dxa"/>
            <w:tcBorders>
              <w:top w:val="nil"/>
              <w:left w:val="nil"/>
              <w:bottom w:val="single" w:sz="4" w:space="0" w:color="auto"/>
              <w:right w:val="single" w:sz="4" w:space="0" w:color="auto"/>
            </w:tcBorders>
            <w:shd w:val="clear" w:color="auto" w:fill="auto"/>
            <w:noWrap/>
            <w:vAlign w:val="bottom"/>
            <w:hideMark/>
          </w:tcPr>
          <w:p w:rsidR="00400F5B" w:rsidRDefault="00400F5B" w:rsidP="007756D2">
            <w:pPr>
              <w:jc w:val="center"/>
              <w:rPr>
                <w:rFonts w:ascii="GHEA Grapalat" w:hAnsi="GHEA Grapalat" w:cs="Calibri"/>
                <w:b/>
                <w:bCs/>
                <w:color w:val="000000"/>
                <w:sz w:val="22"/>
                <w:szCs w:val="22"/>
              </w:rPr>
            </w:pPr>
            <w:r>
              <w:rPr>
                <w:rFonts w:ascii="GHEA Grapalat" w:hAnsi="GHEA Grapalat" w:cs="Calibri"/>
                <w:b/>
                <w:bCs/>
                <w:color w:val="000000"/>
                <w:sz w:val="22"/>
                <w:szCs w:val="22"/>
              </w:rPr>
              <w:t>4</w:t>
            </w:r>
          </w:p>
        </w:tc>
        <w:tc>
          <w:tcPr>
            <w:tcW w:w="837" w:type="dxa"/>
            <w:tcBorders>
              <w:top w:val="nil"/>
              <w:left w:val="nil"/>
              <w:bottom w:val="single" w:sz="4" w:space="0" w:color="auto"/>
              <w:right w:val="single" w:sz="4" w:space="0" w:color="auto"/>
            </w:tcBorders>
            <w:shd w:val="clear" w:color="auto" w:fill="auto"/>
            <w:noWrap/>
            <w:vAlign w:val="bottom"/>
            <w:hideMark/>
          </w:tcPr>
          <w:p w:rsidR="00400F5B" w:rsidRDefault="00400F5B" w:rsidP="007756D2">
            <w:pPr>
              <w:jc w:val="center"/>
              <w:rPr>
                <w:rFonts w:ascii="GHEA Grapalat" w:hAnsi="GHEA Grapalat" w:cs="Calibri"/>
                <w:b/>
                <w:bCs/>
                <w:color w:val="000000"/>
                <w:sz w:val="22"/>
                <w:szCs w:val="22"/>
              </w:rPr>
            </w:pPr>
            <w:r>
              <w:rPr>
                <w:rFonts w:ascii="GHEA Grapalat" w:hAnsi="GHEA Grapalat" w:cs="Calibri"/>
                <w:b/>
                <w:bCs/>
                <w:color w:val="000000"/>
                <w:sz w:val="22"/>
                <w:szCs w:val="22"/>
              </w:rPr>
              <w:t>5</w:t>
            </w:r>
          </w:p>
        </w:tc>
        <w:tc>
          <w:tcPr>
            <w:tcW w:w="1417" w:type="dxa"/>
            <w:tcBorders>
              <w:top w:val="nil"/>
              <w:left w:val="nil"/>
              <w:bottom w:val="single" w:sz="4" w:space="0" w:color="auto"/>
              <w:right w:val="single" w:sz="4" w:space="0" w:color="auto"/>
            </w:tcBorders>
            <w:shd w:val="clear" w:color="auto" w:fill="auto"/>
            <w:noWrap/>
            <w:vAlign w:val="bottom"/>
            <w:hideMark/>
          </w:tcPr>
          <w:p w:rsidR="00400F5B" w:rsidRDefault="00400F5B" w:rsidP="007756D2">
            <w:pPr>
              <w:jc w:val="center"/>
              <w:rPr>
                <w:rFonts w:ascii="GHEA Grapalat" w:hAnsi="GHEA Grapalat" w:cs="Calibri"/>
                <w:b/>
                <w:bCs/>
                <w:color w:val="000000"/>
                <w:sz w:val="22"/>
                <w:szCs w:val="22"/>
              </w:rPr>
            </w:pPr>
            <w:r>
              <w:rPr>
                <w:rFonts w:ascii="GHEA Grapalat" w:hAnsi="GHEA Grapalat" w:cs="Calibri"/>
                <w:b/>
                <w:bCs/>
                <w:color w:val="000000"/>
                <w:sz w:val="22"/>
                <w:szCs w:val="22"/>
              </w:rPr>
              <w:t>6</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Calibri" w:hAnsi="Calibri" w:cs="Calibri"/>
                <w:color w:val="000000"/>
                <w:sz w:val="22"/>
                <w:szCs w:val="22"/>
              </w:rPr>
              <w:t> </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b/>
                <w:bCs/>
                <w:color w:val="000000"/>
                <w:sz w:val="22"/>
                <w:szCs w:val="22"/>
              </w:rPr>
            </w:pPr>
            <w:r>
              <w:rPr>
                <w:rFonts w:ascii="GHEA Grapalat" w:hAnsi="GHEA Grapalat" w:cs="Calibri"/>
                <w:b/>
                <w:bCs/>
                <w:color w:val="000000"/>
                <w:sz w:val="22"/>
                <w:szCs w:val="22"/>
              </w:rPr>
              <w:t>Հողային աշխատանքներ</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Calibri" w:hAnsi="Calibri" w:cs="Calibri"/>
                <w:color w:val="000000"/>
                <w:sz w:val="22"/>
                <w:szCs w:val="22"/>
              </w:rPr>
              <w:t> </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Calibri" w:hAnsi="Calibri" w:cs="Calibri"/>
                <w:color w:val="000000"/>
                <w:sz w:val="22"/>
                <w:szCs w:val="22"/>
              </w:rPr>
              <w:t> </w:t>
            </w:r>
          </w:p>
        </w:tc>
      </w:tr>
      <w:tr w:rsidR="00400F5B" w:rsidTr="00400F5B">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էքսկավատորով/բեռնելով ավտոինքնաթափ /III կարգ</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721.600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0.745</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537.405</w:t>
            </w:r>
          </w:p>
        </w:tc>
      </w:tr>
      <w:tr w:rsidR="00400F5B" w:rsidTr="00400F5B">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էքսկավատորով/բեռնելով ավտոինքնաթափ /IV  կարգ</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259.500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0.960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249.201</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Գրունտի տեղափոխում մինչև  4 կմ լցակույտ</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տ</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1791.930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699.241</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981.100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788.330</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էքսկավատորով/կողլիցք /IV կարգ</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49.800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0.816</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40.640</w:t>
            </w:r>
          </w:p>
        </w:tc>
      </w:tr>
      <w:tr w:rsidR="00400F5B" w:rsidTr="00400F5B">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գրունտի մշակում   բուլդոզերով մինչև 30 մ տեղափոխումով/ լիցք</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49.800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0.692</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34.450</w:t>
            </w:r>
          </w:p>
        </w:tc>
      </w:tr>
      <w:tr w:rsidR="00400F5B" w:rsidTr="00400F5B">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Գրունտի խտացում և ամրացում թրթրագլդոնով, 6 անցումով 25 սմ շերտի հաստությամբ ջրի լցաբաշխումով</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49.800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0.314</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15.627</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b/>
                <w:bCs/>
                <w:color w:val="000000"/>
                <w:sz w:val="22"/>
                <w:szCs w:val="22"/>
              </w:rPr>
            </w:pPr>
            <w:r>
              <w:rPr>
                <w:rFonts w:ascii="GHEA Grapalat" w:hAnsi="GHEA Grapalat" w:cs="Calibri"/>
                <w:b/>
                <w:bCs/>
                <w:color w:val="000000"/>
                <w:sz w:val="22"/>
                <w:szCs w:val="22"/>
              </w:rPr>
              <w:t>Երթևեկելի մաս</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400F5B" w:rsidTr="00400F5B">
        <w:trPr>
          <w:trHeight w:val="16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Ճանապարհի հիմքի նախապատրաստական շերտի կառուցում ավազակոպճային խառնուրդով h=12 սմ  ГОСТ 23735-2014</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320.190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11.640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3727.057</w:t>
            </w:r>
          </w:p>
        </w:tc>
      </w:tr>
      <w:tr w:rsidR="00400F5B" w:rsidTr="00400F5B">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Հիմքի կառուցում խճակոպճավազային C-5 խառնուրդով h=15սմ ГОСТ 25607-2009</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2668.250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2.689</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7174.798</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Բիտումային էմուլսիայի տարածում խճակոպճավազային  հիմքի վրա 0,6լ- 1մ²</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տ</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1.601</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317.508</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508.314</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lastRenderedPageBreak/>
              <w:t>4</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Ծածկի  կառուցում Խոշորահատիկ  ասֆալտբոետոնե խառնորդով h=6 սմ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2668.250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7.025</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18744.719</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Ծածկի  կառուցում մանրահատիկ Բ տիպի ասֆալտբոետոնե խառնորդով h=4 սմ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2668.250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4.968</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13255.557</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Կողնակների ամրացում ավազակոպճային խառնուրդով h=10 սմ  ГОСТ 23735-2014</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105.000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1.423</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149.390</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Calibri" w:hAnsi="Calibri" w:cs="Calibri"/>
                <w:color w:val="000000"/>
                <w:sz w:val="22"/>
                <w:szCs w:val="22"/>
              </w:rPr>
              <w:t> </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b/>
                <w:bCs/>
                <w:color w:val="000000"/>
                <w:sz w:val="22"/>
                <w:szCs w:val="22"/>
              </w:rPr>
            </w:pPr>
            <w:r>
              <w:rPr>
                <w:rFonts w:ascii="GHEA Grapalat" w:hAnsi="GHEA Grapalat" w:cs="Calibri"/>
                <w:b/>
                <w:bCs/>
                <w:color w:val="000000"/>
                <w:sz w:val="22"/>
                <w:szCs w:val="22"/>
              </w:rPr>
              <w:t>Իջատեղեր և մուտքեր</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Calibri" w:hAnsi="Calibri" w:cs="Calibri"/>
                <w:color w:val="000000"/>
                <w:sz w:val="22"/>
                <w:szCs w:val="22"/>
              </w:rPr>
              <w:t> </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400F5B" w:rsidTr="00400F5B">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էքսկավատորով/բեռնելով ավտոինքնաթափ /IV  կարգ</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32.900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0.960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31.594</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Գրունտի տեղափոխում մինչև 4 կմ լցակույտ</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տ</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62.510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24.392</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32.900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26.436</w:t>
            </w:r>
          </w:p>
        </w:tc>
      </w:tr>
      <w:tr w:rsidR="00400F5B" w:rsidTr="00400F5B">
        <w:trPr>
          <w:trHeight w:val="16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Ճանապարհի հիմքի նախապատրաստական շերտի կառուցում ավազակոպճային խառնուրդով h=12 սմ  ГОСТ 23735-2014</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13.440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11.640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156.443</w:t>
            </w:r>
          </w:p>
        </w:tc>
      </w:tr>
      <w:tr w:rsidR="00400F5B" w:rsidTr="00400F5B">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Հիմքի կառուցում խճակոպճավազային C-5 խառնուրդով h=15սմ ГОСТ 25607-2009</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112.000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2.689</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301.163</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Ծածկի  կառուցում մանրահատիկ Բ տիպի ասֆալտբոետոնե խառնորդով h=5 սմ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112.000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6.125</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686.042</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b/>
                <w:bCs/>
                <w:color w:val="000000"/>
                <w:sz w:val="22"/>
                <w:szCs w:val="22"/>
              </w:rPr>
            </w:pPr>
            <w:r>
              <w:rPr>
                <w:rFonts w:ascii="GHEA Grapalat" w:hAnsi="GHEA Grapalat" w:cs="Calibri"/>
                <w:b/>
                <w:bCs/>
                <w:color w:val="000000"/>
                <w:sz w:val="22"/>
                <w:szCs w:val="22"/>
              </w:rPr>
              <w:t>Մայթեր</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Եզրաքարերի և եզրաշարերի  ավազակոպճային նախաշերտ h=10սմ ГОСТ 23735-2014</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39.310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15.860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623.450</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 xml:space="preserve"> Բազալտե 150*300 եզրաքարերի տեղադրում Բ 15 դասի բետոնե հիմքի վրա</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539.000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16.005</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8626.573</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 xml:space="preserve"> Բազալտե 100*200 եզրաշարերի տեղադրում Բ 15 դասի բետոնե հիմքի վրա</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584.000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11.991</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7002.923</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Ավազակոպճային հիմքի կառուցում h=12 սմ /ГОСТ 23735-2014</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757.000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1.721</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1303.073</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 xml:space="preserve">Ավազացեմենտային հիմքի կառուցում h=5 սմ </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4.540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29.013</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131.717</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Մայթի սալիկապատում h=6 սմ բետոնե սալիկներով Հին քաղաք տեսքի ГОСТ 17608-2017</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757.000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8.979</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6796.780</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b/>
                <w:bCs/>
                <w:color w:val="000000"/>
                <w:sz w:val="22"/>
                <w:szCs w:val="22"/>
              </w:rPr>
            </w:pPr>
            <w:r>
              <w:rPr>
                <w:rFonts w:ascii="GHEA Grapalat" w:hAnsi="GHEA Grapalat" w:cs="Calibri"/>
                <w:b/>
                <w:bCs/>
                <w:color w:val="000000"/>
                <w:sz w:val="22"/>
                <w:szCs w:val="22"/>
              </w:rPr>
              <w:t>վաքեր և խողովակներ</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ավազակոպճային նախապատրաստական շերտ վաքերի տակ /ГОСТ 23735-2014</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16.800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13.312</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223.641</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 xml:space="preserve">Հավաքովի ե/բ 30*34 վաքերի տեղադրում հիդրոմեկուսացումով </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25.584</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39.926</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1021.464</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Հավաքովի ե/բ 30*34 վաքերի  արժեք</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հատ</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106.600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51.094</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5446.660</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Մետաղական խողովակների տեղադրում d= 273*6,0մմ ГОСТ 10704-91</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17.000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29.446</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500.589</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Խողովակների հիդրոմեկուսացում բիտումային մածիկով</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քմ</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14.600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0.742</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10.837</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Գլխամասերի կառուցում   B-20 դասի բետոնով</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0.100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83.543</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8.354</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Գլխամասերի գրունտի հետ շփվող մակերևույթի հիդրոմեկուսացում բիտումային մածիկով</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0.500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1.533</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0.766</w:t>
            </w:r>
          </w:p>
        </w:tc>
      </w:tr>
      <w:tr w:rsidR="00400F5B" w:rsidTr="00400F5B">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b/>
                <w:bCs/>
                <w:color w:val="000000"/>
                <w:sz w:val="22"/>
                <w:szCs w:val="22"/>
              </w:rPr>
            </w:pPr>
            <w:r>
              <w:rPr>
                <w:rFonts w:ascii="GHEA Grapalat" w:hAnsi="GHEA Grapalat" w:cs="Calibri"/>
                <w:b/>
                <w:bCs/>
                <w:color w:val="000000"/>
                <w:sz w:val="22"/>
                <w:szCs w:val="22"/>
              </w:rPr>
              <w:t>Հոկտեմբերյան փողոց ԿՄ 0+147 ում Ե/Բ վաքերի վրա տեղադրվող մետաղական ցանցերի  կառուցում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Մետաղական կարկասի կառուցում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տ</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0.134</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67.969</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9.117</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Անկյունակ 63x63x6 ГОСТ 8509-93</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10.900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3.102</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33.809</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Ø22մմ A500c Ամրան ГОСТ 34028-2016</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տն</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0.071</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420.776</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29.707</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Մետաղական դետալների երկշերտ յուղաներկում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10.000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5.449</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54.486</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Հենասյուների տեղափոխում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Հենասյուների ապամոնտաժում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հատ</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8.440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50.641</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 xml:space="preserve"> Հենասյուների բների փորում  ձեռքո կարգ/ կողլիցք</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1.050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7.817</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8.207</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Հիմքերի իրականացում Բ 15 դասի բետոնով</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1.050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77.125</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80.981</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Հենասյուների տեղադրում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հատ</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19.467</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116.800</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Calibri" w:hAnsi="Calibri" w:cs="Calibri"/>
                <w:color w:val="000000"/>
                <w:sz w:val="22"/>
                <w:szCs w:val="22"/>
              </w:rPr>
              <w:t> </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b/>
                <w:bCs/>
                <w:color w:val="000000"/>
                <w:sz w:val="22"/>
                <w:szCs w:val="22"/>
              </w:rPr>
            </w:pPr>
            <w:r>
              <w:rPr>
                <w:rFonts w:ascii="GHEA Grapalat" w:hAnsi="GHEA Grapalat" w:cs="Calibri"/>
                <w:b/>
                <w:bCs/>
                <w:color w:val="000000"/>
                <w:sz w:val="22"/>
                <w:szCs w:val="22"/>
              </w:rPr>
              <w:t>Անվտանգության էլեմենտներ և գծանշում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Calibri" w:hAnsi="Calibri" w:cs="Calibri"/>
                <w:color w:val="000000"/>
                <w:sz w:val="22"/>
                <w:szCs w:val="22"/>
              </w:rPr>
              <w:t> </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Ճանապարհային նշանների տեղադրում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հատ</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27.000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48.398</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1306.745</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Պողպ. ԽողովակD=57x3,5մմ/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61.500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2.723</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167.468</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Հենասյուների երկշերտ յուղաներկում ժանգակայուն ներկով</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11.007</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2.400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26.421</w:t>
            </w:r>
          </w:p>
        </w:tc>
      </w:tr>
      <w:tr w:rsidR="00400F5B" w:rsidTr="00400F5B">
        <w:trPr>
          <w:trHeight w:val="16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lastRenderedPageBreak/>
              <w:t>4</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Ճանապարհի գծանշում ճանապարհային ջերմապլաստիկ լուսանդրադարձնող ներկով 3 մմ հաստությամբ/ սպիտակ գույն/ ըստ  ԳՕՍՏ 51256-2011-ի  տիպերի/</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29.000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13.213</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383.190</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b/>
                <w:bCs/>
                <w:color w:val="000000"/>
                <w:sz w:val="22"/>
                <w:szCs w:val="22"/>
              </w:rPr>
            </w:pPr>
            <w:r>
              <w:rPr>
                <w:rFonts w:ascii="GHEA Grapalat" w:hAnsi="GHEA Grapalat" w:cs="Calibri"/>
                <w:b/>
                <w:bCs/>
                <w:color w:val="000000"/>
                <w:sz w:val="22"/>
                <w:szCs w:val="22"/>
              </w:rPr>
              <w:t>Արհեստական անհարթություններ</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400F5B" w:rsidTr="00400F5B">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Արհեստական անհարթությունների համար ասֆալտբետոն ծածկութի կտրում ֆրեզավորման եղանակով բարձում ա/ինքնաթափ</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54.000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1.123</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60.645</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տեղափոխում 4 կմ լցակույտ</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տ</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2.052</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0.801</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1.080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0.868</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Արհեստական անհարթությունների կառուցում Բ տիպի ա/բ խառնուրդով h=7 սմ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տն</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7.900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52.292</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413.105</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b/>
                <w:bCs/>
                <w:color w:val="000000"/>
                <w:sz w:val="22"/>
                <w:szCs w:val="22"/>
              </w:rPr>
            </w:pPr>
            <w:r>
              <w:rPr>
                <w:rFonts w:ascii="GHEA Grapalat" w:hAnsi="GHEA Grapalat" w:cs="Calibri"/>
                <w:b/>
                <w:bCs/>
                <w:color w:val="000000"/>
                <w:sz w:val="22"/>
                <w:szCs w:val="22"/>
              </w:rPr>
              <w:t>Աբովյան փողոցում ` ՆԿ 0+122-ում ,ՆԿ 0+127-ում Հավաքման հորերի կառուցում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և բարձում էքսկավատորով ավտոինքնաթափ /IV  կարգ</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bottom"/>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1.46</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0.960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1.402</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Գրունտի տեղափոխում մինչև 4 կմ լցակույտ</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տ</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2.774</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1.082</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1.460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1.173</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խճային հիմքի կառուցում / ГОСТ 23735-2014</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0.160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11.328</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1.813</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Հավաքման հորերի կառուցում   B-20 դասի բետոնով</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մ3</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0.970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81.091</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78.658</w:t>
            </w:r>
          </w:p>
        </w:tc>
      </w:tr>
      <w:tr w:rsidR="00400F5B" w:rsidTr="00400F5B">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Հավաքման հորերի  գրունտի հետ շփվող մակերևույթի հիդրոմեկուսացում բիտումային մածիկով</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5.760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1.533</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8.829</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Մետաղական խողովակների տեղադրում d= 273*6,0մմ ГОСТ 10704-91</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29.446</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294.464</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8</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Խողովակների հիդրոմեկուսացում բիտումային մածիկով</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քմ</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8.600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0.742</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6.384</w:t>
            </w:r>
          </w:p>
        </w:tc>
      </w:tr>
      <w:tr w:rsidR="00400F5B" w:rsidTr="00400F5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b/>
                <w:bCs/>
                <w:color w:val="000000"/>
                <w:sz w:val="22"/>
                <w:szCs w:val="22"/>
              </w:rPr>
            </w:pPr>
            <w:r>
              <w:rPr>
                <w:rFonts w:ascii="GHEA Grapalat" w:hAnsi="GHEA Grapalat" w:cs="Calibri"/>
                <w:b/>
                <w:bCs/>
                <w:color w:val="000000"/>
                <w:sz w:val="22"/>
                <w:szCs w:val="22"/>
              </w:rPr>
              <w:t>Հավաքման հորերի վրա տեղադրվող մետաղական ցանցի կառուցում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Calibri" w:hAnsi="Calibri" w:cs="Calibri"/>
                <w:color w:val="000000"/>
                <w:sz w:val="22"/>
                <w:szCs w:val="22"/>
              </w:rPr>
              <w:t> </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Մետաղական կարկասի կառուցում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տ</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0.060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67.969</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4.105</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Անկյունակ 50x50x5 ГОСТ 8509-93</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8.800</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1.894</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16.663</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A500c Ամրան ГОСТ 34028-2016</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տն</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0.027</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420.776</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11.428</w:t>
            </w:r>
          </w:p>
        </w:tc>
      </w:tr>
      <w:tr w:rsidR="00400F5B" w:rsidTr="00400F5B">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lastRenderedPageBreak/>
              <w:t>4</w:t>
            </w:r>
          </w:p>
        </w:tc>
        <w:tc>
          <w:tcPr>
            <w:tcW w:w="5103" w:type="dxa"/>
            <w:tcBorders>
              <w:top w:val="nil"/>
              <w:left w:val="nil"/>
              <w:bottom w:val="single" w:sz="4" w:space="0" w:color="auto"/>
              <w:right w:val="single" w:sz="4" w:space="0" w:color="auto"/>
            </w:tcBorders>
            <w:shd w:val="clear" w:color="auto" w:fill="auto"/>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Մետաղական դետալների երկշերտ յուղաներկում</w:t>
            </w:r>
          </w:p>
        </w:tc>
        <w:tc>
          <w:tcPr>
            <w:tcW w:w="141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rPr>
                <w:rFonts w:ascii="GHEA Grapalat" w:hAnsi="GHEA Grapalat" w:cs="Calibri"/>
                <w:color w:val="000000"/>
                <w:sz w:val="22"/>
                <w:szCs w:val="22"/>
              </w:rPr>
            </w:pPr>
            <w:r>
              <w:rPr>
                <w:rFonts w:ascii="GHEA Grapalat" w:hAnsi="GHEA Grapalat" w:cs="Calibri"/>
                <w:color w:val="000000"/>
                <w:sz w:val="22"/>
                <w:szCs w:val="22"/>
              </w:rPr>
              <w:t>մ2</w:t>
            </w:r>
          </w:p>
        </w:tc>
        <w:tc>
          <w:tcPr>
            <w:tcW w:w="1998"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2.232</w:t>
            </w:r>
          </w:p>
        </w:tc>
        <w:tc>
          <w:tcPr>
            <w:tcW w:w="83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5.449</w:t>
            </w:r>
          </w:p>
        </w:tc>
        <w:tc>
          <w:tcPr>
            <w:tcW w:w="1417" w:type="dxa"/>
            <w:tcBorders>
              <w:top w:val="nil"/>
              <w:left w:val="nil"/>
              <w:bottom w:val="single" w:sz="4" w:space="0" w:color="auto"/>
              <w:right w:val="single" w:sz="4" w:space="0" w:color="auto"/>
            </w:tcBorders>
            <w:shd w:val="clear" w:color="auto" w:fill="auto"/>
            <w:noWrap/>
            <w:vAlign w:val="center"/>
            <w:hideMark/>
          </w:tcPr>
          <w:p w:rsidR="00400F5B" w:rsidRDefault="00400F5B" w:rsidP="007756D2">
            <w:pPr>
              <w:jc w:val="right"/>
              <w:rPr>
                <w:rFonts w:ascii="GHEA Grapalat" w:hAnsi="GHEA Grapalat" w:cs="Calibri"/>
                <w:color w:val="000000"/>
                <w:sz w:val="22"/>
                <w:szCs w:val="22"/>
              </w:rPr>
            </w:pPr>
            <w:r>
              <w:rPr>
                <w:rFonts w:ascii="GHEA Grapalat" w:hAnsi="GHEA Grapalat" w:cs="Calibri"/>
                <w:color w:val="000000"/>
                <w:sz w:val="22"/>
                <w:szCs w:val="22"/>
              </w:rPr>
              <w:t>12.161</w:t>
            </w:r>
          </w:p>
        </w:tc>
      </w:tr>
      <w:tr w:rsidR="00400F5B" w:rsidTr="00400F5B">
        <w:trPr>
          <w:trHeight w:val="3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0F5B" w:rsidRDefault="00400F5B" w:rsidP="007756D2">
            <w:pPr>
              <w:rPr>
                <w:rFonts w:ascii="GHEA Grapalat" w:hAnsi="GHEA Grapalat" w:cs="Calibri"/>
                <w:b/>
                <w:bCs/>
                <w:color w:val="000000"/>
                <w:sz w:val="22"/>
                <w:szCs w:val="22"/>
              </w:rPr>
            </w:pPr>
            <w:r>
              <w:rPr>
                <w:rFonts w:ascii="Calibri" w:hAnsi="Calibri" w:cs="Calibri"/>
                <w:b/>
                <w:bCs/>
                <w:color w:val="000000"/>
                <w:sz w:val="22"/>
                <w:szCs w:val="22"/>
              </w:rPr>
              <w:t> </w:t>
            </w:r>
          </w:p>
        </w:tc>
        <w:tc>
          <w:tcPr>
            <w:tcW w:w="5103" w:type="dxa"/>
            <w:tcBorders>
              <w:top w:val="nil"/>
              <w:left w:val="nil"/>
              <w:bottom w:val="single" w:sz="4" w:space="0" w:color="auto"/>
              <w:right w:val="single" w:sz="4" w:space="0" w:color="auto"/>
            </w:tcBorders>
            <w:shd w:val="clear" w:color="auto" w:fill="auto"/>
            <w:noWrap/>
            <w:vAlign w:val="bottom"/>
            <w:hideMark/>
          </w:tcPr>
          <w:p w:rsidR="00400F5B" w:rsidRDefault="00400F5B" w:rsidP="007756D2">
            <w:pPr>
              <w:rPr>
                <w:rFonts w:ascii="GHEA Grapalat" w:hAnsi="GHEA Grapalat" w:cs="Calibri"/>
                <w:b/>
                <w:bCs/>
                <w:color w:val="000000"/>
                <w:sz w:val="22"/>
                <w:szCs w:val="22"/>
              </w:rPr>
            </w:pPr>
            <w:r>
              <w:rPr>
                <w:rFonts w:ascii="GHEA Grapalat" w:hAnsi="GHEA Grapalat" w:cs="Calibri"/>
                <w:b/>
                <w:bCs/>
                <w:color w:val="000000"/>
                <w:sz w:val="22"/>
                <w:szCs w:val="22"/>
              </w:rPr>
              <w:t xml:space="preserve">Ընդամենը </w:t>
            </w:r>
          </w:p>
        </w:tc>
        <w:tc>
          <w:tcPr>
            <w:tcW w:w="1418" w:type="dxa"/>
            <w:tcBorders>
              <w:top w:val="nil"/>
              <w:left w:val="nil"/>
              <w:bottom w:val="single" w:sz="4" w:space="0" w:color="auto"/>
              <w:right w:val="single" w:sz="4" w:space="0" w:color="auto"/>
            </w:tcBorders>
            <w:shd w:val="clear" w:color="auto" w:fill="auto"/>
            <w:noWrap/>
            <w:vAlign w:val="bottom"/>
            <w:hideMark/>
          </w:tcPr>
          <w:p w:rsidR="00400F5B" w:rsidRDefault="00400F5B" w:rsidP="007756D2">
            <w:pPr>
              <w:rPr>
                <w:rFonts w:ascii="GHEA Grapalat" w:hAnsi="GHEA Grapalat" w:cs="Calibri"/>
                <w:b/>
                <w:bCs/>
                <w:color w:val="000000"/>
                <w:sz w:val="22"/>
                <w:szCs w:val="22"/>
              </w:rPr>
            </w:pPr>
            <w:r>
              <w:rPr>
                <w:rFonts w:ascii="Calibri" w:hAnsi="Calibri" w:cs="Calibri"/>
                <w:b/>
                <w:bCs/>
                <w:color w:val="000000"/>
                <w:sz w:val="22"/>
                <w:szCs w:val="22"/>
              </w:rPr>
              <w:t> </w:t>
            </w:r>
          </w:p>
        </w:tc>
        <w:tc>
          <w:tcPr>
            <w:tcW w:w="1998" w:type="dxa"/>
            <w:tcBorders>
              <w:top w:val="nil"/>
              <w:left w:val="nil"/>
              <w:bottom w:val="single" w:sz="4" w:space="0" w:color="auto"/>
              <w:right w:val="single" w:sz="4" w:space="0" w:color="auto"/>
            </w:tcBorders>
            <w:shd w:val="clear" w:color="auto" w:fill="auto"/>
            <w:noWrap/>
            <w:vAlign w:val="bottom"/>
            <w:hideMark/>
          </w:tcPr>
          <w:p w:rsidR="00400F5B" w:rsidRDefault="00400F5B" w:rsidP="007756D2">
            <w:pPr>
              <w:rPr>
                <w:rFonts w:ascii="GHEA Grapalat" w:hAnsi="GHEA Grapalat" w:cs="Calibri"/>
                <w:b/>
                <w:bCs/>
                <w:color w:val="000000"/>
                <w:sz w:val="22"/>
                <w:szCs w:val="22"/>
              </w:rPr>
            </w:pPr>
            <w:r>
              <w:rPr>
                <w:rFonts w:ascii="Calibri" w:hAnsi="Calibri" w:cs="Calibri"/>
                <w:b/>
                <w:bCs/>
                <w:color w:val="000000"/>
                <w:sz w:val="22"/>
                <w:szCs w:val="22"/>
              </w:rPr>
              <w:t> </w:t>
            </w:r>
          </w:p>
        </w:tc>
        <w:tc>
          <w:tcPr>
            <w:tcW w:w="837" w:type="dxa"/>
            <w:tcBorders>
              <w:top w:val="nil"/>
              <w:left w:val="nil"/>
              <w:bottom w:val="single" w:sz="4" w:space="0" w:color="auto"/>
              <w:right w:val="single" w:sz="4" w:space="0" w:color="auto"/>
            </w:tcBorders>
            <w:shd w:val="clear" w:color="auto" w:fill="auto"/>
            <w:noWrap/>
            <w:vAlign w:val="bottom"/>
            <w:hideMark/>
          </w:tcPr>
          <w:p w:rsidR="00400F5B" w:rsidRDefault="00400F5B" w:rsidP="007756D2">
            <w:pPr>
              <w:rPr>
                <w:rFonts w:ascii="GHEA Grapalat" w:hAnsi="GHEA Grapalat" w:cs="Calibri"/>
                <w:b/>
                <w:bCs/>
                <w:color w:val="000000"/>
                <w:sz w:val="22"/>
                <w:szCs w:val="22"/>
              </w:rPr>
            </w:pPr>
            <w:r>
              <w:rPr>
                <w:rFonts w:ascii="Calibri" w:hAnsi="Calibri" w:cs="Calibri"/>
                <w:b/>
                <w:bCs/>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400F5B" w:rsidRDefault="00400F5B" w:rsidP="007756D2">
            <w:pPr>
              <w:jc w:val="right"/>
              <w:rPr>
                <w:rFonts w:ascii="GHEA Grapalat" w:hAnsi="GHEA Grapalat" w:cs="Calibri"/>
                <w:b/>
                <w:bCs/>
                <w:color w:val="000000"/>
                <w:sz w:val="22"/>
                <w:szCs w:val="22"/>
              </w:rPr>
            </w:pPr>
            <w:r>
              <w:rPr>
                <w:rFonts w:ascii="GHEA Grapalat" w:hAnsi="GHEA Grapalat" w:cs="Calibri"/>
                <w:b/>
                <w:bCs/>
                <w:color w:val="000000"/>
                <w:sz w:val="22"/>
                <w:szCs w:val="22"/>
              </w:rPr>
              <w:t>82028.782</w:t>
            </w:r>
          </w:p>
        </w:tc>
      </w:tr>
    </w:tbl>
    <w:p w:rsidR="00B12CDF" w:rsidRPr="00540444" w:rsidRDefault="00B12CDF" w:rsidP="00B12CDF">
      <w:pPr>
        <w:jc w:val="center"/>
        <w:rPr>
          <w:rFonts w:ascii="GHEA Grapalat" w:hAnsi="GHEA Grapalat"/>
          <w:sz w:val="20"/>
          <w:lang w:val="hy-AM"/>
        </w:rPr>
      </w:pPr>
    </w:p>
    <w:p w:rsidR="00B12CDF" w:rsidRPr="00540444" w:rsidRDefault="00B12CDF" w:rsidP="00B12CDF">
      <w:pPr>
        <w:jc w:val="center"/>
        <w:rPr>
          <w:rFonts w:ascii="GHEA Grapalat" w:hAnsi="GHEA Grapalat"/>
          <w:sz w:val="20"/>
          <w:lang w:val="hy-AM"/>
        </w:rPr>
      </w:pPr>
    </w:p>
    <w:p w:rsidR="00B12CDF" w:rsidRPr="00540444" w:rsidRDefault="00B12CDF" w:rsidP="00B12CDF">
      <w:pPr>
        <w:jc w:val="center"/>
        <w:rPr>
          <w:rFonts w:ascii="GHEA Grapalat" w:hAnsi="GHEA Grapalat"/>
          <w:sz w:val="20"/>
          <w:lang w:val="hy-AM"/>
        </w:rPr>
      </w:pPr>
    </w:p>
    <w:p w:rsidR="00B12CDF" w:rsidRPr="00B12CDF" w:rsidRDefault="00B12CDF" w:rsidP="00B12CDF">
      <w:pPr>
        <w:widowControl w:val="0"/>
        <w:spacing w:after="160" w:line="360" w:lineRule="auto"/>
        <w:jc w:val="both"/>
        <w:rPr>
          <w:rFonts w:ascii="GHEA Grapalat" w:hAnsi="GHEA Grapalat"/>
          <w:i/>
          <w:lang w:val="hy-AM"/>
        </w:rPr>
        <w:sectPr w:rsidR="00B12CDF" w:rsidRPr="00B12CDF" w:rsidSect="00605DA6">
          <w:footnotePr>
            <w:pos w:val="beneathText"/>
          </w:footnotePr>
          <w:pgSz w:w="11907" w:h="16840" w:code="9"/>
          <w:pgMar w:top="425" w:right="1418" w:bottom="851" w:left="1418" w:header="561" w:footer="561" w:gutter="0"/>
          <w:cols w:space="720"/>
          <w:titlePg/>
          <w:docGrid w:linePitch="326"/>
        </w:sectPr>
      </w:pPr>
    </w:p>
    <w:p w:rsidR="003B2F27" w:rsidRPr="00C83815" w:rsidRDefault="003B2F27" w:rsidP="00C83815">
      <w:pPr>
        <w:widowControl w:val="0"/>
        <w:spacing w:after="160"/>
        <w:jc w:val="right"/>
        <w:rPr>
          <w:rFonts w:ascii="GHEA Grapalat" w:hAnsi="GHEA Grapalat"/>
          <w:i/>
          <w:sz w:val="18"/>
          <w:szCs w:val="18"/>
        </w:rPr>
      </w:pPr>
      <w:r w:rsidRPr="00C83815">
        <w:rPr>
          <w:rFonts w:ascii="GHEA Grapalat" w:hAnsi="GHEA Grapalat"/>
          <w:i/>
          <w:sz w:val="18"/>
          <w:szCs w:val="18"/>
        </w:rPr>
        <w:lastRenderedPageBreak/>
        <w:t>Приложение № 2</w:t>
      </w:r>
    </w:p>
    <w:p w:rsidR="003B2F27" w:rsidRPr="00C83815" w:rsidRDefault="003B2F27" w:rsidP="00C83815">
      <w:pPr>
        <w:widowControl w:val="0"/>
        <w:spacing w:after="160"/>
        <w:jc w:val="right"/>
        <w:rPr>
          <w:rFonts w:ascii="GHEA Grapalat" w:hAnsi="GHEA Grapalat"/>
          <w:i/>
          <w:sz w:val="18"/>
          <w:szCs w:val="18"/>
        </w:rPr>
      </w:pPr>
      <w:r w:rsidRPr="00C83815">
        <w:rPr>
          <w:rFonts w:ascii="GHEA Grapalat" w:hAnsi="GHEA Grapalat"/>
          <w:i/>
          <w:sz w:val="18"/>
          <w:szCs w:val="18"/>
        </w:rPr>
        <w:t xml:space="preserve">к Договору под кодом </w:t>
      </w:r>
      <w:r w:rsidRPr="00C83815">
        <w:rPr>
          <w:rFonts w:ascii="GHEA Grapalat" w:hAnsi="GHEA Grapalat"/>
          <w:i/>
          <w:sz w:val="18"/>
          <w:szCs w:val="18"/>
        </w:rPr>
        <w:br/>
        <w:t xml:space="preserve"> заключенному "</w:t>
      </w:r>
      <w:r w:rsidRPr="00C83815">
        <w:rPr>
          <w:rFonts w:ascii="GHEA Grapalat" w:hAnsi="GHEA Grapalat"/>
          <w:i/>
          <w:sz w:val="18"/>
          <w:szCs w:val="18"/>
        </w:rPr>
        <w:tab/>
        <w:t>"</w:t>
      </w:r>
      <w:r w:rsidRPr="00C83815">
        <w:rPr>
          <w:rFonts w:ascii="GHEA Grapalat" w:hAnsi="GHEA Grapalat"/>
          <w:i/>
          <w:sz w:val="18"/>
          <w:szCs w:val="18"/>
        </w:rPr>
        <w:tab/>
        <w:t>20.</w:t>
      </w:r>
      <w:r w:rsidRPr="00C83815">
        <w:rPr>
          <w:rFonts w:ascii="GHEA Grapalat" w:hAnsi="GHEA Grapalat"/>
          <w:i/>
          <w:sz w:val="18"/>
          <w:szCs w:val="18"/>
        </w:rPr>
        <w:tab/>
        <w:t>г.</w:t>
      </w:r>
    </w:p>
    <w:p w:rsidR="003B2F27" w:rsidRPr="00C83815" w:rsidRDefault="003B2F27" w:rsidP="00C83815">
      <w:pPr>
        <w:widowControl w:val="0"/>
        <w:spacing w:after="160"/>
        <w:jc w:val="center"/>
        <w:rPr>
          <w:rFonts w:ascii="GHEA Grapalat" w:hAnsi="GHEA Grapalat"/>
          <w:sz w:val="18"/>
          <w:szCs w:val="18"/>
          <w:lang w:val="en-US"/>
        </w:rPr>
      </w:pPr>
      <w:r w:rsidRPr="00C83815">
        <w:rPr>
          <w:rFonts w:ascii="GHEA Grapalat" w:hAnsi="GHEA Grapalat"/>
          <w:sz w:val="18"/>
          <w:szCs w:val="18"/>
        </w:rPr>
        <w:t>ГРАФИК ОПЛАТЫ</w:t>
      </w:r>
      <w:r w:rsidRPr="00C83815">
        <w:rPr>
          <w:rStyle w:val="af6"/>
          <w:rFonts w:ascii="GHEA Grapalat" w:hAnsi="GHEA Grapalat"/>
          <w:sz w:val="18"/>
          <w:szCs w:val="18"/>
        </w:rPr>
        <w:footnoteReference w:customMarkFollows="1" w:id="28"/>
        <w:t>*</w:t>
      </w:r>
      <w:r w:rsidR="00C83815">
        <w:rPr>
          <w:rFonts w:ascii="GHEA Grapalat" w:hAnsi="GHEA Grapalat"/>
          <w:sz w:val="18"/>
          <w:szCs w:val="18"/>
        </w:rPr>
        <w:t xml:space="preserve"> </w:t>
      </w:r>
    </w:p>
    <w:tbl>
      <w:tblPr>
        <w:tblW w:w="14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9"/>
        <w:gridCol w:w="1541"/>
        <w:gridCol w:w="1580"/>
        <w:gridCol w:w="716"/>
        <w:gridCol w:w="676"/>
        <w:gridCol w:w="715"/>
        <w:gridCol w:w="866"/>
        <w:gridCol w:w="740"/>
        <w:gridCol w:w="720"/>
        <w:gridCol w:w="764"/>
        <w:gridCol w:w="777"/>
        <w:gridCol w:w="1108"/>
        <w:gridCol w:w="859"/>
        <w:gridCol w:w="818"/>
        <w:gridCol w:w="777"/>
        <w:gridCol w:w="848"/>
      </w:tblGrid>
      <w:tr w:rsidR="003B2F27" w:rsidRPr="00C83815" w:rsidTr="00C33B7C">
        <w:trPr>
          <w:trHeight w:val="274"/>
          <w:jc w:val="center"/>
        </w:trPr>
        <w:tc>
          <w:tcPr>
            <w:tcW w:w="14784" w:type="dxa"/>
            <w:gridSpan w:val="16"/>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Услуги</w:t>
            </w:r>
          </w:p>
        </w:tc>
      </w:tr>
      <w:tr w:rsidR="003B2F27" w:rsidRPr="00C83815" w:rsidTr="00C33B7C">
        <w:trPr>
          <w:trHeight w:val="969"/>
          <w:jc w:val="center"/>
        </w:trPr>
        <w:tc>
          <w:tcPr>
            <w:tcW w:w="1279" w:type="dxa"/>
            <w:vAlign w:val="center"/>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номер предусмотренного приглашением лота</w:t>
            </w:r>
          </w:p>
        </w:tc>
        <w:tc>
          <w:tcPr>
            <w:tcW w:w="1541" w:type="dxa"/>
            <w:vAlign w:val="center"/>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промежуточный код, предусмотренный планом закупок по классификации ЕЗК (CPV)</w:t>
            </w:r>
          </w:p>
        </w:tc>
        <w:tc>
          <w:tcPr>
            <w:tcW w:w="1580" w:type="dxa"/>
            <w:vAlign w:val="center"/>
          </w:tcPr>
          <w:p w:rsidR="003B2F27" w:rsidRPr="00C83815" w:rsidRDefault="003B2F27" w:rsidP="005B7138">
            <w:pPr>
              <w:widowControl w:val="0"/>
              <w:spacing w:after="120"/>
              <w:jc w:val="center"/>
              <w:rPr>
                <w:rFonts w:ascii="GHEA Grapalat" w:hAnsi="GHEA Grapalat"/>
                <w:sz w:val="18"/>
                <w:szCs w:val="18"/>
              </w:rPr>
            </w:pPr>
            <w:r w:rsidRPr="00C83815">
              <w:rPr>
                <w:rFonts w:ascii="GHEA Grapalat" w:hAnsi="GHEA Grapalat"/>
                <w:sz w:val="18"/>
                <w:szCs w:val="18"/>
              </w:rPr>
              <w:t>наименование</w:t>
            </w:r>
          </w:p>
        </w:tc>
        <w:tc>
          <w:tcPr>
            <w:tcW w:w="10384" w:type="dxa"/>
            <w:gridSpan w:val="13"/>
            <w:vAlign w:val="center"/>
          </w:tcPr>
          <w:p w:rsidR="003B2F27" w:rsidRPr="00C83815" w:rsidRDefault="003B2F27" w:rsidP="00C83815">
            <w:pPr>
              <w:widowControl w:val="0"/>
              <w:spacing w:after="120"/>
              <w:jc w:val="both"/>
              <w:rPr>
                <w:rFonts w:ascii="GHEA Grapalat" w:hAnsi="GHEA Grapalat"/>
                <w:sz w:val="18"/>
                <w:szCs w:val="18"/>
              </w:rPr>
            </w:pPr>
            <w:r w:rsidRPr="00C83815">
              <w:rPr>
                <w:rFonts w:ascii="GHEA Grapalat" w:hAnsi="GHEA Grapalat"/>
                <w:sz w:val="18"/>
                <w:szCs w:val="18"/>
              </w:rPr>
              <w:t>Оплату услуги предусматривается произвести в 20</w:t>
            </w:r>
            <w:r w:rsidR="00C83815">
              <w:rPr>
                <w:rFonts w:ascii="GHEA Grapalat" w:hAnsi="GHEA Grapalat"/>
                <w:sz w:val="18"/>
                <w:szCs w:val="18"/>
              </w:rPr>
              <w:t>25</w:t>
            </w:r>
            <w:r w:rsidRPr="00C83815">
              <w:rPr>
                <w:rFonts w:ascii="GHEA Grapalat" w:hAnsi="GHEA Grapalat"/>
                <w:sz w:val="18"/>
                <w:szCs w:val="18"/>
              </w:rPr>
              <w:t>г., по месяцам, в том числе</w:t>
            </w:r>
          </w:p>
        </w:tc>
      </w:tr>
      <w:tr w:rsidR="00C83815" w:rsidRPr="00C83815" w:rsidTr="00C33B7C">
        <w:trPr>
          <w:trHeight w:val="560"/>
          <w:jc w:val="center"/>
        </w:trPr>
        <w:tc>
          <w:tcPr>
            <w:tcW w:w="1279" w:type="dxa"/>
          </w:tcPr>
          <w:p w:rsidR="003B2F27" w:rsidRPr="00C83815" w:rsidRDefault="003B2F27" w:rsidP="005B7138">
            <w:pPr>
              <w:widowControl w:val="0"/>
              <w:spacing w:after="120"/>
              <w:jc w:val="center"/>
              <w:rPr>
                <w:rFonts w:ascii="GHEA Grapalat" w:hAnsi="GHEA Grapalat"/>
                <w:sz w:val="18"/>
                <w:szCs w:val="18"/>
              </w:rPr>
            </w:pPr>
          </w:p>
        </w:tc>
        <w:tc>
          <w:tcPr>
            <w:tcW w:w="1541" w:type="dxa"/>
          </w:tcPr>
          <w:p w:rsidR="003B2F27" w:rsidRPr="00C83815" w:rsidRDefault="003B2F27" w:rsidP="005B7138">
            <w:pPr>
              <w:widowControl w:val="0"/>
              <w:spacing w:after="120"/>
              <w:jc w:val="center"/>
              <w:rPr>
                <w:rFonts w:ascii="GHEA Grapalat" w:hAnsi="GHEA Grapalat"/>
                <w:sz w:val="18"/>
                <w:szCs w:val="18"/>
              </w:rPr>
            </w:pPr>
          </w:p>
        </w:tc>
        <w:tc>
          <w:tcPr>
            <w:tcW w:w="1580" w:type="dxa"/>
          </w:tcPr>
          <w:p w:rsidR="003B2F27" w:rsidRPr="00C83815" w:rsidRDefault="003B2F27" w:rsidP="005B7138">
            <w:pPr>
              <w:widowControl w:val="0"/>
              <w:spacing w:after="120"/>
              <w:jc w:val="center"/>
              <w:rPr>
                <w:rFonts w:ascii="GHEA Grapalat" w:hAnsi="GHEA Grapalat"/>
                <w:sz w:val="18"/>
                <w:szCs w:val="18"/>
              </w:rPr>
            </w:pPr>
          </w:p>
        </w:tc>
        <w:tc>
          <w:tcPr>
            <w:tcW w:w="716" w:type="dxa"/>
            <w:vAlign w:val="center"/>
          </w:tcPr>
          <w:p w:rsidR="003B2F27" w:rsidRPr="00C83815" w:rsidRDefault="003B2F27" w:rsidP="005B7138">
            <w:pPr>
              <w:widowControl w:val="0"/>
              <w:spacing w:after="120"/>
              <w:ind w:left="-161" w:right="-148"/>
              <w:jc w:val="center"/>
              <w:rPr>
                <w:rFonts w:ascii="GHEA Grapalat" w:hAnsi="GHEA Grapalat"/>
                <w:sz w:val="18"/>
                <w:szCs w:val="18"/>
              </w:rPr>
            </w:pPr>
            <w:r w:rsidRPr="00C83815">
              <w:rPr>
                <w:rFonts w:ascii="GHEA Grapalat" w:hAnsi="GHEA Grapalat"/>
                <w:sz w:val="18"/>
                <w:szCs w:val="18"/>
              </w:rPr>
              <w:t>январь</w:t>
            </w:r>
          </w:p>
        </w:tc>
        <w:tc>
          <w:tcPr>
            <w:tcW w:w="676" w:type="dxa"/>
            <w:vAlign w:val="center"/>
          </w:tcPr>
          <w:p w:rsidR="003B2F27" w:rsidRPr="00C83815" w:rsidRDefault="003B2F27" w:rsidP="005B7138">
            <w:pPr>
              <w:widowControl w:val="0"/>
              <w:spacing w:after="120"/>
              <w:ind w:left="-68" w:right="-108"/>
              <w:jc w:val="center"/>
              <w:rPr>
                <w:rFonts w:ascii="GHEA Grapalat" w:hAnsi="GHEA Grapalat" w:cs="Sylfaen"/>
                <w:sz w:val="18"/>
                <w:szCs w:val="18"/>
              </w:rPr>
            </w:pPr>
            <w:r w:rsidRPr="00C83815">
              <w:rPr>
                <w:rFonts w:ascii="GHEA Grapalat" w:hAnsi="GHEA Grapalat"/>
                <w:sz w:val="18"/>
                <w:szCs w:val="18"/>
              </w:rPr>
              <w:t>февраль</w:t>
            </w:r>
          </w:p>
        </w:tc>
        <w:tc>
          <w:tcPr>
            <w:tcW w:w="715" w:type="dxa"/>
            <w:vAlign w:val="center"/>
          </w:tcPr>
          <w:p w:rsidR="003B2F27" w:rsidRPr="00C83815" w:rsidRDefault="003B2F27" w:rsidP="005B7138">
            <w:pPr>
              <w:widowControl w:val="0"/>
              <w:spacing w:after="120"/>
              <w:ind w:left="-73" w:right="-73"/>
              <w:jc w:val="center"/>
              <w:rPr>
                <w:rFonts w:ascii="GHEA Grapalat" w:hAnsi="GHEA Grapalat"/>
                <w:sz w:val="18"/>
                <w:szCs w:val="18"/>
              </w:rPr>
            </w:pPr>
            <w:r w:rsidRPr="00C83815">
              <w:rPr>
                <w:rFonts w:ascii="GHEA Grapalat" w:hAnsi="GHEA Grapalat"/>
                <w:sz w:val="18"/>
                <w:szCs w:val="18"/>
              </w:rPr>
              <w:t>март</w:t>
            </w:r>
          </w:p>
        </w:tc>
        <w:tc>
          <w:tcPr>
            <w:tcW w:w="866" w:type="dxa"/>
            <w:vAlign w:val="center"/>
          </w:tcPr>
          <w:p w:rsidR="003B2F27" w:rsidRPr="00C83815" w:rsidRDefault="003B2F27" w:rsidP="005B7138">
            <w:pPr>
              <w:widowControl w:val="0"/>
              <w:spacing w:after="120"/>
              <w:ind w:left="-94" w:right="-80"/>
              <w:jc w:val="center"/>
              <w:rPr>
                <w:rFonts w:ascii="GHEA Grapalat" w:hAnsi="GHEA Grapalat" w:cs="Sylfaen"/>
                <w:sz w:val="18"/>
                <w:szCs w:val="18"/>
              </w:rPr>
            </w:pPr>
            <w:r w:rsidRPr="00C83815">
              <w:rPr>
                <w:rFonts w:ascii="GHEA Grapalat" w:hAnsi="GHEA Grapalat"/>
                <w:sz w:val="18"/>
                <w:szCs w:val="18"/>
              </w:rPr>
              <w:t>апрель</w:t>
            </w:r>
          </w:p>
        </w:tc>
        <w:tc>
          <w:tcPr>
            <w:tcW w:w="740" w:type="dxa"/>
            <w:vAlign w:val="center"/>
          </w:tcPr>
          <w:p w:rsidR="003B2F27" w:rsidRPr="00C83815" w:rsidRDefault="003B2F27" w:rsidP="005B7138">
            <w:pPr>
              <w:widowControl w:val="0"/>
              <w:spacing w:after="120"/>
              <w:ind w:left="-122" w:right="-94"/>
              <w:jc w:val="center"/>
              <w:rPr>
                <w:rFonts w:ascii="GHEA Grapalat" w:hAnsi="GHEA Grapalat"/>
                <w:sz w:val="18"/>
                <w:szCs w:val="18"/>
              </w:rPr>
            </w:pPr>
            <w:r w:rsidRPr="00C83815">
              <w:rPr>
                <w:rFonts w:ascii="GHEA Grapalat" w:hAnsi="GHEA Grapalat"/>
                <w:sz w:val="18"/>
                <w:szCs w:val="18"/>
              </w:rPr>
              <w:t>май</w:t>
            </w:r>
          </w:p>
        </w:tc>
        <w:tc>
          <w:tcPr>
            <w:tcW w:w="720" w:type="dxa"/>
            <w:vAlign w:val="center"/>
          </w:tcPr>
          <w:p w:rsidR="003B2F27" w:rsidRPr="00C83815" w:rsidRDefault="003B2F27" w:rsidP="005B7138">
            <w:pPr>
              <w:widowControl w:val="0"/>
              <w:spacing w:after="120"/>
              <w:ind w:left="-94" w:right="-128"/>
              <w:jc w:val="center"/>
              <w:rPr>
                <w:rFonts w:ascii="GHEA Grapalat" w:hAnsi="GHEA Grapalat"/>
                <w:sz w:val="18"/>
                <w:szCs w:val="18"/>
              </w:rPr>
            </w:pPr>
            <w:r w:rsidRPr="00C83815">
              <w:rPr>
                <w:rFonts w:ascii="GHEA Grapalat" w:hAnsi="GHEA Grapalat"/>
                <w:sz w:val="18"/>
                <w:szCs w:val="18"/>
              </w:rPr>
              <w:t>июнь</w:t>
            </w:r>
          </w:p>
        </w:tc>
        <w:tc>
          <w:tcPr>
            <w:tcW w:w="764" w:type="dxa"/>
            <w:vAlign w:val="center"/>
          </w:tcPr>
          <w:p w:rsidR="003B2F27" w:rsidRPr="00C83815" w:rsidRDefault="003B2F27" w:rsidP="005B7138">
            <w:pPr>
              <w:widowControl w:val="0"/>
              <w:spacing w:after="120"/>
              <w:ind w:left="-118" w:right="-122"/>
              <w:jc w:val="center"/>
              <w:rPr>
                <w:rFonts w:ascii="GHEA Grapalat" w:hAnsi="GHEA Grapalat"/>
                <w:sz w:val="18"/>
                <w:szCs w:val="18"/>
              </w:rPr>
            </w:pPr>
            <w:r w:rsidRPr="00C83815">
              <w:rPr>
                <w:rFonts w:ascii="GHEA Grapalat" w:hAnsi="GHEA Grapalat"/>
                <w:sz w:val="18"/>
                <w:szCs w:val="18"/>
              </w:rPr>
              <w:t>июль</w:t>
            </w:r>
          </w:p>
        </w:tc>
        <w:tc>
          <w:tcPr>
            <w:tcW w:w="777" w:type="dxa"/>
            <w:vAlign w:val="center"/>
          </w:tcPr>
          <w:p w:rsidR="003B2F27" w:rsidRPr="00C83815" w:rsidRDefault="003B2F27" w:rsidP="005B7138">
            <w:pPr>
              <w:widowControl w:val="0"/>
              <w:spacing w:after="120"/>
              <w:ind w:left="-94" w:right="-124"/>
              <w:jc w:val="center"/>
              <w:rPr>
                <w:rFonts w:ascii="GHEA Grapalat" w:hAnsi="GHEA Grapalat"/>
                <w:sz w:val="18"/>
                <w:szCs w:val="18"/>
              </w:rPr>
            </w:pPr>
            <w:r w:rsidRPr="00C83815">
              <w:rPr>
                <w:rFonts w:ascii="GHEA Grapalat" w:hAnsi="GHEA Grapalat"/>
                <w:sz w:val="18"/>
                <w:szCs w:val="18"/>
              </w:rPr>
              <w:t>август</w:t>
            </w:r>
          </w:p>
        </w:tc>
        <w:tc>
          <w:tcPr>
            <w:tcW w:w="1108" w:type="dxa"/>
            <w:vAlign w:val="center"/>
          </w:tcPr>
          <w:p w:rsidR="003B2F27" w:rsidRPr="00C83815" w:rsidRDefault="003B2F27" w:rsidP="005B7138">
            <w:pPr>
              <w:widowControl w:val="0"/>
              <w:spacing w:after="120"/>
              <w:ind w:left="-108" w:right="-119"/>
              <w:jc w:val="center"/>
              <w:rPr>
                <w:rFonts w:ascii="GHEA Grapalat" w:hAnsi="GHEA Grapalat"/>
                <w:sz w:val="18"/>
                <w:szCs w:val="18"/>
              </w:rPr>
            </w:pPr>
            <w:r w:rsidRPr="00C83815">
              <w:rPr>
                <w:rFonts w:ascii="GHEA Grapalat" w:hAnsi="GHEA Grapalat"/>
                <w:sz w:val="18"/>
                <w:szCs w:val="18"/>
              </w:rPr>
              <w:t>сентябрь</w:t>
            </w:r>
          </w:p>
        </w:tc>
        <w:tc>
          <w:tcPr>
            <w:tcW w:w="859" w:type="dxa"/>
            <w:vAlign w:val="center"/>
          </w:tcPr>
          <w:p w:rsidR="003B2F27" w:rsidRPr="00C83815" w:rsidRDefault="003B2F27" w:rsidP="005B7138">
            <w:pPr>
              <w:widowControl w:val="0"/>
              <w:spacing w:after="120"/>
              <w:ind w:left="-113" w:right="-124"/>
              <w:jc w:val="center"/>
              <w:rPr>
                <w:rFonts w:ascii="GHEA Grapalat" w:hAnsi="GHEA Grapalat"/>
                <w:sz w:val="18"/>
                <w:szCs w:val="18"/>
              </w:rPr>
            </w:pPr>
            <w:r w:rsidRPr="00C83815">
              <w:rPr>
                <w:rFonts w:ascii="GHEA Grapalat" w:hAnsi="GHEA Grapalat"/>
                <w:sz w:val="18"/>
                <w:szCs w:val="18"/>
              </w:rPr>
              <w:t>октябрь</w:t>
            </w:r>
          </w:p>
        </w:tc>
        <w:tc>
          <w:tcPr>
            <w:tcW w:w="818" w:type="dxa"/>
            <w:vAlign w:val="center"/>
          </w:tcPr>
          <w:p w:rsidR="003B2F27" w:rsidRPr="00C83815" w:rsidRDefault="003B2F27" w:rsidP="005B7138">
            <w:pPr>
              <w:widowControl w:val="0"/>
              <w:spacing w:after="120"/>
              <w:ind w:left="-94" w:right="-108"/>
              <w:jc w:val="center"/>
              <w:rPr>
                <w:rFonts w:ascii="GHEA Grapalat" w:hAnsi="GHEA Grapalat"/>
                <w:sz w:val="18"/>
                <w:szCs w:val="18"/>
              </w:rPr>
            </w:pPr>
            <w:r w:rsidRPr="00C83815">
              <w:rPr>
                <w:rFonts w:ascii="GHEA Grapalat" w:hAnsi="GHEA Grapalat"/>
                <w:sz w:val="18"/>
                <w:szCs w:val="18"/>
              </w:rPr>
              <w:t>ноябрь</w:t>
            </w:r>
          </w:p>
        </w:tc>
        <w:tc>
          <w:tcPr>
            <w:tcW w:w="777" w:type="dxa"/>
            <w:vAlign w:val="center"/>
          </w:tcPr>
          <w:p w:rsidR="003B2F27" w:rsidRPr="00C83815" w:rsidRDefault="003B2F27" w:rsidP="005B7138">
            <w:pPr>
              <w:widowControl w:val="0"/>
              <w:spacing w:after="120"/>
              <w:ind w:left="-136" w:right="-80"/>
              <w:jc w:val="center"/>
              <w:rPr>
                <w:rFonts w:ascii="GHEA Grapalat" w:hAnsi="GHEA Grapalat"/>
                <w:sz w:val="18"/>
                <w:szCs w:val="18"/>
              </w:rPr>
            </w:pPr>
            <w:r w:rsidRPr="00C83815">
              <w:rPr>
                <w:rFonts w:ascii="GHEA Grapalat" w:hAnsi="GHEA Grapalat"/>
                <w:sz w:val="18"/>
                <w:szCs w:val="18"/>
              </w:rPr>
              <w:t>декабрь</w:t>
            </w:r>
          </w:p>
        </w:tc>
        <w:tc>
          <w:tcPr>
            <w:tcW w:w="848" w:type="dxa"/>
            <w:vAlign w:val="center"/>
          </w:tcPr>
          <w:p w:rsidR="003B2F27" w:rsidRPr="00C83815" w:rsidRDefault="003B2F27" w:rsidP="005B7138">
            <w:pPr>
              <w:widowControl w:val="0"/>
              <w:spacing w:after="120"/>
              <w:ind w:right="-1"/>
              <w:jc w:val="center"/>
              <w:rPr>
                <w:rFonts w:ascii="GHEA Grapalat" w:hAnsi="GHEA Grapalat"/>
                <w:sz w:val="18"/>
                <w:szCs w:val="18"/>
                <w:lang w:val="en-US"/>
              </w:rPr>
            </w:pPr>
            <w:r w:rsidRPr="00C83815">
              <w:rPr>
                <w:rFonts w:ascii="GHEA Grapalat" w:hAnsi="GHEA Grapalat"/>
                <w:sz w:val="18"/>
                <w:szCs w:val="18"/>
              </w:rPr>
              <w:t>Всего</w:t>
            </w:r>
          </w:p>
        </w:tc>
      </w:tr>
      <w:tr w:rsidR="00C83815" w:rsidRPr="00C83815" w:rsidTr="00C33B7C">
        <w:trPr>
          <w:cantSplit/>
          <w:trHeight w:val="842"/>
          <w:jc w:val="center"/>
        </w:trPr>
        <w:tc>
          <w:tcPr>
            <w:tcW w:w="1279" w:type="dxa"/>
          </w:tcPr>
          <w:p w:rsidR="00C83815" w:rsidRPr="00C33B7C" w:rsidRDefault="00C83815" w:rsidP="00895A0D">
            <w:pPr>
              <w:jc w:val="center"/>
              <w:rPr>
                <w:rFonts w:ascii="GHEA Grapalat" w:hAnsi="GHEA Grapalat"/>
                <w:b/>
                <w:sz w:val="18"/>
                <w:szCs w:val="18"/>
              </w:rPr>
            </w:pPr>
            <w:bookmarkStart w:id="19" w:name="_GoBack" w:colFirst="0" w:colLast="2"/>
            <w:r w:rsidRPr="00C33B7C">
              <w:rPr>
                <w:rFonts w:ascii="GHEA Grapalat" w:hAnsi="GHEA Grapalat"/>
                <w:b/>
                <w:sz w:val="18"/>
                <w:szCs w:val="18"/>
              </w:rPr>
              <w:lastRenderedPageBreak/>
              <w:t>1</w:t>
            </w:r>
          </w:p>
        </w:tc>
        <w:tc>
          <w:tcPr>
            <w:tcW w:w="1541" w:type="dxa"/>
          </w:tcPr>
          <w:p w:rsidR="00C83815" w:rsidRPr="00C33B7C" w:rsidRDefault="00C83815" w:rsidP="00895A0D">
            <w:pPr>
              <w:jc w:val="center"/>
              <w:rPr>
                <w:rFonts w:ascii="GHEA Grapalat" w:hAnsi="GHEA Grapalat"/>
                <w:b/>
                <w:sz w:val="18"/>
                <w:szCs w:val="18"/>
              </w:rPr>
            </w:pPr>
            <w:r w:rsidRPr="00C33B7C">
              <w:rPr>
                <w:rFonts w:ascii="GHEA Grapalat" w:hAnsi="GHEA Grapalat"/>
                <w:b/>
                <w:sz w:val="18"/>
                <w:szCs w:val="18"/>
              </w:rPr>
              <w:t>71351540/50</w:t>
            </w:r>
            <w:r w:rsidR="00400F5B" w:rsidRPr="00C33B7C">
              <w:rPr>
                <w:rFonts w:ascii="GHEA Grapalat" w:hAnsi="GHEA Grapalat"/>
                <w:b/>
                <w:sz w:val="18"/>
                <w:szCs w:val="18"/>
              </w:rPr>
              <w:t>2</w:t>
            </w:r>
          </w:p>
        </w:tc>
        <w:tc>
          <w:tcPr>
            <w:tcW w:w="1580" w:type="dxa"/>
          </w:tcPr>
          <w:p w:rsidR="00C83815" w:rsidRPr="00C33B7C" w:rsidRDefault="00400F5B" w:rsidP="005B7138">
            <w:pPr>
              <w:widowControl w:val="0"/>
              <w:spacing w:after="120"/>
              <w:jc w:val="center"/>
              <w:rPr>
                <w:rFonts w:ascii="GHEA Grapalat" w:hAnsi="GHEA Grapalat"/>
                <w:b/>
                <w:sz w:val="18"/>
                <w:szCs w:val="18"/>
              </w:rPr>
            </w:pPr>
            <w:r w:rsidRPr="00C33B7C">
              <w:rPr>
                <w:rFonts w:ascii="GHEA Grapalat" w:hAnsi="GHEA Grapalat"/>
                <w:b/>
                <w:sz w:val="18"/>
                <w:szCs w:val="18"/>
              </w:rPr>
              <w:t>Услуги по техническому надзору за реконструкцией улиц Хоктемберян и Абовян, ведущих к средней школе им. Джарарата Т. Хачатряна в районе Аракс Армавирской области Республики Армения.</w:t>
            </w:r>
          </w:p>
        </w:tc>
        <w:tc>
          <w:tcPr>
            <w:tcW w:w="716" w:type="dxa"/>
            <w:vAlign w:val="center"/>
          </w:tcPr>
          <w:p w:rsidR="00C83815" w:rsidRPr="00C83815" w:rsidRDefault="00C83815" w:rsidP="005B7138">
            <w:pPr>
              <w:widowControl w:val="0"/>
              <w:spacing w:after="120"/>
              <w:jc w:val="center"/>
              <w:rPr>
                <w:rFonts w:ascii="GHEA Grapalat" w:hAnsi="GHEA Grapalat"/>
                <w:sz w:val="18"/>
                <w:szCs w:val="18"/>
              </w:rPr>
            </w:pPr>
            <w:r w:rsidRPr="00C83815">
              <w:rPr>
                <w:rFonts w:ascii="GHEA Grapalat" w:hAnsi="GHEA Grapalat"/>
                <w:sz w:val="18"/>
                <w:szCs w:val="18"/>
              </w:rPr>
              <w:t>... %</w:t>
            </w:r>
          </w:p>
        </w:tc>
        <w:tc>
          <w:tcPr>
            <w:tcW w:w="676" w:type="dxa"/>
            <w:vAlign w:val="center"/>
          </w:tcPr>
          <w:p w:rsidR="00C83815" w:rsidRPr="00C83815" w:rsidRDefault="00C83815" w:rsidP="005B7138">
            <w:pPr>
              <w:widowControl w:val="0"/>
              <w:spacing w:after="120"/>
              <w:jc w:val="center"/>
              <w:rPr>
                <w:rFonts w:ascii="GHEA Grapalat" w:hAnsi="GHEA Grapalat"/>
                <w:sz w:val="18"/>
                <w:szCs w:val="18"/>
              </w:rPr>
            </w:pPr>
            <w:r w:rsidRPr="00C83815">
              <w:rPr>
                <w:rFonts w:ascii="GHEA Grapalat" w:hAnsi="GHEA Grapalat"/>
                <w:sz w:val="18"/>
                <w:szCs w:val="18"/>
              </w:rPr>
              <w:t>... %</w:t>
            </w:r>
          </w:p>
        </w:tc>
        <w:tc>
          <w:tcPr>
            <w:tcW w:w="715" w:type="dxa"/>
            <w:vAlign w:val="center"/>
          </w:tcPr>
          <w:p w:rsidR="00C83815" w:rsidRPr="00C83815" w:rsidRDefault="00C83815" w:rsidP="005B7138">
            <w:pPr>
              <w:widowControl w:val="0"/>
              <w:spacing w:after="120"/>
              <w:jc w:val="center"/>
              <w:rPr>
                <w:rFonts w:ascii="GHEA Grapalat" w:hAnsi="GHEA Grapalat" w:cs="Arial"/>
                <w:sz w:val="18"/>
                <w:szCs w:val="18"/>
              </w:rPr>
            </w:pPr>
            <w:r w:rsidRPr="00C83815">
              <w:rPr>
                <w:rFonts w:ascii="GHEA Grapalat" w:hAnsi="GHEA Grapalat"/>
                <w:sz w:val="18"/>
                <w:szCs w:val="18"/>
              </w:rPr>
              <w:t>... %</w:t>
            </w:r>
          </w:p>
        </w:tc>
        <w:tc>
          <w:tcPr>
            <w:tcW w:w="866" w:type="dxa"/>
            <w:vAlign w:val="center"/>
          </w:tcPr>
          <w:p w:rsidR="00C83815" w:rsidRPr="00C83815" w:rsidRDefault="00C83815" w:rsidP="005B7138">
            <w:pPr>
              <w:widowControl w:val="0"/>
              <w:spacing w:after="120"/>
              <w:jc w:val="center"/>
              <w:rPr>
                <w:rFonts w:ascii="GHEA Grapalat" w:hAnsi="GHEA Grapalat" w:cs="Arial"/>
                <w:sz w:val="18"/>
                <w:szCs w:val="18"/>
              </w:rPr>
            </w:pPr>
            <w:r w:rsidRPr="00C83815">
              <w:rPr>
                <w:rFonts w:ascii="GHEA Grapalat" w:hAnsi="GHEA Grapalat"/>
                <w:sz w:val="18"/>
                <w:szCs w:val="18"/>
              </w:rPr>
              <w:t>... %</w:t>
            </w:r>
          </w:p>
        </w:tc>
        <w:tc>
          <w:tcPr>
            <w:tcW w:w="740" w:type="dxa"/>
            <w:vAlign w:val="center"/>
          </w:tcPr>
          <w:p w:rsidR="00C83815" w:rsidRPr="00C83815" w:rsidRDefault="00C83815" w:rsidP="005B7138">
            <w:pPr>
              <w:widowControl w:val="0"/>
              <w:spacing w:after="120"/>
              <w:jc w:val="center"/>
              <w:rPr>
                <w:rFonts w:ascii="GHEA Grapalat" w:hAnsi="GHEA Grapalat" w:cs="Arial"/>
                <w:sz w:val="18"/>
                <w:szCs w:val="18"/>
              </w:rPr>
            </w:pPr>
            <w:r w:rsidRPr="00C83815">
              <w:rPr>
                <w:rFonts w:ascii="GHEA Grapalat" w:hAnsi="GHEA Grapalat"/>
                <w:sz w:val="18"/>
                <w:szCs w:val="18"/>
              </w:rPr>
              <w:t>... %</w:t>
            </w:r>
          </w:p>
        </w:tc>
        <w:tc>
          <w:tcPr>
            <w:tcW w:w="720" w:type="dxa"/>
            <w:vAlign w:val="center"/>
          </w:tcPr>
          <w:p w:rsidR="00C83815" w:rsidRPr="00C83815" w:rsidRDefault="00C83815" w:rsidP="005B7138">
            <w:pPr>
              <w:widowControl w:val="0"/>
              <w:spacing w:after="120"/>
              <w:jc w:val="center"/>
              <w:rPr>
                <w:rFonts w:ascii="GHEA Grapalat" w:hAnsi="GHEA Grapalat" w:cs="Arial"/>
                <w:sz w:val="18"/>
                <w:szCs w:val="18"/>
              </w:rPr>
            </w:pPr>
            <w:r w:rsidRPr="00C83815">
              <w:rPr>
                <w:rFonts w:ascii="GHEA Grapalat" w:hAnsi="GHEA Grapalat"/>
                <w:sz w:val="18"/>
                <w:szCs w:val="18"/>
              </w:rPr>
              <w:t>... %</w:t>
            </w:r>
          </w:p>
        </w:tc>
        <w:tc>
          <w:tcPr>
            <w:tcW w:w="764" w:type="dxa"/>
            <w:vAlign w:val="center"/>
          </w:tcPr>
          <w:p w:rsidR="00C83815" w:rsidRPr="00C83815" w:rsidRDefault="00C83815" w:rsidP="005B7138">
            <w:pPr>
              <w:widowControl w:val="0"/>
              <w:spacing w:after="120"/>
              <w:jc w:val="center"/>
              <w:rPr>
                <w:rFonts w:ascii="GHEA Grapalat" w:hAnsi="GHEA Grapalat" w:cs="Arial"/>
                <w:sz w:val="18"/>
                <w:szCs w:val="18"/>
              </w:rPr>
            </w:pPr>
            <w:r w:rsidRPr="00C83815">
              <w:rPr>
                <w:rFonts w:ascii="GHEA Grapalat" w:hAnsi="GHEA Grapalat"/>
                <w:sz w:val="18"/>
                <w:szCs w:val="18"/>
              </w:rPr>
              <w:t>... %</w:t>
            </w:r>
          </w:p>
        </w:tc>
        <w:tc>
          <w:tcPr>
            <w:tcW w:w="777" w:type="dxa"/>
            <w:vAlign w:val="center"/>
          </w:tcPr>
          <w:p w:rsidR="00C83815" w:rsidRPr="00C83815" w:rsidRDefault="00C83815" w:rsidP="005B7138">
            <w:pPr>
              <w:widowControl w:val="0"/>
              <w:spacing w:after="120"/>
              <w:jc w:val="center"/>
              <w:rPr>
                <w:rFonts w:ascii="GHEA Grapalat" w:hAnsi="GHEA Grapalat" w:cs="Arial"/>
                <w:sz w:val="18"/>
                <w:szCs w:val="18"/>
              </w:rPr>
            </w:pPr>
            <w:r w:rsidRPr="00C83815">
              <w:rPr>
                <w:rFonts w:ascii="GHEA Grapalat" w:hAnsi="GHEA Grapalat"/>
                <w:sz w:val="18"/>
                <w:szCs w:val="18"/>
              </w:rPr>
              <w:t>... %</w:t>
            </w:r>
          </w:p>
        </w:tc>
        <w:tc>
          <w:tcPr>
            <w:tcW w:w="1108" w:type="dxa"/>
            <w:vAlign w:val="center"/>
          </w:tcPr>
          <w:p w:rsidR="00C83815" w:rsidRPr="00C83815" w:rsidRDefault="00C83815" w:rsidP="005B7138">
            <w:pPr>
              <w:widowControl w:val="0"/>
              <w:spacing w:after="120"/>
              <w:jc w:val="center"/>
              <w:rPr>
                <w:rFonts w:ascii="GHEA Grapalat" w:hAnsi="GHEA Grapalat" w:cs="Arial"/>
                <w:sz w:val="18"/>
                <w:szCs w:val="18"/>
              </w:rPr>
            </w:pPr>
            <w:r w:rsidRPr="00C83815">
              <w:rPr>
                <w:rFonts w:ascii="GHEA Grapalat" w:hAnsi="GHEA Grapalat"/>
                <w:sz w:val="18"/>
                <w:szCs w:val="18"/>
              </w:rPr>
              <w:t>... %</w:t>
            </w:r>
          </w:p>
        </w:tc>
        <w:tc>
          <w:tcPr>
            <w:tcW w:w="859" w:type="dxa"/>
            <w:vAlign w:val="center"/>
          </w:tcPr>
          <w:p w:rsidR="00C83815" w:rsidRPr="00C83815" w:rsidRDefault="00C83815" w:rsidP="005B7138">
            <w:pPr>
              <w:widowControl w:val="0"/>
              <w:spacing w:after="120"/>
              <w:jc w:val="center"/>
              <w:rPr>
                <w:rFonts w:ascii="GHEA Grapalat" w:hAnsi="GHEA Grapalat" w:cs="Arial"/>
                <w:sz w:val="18"/>
                <w:szCs w:val="18"/>
              </w:rPr>
            </w:pPr>
            <w:r w:rsidRPr="00C83815">
              <w:rPr>
                <w:rFonts w:ascii="GHEA Grapalat" w:hAnsi="GHEA Grapalat"/>
                <w:sz w:val="18"/>
                <w:szCs w:val="18"/>
              </w:rPr>
              <w:t>... %</w:t>
            </w:r>
          </w:p>
        </w:tc>
        <w:tc>
          <w:tcPr>
            <w:tcW w:w="818" w:type="dxa"/>
            <w:vAlign w:val="center"/>
          </w:tcPr>
          <w:p w:rsidR="00C83815" w:rsidRPr="00C83815" w:rsidRDefault="00C83815" w:rsidP="005B7138">
            <w:pPr>
              <w:widowControl w:val="0"/>
              <w:spacing w:after="120"/>
              <w:jc w:val="center"/>
              <w:rPr>
                <w:rFonts w:ascii="GHEA Grapalat" w:hAnsi="GHEA Grapalat" w:cs="Arial"/>
                <w:sz w:val="18"/>
                <w:szCs w:val="18"/>
              </w:rPr>
            </w:pPr>
            <w:r w:rsidRPr="00C83815">
              <w:rPr>
                <w:rFonts w:ascii="GHEA Grapalat" w:hAnsi="GHEA Grapalat"/>
                <w:sz w:val="18"/>
                <w:szCs w:val="18"/>
              </w:rPr>
              <w:t>... %</w:t>
            </w:r>
          </w:p>
        </w:tc>
        <w:tc>
          <w:tcPr>
            <w:tcW w:w="777" w:type="dxa"/>
            <w:vAlign w:val="center"/>
          </w:tcPr>
          <w:p w:rsidR="00C83815" w:rsidRPr="00C83815" w:rsidRDefault="00C83815" w:rsidP="005B7138">
            <w:pPr>
              <w:widowControl w:val="0"/>
              <w:spacing w:after="120"/>
              <w:jc w:val="center"/>
              <w:rPr>
                <w:rFonts w:ascii="GHEA Grapalat" w:hAnsi="GHEA Grapalat" w:cs="Arial"/>
                <w:sz w:val="18"/>
                <w:szCs w:val="18"/>
              </w:rPr>
            </w:pPr>
            <w:r w:rsidRPr="00C83815">
              <w:rPr>
                <w:rFonts w:ascii="GHEA Grapalat" w:hAnsi="GHEA Grapalat"/>
                <w:sz w:val="18"/>
                <w:szCs w:val="18"/>
              </w:rPr>
              <w:t>... %</w:t>
            </w:r>
          </w:p>
        </w:tc>
        <w:tc>
          <w:tcPr>
            <w:tcW w:w="848" w:type="dxa"/>
            <w:textDirection w:val="btLr"/>
            <w:vAlign w:val="center"/>
          </w:tcPr>
          <w:p w:rsidR="00C83815" w:rsidRPr="00C83815" w:rsidRDefault="00400F5B" w:rsidP="00C83815">
            <w:pPr>
              <w:widowControl w:val="0"/>
              <w:spacing w:after="120"/>
              <w:ind w:left="113" w:right="113"/>
              <w:jc w:val="center"/>
              <w:rPr>
                <w:rFonts w:ascii="GHEA Grapalat" w:hAnsi="GHEA Grapalat"/>
                <w:b/>
                <w:sz w:val="18"/>
                <w:szCs w:val="18"/>
              </w:rPr>
            </w:pPr>
            <w:r w:rsidRPr="00C83815">
              <w:rPr>
                <w:rFonts w:ascii="GHEA Grapalat" w:hAnsi="GHEA Grapalat"/>
                <w:sz w:val="18"/>
                <w:szCs w:val="18"/>
              </w:rPr>
              <w:t>... %</w:t>
            </w:r>
          </w:p>
        </w:tc>
      </w:tr>
      <w:bookmarkEnd w:id="19"/>
    </w:tbl>
    <w:p w:rsidR="003B2F27" w:rsidRPr="00C83815" w:rsidRDefault="003B2F27" w:rsidP="003B2F27">
      <w:pPr>
        <w:widowControl w:val="0"/>
        <w:spacing w:after="160" w:line="360" w:lineRule="auto"/>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C83815" w:rsidTr="005B7138">
        <w:trPr>
          <w:jc w:val="center"/>
        </w:trPr>
        <w:tc>
          <w:tcPr>
            <w:tcW w:w="4536" w:type="dxa"/>
          </w:tcPr>
          <w:p w:rsidR="003B2F27" w:rsidRPr="00C83815" w:rsidRDefault="003B2F27" w:rsidP="005B7138">
            <w:pPr>
              <w:widowControl w:val="0"/>
              <w:spacing w:after="160" w:line="360" w:lineRule="auto"/>
              <w:jc w:val="center"/>
              <w:rPr>
                <w:rFonts w:ascii="GHEA Grapalat" w:hAnsi="GHEA Grapalat" w:cs="Sylfaen"/>
                <w:b/>
                <w:bCs/>
                <w:sz w:val="18"/>
                <w:szCs w:val="18"/>
              </w:rPr>
            </w:pPr>
            <w:r w:rsidRPr="00C83815">
              <w:rPr>
                <w:rFonts w:ascii="GHEA Grapalat" w:hAnsi="GHEA Grapalat"/>
                <w:b/>
                <w:sz w:val="18"/>
                <w:szCs w:val="18"/>
              </w:rPr>
              <w:t>ЗАКАЗЧИК</w:t>
            </w:r>
          </w:p>
          <w:p w:rsidR="003B2F27" w:rsidRPr="00C83815" w:rsidRDefault="003B2F27" w:rsidP="005B7138">
            <w:pPr>
              <w:widowControl w:val="0"/>
              <w:jc w:val="center"/>
              <w:rPr>
                <w:rFonts w:ascii="GHEA Grapalat" w:hAnsi="GHEA Grapalat"/>
                <w:sz w:val="18"/>
                <w:szCs w:val="18"/>
                <w:lang w:val="en-US"/>
              </w:rPr>
            </w:pPr>
            <w:r w:rsidRPr="00C83815">
              <w:rPr>
                <w:rFonts w:ascii="GHEA Grapalat" w:hAnsi="GHEA Grapalat"/>
                <w:sz w:val="18"/>
                <w:szCs w:val="18"/>
                <w:lang w:val="en-US"/>
              </w:rPr>
              <w:t>_________________________</w:t>
            </w:r>
          </w:p>
          <w:p w:rsidR="003B2F27" w:rsidRPr="00C83815" w:rsidRDefault="003B2F27" w:rsidP="005B7138">
            <w:pPr>
              <w:widowControl w:val="0"/>
              <w:spacing w:after="160" w:line="360" w:lineRule="auto"/>
              <w:jc w:val="center"/>
              <w:rPr>
                <w:rFonts w:ascii="GHEA Grapalat" w:hAnsi="GHEA Grapalat"/>
                <w:sz w:val="18"/>
                <w:szCs w:val="18"/>
                <w:vertAlign w:val="superscript"/>
              </w:rPr>
            </w:pPr>
            <w:r w:rsidRPr="00C83815">
              <w:rPr>
                <w:rFonts w:ascii="GHEA Grapalat" w:hAnsi="GHEA Grapalat"/>
                <w:sz w:val="18"/>
                <w:szCs w:val="18"/>
                <w:vertAlign w:val="superscript"/>
              </w:rPr>
              <w:t>/подпись/</w:t>
            </w:r>
          </w:p>
          <w:p w:rsidR="003B2F27" w:rsidRPr="00C83815" w:rsidRDefault="003B2F27" w:rsidP="005B7138">
            <w:pPr>
              <w:widowControl w:val="0"/>
              <w:spacing w:after="160" w:line="360" w:lineRule="auto"/>
              <w:jc w:val="center"/>
              <w:rPr>
                <w:rFonts w:ascii="GHEA Grapalat" w:hAnsi="GHEA Grapalat"/>
                <w:sz w:val="18"/>
                <w:szCs w:val="18"/>
              </w:rPr>
            </w:pPr>
            <w:r w:rsidRPr="00C83815">
              <w:rPr>
                <w:rFonts w:ascii="GHEA Grapalat" w:hAnsi="GHEA Grapalat"/>
                <w:sz w:val="18"/>
                <w:szCs w:val="18"/>
              </w:rPr>
              <w:t>М. П.</w:t>
            </w:r>
          </w:p>
        </w:tc>
        <w:tc>
          <w:tcPr>
            <w:tcW w:w="760" w:type="dxa"/>
          </w:tcPr>
          <w:p w:rsidR="003B2F27" w:rsidRPr="00C83815" w:rsidRDefault="003B2F27" w:rsidP="005B7138">
            <w:pPr>
              <w:widowControl w:val="0"/>
              <w:spacing w:after="160" w:line="360" w:lineRule="auto"/>
              <w:jc w:val="center"/>
              <w:rPr>
                <w:rFonts w:ascii="GHEA Grapalat" w:hAnsi="GHEA Grapalat"/>
                <w:sz w:val="18"/>
                <w:szCs w:val="18"/>
              </w:rPr>
            </w:pPr>
          </w:p>
        </w:tc>
        <w:tc>
          <w:tcPr>
            <w:tcW w:w="4343" w:type="dxa"/>
          </w:tcPr>
          <w:p w:rsidR="003B2F27" w:rsidRPr="00C83815" w:rsidRDefault="003B2F27" w:rsidP="005B7138">
            <w:pPr>
              <w:widowControl w:val="0"/>
              <w:spacing w:after="160" w:line="360" w:lineRule="auto"/>
              <w:jc w:val="center"/>
              <w:rPr>
                <w:rFonts w:ascii="GHEA Grapalat" w:hAnsi="GHEA Grapalat" w:cs="Sylfaen"/>
                <w:b/>
                <w:bCs/>
                <w:sz w:val="18"/>
                <w:szCs w:val="18"/>
              </w:rPr>
            </w:pPr>
            <w:r w:rsidRPr="00C83815">
              <w:rPr>
                <w:rFonts w:ascii="GHEA Grapalat" w:hAnsi="GHEA Grapalat"/>
                <w:b/>
                <w:sz w:val="18"/>
                <w:szCs w:val="18"/>
              </w:rPr>
              <w:t>ИСПОЛНИТЕЛЬ</w:t>
            </w:r>
          </w:p>
          <w:p w:rsidR="003B2F27" w:rsidRPr="00C83815" w:rsidRDefault="003B2F27" w:rsidP="005B7138">
            <w:pPr>
              <w:widowControl w:val="0"/>
              <w:jc w:val="center"/>
              <w:rPr>
                <w:rFonts w:ascii="GHEA Grapalat" w:hAnsi="GHEA Grapalat"/>
                <w:sz w:val="18"/>
                <w:szCs w:val="18"/>
                <w:lang w:val="en-US"/>
              </w:rPr>
            </w:pPr>
            <w:r w:rsidRPr="00C83815">
              <w:rPr>
                <w:rFonts w:ascii="GHEA Grapalat" w:hAnsi="GHEA Grapalat"/>
                <w:sz w:val="18"/>
                <w:szCs w:val="18"/>
                <w:lang w:val="en-US"/>
              </w:rPr>
              <w:t>_________________________</w:t>
            </w:r>
          </w:p>
          <w:p w:rsidR="003B2F27" w:rsidRPr="00C83815" w:rsidRDefault="003B2F27" w:rsidP="005B7138">
            <w:pPr>
              <w:widowControl w:val="0"/>
              <w:spacing w:after="160" w:line="360" w:lineRule="auto"/>
              <w:jc w:val="center"/>
              <w:rPr>
                <w:rFonts w:ascii="GHEA Grapalat" w:hAnsi="GHEA Grapalat"/>
                <w:sz w:val="18"/>
                <w:szCs w:val="18"/>
                <w:vertAlign w:val="superscript"/>
              </w:rPr>
            </w:pPr>
            <w:r w:rsidRPr="00C83815">
              <w:rPr>
                <w:rFonts w:ascii="GHEA Grapalat" w:hAnsi="GHEA Grapalat"/>
                <w:sz w:val="18"/>
                <w:szCs w:val="18"/>
                <w:vertAlign w:val="superscript"/>
              </w:rPr>
              <w:t>/подпись/</w:t>
            </w:r>
          </w:p>
          <w:p w:rsidR="003B2F27" w:rsidRPr="00C83815" w:rsidRDefault="003B2F27" w:rsidP="005B7138">
            <w:pPr>
              <w:widowControl w:val="0"/>
              <w:spacing w:after="160" w:line="360" w:lineRule="auto"/>
              <w:jc w:val="center"/>
              <w:rPr>
                <w:rFonts w:ascii="GHEA Grapalat" w:hAnsi="GHEA Grapalat"/>
                <w:sz w:val="18"/>
                <w:szCs w:val="18"/>
              </w:rPr>
            </w:pPr>
            <w:r w:rsidRPr="00C83815">
              <w:rPr>
                <w:rFonts w:ascii="GHEA Grapalat" w:hAnsi="GHEA Grapalat"/>
                <w:sz w:val="18"/>
                <w:szCs w:val="18"/>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83815">
          <w:footnotePr>
            <w:pos w:val="beneathText"/>
          </w:footnotePr>
          <w:pgSz w:w="16840" w:h="11907" w:orient="landscape" w:code="9"/>
          <w:pgMar w:top="1418"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05A" w:rsidRDefault="00D2705A">
      <w:r>
        <w:separator/>
      </w:r>
    </w:p>
  </w:endnote>
  <w:endnote w:type="continuationSeparator" w:id="0">
    <w:p w:rsidR="00D2705A" w:rsidRDefault="00D2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056C6" w:rsidRPr="00305BEC" w:rsidRDefault="006056C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33B7C">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05A" w:rsidRDefault="00D2705A">
      <w:r>
        <w:separator/>
      </w:r>
    </w:p>
  </w:footnote>
  <w:footnote w:type="continuationSeparator" w:id="0">
    <w:p w:rsidR="00D2705A" w:rsidRDefault="00D2705A">
      <w:r>
        <w:continuationSeparator/>
      </w:r>
    </w:p>
  </w:footnote>
  <w:footnote w:id="1">
    <w:p w:rsidR="006056C6" w:rsidRPr="00ED3BA4" w:rsidRDefault="006056C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6056C6" w:rsidRPr="008842CE" w:rsidRDefault="006056C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056C6" w:rsidRDefault="006056C6" w:rsidP="00720627">
      <w:pPr>
        <w:pStyle w:val="af2"/>
        <w:jc w:val="both"/>
        <w:rPr>
          <w:rFonts w:asciiTheme="minorHAnsi" w:hAnsiTheme="minorHAnsi"/>
        </w:rPr>
      </w:pPr>
    </w:p>
    <w:p w:rsidR="006056C6" w:rsidRPr="004D0297" w:rsidRDefault="006056C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056C6" w:rsidRPr="004D0297" w:rsidRDefault="006056C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056C6" w:rsidRPr="004D0297" w:rsidRDefault="006056C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056C6" w:rsidRPr="004D0297" w:rsidRDefault="006056C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056C6" w:rsidRPr="004D0297" w:rsidRDefault="006056C6">
      <w:pPr>
        <w:pStyle w:val="af2"/>
      </w:pPr>
    </w:p>
  </w:footnote>
  <w:footnote w:id="4">
    <w:p w:rsidR="006056C6" w:rsidRDefault="006056C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056C6" w:rsidRDefault="006056C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056C6" w:rsidRPr="001144D1" w:rsidRDefault="006056C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6056C6" w:rsidRPr="008842CE" w:rsidRDefault="006056C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056C6" w:rsidRPr="00936FBF" w:rsidRDefault="006056C6">
      <w:pPr>
        <w:pStyle w:val="af2"/>
        <w:rPr>
          <w:lang w:val="af-ZA"/>
        </w:rPr>
      </w:pPr>
    </w:p>
  </w:footnote>
  <w:footnote w:id="6">
    <w:p w:rsidR="006056C6" w:rsidRPr="004D49BD" w:rsidRDefault="006056C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056C6" w:rsidRDefault="006056C6" w:rsidP="00AF1F59">
      <w:pPr>
        <w:pStyle w:val="af2"/>
        <w:jc w:val="both"/>
        <w:rPr>
          <w:rFonts w:asciiTheme="minorHAnsi" w:hAnsiTheme="minorHAnsi"/>
        </w:rPr>
      </w:pPr>
    </w:p>
    <w:p w:rsidR="006056C6" w:rsidRPr="00D3436F" w:rsidRDefault="006056C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056C6" w:rsidRPr="000811C1" w:rsidRDefault="006056C6">
      <w:pPr>
        <w:pStyle w:val="af2"/>
        <w:rPr>
          <w:rFonts w:asciiTheme="minorHAnsi" w:hAnsiTheme="minorHAnsi"/>
        </w:rPr>
      </w:pPr>
    </w:p>
  </w:footnote>
  <w:footnote w:id="7">
    <w:p w:rsidR="006056C6" w:rsidRPr="008842CE" w:rsidRDefault="006056C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056C6" w:rsidRPr="000811C1" w:rsidRDefault="006056C6">
      <w:pPr>
        <w:pStyle w:val="af2"/>
        <w:rPr>
          <w:lang w:val="af-ZA"/>
        </w:rPr>
      </w:pPr>
    </w:p>
  </w:footnote>
  <w:footnote w:id="8">
    <w:p w:rsidR="006056C6" w:rsidRPr="00511966" w:rsidRDefault="006056C6"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6056C6" w:rsidRPr="008E4439" w:rsidRDefault="006056C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056C6" w:rsidRPr="000811C1" w:rsidRDefault="006056C6" w:rsidP="0027573B">
      <w:pPr>
        <w:pStyle w:val="af2"/>
        <w:rPr>
          <w:rFonts w:ascii="Sylfaen" w:hAnsi="Sylfaen"/>
          <w:sz w:val="18"/>
          <w:szCs w:val="18"/>
        </w:rPr>
      </w:pPr>
    </w:p>
  </w:footnote>
  <w:footnote w:id="10">
    <w:p w:rsidR="006056C6" w:rsidRPr="00A31673" w:rsidRDefault="006056C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6056C6" w:rsidRPr="00DE7706" w:rsidRDefault="006056C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6056C6" w:rsidRDefault="006056C6" w:rsidP="006B3E56">
      <w:pPr>
        <w:jc w:val="both"/>
      </w:pPr>
    </w:p>
    <w:p w:rsidR="006056C6" w:rsidRPr="008444F1" w:rsidRDefault="006056C6" w:rsidP="006B3E56">
      <w:pPr>
        <w:jc w:val="both"/>
        <w:rPr>
          <w:i/>
        </w:rPr>
      </w:pPr>
    </w:p>
    <w:p w:rsidR="006056C6" w:rsidRPr="00B1013B" w:rsidRDefault="006056C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056C6" w:rsidRPr="00B1013B" w:rsidRDefault="006056C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6056C6" w:rsidRPr="00B1013B" w:rsidRDefault="006056C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056C6" w:rsidRDefault="006056C6" w:rsidP="006B3E56">
      <w:pPr>
        <w:jc w:val="both"/>
        <w:rPr>
          <w:rFonts w:ascii="GHEA Grapalat" w:hAnsi="GHEA Grapalat"/>
          <w:sz w:val="20"/>
          <w:szCs w:val="20"/>
          <w:lang w:val="af-ZA"/>
        </w:rPr>
      </w:pPr>
    </w:p>
    <w:p w:rsidR="006056C6" w:rsidRDefault="006056C6" w:rsidP="006B3E56">
      <w:pPr>
        <w:pStyle w:val="af2"/>
        <w:rPr>
          <w:rFonts w:asciiTheme="minorHAnsi" w:hAnsiTheme="minorHAnsi"/>
          <w:lang w:val="af-ZA"/>
        </w:rPr>
      </w:pPr>
    </w:p>
  </w:footnote>
  <w:footnote w:id="13">
    <w:p w:rsidR="006056C6" w:rsidRPr="00DC619D" w:rsidRDefault="006056C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6056C6" w:rsidRPr="00D3436F" w:rsidRDefault="006056C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056C6" w:rsidRPr="00D3436F" w:rsidRDefault="006056C6">
      <w:pPr>
        <w:pStyle w:val="af2"/>
        <w:rPr>
          <w:lang w:val="es-ES"/>
        </w:rPr>
      </w:pPr>
    </w:p>
  </w:footnote>
  <w:footnote w:id="15">
    <w:p w:rsidR="006056C6" w:rsidRPr="008842CE" w:rsidRDefault="006056C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056C6" w:rsidRPr="008842CE" w:rsidRDefault="006056C6" w:rsidP="000A214C">
      <w:pPr>
        <w:pStyle w:val="af2"/>
        <w:jc w:val="both"/>
        <w:rPr>
          <w:rFonts w:ascii="GHEA Grapalat" w:hAnsi="GHEA Grapalat"/>
        </w:rPr>
      </w:pPr>
    </w:p>
  </w:footnote>
  <w:footnote w:id="16">
    <w:p w:rsidR="006056C6" w:rsidRPr="008842CE" w:rsidRDefault="006056C6" w:rsidP="000A214C">
      <w:pPr>
        <w:pStyle w:val="af2"/>
        <w:jc w:val="both"/>
      </w:pPr>
    </w:p>
  </w:footnote>
  <w:footnote w:id="17">
    <w:p w:rsidR="006056C6" w:rsidRPr="00186B0B" w:rsidRDefault="006056C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6056C6" w:rsidRPr="00186B0B" w:rsidRDefault="006056C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6056C6" w:rsidRPr="00B86FB7" w:rsidRDefault="006056C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056C6" w:rsidRPr="00B86FB7" w:rsidRDefault="006056C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056C6" w:rsidRPr="00EA7C34" w:rsidRDefault="006056C6">
      <w:pPr>
        <w:pStyle w:val="af2"/>
        <w:rPr>
          <w:rFonts w:ascii="Sylfaen" w:hAnsi="Sylfaen"/>
        </w:rPr>
      </w:pPr>
    </w:p>
  </w:footnote>
  <w:footnote w:id="19">
    <w:p w:rsidR="006056C6" w:rsidRPr="006F5F33" w:rsidRDefault="006056C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6056C6" w:rsidRPr="006F5F33" w:rsidRDefault="006056C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6056C6" w:rsidRPr="00EB336B" w:rsidRDefault="006056C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056C6" w:rsidRPr="00BD564F" w:rsidRDefault="006056C6" w:rsidP="003B2F27">
      <w:pPr>
        <w:pStyle w:val="af2"/>
        <w:rPr>
          <w:rFonts w:asciiTheme="minorHAnsi" w:hAnsiTheme="minorHAnsi"/>
          <w:lang w:val="hy-AM"/>
        </w:rPr>
      </w:pPr>
    </w:p>
    <w:p w:rsidR="006056C6" w:rsidRPr="00976E3D" w:rsidRDefault="006056C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056C6" w:rsidRPr="00576D9C" w:rsidRDefault="006056C6" w:rsidP="003B2F27">
      <w:pPr>
        <w:pStyle w:val="af2"/>
        <w:rPr>
          <w:rFonts w:asciiTheme="minorHAnsi" w:hAnsiTheme="minorHAnsi"/>
        </w:rPr>
      </w:pPr>
    </w:p>
  </w:footnote>
  <w:footnote w:id="22">
    <w:p w:rsidR="006056C6" w:rsidRPr="00615130" w:rsidRDefault="006056C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056C6" w:rsidRPr="00576D9C" w:rsidRDefault="006056C6" w:rsidP="003B2F27">
      <w:pPr>
        <w:pStyle w:val="af2"/>
        <w:jc w:val="both"/>
        <w:rPr>
          <w:rFonts w:ascii="GHEA Grapalat" w:hAnsi="GHEA Grapalat"/>
          <w:lang w:val="hy-AM"/>
        </w:rPr>
      </w:pPr>
    </w:p>
  </w:footnote>
  <w:footnote w:id="23">
    <w:p w:rsidR="006056C6" w:rsidRPr="006F5F33" w:rsidRDefault="006056C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6056C6" w:rsidRPr="006F5F33" w:rsidRDefault="006056C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6056C6" w:rsidRPr="006F5F33" w:rsidRDefault="006056C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6056C6" w:rsidRPr="00E40AC8" w:rsidRDefault="006056C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6056C6" w:rsidRPr="00E40AC8" w:rsidRDefault="006056C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C83815" w:rsidRPr="00CA2754" w:rsidRDefault="00C83815" w:rsidP="00C83815">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83815" w:rsidRPr="00CA2754" w:rsidRDefault="00C83815" w:rsidP="00C83815">
      <w:pPr>
        <w:pStyle w:val="af2"/>
        <w:jc w:val="both"/>
        <w:rPr>
          <w:sz w:val="2"/>
          <w:szCs w:val="2"/>
        </w:rPr>
      </w:pPr>
    </w:p>
    <w:p w:rsidR="00C83815" w:rsidRPr="00CA2754" w:rsidRDefault="00C83815" w:rsidP="00C83815">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6056C6" w:rsidRPr="00C83815" w:rsidRDefault="006056C6" w:rsidP="003B2F27">
      <w:pPr>
        <w:pStyle w:val="af2"/>
        <w:jc w:val="both"/>
        <w:rPr>
          <w:rFonts w:asciiTheme="minorHAnsi" w:hAnsiTheme="minorHAnsi"/>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F5B"/>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6C6"/>
    <w:rsid w:val="00605DA6"/>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F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785"/>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9E7"/>
    <w:rsid w:val="00A54D2B"/>
    <w:rsid w:val="00A5512C"/>
    <w:rsid w:val="00A55E59"/>
    <w:rsid w:val="00A55FEE"/>
    <w:rsid w:val="00A56536"/>
    <w:rsid w:val="00A5663B"/>
    <w:rsid w:val="00A572D8"/>
    <w:rsid w:val="00A57B11"/>
    <w:rsid w:val="00A60D60"/>
    <w:rsid w:val="00A61383"/>
    <w:rsid w:val="00A61746"/>
    <w:rsid w:val="00A619F2"/>
    <w:rsid w:val="00A61A41"/>
    <w:rsid w:val="00A61FDB"/>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2CDF"/>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19B"/>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3B7C"/>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81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05A"/>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422"/>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216"/>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B848A6-0990-40D4-B7A5-C7CAC31E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CE483-05F4-4A3B-ACA1-E1BE3BDA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96</Pages>
  <Words>20870</Words>
  <Characters>118962</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1858</cp:revision>
  <cp:lastPrinted>2018-02-16T07:12:00Z</cp:lastPrinted>
  <dcterms:created xsi:type="dcterms:W3CDTF">2019-10-28T07:04:00Z</dcterms:created>
  <dcterms:modified xsi:type="dcterms:W3CDTF">2026-06-25T11:05:00Z</dcterms:modified>
</cp:coreProperties>
</file>