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  <w:r w:rsidRPr="00E174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  <w:r w:rsidRPr="00E17483">
        <w:rPr>
          <w:rFonts w:ascii="GHEA Grapalat" w:hAnsi="GHEA Grapalat"/>
          <w:b/>
          <w:szCs w:val="24"/>
          <w:lang w:val="af-ZA"/>
        </w:rPr>
        <w:t>հրավերում փոփոխություններ կատարելու մասին</w:t>
      </w:r>
    </w:p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</w:p>
    <w:p w:rsidR="00C14C7B" w:rsidRPr="00E17483" w:rsidRDefault="00C14C7B" w:rsidP="00204378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Հայտարարության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սույն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տեքստը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հաստատված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գնահատող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հանձնաժողովի</w:t>
      </w:r>
    </w:p>
    <w:p w:rsidR="00C14C7B" w:rsidRPr="00E17483" w:rsidRDefault="00C14C7B" w:rsidP="00204378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/>
          <w:sz w:val="24"/>
          <w:szCs w:val="24"/>
          <w:lang w:val="af-ZA"/>
        </w:rPr>
        <w:t>20</w:t>
      </w:r>
      <w:r w:rsidRPr="00E17483">
        <w:rPr>
          <w:rFonts w:ascii="GHEA Grapalat" w:hAnsi="GHEA Grapalat"/>
          <w:sz w:val="24"/>
          <w:szCs w:val="24"/>
          <w:lang w:val="hy-AM"/>
        </w:rPr>
        <w:t>2</w:t>
      </w:r>
      <w:r w:rsidR="00F02F62">
        <w:rPr>
          <w:rFonts w:ascii="GHEA Grapalat" w:hAnsi="GHEA Grapalat"/>
          <w:sz w:val="24"/>
          <w:szCs w:val="24"/>
          <w:lang w:val="hy-AM"/>
        </w:rPr>
        <w:t>6</w:t>
      </w:r>
      <w:r w:rsidRPr="00E17483">
        <w:rPr>
          <w:rFonts w:ascii="GHEA Grapalat" w:hAnsi="GHEA Grapalat"/>
          <w:sz w:val="24"/>
          <w:szCs w:val="24"/>
          <w:lang w:val="af-ZA"/>
        </w:rPr>
        <w:t xml:space="preserve"> թվականի </w:t>
      </w:r>
      <w:r w:rsidR="00F02F62">
        <w:rPr>
          <w:rFonts w:ascii="GHEA Grapalat" w:hAnsi="GHEA Grapalat"/>
          <w:sz w:val="24"/>
          <w:szCs w:val="24"/>
          <w:lang w:val="hy-AM"/>
        </w:rPr>
        <w:t>հուլ</w:t>
      </w:r>
      <w:r w:rsidR="004E3E02">
        <w:rPr>
          <w:rFonts w:ascii="GHEA Grapalat" w:hAnsi="GHEA Grapalat"/>
          <w:sz w:val="24"/>
          <w:szCs w:val="24"/>
          <w:lang w:val="hy-AM"/>
        </w:rPr>
        <w:t>ի</w:t>
      </w:r>
      <w:r w:rsidR="00F02F62">
        <w:rPr>
          <w:rFonts w:ascii="GHEA Grapalat" w:hAnsi="GHEA Grapalat"/>
          <w:sz w:val="24"/>
          <w:szCs w:val="24"/>
          <w:lang w:val="hy-AM"/>
        </w:rPr>
        <w:t>ս</w:t>
      </w:r>
      <w:r w:rsidRPr="00E17483">
        <w:rPr>
          <w:rFonts w:ascii="GHEA Grapalat" w:hAnsi="GHEA Grapalat"/>
          <w:sz w:val="24"/>
          <w:szCs w:val="24"/>
        </w:rPr>
        <w:t>ի</w:t>
      </w:r>
      <w:r w:rsidR="00A3767C">
        <w:rPr>
          <w:rFonts w:ascii="GHEA Grapalat" w:hAnsi="GHEA Grapalat"/>
          <w:sz w:val="24"/>
          <w:szCs w:val="24"/>
          <w:lang w:val="hy-AM"/>
        </w:rPr>
        <w:t xml:space="preserve"> </w:t>
      </w:r>
      <w:r w:rsidR="00F02F62">
        <w:rPr>
          <w:rFonts w:ascii="GHEA Grapalat" w:hAnsi="GHEA Grapalat"/>
          <w:sz w:val="24"/>
          <w:szCs w:val="24"/>
          <w:lang w:val="hy-AM"/>
        </w:rPr>
        <w:t>15</w:t>
      </w:r>
      <w:r w:rsidRPr="00E17483">
        <w:rPr>
          <w:rFonts w:ascii="GHEA Grapalat" w:hAnsi="GHEA Grapalat"/>
          <w:sz w:val="24"/>
          <w:szCs w:val="24"/>
          <w:lang w:val="af-ZA"/>
        </w:rPr>
        <w:t xml:space="preserve">-ի 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թիվ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3767C">
        <w:rPr>
          <w:rFonts w:ascii="GHEA Grapalat" w:hAnsi="GHEA Grapalat"/>
          <w:b/>
          <w:sz w:val="24"/>
          <w:szCs w:val="24"/>
          <w:lang w:val="hy-AM"/>
        </w:rPr>
        <w:t>2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որոշմամբ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և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հրապարակվում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C14C7B" w:rsidRPr="00E17483" w:rsidRDefault="00C14C7B" w:rsidP="00204378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/>
          <w:b/>
          <w:sz w:val="24"/>
          <w:szCs w:val="24"/>
          <w:lang w:val="af-ZA"/>
        </w:rPr>
        <w:t>“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Գնումների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մասին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”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ՀՀ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օրենքի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29-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րդ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հոդվածի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համաձայն</w:t>
      </w:r>
    </w:p>
    <w:p w:rsidR="00C14C7B" w:rsidRDefault="00C14C7B" w:rsidP="00C14C7B">
      <w:pPr>
        <w:pStyle w:val="Heading3"/>
        <w:rPr>
          <w:rFonts w:ascii="GHEA Grapalat" w:hAnsi="GHEA Grapalat"/>
          <w:b/>
          <w:lang w:val="af-ZA"/>
        </w:rPr>
      </w:pPr>
    </w:p>
    <w:p w:rsidR="00C14C7B" w:rsidRPr="00436BED" w:rsidRDefault="00C14C7B" w:rsidP="00C14C7B">
      <w:pPr>
        <w:pStyle w:val="Heading3"/>
        <w:rPr>
          <w:rFonts w:ascii="GHEA Grapalat" w:hAnsi="GHEA Grapalat"/>
          <w:sz w:val="24"/>
          <w:szCs w:val="24"/>
          <w:u w:val="single"/>
          <w:lang w:val="af-ZA"/>
        </w:rPr>
      </w:pPr>
      <w:r w:rsidRPr="00436BED">
        <w:rPr>
          <w:rFonts w:ascii="GHEA Grapalat" w:hAnsi="GHEA Grapalat"/>
          <w:b/>
          <w:sz w:val="24"/>
          <w:szCs w:val="24"/>
          <w:lang w:val="af-ZA"/>
        </w:rPr>
        <w:t xml:space="preserve">Ընթացակարգի ծածկագիրը </w:t>
      </w:r>
      <w:r w:rsidR="004D15E5" w:rsidRPr="004D15E5">
        <w:rPr>
          <w:rFonts w:ascii="GHEA Grapalat" w:hAnsi="GHEA Grapalat"/>
          <w:sz w:val="24"/>
          <w:szCs w:val="24"/>
          <w:lang w:val="en-US"/>
        </w:rPr>
        <w:t>ԵՊՀ</w:t>
      </w:r>
      <w:r w:rsidR="004D15E5" w:rsidRPr="004D15E5">
        <w:rPr>
          <w:rFonts w:ascii="GHEA Grapalat" w:hAnsi="GHEA Grapalat"/>
          <w:sz w:val="24"/>
          <w:szCs w:val="24"/>
          <w:lang w:val="af-ZA"/>
        </w:rPr>
        <w:t>-</w:t>
      </w:r>
      <w:r w:rsidR="00204378">
        <w:rPr>
          <w:rFonts w:ascii="GHEA Grapalat" w:hAnsi="GHEA Grapalat"/>
          <w:sz w:val="24"/>
          <w:szCs w:val="24"/>
          <w:lang w:val="hy-AM"/>
        </w:rPr>
        <w:t>Հ</w:t>
      </w:r>
      <w:r w:rsidR="004E3E02">
        <w:rPr>
          <w:rFonts w:ascii="GHEA Grapalat" w:hAnsi="GHEA Grapalat"/>
          <w:sz w:val="24"/>
          <w:szCs w:val="24"/>
          <w:lang w:val="hy-AM"/>
        </w:rPr>
        <w:t>ԲՄ</w:t>
      </w:r>
      <w:r w:rsidR="00204378">
        <w:rPr>
          <w:rFonts w:ascii="GHEA Grapalat" w:hAnsi="GHEA Grapalat"/>
          <w:sz w:val="24"/>
          <w:szCs w:val="24"/>
          <w:lang w:val="hy-AM"/>
        </w:rPr>
        <w:t>ԱՇ</w:t>
      </w:r>
      <w:r w:rsidR="004D15E5" w:rsidRPr="004D15E5">
        <w:rPr>
          <w:rFonts w:ascii="GHEA Grapalat" w:hAnsi="GHEA Grapalat"/>
          <w:sz w:val="24"/>
          <w:szCs w:val="24"/>
          <w:lang w:val="en-US"/>
        </w:rPr>
        <w:t>ՁԲ</w:t>
      </w:r>
      <w:r w:rsidR="00A3767C">
        <w:rPr>
          <w:rFonts w:ascii="GHEA Grapalat" w:hAnsi="GHEA Grapalat"/>
          <w:sz w:val="24"/>
          <w:szCs w:val="24"/>
          <w:lang w:val="af-ZA"/>
        </w:rPr>
        <w:t>-2</w:t>
      </w:r>
      <w:r w:rsidR="00F02F62">
        <w:rPr>
          <w:rFonts w:ascii="GHEA Grapalat" w:hAnsi="GHEA Grapalat"/>
          <w:sz w:val="24"/>
          <w:szCs w:val="24"/>
          <w:lang w:val="hy-AM"/>
        </w:rPr>
        <w:t>6</w:t>
      </w:r>
      <w:r w:rsidR="00204378">
        <w:rPr>
          <w:rFonts w:ascii="GHEA Grapalat" w:hAnsi="GHEA Grapalat"/>
          <w:sz w:val="24"/>
          <w:szCs w:val="24"/>
          <w:lang w:val="af-ZA"/>
        </w:rPr>
        <w:t>/</w:t>
      </w:r>
      <w:r w:rsidR="00F02F62">
        <w:rPr>
          <w:rFonts w:ascii="GHEA Grapalat" w:hAnsi="GHEA Grapalat"/>
          <w:sz w:val="24"/>
          <w:szCs w:val="24"/>
          <w:lang w:val="hy-AM"/>
        </w:rPr>
        <w:t>03</w:t>
      </w:r>
      <w:r w:rsidRPr="00436BED">
        <w:rPr>
          <w:rFonts w:ascii="GHEA Grapalat" w:hAnsi="GHEA Grapalat"/>
          <w:sz w:val="24"/>
          <w:szCs w:val="24"/>
          <w:u w:val="single"/>
          <w:lang w:val="af-ZA"/>
        </w:rPr>
        <w:t xml:space="preserve">     </w:t>
      </w:r>
    </w:p>
    <w:p w:rsidR="00C14C7B" w:rsidRPr="00E17483" w:rsidRDefault="00C14C7B" w:rsidP="00C14C7B">
      <w:pPr>
        <w:rPr>
          <w:lang w:val="af-ZA"/>
        </w:rPr>
      </w:pPr>
    </w:p>
    <w:p w:rsidR="00C14C7B" w:rsidRPr="00CC7413" w:rsidRDefault="004D15E5" w:rsidP="00C14C7B">
      <w:pPr>
        <w:pStyle w:val="Heading3"/>
        <w:rPr>
          <w:rFonts w:ascii="GHEA Grapalat" w:hAnsi="GHEA Grapalat"/>
          <w:sz w:val="24"/>
          <w:szCs w:val="24"/>
          <w:u w:val="single"/>
          <w:lang w:val="af-ZA"/>
        </w:rPr>
      </w:pPr>
      <w:r w:rsidRPr="004D15E5">
        <w:rPr>
          <w:rFonts w:ascii="GHEA Grapalat" w:hAnsi="GHEA Grapalat"/>
          <w:sz w:val="22"/>
          <w:szCs w:val="22"/>
          <w:lang w:val="af-ZA"/>
        </w:rPr>
        <w:t>«</w:t>
      </w:r>
      <w:r>
        <w:rPr>
          <w:rFonts w:ascii="GHEA Grapalat" w:hAnsi="GHEA Grapalat"/>
          <w:sz w:val="22"/>
          <w:szCs w:val="22"/>
        </w:rPr>
        <w:t>ԵՊՀ</w:t>
      </w:r>
      <w:r w:rsidRPr="004D15E5">
        <w:rPr>
          <w:rFonts w:ascii="GHEA Grapalat" w:hAnsi="GHEA Grapalat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հիմնադրամի</w:t>
      </w:r>
      <w:r w:rsidR="00C14C7B" w:rsidRPr="00CC7413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4E3E02">
        <w:rPr>
          <w:rFonts w:ascii="GHEA Grapalat" w:hAnsi="GHEA Grapalat" w:cs="Calibri"/>
          <w:b/>
          <w:color w:val="000000" w:themeColor="text1"/>
          <w:lang w:val="hy-AM"/>
        </w:rPr>
        <w:t>կահույքի պատրաստման աշխատանքների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 xml:space="preserve"> ձեռքբերման նպատակով կազմակերպված </w:t>
      </w:r>
      <w:r w:rsidR="008D2FF2">
        <w:rPr>
          <w:rFonts w:ascii="GHEA Grapalat" w:hAnsi="GHEA Grapalat" w:cs="Sylfaen"/>
          <w:sz w:val="22"/>
          <w:szCs w:val="22"/>
          <w:lang w:val="hy-AM"/>
        </w:rPr>
        <w:t>ԵՊՀ-</w:t>
      </w:r>
      <w:r w:rsidR="004E3E02">
        <w:rPr>
          <w:rFonts w:ascii="GHEA Grapalat" w:hAnsi="GHEA Grapalat"/>
          <w:sz w:val="24"/>
          <w:szCs w:val="24"/>
          <w:lang w:val="hy-AM"/>
        </w:rPr>
        <w:t>ՀԲՄԱՇ</w:t>
      </w:r>
      <w:r w:rsidR="004E3E02" w:rsidRPr="004D15E5">
        <w:rPr>
          <w:rFonts w:ascii="GHEA Grapalat" w:hAnsi="GHEA Grapalat"/>
          <w:sz w:val="24"/>
          <w:szCs w:val="24"/>
          <w:lang w:val="en-US"/>
        </w:rPr>
        <w:t>ՁԲ</w:t>
      </w:r>
      <w:r w:rsidR="004E3E02">
        <w:rPr>
          <w:rFonts w:ascii="GHEA Grapalat" w:hAnsi="GHEA Grapalat"/>
          <w:sz w:val="24"/>
          <w:szCs w:val="24"/>
          <w:lang w:val="af-ZA"/>
        </w:rPr>
        <w:t>-2</w:t>
      </w:r>
      <w:r w:rsidR="00F02F62">
        <w:rPr>
          <w:rFonts w:ascii="GHEA Grapalat" w:hAnsi="GHEA Grapalat"/>
          <w:sz w:val="24"/>
          <w:szCs w:val="24"/>
          <w:lang w:val="hy-AM"/>
        </w:rPr>
        <w:t>6</w:t>
      </w:r>
      <w:r w:rsidR="004E3E02">
        <w:rPr>
          <w:rFonts w:ascii="GHEA Grapalat" w:hAnsi="GHEA Grapalat"/>
          <w:sz w:val="24"/>
          <w:szCs w:val="24"/>
          <w:lang w:val="af-ZA"/>
        </w:rPr>
        <w:t>/</w:t>
      </w:r>
      <w:r w:rsidR="00F02F62">
        <w:rPr>
          <w:rFonts w:ascii="GHEA Grapalat" w:hAnsi="GHEA Grapalat"/>
          <w:sz w:val="24"/>
          <w:szCs w:val="24"/>
          <w:lang w:val="hy-AM"/>
        </w:rPr>
        <w:t>03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C14C7B" w:rsidRPr="00436BED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C14C7B" w:rsidRPr="00436BED" w:rsidRDefault="00C14C7B" w:rsidP="00C14C7B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C14C7B" w:rsidRPr="00436BED" w:rsidRDefault="00C14C7B" w:rsidP="00C14C7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պատճառ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N 1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="00204378">
        <w:rPr>
          <w:rFonts w:ascii="GHEA Grapalat" w:hAnsi="GHEA Grapalat"/>
          <w:sz w:val="22"/>
          <w:szCs w:val="22"/>
          <w:lang w:val="hy-AM"/>
        </w:rPr>
        <w:t>հրավեր</w:t>
      </w:r>
      <w:r w:rsidR="004E3E02">
        <w:rPr>
          <w:rFonts w:ascii="GHEA Grapalat" w:hAnsi="GHEA Grapalat"/>
          <w:sz w:val="22"/>
          <w:szCs w:val="22"/>
          <w:lang w:val="hy-AM"/>
        </w:rPr>
        <w:t>ի տեխնիկական բնութագրում</w:t>
      </w:r>
      <w:r>
        <w:rPr>
          <w:rFonts w:ascii="GHEA Grapalat" w:hAnsi="GHEA Grapalat"/>
          <w:sz w:val="22"/>
          <w:szCs w:val="22"/>
          <w:lang w:val="af-ZA"/>
        </w:rPr>
        <w:t xml:space="preserve"> փոփոխություն կատարելու անհրաժեշտություն </w:t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  <w:t xml:space="preserve">    </w:t>
      </w:r>
    </w:p>
    <w:p w:rsidR="00A3767C" w:rsidRDefault="00C14C7B" w:rsidP="004E3E02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</w:t>
      </w:r>
      <w:r w:rsidRPr="00436B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N </w:t>
      </w:r>
      <w:r w:rsidR="007C6031">
        <w:rPr>
          <w:rFonts w:ascii="GHEA Grapalat" w:hAnsi="GHEA Grapalat" w:cs="Sylfaen"/>
          <w:sz w:val="22"/>
          <w:szCs w:val="22"/>
          <w:lang w:val="af-ZA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գնման </w:t>
      </w:r>
      <w:r w:rsidR="004E3E02">
        <w:rPr>
          <w:rFonts w:ascii="GHEA Grapalat" w:hAnsi="GHEA Grapalat" w:cs="Sylfaen"/>
          <w:sz w:val="22"/>
          <w:szCs w:val="22"/>
          <w:lang w:val="hy-AM"/>
        </w:rPr>
        <w:t xml:space="preserve">տեխնիկական բնութագրում նծված է եղել </w:t>
      </w:r>
    </w:p>
    <w:p w:rsidR="004E3E02" w:rsidRPr="004E3E02" w:rsidRDefault="004E3E02" w:rsidP="004E3E02">
      <w:pPr>
        <w:ind w:firstLine="709"/>
        <w:jc w:val="both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4E3E02">
        <w:rPr>
          <w:rFonts w:ascii="GHEA Grapalat" w:hAnsi="GHEA Grapalat" w:cs="Sylfaen"/>
          <w:sz w:val="22"/>
          <w:szCs w:val="22"/>
          <w:u w:val="single"/>
          <w:lang w:val="af-ZA"/>
        </w:rPr>
        <w:t>«Կահույքի պատրաստման աշխատանքներ համաձայն սույն հրավերին կցված տեխնիկական բնութագրերի, գծագրերի, և նկարների»</w:t>
      </w:r>
    </w:p>
    <w:p w:rsidR="00C14C7B" w:rsidRDefault="00C14C7B" w:rsidP="00C14C7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C14C7B" w:rsidRPr="000B1695" w:rsidRDefault="00C14C7B" w:rsidP="0034368B">
      <w:pPr>
        <w:spacing w:after="160" w:line="259" w:lineRule="auto"/>
        <w:rPr>
          <w:rFonts w:ascii="GHEA Grapalat" w:hAnsi="GHEA Grapalat"/>
          <w:lang w:val="af-ZA"/>
        </w:rPr>
      </w:pPr>
      <w:r w:rsidRPr="004E3E02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Անհրաժեշտություն է առաջացել </w:t>
      </w:r>
      <w:r w:rsidR="004E3E02" w:rsidRPr="004E3E02">
        <w:rPr>
          <w:rFonts w:ascii="GHEA Grapalat" w:hAnsi="GHEA Grapalat" w:cs="Sylfaen"/>
          <w:sz w:val="22"/>
          <w:szCs w:val="22"/>
          <w:u w:val="single"/>
          <w:lang w:val="af-ZA"/>
        </w:rPr>
        <w:t>կատարել հետևյալ փոփոխությունը</w:t>
      </w:r>
      <w:r w:rsidR="00A3767C">
        <w:rPr>
          <w:rFonts w:ascii="Cambria Math" w:hAnsi="Cambria Math"/>
          <w:lang w:val="hy-AM"/>
        </w:rPr>
        <w:t>․</w:t>
      </w:r>
      <w:r w:rsidRPr="000B1695">
        <w:rPr>
          <w:rFonts w:ascii="GHEA Grapalat" w:hAnsi="GHEA Grapalat"/>
          <w:lang w:val="af-ZA"/>
        </w:rPr>
        <w:t xml:space="preserve"> </w:t>
      </w:r>
    </w:p>
    <w:p w:rsidR="00A3767C" w:rsidRPr="004E3E02" w:rsidRDefault="004E3E02" w:rsidP="004E3E02">
      <w:pPr>
        <w:ind w:firstLine="709"/>
        <w:jc w:val="both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4E3E02">
        <w:rPr>
          <w:rFonts w:ascii="GHEA Grapalat" w:hAnsi="GHEA Grapalat" w:cs="Sylfaen"/>
          <w:sz w:val="22"/>
          <w:szCs w:val="22"/>
          <w:u w:val="single"/>
          <w:lang w:val="af-ZA"/>
        </w:rPr>
        <w:t>&lt;&lt;Կահույքի պատրաստման աշխատանքներ համաձայն սույն հրավերին կցված տեխնիկական բնութագրերի&gt;&gt;</w:t>
      </w:r>
    </w:p>
    <w:p w:rsidR="004E3E02" w:rsidRDefault="004E3E02" w:rsidP="004D15E5">
      <w:pPr>
        <w:jc w:val="center"/>
        <w:rPr>
          <w:rFonts w:ascii="GHEA Grapalat" w:hAnsi="GHEA Grapalat"/>
          <w:lang w:val="af-ZA"/>
        </w:rPr>
      </w:pP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Հայտերի ներկայ</w:t>
      </w:r>
      <w:r w:rsidR="004A6136">
        <w:rPr>
          <w:rFonts w:ascii="GHEA Grapalat" w:hAnsi="GHEA Grapalat"/>
          <w:sz w:val="22"/>
          <w:szCs w:val="22"/>
          <w:lang w:val="af-ZA"/>
        </w:rPr>
        <w:t>ացման վերջնաժամկետ սահմանել 202</w:t>
      </w:r>
      <w:r w:rsidR="00F02F62">
        <w:rPr>
          <w:rFonts w:ascii="GHEA Grapalat" w:hAnsi="GHEA Grapalat"/>
          <w:sz w:val="22"/>
          <w:szCs w:val="22"/>
          <w:lang w:val="hy-AM"/>
        </w:rPr>
        <w:t>6</w:t>
      </w:r>
      <w:r w:rsidR="004A6136">
        <w:rPr>
          <w:rFonts w:ascii="GHEA Grapalat" w:hAnsi="GHEA Grapalat"/>
          <w:sz w:val="22"/>
          <w:szCs w:val="22"/>
          <w:lang w:val="af-ZA"/>
        </w:rPr>
        <w:t xml:space="preserve">թ. </w:t>
      </w:r>
      <w:r w:rsidR="00F02F62">
        <w:rPr>
          <w:rFonts w:ascii="GHEA Grapalat" w:hAnsi="GHEA Grapalat"/>
          <w:sz w:val="22"/>
          <w:szCs w:val="22"/>
          <w:lang w:val="hy-AM"/>
        </w:rPr>
        <w:t>հուլ</w:t>
      </w:r>
      <w:r w:rsidR="004E3E02">
        <w:rPr>
          <w:rFonts w:ascii="GHEA Grapalat" w:hAnsi="GHEA Grapalat"/>
          <w:sz w:val="22"/>
          <w:szCs w:val="22"/>
          <w:lang w:val="hy-AM"/>
        </w:rPr>
        <w:t>իս</w:t>
      </w:r>
      <w:r w:rsidR="00204378">
        <w:rPr>
          <w:rFonts w:ascii="GHEA Grapalat" w:hAnsi="GHEA Grapalat"/>
          <w:sz w:val="22"/>
          <w:szCs w:val="22"/>
          <w:lang w:val="hy-AM"/>
        </w:rPr>
        <w:t>ի</w:t>
      </w:r>
      <w:r w:rsidR="004A6136">
        <w:rPr>
          <w:rFonts w:ascii="GHEA Grapalat" w:hAnsi="GHEA Grapalat"/>
          <w:sz w:val="22"/>
          <w:szCs w:val="22"/>
          <w:lang w:val="af-ZA"/>
        </w:rPr>
        <w:t xml:space="preserve"> </w:t>
      </w:r>
      <w:r w:rsidR="00F02F62">
        <w:rPr>
          <w:rFonts w:ascii="GHEA Grapalat" w:hAnsi="GHEA Grapalat"/>
          <w:sz w:val="22"/>
          <w:szCs w:val="22"/>
          <w:lang w:val="hy-AM"/>
        </w:rPr>
        <w:t>30</w:t>
      </w:r>
      <w:r w:rsidRPr="00EA5E48">
        <w:rPr>
          <w:rFonts w:ascii="GHEA Grapalat" w:hAnsi="GHEA Grapalat"/>
          <w:sz w:val="22"/>
          <w:szCs w:val="22"/>
          <w:lang w:val="af-ZA"/>
        </w:rPr>
        <w:t>-ին ժամը  1</w:t>
      </w:r>
      <w:r w:rsidR="004E3E02">
        <w:rPr>
          <w:rFonts w:ascii="GHEA Grapalat" w:hAnsi="GHEA Grapalat"/>
          <w:sz w:val="22"/>
          <w:szCs w:val="22"/>
          <w:lang w:val="hy-AM"/>
        </w:rPr>
        <w:t>0</w:t>
      </w:r>
      <w:r w:rsidRPr="00EA5E48">
        <w:rPr>
          <w:rFonts w:ascii="GHEA Grapalat" w:hAnsi="GHEA Grapalat"/>
          <w:sz w:val="22"/>
          <w:szCs w:val="22"/>
          <w:lang w:val="af-ZA"/>
        </w:rPr>
        <w:t>։00-</w:t>
      </w:r>
      <w:r>
        <w:rPr>
          <w:rFonts w:ascii="GHEA Grapalat" w:hAnsi="GHEA Grapalat"/>
          <w:sz w:val="22"/>
          <w:szCs w:val="22"/>
          <w:lang w:val="af-ZA"/>
        </w:rPr>
        <w:t>ին:</w:t>
      </w: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FA4AE3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436BED">
        <w:rPr>
          <w:rFonts w:ascii="GHEA Grapalat" w:hAnsi="GHEA Grapalat"/>
          <w:sz w:val="22"/>
          <w:szCs w:val="22"/>
          <w:lang w:val="af-ZA"/>
        </w:rPr>
        <w:tab/>
        <w:t xml:space="preserve"> </w:t>
      </w:r>
      <w:r w:rsidRPr="00436BED">
        <w:rPr>
          <w:rFonts w:ascii="GHEA Grapalat" w:hAnsi="GHEA Grapalat" w:cs="Sylfaen"/>
          <w:sz w:val="22"/>
          <w:szCs w:val="22"/>
          <w:lang w:val="af-ZA"/>
        </w:rPr>
        <w:t>Փոփոխությունը կատարվել է «Գնումների մասին» ՀՀ օրենքի 2</w:t>
      </w:r>
      <w:r>
        <w:rPr>
          <w:rFonts w:ascii="GHEA Grapalat" w:hAnsi="GHEA Grapalat" w:cs="Sylfaen"/>
          <w:sz w:val="22"/>
          <w:szCs w:val="22"/>
          <w:lang w:val="af-ZA"/>
        </w:rPr>
        <w:t>9</w:t>
      </w:r>
      <w:r w:rsidRPr="00436BED">
        <w:rPr>
          <w:rFonts w:ascii="GHEA Grapalat" w:hAnsi="GHEA Grapalat" w:cs="Sylfaen"/>
          <w:sz w:val="22"/>
          <w:szCs w:val="22"/>
          <w:lang w:val="af-ZA"/>
        </w:rPr>
        <w:t>-րդ հոդվածի պահանջների համաձայն:</w:t>
      </w:r>
    </w:p>
    <w:p w:rsidR="00C14C7B" w:rsidRPr="00436BED" w:rsidRDefault="00C14C7B" w:rsidP="008F498E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hy-AM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 գ</w:t>
      </w:r>
      <w:r>
        <w:rPr>
          <w:rFonts w:ascii="GHEA Grapalat" w:hAnsi="GHEA Grapalat"/>
          <w:sz w:val="22"/>
          <w:szCs w:val="22"/>
          <w:lang w:val="af-ZA"/>
        </w:rPr>
        <w:t>նահատող հանձնաժողովի քարտուղար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>
        <w:rPr>
          <w:rFonts w:ascii="GHEA Grapalat" w:hAnsi="GHEA Grapalat"/>
          <w:sz w:val="22"/>
          <w:szCs w:val="22"/>
          <w:lang w:val="af-ZA"/>
        </w:rPr>
        <w:t>Ա</w:t>
      </w:r>
      <w:r>
        <w:rPr>
          <w:rFonts w:ascii="GHEA Grapalat" w:hAnsi="GHEA Grapalat"/>
          <w:sz w:val="22"/>
          <w:szCs w:val="22"/>
          <w:lang w:val="af-ZA"/>
        </w:rPr>
        <w:t>ն</w:t>
      </w:r>
      <w:r w:rsidR="004D15E5">
        <w:rPr>
          <w:rFonts w:ascii="GHEA Grapalat" w:hAnsi="GHEA Grapalat"/>
          <w:sz w:val="22"/>
          <w:szCs w:val="22"/>
          <w:lang w:val="af-ZA"/>
        </w:rPr>
        <w:t>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>
        <w:rPr>
          <w:rFonts w:ascii="GHEA Grapalat" w:hAnsi="GHEA Grapalat"/>
          <w:sz w:val="22"/>
          <w:szCs w:val="22"/>
          <w:lang w:val="af-ZA"/>
        </w:rPr>
        <w:t>Թաշչ</w:t>
      </w:r>
      <w:r>
        <w:rPr>
          <w:rFonts w:ascii="GHEA Grapalat" w:hAnsi="GHEA Grapalat"/>
          <w:sz w:val="22"/>
          <w:szCs w:val="22"/>
          <w:lang w:val="af-ZA"/>
        </w:rPr>
        <w:t>յանին</w:t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Հե</w:t>
      </w:r>
      <w:r w:rsidRPr="00436BED">
        <w:rPr>
          <w:rFonts w:ascii="GHEA Grapalat" w:hAnsi="GHEA Grapalat"/>
          <w:sz w:val="22"/>
          <w:szCs w:val="22"/>
          <w:lang w:val="hy-AM"/>
        </w:rPr>
        <w:t>ռ</w:t>
      </w:r>
      <w:r w:rsidRPr="00436BED">
        <w:rPr>
          <w:rFonts w:ascii="Cambria Math" w:hAnsi="Cambria Math"/>
          <w:sz w:val="22"/>
          <w:szCs w:val="22"/>
          <w:lang w:val="hy-AM"/>
        </w:rPr>
        <w:t>․՝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060</w:t>
      </w:r>
      <w:r w:rsidR="004D15E5">
        <w:rPr>
          <w:rFonts w:ascii="GHEA Grapalat" w:hAnsi="GHEA Grapalat"/>
          <w:sz w:val="22"/>
          <w:szCs w:val="22"/>
          <w:lang w:val="af-ZA"/>
        </w:rPr>
        <w:t>7100</w:t>
      </w:r>
      <w:r w:rsidR="00F02F62">
        <w:rPr>
          <w:rFonts w:ascii="GHEA Grapalat" w:hAnsi="GHEA Grapalat"/>
          <w:sz w:val="22"/>
          <w:szCs w:val="22"/>
          <w:lang w:val="hy-AM"/>
        </w:rPr>
        <w:t>13</w:t>
      </w:r>
      <w:bookmarkStart w:id="0" w:name="_GoBack"/>
      <w:bookmarkEnd w:id="0"/>
      <w:r w:rsidRPr="00436BED">
        <w:rPr>
          <w:rFonts w:ascii="GHEA Grapalat" w:hAnsi="GHEA Grapalat"/>
          <w:sz w:val="22"/>
          <w:szCs w:val="22"/>
          <w:lang w:val="af-ZA"/>
        </w:rPr>
        <w:t xml:space="preserve">, </w:t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 xml:space="preserve">Էլ. </w:t>
      </w:r>
      <w:r w:rsidRPr="00436BED">
        <w:rPr>
          <w:rFonts w:ascii="GHEA Grapalat" w:hAnsi="GHEA Grapalat"/>
          <w:sz w:val="22"/>
          <w:szCs w:val="22"/>
          <w:lang w:val="hy-AM"/>
        </w:rPr>
        <w:t>Փ</w:t>
      </w:r>
      <w:r w:rsidRPr="00436BED">
        <w:rPr>
          <w:rFonts w:ascii="GHEA Grapalat" w:hAnsi="GHEA Grapalat"/>
          <w:sz w:val="22"/>
          <w:szCs w:val="22"/>
          <w:lang w:val="af-ZA"/>
        </w:rPr>
        <w:t>ոստ</w:t>
      </w:r>
      <w:r w:rsidRPr="00436BED">
        <w:rPr>
          <w:rFonts w:ascii="GHEA Grapalat" w:hAnsi="GHEA Grapalat"/>
          <w:sz w:val="22"/>
          <w:szCs w:val="22"/>
          <w:lang w:val="hy-AM"/>
        </w:rPr>
        <w:t>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>
        <w:rPr>
          <w:rFonts w:ascii="GHEA Grapalat" w:hAnsi="GHEA Grapalat"/>
          <w:sz w:val="22"/>
          <w:szCs w:val="22"/>
          <w:lang w:val="af-ZA"/>
        </w:rPr>
        <w:t>gnumner@ysu.am</w:t>
      </w:r>
    </w:p>
    <w:p w:rsidR="0026644A" w:rsidRPr="00C14C7B" w:rsidRDefault="00C14C7B" w:rsidP="00204378">
      <w:pPr>
        <w:pStyle w:val="BodyTextIndent3"/>
        <w:spacing w:after="240"/>
        <w:rPr>
          <w:lang w:val="af-ZA"/>
        </w:rPr>
      </w:pPr>
      <w:r w:rsidRPr="001A68AF">
        <w:rPr>
          <w:rFonts w:ascii="GHEA Grapalat" w:hAnsi="GHEA Grapalat"/>
          <w:b/>
          <w:szCs w:val="22"/>
          <w:lang w:val="af-ZA"/>
        </w:rPr>
        <w:t>Պատվիրատու</w:t>
      </w:r>
      <w:r w:rsidRPr="001A68AF">
        <w:rPr>
          <w:rFonts w:ascii="GHEA Grapalat" w:hAnsi="GHEA Grapalat"/>
          <w:b/>
          <w:szCs w:val="22"/>
          <w:lang w:val="hy-AM"/>
        </w:rPr>
        <w:t>՝</w:t>
      </w:r>
      <w:r w:rsidRPr="001A68AF">
        <w:rPr>
          <w:rFonts w:ascii="GHEA Grapalat" w:hAnsi="GHEA Grapalat"/>
          <w:b/>
          <w:szCs w:val="22"/>
          <w:lang w:val="af-ZA"/>
        </w:rPr>
        <w:t xml:space="preserve"> </w:t>
      </w:r>
      <w:r w:rsidR="004D15E5" w:rsidRPr="004D15E5">
        <w:rPr>
          <w:rFonts w:ascii="GHEA Grapalat" w:hAnsi="GHEA Grapalat"/>
          <w:sz w:val="22"/>
          <w:szCs w:val="22"/>
          <w:lang w:val="af-ZA"/>
        </w:rPr>
        <w:t>«</w:t>
      </w:r>
      <w:r w:rsidR="004D15E5">
        <w:rPr>
          <w:rFonts w:ascii="GHEA Grapalat" w:hAnsi="GHEA Grapalat"/>
          <w:sz w:val="22"/>
          <w:szCs w:val="22"/>
        </w:rPr>
        <w:t>ԵՊՀ</w:t>
      </w:r>
      <w:r w:rsidR="004D15E5" w:rsidRPr="004D15E5">
        <w:rPr>
          <w:rFonts w:ascii="GHEA Grapalat" w:hAnsi="GHEA Grapalat"/>
          <w:sz w:val="22"/>
          <w:szCs w:val="22"/>
          <w:lang w:val="af-ZA"/>
        </w:rPr>
        <w:t>»</w:t>
      </w:r>
      <w:r w:rsidR="004D15E5">
        <w:rPr>
          <w:rFonts w:ascii="GHEA Grapalat" w:hAnsi="GHEA Grapalat"/>
          <w:sz w:val="22"/>
          <w:szCs w:val="22"/>
          <w:lang w:val="af-ZA"/>
        </w:rPr>
        <w:t xml:space="preserve"> հիմնադրամ</w:t>
      </w:r>
    </w:p>
    <w:sectPr w:rsidR="0026644A" w:rsidRPr="00C14C7B" w:rsidSect="00204378">
      <w:pgSz w:w="11906" w:h="16838"/>
      <w:pgMar w:top="426" w:right="566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72EDD"/>
    <w:multiLevelType w:val="hybridMultilevel"/>
    <w:tmpl w:val="E808F8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A68011F"/>
    <w:multiLevelType w:val="hybridMultilevel"/>
    <w:tmpl w:val="9ACE7FF6"/>
    <w:lvl w:ilvl="0" w:tplc="7916D37A"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75428"/>
    <w:multiLevelType w:val="hybridMultilevel"/>
    <w:tmpl w:val="D0B43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7B"/>
    <w:rsid w:val="00204378"/>
    <w:rsid w:val="002449F3"/>
    <w:rsid w:val="0026644A"/>
    <w:rsid w:val="0029509A"/>
    <w:rsid w:val="0034368B"/>
    <w:rsid w:val="003B3815"/>
    <w:rsid w:val="004A6136"/>
    <w:rsid w:val="004D15E5"/>
    <w:rsid w:val="004E2084"/>
    <w:rsid w:val="004E3E02"/>
    <w:rsid w:val="005C2F2F"/>
    <w:rsid w:val="00602ED0"/>
    <w:rsid w:val="00735EF5"/>
    <w:rsid w:val="007C6031"/>
    <w:rsid w:val="008D2FF2"/>
    <w:rsid w:val="008F498E"/>
    <w:rsid w:val="00A3767C"/>
    <w:rsid w:val="00C14C7B"/>
    <w:rsid w:val="00F0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910EB"/>
  <w15:chartTrackingRefBased/>
  <w15:docId w15:val="{4594BE73-A7B1-4D13-A47D-1AFAD059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6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14C7B"/>
    <w:pPr>
      <w:keepNext/>
      <w:spacing w:line="360" w:lineRule="auto"/>
      <w:jc w:val="center"/>
      <w:outlineLvl w:val="2"/>
    </w:pPr>
    <w:rPr>
      <w:rFonts w:ascii="Arial LatArm" w:hAnsi="Arial LatArm"/>
      <w:i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4C7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C14C7B"/>
    <w:pPr>
      <w:ind w:left="720"/>
      <w:contextualSpacing/>
    </w:p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4C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14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14C7B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A376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y2iqfc">
    <w:name w:val="y2iqfc"/>
    <w:basedOn w:val="DefaultParagraphFont"/>
    <w:rsid w:val="00A3767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043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0437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 Tashchyan</cp:lastModifiedBy>
  <cp:revision>18</cp:revision>
  <dcterms:created xsi:type="dcterms:W3CDTF">2024-02-26T07:35:00Z</dcterms:created>
  <dcterms:modified xsi:type="dcterms:W3CDTF">2026-07-15T06:04:00Z</dcterms:modified>
</cp:coreProperties>
</file>