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30FC1" w14:textId="77777777" w:rsidR="00E90834" w:rsidRPr="00E90834" w:rsidRDefault="00E90834" w:rsidP="004C6BAC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</w:p>
    <w:p w14:paraId="31505EA4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</w:rPr>
      </w:pPr>
    </w:p>
    <w:p w14:paraId="734B9969" w14:textId="77777777" w:rsidR="00E90834" w:rsidRPr="00505089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color w:val="000000" w:themeColor="text1"/>
          <w:sz w:val="20"/>
          <w:szCs w:val="20"/>
          <w:lang w:val="af-ZA"/>
        </w:rPr>
      </w:pPr>
      <w:r w:rsidRPr="00505089">
        <w:rPr>
          <w:rFonts w:ascii="Sylfaen" w:eastAsia="Times New Roman" w:hAnsi="Sylfaen" w:cs="Times New Roman"/>
          <w:color w:val="000000" w:themeColor="text1"/>
          <w:sz w:val="20"/>
          <w:szCs w:val="20"/>
          <w:lang w:val="af-ZA"/>
        </w:rPr>
        <w:t>ANNOUNCEMENT</w:t>
      </w:r>
    </w:p>
    <w:p w14:paraId="36493733" w14:textId="77777777" w:rsidR="00E90834" w:rsidRPr="00505089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color w:val="000000" w:themeColor="text1"/>
          <w:sz w:val="20"/>
          <w:szCs w:val="20"/>
          <w:lang w:val="en-US"/>
        </w:rPr>
      </w:pPr>
      <w:r w:rsidRPr="00505089">
        <w:rPr>
          <w:rFonts w:ascii="Sylfaen" w:eastAsia="Times New Roman" w:hAnsi="Sylfaen" w:cs="Times New Roman"/>
          <w:color w:val="000000" w:themeColor="text1"/>
          <w:sz w:val="20"/>
          <w:szCs w:val="20"/>
          <w:lang w:val="en-US"/>
        </w:rPr>
        <w:t>On Price Setting Inquiry</w:t>
      </w:r>
    </w:p>
    <w:p w14:paraId="31D7624A" w14:textId="3FB093DF" w:rsidR="00E90834" w:rsidRPr="00505089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</w:pPr>
      <w:r w:rsidRPr="00505089">
        <w:rPr>
          <w:rFonts w:ascii="Sylfaen" w:eastAsia="Times New Roman" w:hAnsi="Sylfaen" w:cs="Times New Roman"/>
          <w:color w:val="000000" w:themeColor="text1"/>
          <w:sz w:val="20"/>
          <w:szCs w:val="20"/>
          <w:lang w:val="en-US"/>
        </w:rPr>
        <w:t xml:space="preserve">The text of this </w:t>
      </w: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announcement is approved by the Decision N 1 of Price Setting </w:t>
      </w:r>
      <w:proofErr w:type="gramStart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Inquiry  Committee</w:t>
      </w:r>
      <w:proofErr w:type="gramEnd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dated </w:t>
      </w:r>
      <w:r w:rsidR="00AD2E4A" w:rsidRPr="00AD2E4A">
        <w:rPr>
          <w:rFonts w:ascii="Sylfaen" w:eastAsia="Times New Roman" w:hAnsi="Sylfaen" w:cs="Times New Roman"/>
          <w:i/>
          <w:iCs/>
          <w:color w:val="000000" w:themeColor="text1"/>
          <w:sz w:val="24"/>
          <w:szCs w:val="24"/>
          <w:lang w:val="en-US"/>
        </w:rPr>
        <w:t>06</w:t>
      </w:r>
      <w:r w:rsidR="00315CD7" w:rsidRPr="00315CD7">
        <w:rPr>
          <w:rFonts w:ascii="Sylfaen" w:eastAsia="Times New Roman" w:hAnsi="Sylfaen" w:cs="Times New Roman"/>
          <w:i/>
          <w:iCs/>
          <w:color w:val="000000" w:themeColor="text1"/>
          <w:sz w:val="24"/>
          <w:szCs w:val="24"/>
          <w:lang w:val="en-US"/>
        </w:rPr>
        <w:t>/</w:t>
      </w:r>
      <w:r w:rsidR="00BB2D69" w:rsidRPr="00BB2D69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US"/>
        </w:rPr>
        <w:t>0</w:t>
      </w:r>
      <w:r w:rsidR="00AD2E4A" w:rsidRPr="00AD2E4A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US"/>
        </w:rPr>
        <w:t>7</w:t>
      </w:r>
      <w:r w:rsidR="00E371A1" w:rsidRPr="00505089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US"/>
        </w:rPr>
        <w:t>/</w:t>
      </w:r>
      <w:r w:rsidRPr="00505089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US"/>
        </w:rPr>
        <w:t xml:space="preserve"> 202</w:t>
      </w:r>
      <w:r w:rsidR="00BB2D69" w:rsidRPr="00BB2D69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US"/>
        </w:rPr>
        <w:t>6</w:t>
      </w:r>
      <w:r w:rsidRPr="00505089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and is being published according to Article 27 of the Law of the Republic of Armenia "On Procurements".</w:t>
      </w:r>
    </w:p>
    <w:p w14:paraId="4307D75B" w14:textId="0E7167DF" w:rsidR="00E90834" w:rsidRPr="008A4E35" w:rsidRDefault="00E90834" w:rsidP="00315CD7">
      <w:pPr>
        <w:spacing w:after="0" w:line="240" w:lineRule="auto"/>
        <w:jc w:val="center"/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</w:pP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</w:t>
      </w:r>
      <w:r w:rsidRPr="00505089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AU"/>
        </w:rPr>
        <w:t xml:space="preserve">The code of the Price Setting Inquiry: </w:t>
      </w:r>
      <w:r w:rsidR="008A4E35">
        <w:rPr>
          <w:rFonts w:ascii="Sylfaen" w:hAnsi="Sylfaen"/>
          <w:i/>
          <w:color w:val="000000" w:themeColor="text1"/>
          <w:sz w:val="20"/>
          <w:szCs w:val="20"/>
        </w:rPr>
        <w:t>ՀՀ</w:t>
      </w:r>
      <w:r w:rsidR="008A4E35">
        <w:rPr>
          <w:rFonts w:ascii="Sylfaen" w:hAnsi="Sylfaen"/>
          <w:i/>
          <w:color w:val="000000" w:themeColor="text1"/>
          <w:sz w:val="20"/>
          <w:szCs w:val="20"/>
          <w:lang w:val="af-ZA"/>
        </w:rPr>
        <w:t xml:space="preserve"> </w:t>
      </w:r>
      <w:r w:rsidR="008A4E35">
        <w:rPr>
          <w:rFonts w:ascii="Sylfaen" w:hAnsi="Sylfaen"/>
          <w:i/>
          <w:color w:val="000000" w:themeColor="text1"/>
          <w:sz w:val="20"/>
          <w:szCs w:val="20"/>
        </w:rPr>
        <w:t>ԱՄ</w:t>
      </w:r>
      <w:r w:rsidR="008A4E35">
        <w:rPr>
          <w:rFonts w:ascii="Sylfaen" w:hAnsi="Sylfaen"/>
          <w:i/>
          <w:color w:val="000000" w:themeColor="text1"/>
          <w:sz w:val="20"/>
          <w:szCs w:val="20"/>
          <w:lang w:val="af-ZA"/>
        </w:rPr>
        <w:t xml:space="preserve"> </w:t>
      </w:r>
      <w:r w:rsidR="008A4E35">
        <w:rPr>
          <w:rFonts w:ascii="Sylfaen" w:hAnsi="Sylfaen"/>
          <w:i/>
          <w:color w:val="000000" w:themeColor="text1"/>
          <w:sz w:val="20"/>
          <w:szCs w:val="20"/>
        </w:rPr>
        <w:t>ԹՀ</w:t>
      </w:r>
      <w:r w:rsidR="008A4E35">
        <w:rPr>
          <w:rFonts w:ascii="Sylfaen" w:hAnsi="Sylfaen"/>
          <w:i/>
          <w:color w:val="000000" w:themeColor="text1"/>
          <w:sz w:val="20"/>
          <w:szCs w:val="20"/>
          <w:lang w:val="af-ZA"/>
        </w:rPr>
        <w:t>-</w:t>
      </w:r>
      <w:r w:rsidR="00315CD7">
        <w:rPr>
          <w:rFonts w:ascii="Sylfaen" w:hAnsi="Sylfaen"/>
          <w:i/>
          <w:color w:val="000000" w:themeColor="text1"/>
          <w:sz w:val="20"/>
          <w:szCs w:val="20"/>
        </w:rPr>
        <w:t>Հ</w:t>
      </w:r>
      <w:r w:rsidR="00BB2D69">
        <w:rPr>
          <w:rFonts w:ascii="Sylfaen" w:hAnsi="Sylfaen"/>
          <w:i/>
          <w:color w:val="000000" w:themeColor="text1"/>
          <w:sz w:val="20"/>
          <w:szCs w:val="20"/>
        </w:rPr>
        <w:t>ԲՄ</w:t>
      </w:r>
      <w:r w:rsidR="008A4E35">
        <w:rPr>
          <w:rFonts w:ascii="Sylfaen" w:hAnsi="Sylfaen"/>
          <w:i/>
          <w:color w:val="000000" w:themeColor="text1"/>
          <w:sz w:val="20"/>
          <w:szCs w:val="20"/>
          <w:lang w:val="af-ZA"/>
        </w:rPr>
        <w:t>ԱՇՁԲ-</w:t>
      </w:r>
      <w:r w:rsidR="00BB2D69" w:rsidRPr="00315CD7">
        <w:rPr>
          <w:rFonts w:ascii="Sylfaen" w:hAnsi="Sylfaen"/>
          <w:i/>
          <w:color w:val="000000" w:themeColor="text1"/>
          <w:sz w:val="20"/>
          <w:szCs w:val="20"/>
          <w:lang w:val="en-US"/>
        </w:rPr>
        <w:t>26/</w:t>
      </w:r>
      <w:r w:rsidR="00315CD7" w:rsidRPr="00315CD7">
        <w:rPr>
          <w:rFonts w:ascii="Sylfaen" w:hAnsi="Sylfaen"/>
          <w:i/>
          <w:color w:val="000000" w:themeColor="text1"/>
          <w:sz w:val="20"/>
          <w:szCs w:val="20"/>
          <w:lang w:val="en-US"/>
        </w:rPr>
        <w:t>10</w:t>
      </w:r>
      <w:r w:rsidR="00AD2E4A" w:rsidRPr="00AD2E4A">
        <w:rPr>
          <w:rFonts w:ascii="Sylfaen" w:hAnsi="Sylfaen"/>
          <w:i/>
          <w:color w:val="000000" w:themeColor="text1"/>
          <w:sz w:val="20"/>
          <w:szCs w:val="20"/>
          <w:lang w:val="en-US"/>
        </w:rPr>
        <w:t>6</w:t>
      </w:r>
      <w:r w:rsidR="008A4E35" w:rsidRPr="008A4E35">
        <w:rPr>
          <w:rFonts w:ascii="Sylfaen" w:hAnsi="Sylfaen"/>
          <w:i/>
          <w:color w:val="000000" w:themeColor="text1"/>
          <w:sz w:val="20"/>
          <w:szCs w:val="20"/>
          <w:lang w:val="en-US"/>
        </w:rPr>
        <w:t>*</w:t>
      </w:r>
    </w:p>
    <w:p w14:paraId="1EDD8BFD" w14:textId="77777777" w:rsidR="00E90834" w:rsidRPr="00505089" w:rsidRDefault="00E90834" w:rsidP="00E90834">
      <w:pPr>
        <w:spacing w:after="0" w:line="240" w:lineRule="auto"/>
        <w:jc w:val="center"/>
        <w:rPr>
          <w:rFonts w:ascii="Sylfaen" w:eastAsia="Times New Roman" w:hAnsi="Sylfaen" w:cs="Arial"/>
          <w:color w:val="000000" w:themeColor="text1"/>
          <w:sz w:val="24"/>
          <w:szCs w:val="24"/>
          <w:lang w:val="en-US"/>
        </w:rPr>
      </w:pPr>
    </w:p>
    <w:p w14:paraId="345018CA" w14:textId="77777777" w:rsidR="00E90834" w:rsidRPr="00505089" w:rsidRDefault="00E90834" w:rsidP="00E90834">
      <w:pPr>
        <w:spacing w:after="0" w:line="240" w:lineRule="auto"/>
        <w:ind w:firstLine="708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</w:pP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The Client, </w:t>
      </w:r>
      <w:proofErr w:type="spellStart"/>
      <w:r w:rsidRPr="00505089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US"/>
        </w:rPr>
        <w:t>Municipalitet</w:t>
      </w:r>
      <w:proofErr w:type="spellEnd"/>
      <w:r w:rsidRPr="00505089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US"/>
        </w:rPr>
        <w:t xml:space="preserve"> of </w:t>
      </w:r>
      <w:proofErr w:type="spellStart"/>
      <w:r w:rsidRPr="00505089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US"/>
        </w:rPr>
        <w:t>Talin</w:t>
      </w:r>
      <w:proofErr w:type="spellEnd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,</w:t>
      </w:r>
      <w:r w:rsidRPr="00505089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US"/>
        </w:rPr>
        <w:t xml:space="preserve"> (hereinafter Customer), located at the</w:t>
      </w: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st.</w:t>
      </w:r>
      <w:proofErr w:type="spellEnd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</w:t>
      </w:r>
      <w:r w:rsidRPr="00505089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US"/>
        </w:rPr>
        <w:t xml:space="preserve">Gai 1, t. </w:t>
      </w:r>
      <w:proofErr w:type="spellStart"/>
      <w:proofErr w:type="gramStart"/>
      <w:r w:rsidRPr="00505089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US"/>
        </w:rPr>
        <w:t>Talin</w:t>
      </w:r>
      <w:proofErr w:type="spellEnd"/>
      <w:r w:rsidRPr="00505089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US"/>
        </w:rPr>
        <w:t>,  RA</w:t>
      </w:r>
      <w:proofErr w:type="gramEnd"/>
      <w:r w:rsidRPr="00505089">
        <w:rPr>
          <w:rFonts w:ascii="Sylfaen" w:eastAsia="Times New Roman" w:hAnsi="Sylfaen" w:cs="Times New Roman"/>
          <w:i/>
          <w:color w:val="000000" w:themeColor="text1"/>
          <w:sz w:val="24"/>
          <w:szCs w:val="24"/>
          <w:lang w:val="en-US"/>
        </w:rPr>
        <w:t xml:space="preserve">, </w:t>
      </w: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announcing price setting inquiry, which is implemented by one stage through electronic procurements </w:t>
      </w:r>
      <w:proofErr w:type="spellStart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Armeprs</w:t>
      </w:r>
      <w:proofErr w:type="spellEnd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system (</w:t>
      </w:r>
      <w:hyperlink r:id="rId4" w:history="1">
        <w:r w:rsidRPr="00505089">
          <w:rPr>
            <w:rFonts w:ascii="Sylfaen" w:eastAsia="Times New Roman" w:hAnsi="Sylfaen" w:cs="Times New Roman"/>
            <w:color w:val="000000" w:themeColor="text1"/>
            <w:sz w:val="24"/>
            <w:szCs w:val="24"/>
            <w:u w:val="single"/>
            <w:lang w:val="en-US"/>
          </w:rPr>
          <w:t>www.armeps.am</w:t>
        </w:r>
      </w:hyperlink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). </w:t>
      </w:r>
    </w:p>
    <w:p w14:paraId="79327DA8" w14:textId="068A0D4C" w:rsidR="00BB2D69" w:rsidRDefault="00315CD7" w:rsidP="008B7480">
      <w:pPr>
        <w:pStyle w:val="HTMLPreformatted"/>
        <w:shd w:val="clear" w:color="auto" w:fill="F8F9FA"/>
        <w:rPr>
          <w:rFonts w:ascii="Sylfaen" w:hAnsi="Sylfaen" w:cs="Times New Roman"/>
          <w:color w:val="000000" w:themeColor="text1"/>
          <w:sz w:val="24"/>
          <w:szCs w:val="24"/>
          <w:lang w:val="en-AU"/>
        </w:rPr>
      </w:pPr>
      <w:r w:rsidRPr="00315CD7">
        <w:rPr>
          <w:rFonts w:ascii="Sylfaen" w:hAnsi="Sylfaen" w:cs="Times New Roman"/>
          <w:color w:val="000000" w:themeColor="text1"/>
          <w:sz w:val="24"/>
          <w:szCs w:val="24"/>
          <w:lang w:val="en-AU"/>
        </w:rPr>
        <w:t xml:space="preserve">As a result of this procedure, the selected participant will be offered to sign a contract for the procurement of works for the "Renovation of the Hall of the </w:t>
      </w:r>
      <w:proofErr w:type="spellStart"/>
      <w:r w:rsidRPr="00315CD7">
        <w:rPr>
          <w:rFonts w:ascii="Sylfaen" w:hAnsi="Sylfaen" w:cs="Times New Roman"/>
          <w:color w:val="000000" w:themeColor="text1"/>
          <w:sz w:val="24"/>
          <w:szCs w:val="24"/>
          <w:lang w:val="en-AU"/>
        </w:rPr>
        <w:t>Aragatsavan</w:t>
      </w:r>
      <w:proofErr w:type="spellEnd"/>
      <w:r w:rsidRPr="00315CD7">
        <w:rPr>
          <w:rFonts w:ascii="Sylfaen" w:hAnsi="Sylfaen" w:cs="Times New Roman"/>
          <w:color w:val="000000" w:themeColor="text1"/>
          <w:sz w:val="24"/>
          <w:szCs w:val="24"/>
          <w:lang w:val="en-AU"/>
        </w:rPr>
        <w:t xml:space="preserve"> Culture House in </w:t>
      </w:r>
      <w:proofErr w:type="spellStart"/>
      <w:r w:rsidRPr="00315CD7">
        <w:rPr>
          <w:rFonts w:ascii="Sylfaen" w:hAnsi="Sylfaen" w:cs="Times New Roman"/>
          <w:color w:val="000000" w:themeColor="text1"/>
          <w:sz w:val="24"/>
          <w:szCs w:val="24"/>
          <w:lang w:val="en-AU"/>
        </w:rPr>
        <w:t>Talin</w:t>
      </w:r>
      <w:proofErr w:type="spellEnd"/>
      <w:r w:rsidRPr="00315CD7">
        <w:rPr>
          <w:rFonts w:ascii="Sylfaen" w:hAnsi="Sylfaen" w:cs="Times New Roman"/>
          <w:color w:val="000000" w:themeColor="text1"/>
          <w:sz w:val="24"/>
          <w:szCs w:val="24"/>
          <w:lang w:val="en-AU"/>
        </w:rPr>
        <w:t xml:space="preserve"> Community of Aragatsotn Region of the Republic of Armenia" and "Construction of a Recreation Area in </w:t>
      </w:r>
      <w:proofErr w:type="spellStart"/>
      <w:r w:rsidRPr="00315CD7">
        <w:rPr>
          <w:rFonts w:ascii="Sylfaen" w:hAnsi="Sylfaen" w:cs="Times New Roman"/>
          <w:color w:val="000000" w:themeColor="text1"/>
          <w:sz w:val="24"/>
          <w:szCs w:val="24"/>
          <w:lang w:val="en-AU"/>
        </w:rPr>
        <w:t>Davtashen</w:t>
      </w:r>
      <w:proofErr w:type="spellEnd"/>
      <w:r w:rsidRPr="00315CD7">
        <w:rPr>
          <w:rFonts w:ascii="Sylfaen" w:hAnsi="Sylfaen" w:cs="Times New Roman"/>
          <w:color w:val="000000" w:themeColor="text1"/>
          <w:sz w:val="24"/>
          <w:szCs w:val="24"/>
          <w:lang w:val="en-AU"/>
        </w:rPr>
        <w:t xml:space="preserve"> Settlement of </w:t>
      </w:r>
      <w:proofErr w:type="spellStart"/>
      <w:r w:rsidRPr="00315CD7">
        <w:rPr>
          <w:rFonts w:ascii="Sylfaen" w:hAnsi="Sylfaen" w:cs="Times New Roman"/>
          <w:color w:val="000000" w:themeColor="text1"/>
          <w:sz w:val="24"/>
          <w:szCs w:val="24"/>
          <w:lang w:val="en-AU"/>
        </w:rPr>
        <w:t>Talin</w:t>
      </w:r>
      <w:proofErr w:type="spellEnd"/>
      <w:r w:rsidRPr="00315CD7">
        <w:rPr>
          <w:rFonts w:ascii="Sylfaen" w:hAnsi="Sylfaen" w:cs="Times New Roman"/>
          <w:color w:val="000000" w:themeColor="text1"/>
          <w:sz w:val="24"/>
          <w:szCs w:val="24"/>
          <w:lang w:val="en-AU"/>
        </w:rPr>
        <w:t xml:space="preserve"> Community of Aragatsotn Region of the Republic of Armenia" (hereinafter referred to as the contract). </w:t>
      </w:r>
      <w:r w:rsidR="00BB2D69" w:rsidRPr="00BB2D69">
        <w:rPr>
          <w:rFonts w:ascii="Sylfaen" w:hAnsi="Sylfaen" w:cs="Times New Roman"/>
          <w:color w:val="000000" w:themeColor="text1"/>
          <w:sz w:val="24"/>
          <w:szCs w:val="24"/>
          <w:lang w:val="en-AU"/>
        </w:rPr>
        <w:t>(</w:t>
      </w:r>
      <w:proofErr w:type="gramStart"/>
      <w:r w:rsidR="00BB2D69" w:rsidRPr="00BB2D69">
        <w:rPr>
          <w:rFonts w:ascii="Sylfaen" w:hAnsi="Sylfaen" w:cs="Times New Roman"/>
          <w:color w:val="000000" w:themeColor="text1"/>
          <w:sz w:val="24"/>
          <w:szCs w:val="24"/>
          <w:lang w:val="en-AU"/>
        </w:rPr>
        <w:t>hereinafter</w:t>
      </w:r>
      <w:proofErr w:type="gramEnd"/>
      <w:r w:rsidR="00BB2D69" w:rsidRPr="00BB2D69">
        <w:rPr>
          <w:rFonts w:ascii="Sylfaen" w:hAnsi="Sylfaen" w:cs="Times New Roman"/>
          <w:color w:val="000000" w:themeColor="text1"/>
          <w:sz w:val="24"/>
          <w:szCs w:val="24"/>
          <w:lang w:val="en-AU"/>
        </w:rPr>
        <w:t xml:space="preserve"> referred to as the contract).</w:t>
      </w:r>
    </w:p>
    <w:p w14:paraId="5D3517E0" w14:textId="4ECF13AC" w:rsidR="00E90834" w:rsidRPr="00505089" w:rsidRDefault="00E90834" w:rsidP="008B7480">
      <w:pPr>
        <w:pStyle w:val="HTMLPreformatted"/>
        <w:shd w:val="clear" w:color="auto" w:fill="F8F9FA"/>
        <w:rPr>
          <w:rFonts w:ascii="Sylfaen" w:hAnsi="Sylfaen" w:cs="Times New Roman"/>
          <w:color w:val="000000" w:themeColor="text1"/>
          <w:sz w:val="24"/>
          <w:szCs w:val="24"/>
          <w:lang w:val="en-US"/>
        </w:rPr>
      </w:pPr>
      <w:r w:rsidRPr="00505089">
        <w:rPr>
          <w:rFonts w:ascii="Sylfaen" w:hAnsi="Sylfaen" w:cs="Times New Roman"/>
          <w:color w:val="000000" w:themeColor="text1"/>
          <w:sz w:val="24"/>
          <w:szCs w:val="24"/>
          <w:lang w:val="en-US"/>
        </w:rPr>
        <w:t xml:space="preserve">According to the terms of Article 7 of the RA Law “On Procurements”, all persons or entities, irrespective of being a foreigner, a foreign entity or a stateless person, may </w:t>
      </w:r>
      <w:proofErr w:type="spellStart"/>
      <w:r w:rsidRPr="00505089">
        <w:rPr>
          <w:rFonts w:ascii="Sylfaen" w:hAnsi="Sylfaen" w:cs="Times New Roman"/>
          <w:color w:val="000000" w:themeColor="text1"/>
          <w:sz w:val="24"/>
          <w:szCs w:val="24"/>
          <w:lang w:val="en-US"/>
        </w:rPr>
        <w:t>sparticipate</w:t>
      </w:r>
      <w:proofErr w:type="spellEnd"/>
      <w:r w:rsidRPr="00505089">
        <w:rPr>
          <w:rFonts w:ascii="Sylfaen" w:hAnsi="Sylfaen" w:cs="Times New Roman"/>
          <w:color w:val="000000" w:themeColor="text1"/>
          <w:sz w:val="24"/>
          <w:szCs w:val="24"/>
          <w:lang w:val="en-US"/>
        </w:rPr>
        <w:t xml:space="preserve"> in price setting inquiry</w:t>
      </w:r>
    </w:p>
    <w:p w14:paraId="58E1CEC1" w14:textId="77777777" w:rsidR="00E90834" w:rsidRPr="00505089" w:rsidRDefault="00E90834" w:rsidP="00E90834">
      <w:pPr>
        <w:spacing w:after="0" w:line="240" w:lineRule="auto"/>
        <w:ind w:firstLine="708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</w:pP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The qualification and evaluation criteria for the persons not </w:t>
      </w:r>
      <w:proofErr w:type="spellStart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elegable</w:t>
      </w:r>
      <w:proofErr w:type="spellEnd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for participation in price </w:t>
      </w:r>
      <w:proofErr w:type="spellStart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setiing</w:t>
      </w:r>
      <w:proofErr w:type="spellEnd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inquiry, as well as for the participants are specified in the invitation for this procedure.</w:t>
      </w:r>
    </w:p>
    <w:p w14:paraId="69C5AEE8" w14:textId="77777777" w:rsidR="00E90834" w:rsidRPr="00505089" w:rsidRDefault="00E90834" w:rsidP="00E90834">
      <w:pPr>
        <w:spacing w:after="0" w:line="240" w:lineRule="auto"/>
        <w:ind w:firstLine="708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</w:pP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The selected participant is determined from the participant’s submitted responsive evaluated inquiries. The preference will be given to a participant who submitted a proposal with minimal price. </w:t>
      </w:r>
    </w:p>
    <w:p w14:paraId="60C1C9CA" w14:textId="19CCE886" w:rsidR="00E90834" w:rsidRPr="00505089" w:rsidRDefault="00E90834" w:rsidP="00E90834">
      <w:pPr>
        <w:spacing w:after="0" w:line="240" w:lineRule="auto"/>
        <w:ind w:firstLine="708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</w:pP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Absence of an invitation shall not restrict the right of the participant to participate in this procedure. </w:t>
      </w:r>
    </w:p>
    <w:p w14:paraId="05672AAB" w14:textId="050DE069" w:rsidR="00E90834" w:rsidRPr="00505089" w:rsidRDefault="00E90834" w:rsidP="00E90834">
      <w:pPr>
        <w:spacing w:after="0" w:line="240" w:lineRule="auto"/>
        <w:ind w:firstLine="708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</w:pP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The inquiries for price setting procedure should be submitted electronically through </w:t>
      </w:r>
      <w:proofErr w:type="spellStart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Armeps</w:t>
      </w:r>
      <w:proofErr w:type="spellEnd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(</w:t>
      </w:r>
      <w:hyperlink r:id="rId5" w:history="1">
        <w:r w:rsidRPr="00505089">
          <w:rPr>
            <w:rFonts w:ascii="Sylfaen" w:eastAsia="Times New Roman" w:hAnsi="Sylfaen" w:cs="Times New Roman"/>
            <w:color w:val="000000" w:themeColor="text1"/>
            <w:sz w:val="24"/>
            <w:szCs w:val="24"/>
            <w:u w:val="single"/>
            <w:lang w:val="en-US"/>
          </w:rPr>
          <w:t>www.armeps.am</w:t>
        </w:r>
      </w:hyperlink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) website within </w:t>
      </w:r>
      <w:r w:rsidR="00DD35AE" w:rsidRPr="00DD35AE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1</w:t>
      </w:r>
      <w:r w:rsidR="00AD2E4A" w:rsidRPr="00AD2E4A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0</w:t>
      </w: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days from the day of publication of the announcement, </w:t>
      </w:r>
      <w:r w:rsidR="00AD2E4A" w:rsidRPr="00AD2E4A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16</w:t>
      </w:r>
      <w:r w:rsidR="00ED4BC5"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hy-AM"/>
        </w:rPr>
        <w:t>.</w:t>
      </w:r>
      <w:r w:rsidR="00BB2D69" w:rsidRPr="00BB2D6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0</w:t>
      </w:r>
      <w:r w:rsidR="00656A4B" w:rsidRPr="00656A4B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7</w:t>
      </w:r>
      <w:r w:rsidR="000F2438"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.</w:t>
      </w:r>
      <w:r w:rsidR="00211479"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hy-AM"/>
        </w:rPr>
        <w:t>202</w:t>
      </w:r>
      <w:r w:rsidR="00BB2D69" w:rsidRPr="00BB2D6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6</w:t>
      </w:r>
      <w:r w:rsidR="00211479"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hy-AM"/>
        </w:rPr>
        <w:t xml:space="preserve"> </w:t>
      </w:r>
      <w:r w:rsidR="009E18BA"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at </w:t>
      </w:r>
      <w:r w:rsidR="00ED4BC5"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1</w:t>
      </w:r>
      <w:r w:rsidR="00315CD7" w:rsidRPr="00315CD7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2</w:t>
      </w:r>
      <w:r w:rsidR="00920590"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:</w:t>
      </w:r>
      <w:r w:rsidR="00BB2D69" w:rsidRPr="00BB2D6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0</w:t>
      </w:r>
      <w:r w:rsidR="00920590"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0</w:t>
      </w: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am. The inquiries may be submitted </w:t>
      </w:r>
      <w:proofErr w:type="spellStart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eather</w:t>
      </w:r>
      <w:proofErr w:type="spellEnd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Armenian, Russian nor English.</w:t>
      </w:r>
    </w:p>
    <w:p w14:paraId="61DCA541" w14:textId="3D57E759" w:rsidR="00E90834" w:rsidRPr="00505089" w:rsidRDefault="00E90834" w:rsidP="00E90834">
      <w:pPr>
        <w:spacing w:after="0" w:line="240" w:lineRule="auto"/>
        <w:ind w:firstLine="708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</w:pP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The opening of inquiries will be done electronically via </w:t>
      </w:r>
      <w:hyperlink r:id="rId6" w:history="1">
        <w:r w:rsidRPr="00505089">
          <w:rPr>
            <w:rFonts w:ascii="Sylfaen" w:eastAsia="Times New Roman" w:hAnsi="Sylfaen" w:cs="Times New Roman"/>
            <w:color w:val="000000" w:themeColor="text1"/>
            <w:sz w:val="24"/>
            <w:szCs w:val="24"/>
            <w:u w:val="single"/>
            <w:lang w:val="en-US"/>
          </w:rPr>
          <w:t>www.armeps.am</w:t>
        </w:r>
      </w:hyperlink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website after </w:t>
      </w:r>
      <w:r w:rsidR="00DD35AE" w:rsidRPr="00DD35AE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1</w:t>
      </w:r>
      <w:r w:rsidR="00AD2E4A" w:rsidRPr="00AD2E4A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0</w:t>
      </w:r>
      <w:r w:rsidR="00F96B23"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</w:t>
      </w: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days from the day of publicat</w:t>
      </w:r>
      <w:r w:rsidR="009E18BA"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ion of the announcement on at </w:t>
      </w:r>
      <w:r w:rsidR="00FE7E7F"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1</w:t>
      </w:r>
      <w:r w:rsidR="00DD35AE" w:rsidRPr="00DD35AE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2</w:t>
      </w:r>
      <w:r w:rsidR="007C5F2E"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:</w:t>
      </w:r>
      <w:r w:rsidR="00BB2D69" w:rsidRPr="00BB2D6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0</w:t>
      </w: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0 am. </w:t>
      </w:r>
    </w:p>
    <w:p w14:paraId="68BCA539" w14:textId="77777777" w:rsidR="004E6F06" w:rsidRPr="00505089" w:rsidRDefault="004E6F06" w:rsidP="00E90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</w:pPr>
    </w:p>
    <w:p w14:paraId="281B6A27" w14:textId="77777777" w:rsidR="004E6F06" w:rsidRPr="00505089" w:rsidRDefault="004E6F06" w:rsidP="00E90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</w:pPr>
    </w:p>
    <w:p w14:paraId="3EC429F8" w14:textId="77777777" w:rsidR="00E90834" w:rsidRPr="00505089" w:rsidRDefault="00E90834" w:rsidP="00E90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</w:pP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af-ZA"/>
        </w:rPr>
        <w:t xml:space="preserve">For further </w:t>
      </w: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information regarding this announcement contact the secretary of the Assessment committee </w:t>
      </w:r>
      <w:proofErr w:type="spellStart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Aghavni</w:t>
      </w:r>
      <w:proofErr w:type="spellEnd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Hovhannisyan.</w:t>
      </w:r>
    </w:p>
    <w:p w14:paraId="068AD3BB" w14:textId="77777777" w:rsidR="00E90834" w:rsidRPr="00505089" w:rsidRDefault="00E90834" w:rsidP="00E90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</w:pP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 xml:space="preserve">          Phone +374 93637127</w:t>
      </w:r>
    </w:p>
    <w:p w14:paraId="16E96F19" w14:textId="19932518" w:rsidR="00E90834" w:rsidRPr="00505089" w:rsidRDefault="00E90834" w:rsidP="00E90834">
      <w:pPr>
        <w:spacing w:after="0"/>
        <w:ind w:firstLine="567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af-ZA"/>
        </w:rPr>
      </w:pP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af-ZA"/>
        </w:rPr>
        <w:t xml:space="preserve">Email: </w:t>
      </w:r>
      <w:r w:rsidR="00AD2E4A">
        <w:fldChar w:fldCharType="begin"/>
      </w:r>
      <w:r w:rsidR="00AD2E4A" w:rsidRPr="00AD2E4A">
        <w:rPr>
          <w:lang w:val="en-US"/>
        </w:rPr>
        <w:instrText xml:space="preserve"> HYPERLINK "mailto:talingnumner@gmail.ru" </w:instrText>
      </w:r>
      <w:r w:rsidR="00AD2E4A">
        <w:fldChar w:fldCharType="separate"/>
      </w:r>
      <w:r w:rsidR="00315CD7" w:rsidRPr="00737867">
        <w:rPr>
          <w:rStyle w:val="Hyperlink"/>
          <w:rFonts w:ascii="Sylfaen" w:eastAsia="Times New Roman" w:hAnsi="Sylfaen" w:cs="Times New Roman"/>
          <w:sz w:val="24"/>
          <w:szCs w:val="24"/>
          <w:lang w:val="af-ZA"/>
        </w:rPr>
        <w:t>talingnumner@</w:t>
      </w:r>
      <w:r w:rsidR="00315CD7" w:rsidRPr="00656A4B">
        <w:rPr>
          <w:rStyle w:val="Hyperlink"/>
          <w:rFonts w:ascii="Sylfaen" w:eastAsia="Times New Roman" w:hAnsi="Sylfaen" w:cs="Times New Roman"/>
          <w:sz w:val="24"/>
          <w:szCs w:val="24"/>
          <w:lang w:val="en-US"/>
        </w:rPr>
        <w:t>g</w:t>
      </w:r>
      <w:r w:rsidR="00315CD7" w:rsidRPr="00737867">
        <w:rPr>
          <w:rStyle w:val="Hyperlink"/>
          <w:rFonts w:ascii="Sylfaen" w:eastAsia="Times New Roman" w:hAnsi="Sylfaen" w:cs="Times New Roman"/>
          <w:sz w:val="24"/>
          <w:szCs w:val="24"/>
          <w:lang w:val="af-ZA"/>
        </w:rPr>
        <w:t>mail.ru</w:t>
      </w:r>
      <w:r w:rsidR="00AD2E4A">
        <w:rPr>
          <w:rStyle w:val="Hyperlink"/>
          <w:rFonts w:ascii="Sylfaen" w:eastAsia="Times New Roman" w:hAnsi="Sylfaen" w:cs="Times New Roman"/>
          <w:sz w:val="24"/>
          <w:szCs w:val="24"/>
          <w:lang w:val="af-ZA"/>
        </w:rPr>
        <w:fldChar w:fldCharType="end"/>
      </w:r>
    </w:p>
    <w:p w14:paraId="0562E0C7" w14:textId="5DF643BF" w:rsidR="005B484A" w:rsidRPr="00505089" w:rsidRDefault="00E90834" w:rsidP="00841B8E">
      <w:pPr>
        <w:spacing w:after="0"/>
        <w:ind w:firstLine="567"/>
        <w:jc w:val="both"/>
        <w:rPr>
          <w:color w:val="000000" w:themeColor="text1"/>
          <w:lang w:val="en-US"/>
        </w:rPr>
      </w:pP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af-ZA"/>
        </w:rPr>
        <w:t xml:space="preserve">Customer: </w:t>
      </w:r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AU"/>
        </w:rPr>
        <w:t xml:space="preserve">Municipality of </w:t>
      </w:r>
      <w:proofErr w:type="spellStart"/>
      <w:r w:rsidRPr="00505089">
        <w:rPr>
          <w:rFonts w:ascii="Sylfaen" w:eastAsia="Times New Roman" w:hAnsi="Sylfaen" w:cs="Times New Roman"/>
          <w:color w:val="000000" w:themeColor="text1"/>
          <w:sz w:val="24"/>
          <w:szCs w:val="24"/>
          <w:lang w:val="en-AU"/>
        </w:rPr>
        <w:t>Talin</w:t>
      </w:r>
      <w:proofErr w:type="spellEnd"/>
    </w:p>
    <w:sectPr w:rsidR="005B484A" w:rsidRPr="00505089" w:rsidSect="004C6B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7B4"/>
    <w:rsid w:val="00092635"/>
    <w:rsid w:val="000F2438"/>
    <w:rsid w:val="00115160"/>
    <w:rsid w:val="00130CB4"/>
    <w:rsid w:val="001F65D0"/>
    <w:rsid w:val="00211479"/>
    <w:rsid w:val="002B3C57"/>
    <w:rsid w:val="002D0D03"/>
    <w:rsid w:val="00315CD7"/>
    <w:rsid w:val="003B0062"/>
    <w:rsid w:val="004535F2"/>
    <w:rsid w:val="004C6BAC"/>
    <w:rsid w:val="004E6F06"/>
    <w:rsid w:val="00505089"/>
    <w:rsid w:val="00510F93"/>
    <w:rsid w:val="00513592"/>
    <w:rsid w:val="00522192"/>
    <w:rsid w:val="005B484A"/>
    <w:rsid w:val="00656A4B"/>
    <w:rsid w:val="006B57B4"/>
    <w:rsid w:val="006C7CE8"/>
    <w:rsid w:val="007046EF"/>
    <w:rsid w:val="00732F63"/>
    <w:rsid w:val="00793A00"/>
    <w:rsid w:val="0079746B"/>
    <w:rsid w:val="007B5536"/>
    <w:rsid w:val="007C5F2E"/>
    <w:rsid w:val="00841B8E"/>
    <w:rsid w:val="00854A17"/>
    <w:rsid w:val="008679C5"/>
    <w:rsid w:val="008A0F47"/>
    <w:rsid w:val="008A4E35"/>
    <w:rsid w:val="008B7480"/>
    <w:rsid w:val="00907B4A"/>
    <w:rsid w:val="00920590"/>
    <w:rsid w:val="00926F8D"/>
    <w:rsid w:val="00946A8A"/>
    <w:rsid w:val="00975989"/>
    <w:rsid w:val="00976EF0"/>
    <w:rsid w:val="009B0B0A"/>
    <w:rsid w:val="009E18BA"/>
    <w:rsid w:val="00A77AF8"/>
    <w:rsid w:val="00AD2E4A"/>
    <w:rsid w:val="00AD4FF0"/>
    <w:rsid w:val="00B008F3"/>
    <w:rsid w:val="00B31EEF"/>
    <w:rsid w:val="00B4068F"/>
    <w:rsid w:val="00B820A7"/>
    <w:rsid w:val="00BB2D69"/>
    <w:rsid w:val="00BE65B1"/>
    <w:rsid w:val="00C0307C"/>
    <w:rsid w:val="00CF21BE"/>
    <w:rsid w:val="00DC5BB0"/>
    <w:rsid w:val="00DD35AE"/>
    <w:rsid w:val="00E371A1"/>
    <w:rsid w:val="00E90834"/>
    <w:rsid w:val="00ED4BC5"/>
    <w:rsid w:val="00ED656D"/>
    <w:rsid w:val="00F96B23"/>
    <w:rsid w:val="00FE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9EED6"/>
  <w15:docId w15:val="{016096BF-848A-4641-9D8F-C807CB42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4C6B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C6B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4C6BAC"/>
  </w:style>
  <w:style w:type="character" w:styleId="Hyperlink">
    <w:name w:val="Hyperlink"/>
    <w:basedOn w:val="DefaultParagraphFont"/>
    <w:uiPriority w:val="99"/>
    <w:unhideWhenUsed/>
    <w:rsid w:val="00315CD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5C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MSI-H610M</cp:lastModifiedBy>
  <cp:revision>67</cp:revision>
  <dcterms:created xsi:type="dcterms:W3CDTF">2022-02-23T12:49:00Z</dcterms:created>
  <dcterms:modified xsi:type="dcterms:W3CDTF">2026-07-06T05:29:00Z</dcterms:modified>
</cp:coreProperties>
</file>