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75820">
        <w:rPr>
          <w:rFonts w:ascii="GHEA Grapalat" w:hAnsi="GHEA Grapalat"/>
          <w:i w:val="0"/>
          <w:sz w:val="24"/>
          <w:szCs w:val="24"/>
        </w:rPr>
        <w:t>ЗАПРОСЕ КАТИРОВОК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73F16" w:rsidRPr="00373F16">
        <w:rPr>
          <w:rFonts w:ascii="GHEA Grapalat" w:hAnsi="GHEA Grapalat"/>
          <w:i w:val="0"/>
          <w:sz w:val="24"/>
          <w:szCs w:val="24"/>
        </w:rPr>
        <w:t>09</w:t>
      </w:r>
      <w:r w:rsidRPr="009044F1">
        <w:rPr>
          <w:rFonts w:ascii="GHEA Grapalat" w:hAnsi="GHEA Grapalat"/>
          <w:i w:val="0"/>
          <w:sz w:val="24"/>
          <w:szCs w:val="24"/>
        </w:rPr>
        <w:t>" "</w:t>
      </w:r>
      <w:r w:rsidR="00373F16" w:rsidRPr="00373F16">
        <w:rPr>
          <w:rFonts w:ascii="GHEA Grapalat" w:hAnsi="GHEA Grapalat"/>
          <w:i w:val="0"/>
          <w:sz w:val="24"/>
          <w:szCs w:val="24"/>
        </w:rPr>
        <w:t>июля</w:t>
      </w:r>
      <w:r w:rsidRPr="009044F1">
        <w:rPr>
          <w:rFonts w:ascii="GHEA Grapalat" w:hAnsi="GHEA Grapalat"/>
          <w:i w:val="0"/>
          <w:sz w:val="24"/>
          <w:szCs w:val="24"/>
        </w:rPr>
        <w:t>" 20</w:t>
      </w:r>
      <w:r w:rsidR="00373F16" w:rsidRPr="00373F16">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"номер</w:t>
      </w:r>
      <w:r w:rsidR="00373F16" w:rsidRPr="00373F16">
        <w:rPr>
          <w:rFonts w:ascii="GHEA Grapalat" w:hAnsi="GHEA Grapalat"/>
          <w:i w:val="0"/>
          <w:sz w:val="24"/>
          <w:szCs w:val="24"/>
        </w:rPr>
        <w:t>ом</w:t>
      </w:r>
      <w:r w:rsidRPr="009044F1">
        <w:rPr>
          <w:rFonts w:ascii="GHEA Grapalat" w:hAnsi="GHEA Grapalat"/>
          <w:i w:val="0"/>
          <w:sz w:val="24"/>
          <w:szCs w:val="24"/>
        </w:rPr>
        <w:t xml:space="preserve"> решения</w:t>
      </w:r>
      <w:r w:rsidR="00373F16" w:rsidRPr="00373F16">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5820">
        <w:rPr>
          <w:rFonts w:ascii="GHEA Grapalat" w:hAnsi="GHEA Grapalat"/>
          <w:i w:val="0"/>
          <w:lang w:val="af-ZA"/>
        </w:rPr>
        <w:t>ԵՊՀ-ԳՀԱՊՁԲ-26/34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775820">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75820" w:rsidRPr="00775820">
        <w:rPr>
          <w:rFonts w:ascii="GHEA Grapalat" w:hAnsi="GHEA Grapalat"/>
          <w:i w:val="0"/>
          <w:sz w:val="24"/>
          <w:szCs w:val="24"/>
        </w:rPr>
        <w:t>Фонд ЕГУ</w:t>
      </w:r>
      <w:r w:rsidRPr="009044F1">
        <w:rPr>
          <w:rFonts w:ascii="GHEA Grapalat" w:hAnsi="GHEA Grapalat"/>
          <w:i w:val="0"/>
          <w:sz w:val="24"/>
          <w:szCs w:val="24"/>
        </w:rPr>
        <w:t>, находящийся по адресу:</w:t>
      </w:r>
      <w:r w:rsidR="00775820" w:rsidRPr="00775820">
        <w:rPr>
          <w:rFonts w:ascii="GHEA Grapalat" w:hAnsi="GHEA Grapalat"/>
          <w:i w:val="0"/>
          <w:sz w:val="24"/>
          <w:szCs w:val="24"/>
        </w:rPr>
        <w:t xml:space="preserve"> </w:t>
      </w:r>
      <w:r w:rsidR="00775820" w:rsidRPr="00E47073">
        <w:rPr>
          <w:rFonts w:ascii="GHEA Grapalat" w:hAnsi="GHEA Grapalat"/>
          <w:i w:val="0"/>
          <w:sz w:val="24"/>
          <w:szCs w:val="24"/>
        </w:rPr>
        <w:t>Ал. Манукяна 1</w:t>
      </w:r>
      <w:r w:rsidR="00775820" w:rsidRPr="0077582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775820">
        <w:rPr>
          <w:rFonts w:ascii="GHEA Grapalat" w:hAnsi="GHEA Grapalat"/>
          <w:i w:val="0"/>
          <w:sz w:val="24"/>
          <w:szCs w:val="24"/>
        </w:rPr>
        <w:t>эапрос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75820" w:rsidP="00B46D58">
      <w:pPr>
        <w:pStyle w:val="BodyTextIndent"/>
        <w:widowControl w:val="0"/>
        <w:spacing w:line="240" w:lineRule="auto"/>
        <w:ind w:firstLine="0"/>
        <w:rPr>
          <w:rFonts w:ascii="GHEA Grapalat" w:hAnsi="GHEA Grapalat"/>
          <w:i w:val="0"/>
          <w:sz w:val="24"/>
          <w:szCs w:val="24"/>
        </w:rPr>
      </w:pPr>
      <w:r w:rsidRPr="00775820">
        <w:rPr>
          <w:rFonts w:ascii="GHEA Grapalat" w:hAnsi="GHEA Grapalat"/>
          <w:i w:val="0"/>
          <w:sz w:val="24"/>
          <w:szCs w:val="24"/>
        </w:rPr>
        <w:t xml:space="preserve">лабораторного оборудования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775820"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00052084"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75820" w:rsidRPr="00775820">
        <w:rPr>
          <w:rFonts w:ascii="GHEA Grapalat" w:hAnsi="GHEA Grapalat"/>
          <w:i w:val="0"/>
          <w:sz w:val="24"/>
          <w:szCs w:val="24"/>
        </w:rPr>
        <w:t xml:space="preserve">15:00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775820" w:rsidRPr="00775820">
        <w:rPr>
          <w:rFonts w:ascii="GHEA Grapalat" w:hAnsi="GHEA Grapalat"/>
          <w:i w:val="0"/>
          <w:sz w:val="24"/>
          <w:szCs w:val="24"/>
        </w:rPr>
        <w:t xml:space="preserve">7-ого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75820" w:rsidRPr="00775820">
        <w:rPr>
          <w:rFonts w:ascii="GHEA Grapalat" w:hAnsi="GHEA Grapalat"/>
          <w:i w:val="0"/>
          <w:sz w:val="24"/>
          <w:szCs w:val="24"/>
        </w:rPr>
        <w:t xml:space="preserve">15:00 </w:t>
      </w:r>
      <w:r w:rsidRPr="009044F1">
        <w:rPr>
          <w:rFonts w:ascii="GHEA Grapalat" w:hAnsi="GHEA Grapalat"/>
          <w:i w:val="0"/>
          <w:sz w:val="24"/>
          <w:szCs w:val="24"/>
        </w:rPr>
        <w:t xml:space="preserve">часов на </w:t>
      </w:r>
      <w:r w:rsidR="00775820" w:rsidRPr="00775820">
        <w:rPr>
          <w:rFonts w:ascii="GHEA Grapalat" w:hAnsi="GHEA Grapalat"/>
          <w:i w:val="0"/>
          <w:sz w:val="24"/>
          <w:szCs w:val="24"/>
        </w:rPr>
        <w:t xml:space="preserve">7-ой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775820" w:rsidRPr="00CF3B72" w:rsidRDefault="00754697" w:rsidP="0077582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775820" w:rsidRPr="00CF3B72">
        <w:rPr>
          <w:rFonts w:ascii="GHEA Grapalat" w:hAnsi="GHEA Grapalat"/>
          <w:i w:val="0"/>
          <w:sz w:val="24"/>
          <w:szCs w:val="24"/>
        </w:rPr>
        <w:t>Анне Агузумцян</w:t>
      </w:r>
    </w:p>
    <w:p w:rsidR="00775820" w:rsidRPr="009044F1" w:rsidRDefault="00775820" w:rsidP="00775820">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060 710009</w:t>
      </w:r>
    </w:p>
    <w:p w:rsidR="00775820" w:rsidRPr="009044F1" w:rsidRDefault="00775820" w:rsidP="00775820">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gnumner@ysu.am</w:t>
      </w:r>
    </w:p>
    <w:p w:rsidR="00915A97" w:rsidRPr="00D5443D" w:rsidRDefault="00775820" w:rsidP="00775820">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Заказчик </w:t>
      </w:r>
      <w:r w:rsidRPr="00CF3B72">
        <w:rPr>
          <w:rFonts w:ascii="GHEA Grapalat" w:hAnsi="GHEA Grapalat"/>
          <w:i w:val="0"/>
          <w:sz w:val="24"/>
          <w:szCs w:val="24"/>
        </w:rPr>
        <w:t>Фонд ЕГУ</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75820">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75820">
        <w:rPr>
          <w:rFonts w:ascii="GHEA Grapalat" w:hAnsi="GHEA Grapalat"/>
          <w:i/>
        </w:rPr>
        <w:t>ԵՊՀ-ԳՀԱՊՁԲ-26/34</w:t>
      </w:r>
      <w:r w:rsidR="001B32D9" w:rsidRPr="001B32D9">
        <w:rPr>
          <w:rFonts w:ascii="GHEA Grapalat" w:hAnsi="GHEA Grapalat" w:cs="Times Armenian"/>
          <w:i/>
        </w:rPr>
        <w:br/>
      </w:r>
      <w:r w:rsidR="00A46F92">
        <w:rPr>
          <w:rFonts w:ascii="GHEA Grapalat" w:hAnsi="GHEA Grapalat"/>
          <w:i/>
        </w:rPr>
        <w:t xml:space="preserve">№ </w:t>
      </w:r>
      <w:r w:rsidR="00775820" w:rsidRPr="00775820">
        <w:rPr>
          <w:rFonts w:ascii="GHEA Grapalat" w:hAnsi="GHEA Grapalat"/>
          <w:i/>
        </w:rPr>
        <w:t xml:space="preserve">1 </w:t>
      </w:r>
      <w:r w:rsidR="00096865" w:rsidRPr="009044F1">
        <w:rPr>
          <w:rFonts w:ascii="GHEA Grapalat" w:hAnsi="GHEA Grapalat"/>
          <w:i/>
        </w:rPr>
        <w:t xml:space="preserve">от </w:t>
      </w:r>
      <w:r w:rsidR="00775820" w:rsidRPr="00775820">
        <w:rPr>
          <w:rFonts w:ascii="GHEA Grapalat" w:hAnsi="GHEA Grapalat"/>
          <w:i/>
        </w:rPr>
        <w:t>09.07.</w:t>
      </w:r>
      <w:r w:rsidR="00096865" w:rsidRPr="009044F1">
        <w:rPr>
          <w:rFonts w:ascii="GHEA Grapalat" w:hAnsi="GHEA Grapalat"/>
          <w:i/>
        </w:rPr>
        <w:t>20</w:t>
      </w:r>
      <w:r w:rsidR="00775820" w:rsidRPr="00775820">
        <w:rPr>
          <w:rFonts w:ascii="GHEA Grapalat" w:hAnsi="GHEA Grapalat"/>
          <w:i/>
        </w:rPr>
        <w:t xml:space="preserve">26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775820">
        <w:rPr>
          <w:rFonts w:ascii="GHEA Grapalat" w:hAnsi="GHEA Grapalat"/>
          <w:i/>
          <w:lang w:val="en-US"/>
        </w:rPr>
        <w:t>ФОНД ЕГУ</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775820">
        <w:rPr>
          <w:rFonts w:ascii="GHEA Grapalat" w:hAnsi="GHEA Grapalat"/>
        </w:rPr>
        <w:t>ЭАПРОС КАТИРОВОК</w:t>
      </w:r>
      <w:r w:rsidRPr="009044F1">
        <w:rPr>
          <w:rFonts w:ascii="GHEA Grapalat" w:hAnsi="GHEA Grapalat"/>
        </w:rPr>
        <w:t>, ОБЪЯВЛЕННЫЙ С ЦЕЛЬЮ ПРИОБРЕТЕНИЯ "</w:t>
      </w:r>
      <w:r w:rsidR="00775820" w:rsidRPr="00775820">
        <w:rPr>
          <w:rFonts w:ascii="GHEA Grapalat" w:hAnsi="GHEA Grapalat"/>
          <w:szCs w:val="20"/>
        </w:rPr>
        <w:t>ЛАБОРАТОРНОГО ОБОРУДОВАНИЯ</w:t>
      </w:r>
      <w:r w:rsidRPr="009044F1">
        <w:rPr>
          <w:rFonts w:ascii="GHEA Grapalat" w:hAnsi="GHEA Grapalat"/>
        </w:rPr>
        <w:t>" ДЛЯ НУЖД "</w:t>
      </w:r>
      <w:r w:rsidR="00775820" w:rsidRPr="00775820">
        <w:rPr>
          <w:rFonts w:ascii="GHEA Grapalat" w:hAnsi="GHEA Grapalat"/>
        </w:rPr>
        <w:t>ФОНДА ЕГУ</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775820" w:rsidP="00775820">
      <w:pPr>
        <w:widowControl w:val="0"/>
        <w:jc w:val="center"/>
        <w:rPr>
          <w:rFonts w:ascii="GHEA Grapalat" w:hAnsi="GHEA Grapalat"/>
        </w:rPr>
      </w:pPr>
      <w:r w:rsidRPr="00775820">
        <w:rPr>
          <w:rFonts w:ascii="GHEA Grapalat" w:hAnsi="GHEA Grapalat"/>
        </w:rPr>
        <w:t xml:space="preserve">ЛАБОРАТОРНОЕ ОБОРУДОВАНИЕ </w:t>
      </w:r>
      <w:r w:rsidR="005D7731" w:rsidRPr="002E069D">
        <w:rPr>
          <w:rFonts w:ascii="GHEA Grapalat" w:hAnsi="GHEA Grapalat"/>
          <w:b/>
        </w:rPr>
        <w:t>ДЛЯ НУЖД</w:t>
      </w:r>
      <w:r w:rsidR="00EB5576" w:rsidRPr="00EC400D">
        <w:rPr>
          <w:rFonts w:ascii="GHEA Grapalat" w:hAnsi="GHEA Grapalat"/>
        </w:rPr>
        <w:t xml:space="preserve"> </w:t>
      </w:r>
      <w:r w:rsidRPr="00E47073">
        <w:rPr>
          <w:rFonts w:ascii="GHEA Grapalat" w:hAnsi="GHEA Grapalat"/>
        </w:rPr>
        <w:t>ФОНДА ЕГУ</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75820">
        <w:rPr>
          <w:rFonts w:ascii="GHEA Grapalat" w:hAnsi="GHEA Grapalat"/>
          <w:b/>
        </w:rPr>
        <w:t>ЭАПРОС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75820">
        <w:rPr>
          <w:rFonts w:ascii="GHEA Grapalat" w:hAnsi="GHEA Grapalat"/>
          <w:b/>
        </w:rPr>
        <w:t>ЭАПРОС КАТИРОВОК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75820">
        <w:rPr>
          <w:rFonts w:ascii="GHEA Grapalat" w:hAnsi="GHEA Grapalat"/>
          <w:spacing w:val="-6"/>
        </w:rPr>
        <w:t>ЗАПРОСЕ КАТИРОВОК</w:t>
      </w:r>
      <w:r w:rsidR="00096865" w:rsidRPr="006D2DF7">
        <w:rPr>
          <w:rFonts w:ascii="GHEA Grapalat" w:hAnsi="GHEA Grapalat"/>
          <w:spacing w:val="-6"/>
        </w:rPr>
        <w:t xml:space="preserve">, проводимом под кодом </w:t>
      </w:r>
      <w:r w:rsidR="00775820">
        <w:rPr>
          <w:rFonts w:ascii="GHEA Grapalat" w:hAnsi="GHEA Grapalat"/>
          <w:lang w:val="af-ZA"/>
        </w:rPr>
        <w:t>ԵՊՀ-ԳՀԱՊՁԲ-2</w:t>
      </w:r>
      <w:r w:rsidR="00775820">
        <w:rPr>
          <w:rFonts w:ascii="GHEA Grapalat" w:hAnsi="GHEA Grapalat"/>
          <w:i/>
          <w:lang w:val="af-ZA"/>
        </w:rPr>
        <w:t>6</w:t>
      </w:r>
      <w:r w:rsidR="00775820">
        <w:rPr>
          <w:rFonts w:ascii="GHEA Grapalat" w:hAnsi="GHEA Grapalat"/>
          <w:lang w:val="af-ZA"/>
        </w:rPr>
        <w:t>/</w:t>
      </w:r>
      <w:r w:rsidR="00775820">
        <w:rPr>
          <w:rFonts w:ascii="GHEA Grapalat" w:hAnsi="GHEA Grapalat"/>
          <w:i/>
          <w:lang w:val="af-ZA"/>
        </w:rPr>
        <w:t>3</w:t>
      </w:r>
      <w:r w:rsidR="00775820">
        <w:rPr>
          <w:rFonts w:ascii="GHEA Grapalat" w:hAnsi="GHEA Grapalat"/>
          <w:lang w:val="af-ZA"/>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75820">
        <w:rPr>
          <w:rFonts w:ascii="GHEA Grapalat" w:hAnsi="GHEA Grapalat"/>
          <w:sz w:val="24"/>
          <w:szCs w:val="24"/>
        </w:rPr>
        <w:t>gnumner@ysu.am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775820" w:rsidRPr="009044F1" w:rsidTr="00775820">
        <w:trPr>
          <w:trHeight w:val="389"/>
          <w:jc w:val="center"/>
        </w:trPr>
        <w:tc>
          <w:tcPr>
            <w:tcW w:w="1515" w:type="dxa"/>
            <w:vAlign w:val="center"/>
          </w:tcPr>
          <w:p w:rsidR="00775820" w:rsidRPr="005E1F72" w:rsidRDefault="00775820" w:rsidP="00775820">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402" w:type="dxa"/>
          </w:tcPr>
          <w:p w:rsidR="00775820" w:rsidRPr="005E1F72" w:rsidRDefault="00775820" w:rsidP="00775820">
            <w:pPr>
              <w:pStyle w:val="BodyTextIndent2"/>
              <w:spacing w:line="240" w:lineRule="auto"/>
              <w:ind w:firstLine="0"/>
              <w:jc w:val="center"/>
              <w:rPr>
                <w:rFonts w:ascii="GHEA Grapalat" w:hAnsi="GHEA Grapalat"/>
                <w:sz w:val="16"/>
              </w:rPr>
            </w:pPr>
            <w:r w:rsidRPr="00E814C6">
              <w:rPr>
                <w:rFonts w:ascii="Sylfaen" w:hAnsi="Sylfaen" w:cs="Arial"/>
                <w:lang w:val="hy-AM"/>
              </w:rPr>
              <w:t>16575000</w:t>
            </w:r>
          </w:p>
        </w:tc>
        <w:tc>
          <w:tcPr>
            <w:tcW w:w="6317" w:type="dxa"/>
            <w:vAlign w:val="center"/>
          </w:tcPr>
          <w:p w:rsidR="00775820" w:rsidRPr="00964175" w:rsidRDefault="00775820" w:rsidP="00775820">
            <w:pPr>
              <w:ind w:left="34" w:right="34"/>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9F9F9"/>
                <w:lang w:val="hy-AM"/>
              </w:rPr>
              <w:t>Инкубационный комплекс микроорганизмов</w:t>
            </w:r>
          </w:p>
        </w:tc>
      </w:tr>
      <w:tr w:rsidR="00775820" w:rsidRPr="009044F1" w:rsidTr="00775820">
        <w:trPr>
          <w:jc w:val="center"/>
        </w:trPr>
        <w:tc>
          <w:tcPr>
            <w:tcW w:w="1515" w:type="dxa"/>
            <w:vAlign w:val="center"/>
          </w:tcPr>
          <w:p w:rsidR="00775820" w:rsidRPr="005E1F72" w:rsidRDefault="00775820" w:rsidP="00775820">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402" w:type="dxa"/>
          </w:tcPr>
          <w:p w:rsidR="00775820" w:rsidRPr="005E1F72" w:rsidRDefault="00775820" w:rsidP="00775820">
            <w:pPr>
              <w:pStyle w:val="BodyTextIndent2"/>
              <w:spacing w:line="240" w:lineRule="auto"/>
              <w:ind w:firstLine="0"/>
              <w:jc w:val="center"/>
              <w:rPr>
                <w:rFonts w:ascii="GHEA Grapalat" w:hAnsi="GHEA Grapalat"/>
                <w:sz w:val="16"/>
              </w:rPr>
            </w:pPr>
            <w:r w:rsidRPr="00E814C6">
              <w:rPr>
                <w:rFonts w:ascii="Sylfaen" w:hAnsi="Sylfaen"/>
                <w:lang w:val="hy-AM"/>
              </w:rPr>
              <w:t>300000</w:t>
            </w:r>
          </w:p>
        </w:tc>
        <w:tc>
          <w:tcPr>
            <w:tcW w:w="6317" w:type="dxa"/>
            <w:vAlign w:val="center"/>
          </w:tcPr>
          <w:p w:rsidR="00775820" w:rsidRPr="00964175" w:rsidRDefault="00775820" w:rsidP="00775820">
            <w:pPr>
              <w:ind w:left="34" w:right="34"/>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Весы</w:t>
            </w:r>
          </w:p>
        </w:tc>
      </w:tr>
      <w:tr w:rsidR="00775820" w:rsidRPr="009044F1" w:rsidTr="00775820">
        <w:trPr>
          <w:jc w:val="center"/>
        </w:trPr>
        <w:tc>
          <w:tcPr>
            <w:tcW w:w="1515" w:type="dxa"/>
            <w:vAlign w:val="center"/>
          </w:tcPr>
          <w:p w:rsidR="00775820" w:rsidRPr="005E1F72" w:rsidRDefault="00775820" w:rsidP="00775820">
            <w:pPr>
              <w:pStyle w:val="BodyTextIndent2"/>
              <w:spacing w:line="240" w:lineRule="auto"/>
              <w:ind w:firstLine="0"/>
              <w:jc w:val="center"/>
              <w:rPr>
                <w:rFonts w:ascii="GHEA Grapalat" w:hAnsi="GHEA Grapalat"/>
              </w:rPr>
            </w:pPr>
            <w:r>
              <w:rPr>
                <w:rFonts w:ascii="GHEA Grapalat" w:hAnsi="GHEA Grapalat"/>
              </w:rPr>
              <w:t>3</w:t>
            </w:r>
          </w:p>
        </w:tc>
        <w:tc>
          <w:tcPr>
            <w:tcW w:w="1402" w:type="dxa"/>
          </w:tcPr>
          <w:p w:rsidR="00775820" w:rsidRPr="005E1F72" w:rsidRDefault="00775820" w:rsidP="00775820">
            <w:pPr>
              <w:pStyle w:val="BodyTextIndent2"/>
              <w:spacing w:line="240" w:lineRule="auto"/>
              <w:ind w:firstLine="0"/>
              <w:jc w:val="center"/>
              <w:rPr>
                <w:rFonts w:ascii="GHEA Grapalat" w:hAnsi="GHEA Grapalat"/>
              </w:rPr>
            </w:pPr>
            <w:r w:rsidRPr="00E814C6">
              <w:rPr>
                <w:rFonts w:ascii="Sylfaen" w:hAnsi="Sylfaen"/>
                <w:lang w:val="hy-AM"/>
              </w:rPr>
              <w:t>634000</w:t>
            </w:r>
          </w:p>
        </w:tc>
        <w:tc>
          <w:tcPr>
            <w:tcW w:w="6317" w:type="dxa"/>
            <w:vAlign w:val="center"/>
          </w:tcPr>
          <w:p w:rsidR="00775820" w:rsidRPr="00964175" w:rsidRDefault="00775820" w:rsidP="00775820">
            <w:pPr>
              <w:ind w:left="34" w:right="34"/>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Шейкер</w:t>
            </w:r>
          </w:p>
        </w:tc>
      </w:tr>
      <w:tr w:rsidR="00775820" w:rsidRPr="009044F1" w:rsidTr="00775820">
        <w:trPr>
          <w:jc w:val="center"/>
        </w:trPr>
        <w:tc>
          <w:tcPr>
            <w:tcW w:w="1515" w:type="dxa"/>
            <w:vAlign w:val="center"/>
          </w:tcPr>
          <w:p w:rsidR="00775820" w:rsidRPr="005E1F72" w:rsidRDefault="00775820" w:rsidP="00775820">
            <w:pPr>
              <w:pStyle w:val="BodyTextIndent2"/>
              <w:spacing w:line="240" w:lineRule="auto"/>
              <w:ind w:firstLine="0"/>
              <w:jc w:val="center"/>
              <w:rPr>
                <w:rFonts w:ascii="GHEA Grapalat" w:hAnsi="GHEA Grapalat"/>
              </w:rPr>
            </w:pPr>
            <w:r>
              <w:rPr>
                <w:rFonts w:ascii="GHEA Grapalat" w:hAnsi="GHEA Grapalat"/>
              </w:rPr>
              <w:t>4</w:t>
            </w:r>
          </w:p>
        </w:tc>
        <w:tc>
          <w:tcPr>
            <w:tcW w:w="1402" w:type="dxa"/>
          </w:tcPr>
          <w:p w:rsidR="00775820" w:rsidRPr="005E1F72" w:rsidRDefault="00775820" w:rsidP="00775820">
            <w:pPr>
              <w:pStyle w:val="BodyTextIndent2"/>
              <w:spacing w:line="240" w:lineRule="auto"/>
              <w:ind w:firstLine="0"/>
              <w:jc w:val="center"/>
              <w:rPr>
                <w:rFonts w:ascii="GHEA Grapalat" w:hAnsi="GHEA Grapalat"/>
              </w:rPr>
            </w:pPr>
            <w:r w:rsidRPr="00E814C6">
              <w:rPr>
                <w:rFonts w:ascii="Sylfaen" w:hAnsi="Sylfaen"/>
                <w:lang w:val="hy-AM"/>
              </w:rPr>
              <w:t>500000</w:t>
            </w:r>
          </w:p>
        </w:tc>
        <w:tc>
          <w:tcPr>
            <w:tcW w:w="6317" w:type="dxa"/>
            <w:vAlign w:val="center"/>
          </w:tcPr>
          <w:p w:rsidR="00775820" w:rsidRPr="00964175" w:rsidRDefault="00775820" w:rsidP="00775820">
            <w:pPr>
              <w:ind w:left="34" w:right="34"/>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Фотометр</w:t>
            </w:r>
          </w:p>
        </w:tc>
      </w:tr>
      <w:tr w:rsidR="00775820" w:rsidRPr="009044F1" w:rsidTr="00775820">
        <w:trPr>
          <w:jc w:val="center"/>
        </w:trPr>
        <w:tc>
          <w:tcPr>
            <w:tcW w:w="1515" w:type="dxa"/>
            <w:vAlign w:val="center"/>
          </w:tcPr>
          <w:p w:rsidR="00775820" w:rsidRPr="005E1F72" w:rsidRDefault="00775820" w:rsidP="00775820">
            <w:pPr>
              <w:pStyle w:val="BodyTextIndent2"/>
              <w:spacing w:line="240" w:lineRule="auto"/>
              <w:ind w:firstLine="0"/>
              <w:jc w:val="center"/>
              <w:rPr>
                <w:rFonts w:ascii="GHEA Grapalat" w:hAnsi="GHEA Grapalat"/>
              </w:rPr>
            </w:pPr>
            <w:r>
              <w:rPr>
                <w:rFonts w:ascii="GHEA Grapalat" w:hAnsi="GHEA Grapalat"/>
              </w:rPr>
              <w:t>5</w:t>
            </w:r>
          </w:p>
        </w:tc>
        <w:tc>
          <w:tcPr>
            <w:tcW w:w="1402" w:type="dxa"/>
          </w:tcPr>
          <w:p w:rsidR="00775820" w:rsidRPr="005E1F72" w:rsidRDefault="00775820" w:rsidP="00775820">
            <w:pPr>
              <w:pStyle w:val="BodyTextIndent2"/>
              <w:spacing w:line="240" w:lineRule="auto"/>
              <w:ind w:firstLine="0"/>
              <w:jc w:val="center"/>
              <w:rPr>
                <w:rFonts w:ascii="GHEA Grapalat" w:hAnsi="GHEA Grapalat"/>
              </w:rPr>
            </w:pPr>
            <w:r w:rsidRPr="00E814C6">
              <w:rPr>
                <w:rFonts w:ascii="Sylfaen" w:hAnsi="Sylfaen"/>
                <w:lang w:val="hy-AM"/>
              </w:rPr>
              <w:t>2</w:t>
            </w:r>
            <w:r w:rsidRPr="00E814C6">
              <w:rPr>
                <w:rFonts w:ascii="Sylfaen" w:hAnsi="Sylfaen"/>
              </w:rPr>
              <w:t>4</w:t>
            </w:r>
            <w:r w:rsidRPr="00E814C6">
              <w:rPr>
                <w:rFonts w:ascii="Sylfaen" w:hAnsi="Sylfaen"/>
                <w:lang w:val="hy-AM"/>
              </w:rPr>
              <w:t>0000</w:t>
            </w:r>
          </w:p>
        </w:tc>
        <w:tc>
          <w:tcPr>
            <w:tcW w:w="6317" w:type="dxa"/>
            <w:vAlign w:val="center"/>
          </w:tcPr>
          <w:p w:rsidR="00775820" w:rsidRPr="00964175" w:rsidRDefault="00775820" w:rsidP="00775820">
            <w:pPr>
              <w:ind w:left="34" w:right="34"/>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Вортекс</w:t>
            </w:r>
          </w:p>
        </w:tc>
      </w:tr>
      <w:tr w:rsidR="00775820" w:rsidRPr="009044F1" w:rsidTr="00775820">
        <w:trPr>
          <w:jc w:val="center"/>
        </w:trPr>
        <w:tc>
          <w:tcPr>
            <w:tcW w:w="1515" w:type="dxa"/>
            <w:vAlign w:val="center"/>
          </w:tcPr>
          <w:p w:rsidR="00775820" w:rsidRPr="005E1F72" w:rsidRDefault="00775820" w:rsidP="00775820">
            <w:pPr>
              <w:pStyle w:val="BodyTextIndent2"/>
              <w:spacing w:line="240" w:lineRule="auto"/>
              <w:ind w:firstLine="0"/>
              <w:jc w:val="center"/>
              <w:rPr>
                <w:rFonts w:ascii="GHEA Grapalat" w:hAnsi="GHEA Grapalat"/>
              </w:rPr>
            </w:pPr>
            <w:r>
              <w:rPr>
                <w:rFonts w:ascii="GHEA Grapalat" w:hAnsi="GHEA Grapalat"/>
              </w:rPr>
              <w:t>6</w:t>
            </w:r>
          </w:p>
        </w:tc>
        <w:tc>
          <w:tcPr>
            <w:tcW w:w="1402" w:type="dxa"/>
          </w:tcPr>
          <w:p w:rsidR="00775820" w:rsidRPr="005E1F72" w:rsidRDefault="00775820" w:rsidP="00775820">
            <w:pPr>
              <w:pStyle w:val="BodyTextIndent2"/>
              <w:spacing w:line="240" w:lineRule="auto"/>
              <w:ind w:firstLine="0"/>
              <w:jc w:val="center"/>
              <w:rPr>
                <w:rFonts w:ascii="GHEA Grapalat" w:hAnsi="GHEA Grapalat"/>
              </w:rPr>
            </w:pPr>
            <w:r w:rsidRPr="00E814C6">
              <w:rPr>
                <w:rFonts w:ascii="Sylfaen" w:hAnsi="Sylfaen"/>
                <w:lang w:val="hy-AM"/>
              </w:rPr>
              <w:t>165000</w:t>
            </w:r>
          </w:p>
        </w:tc>
        <w:tc>
          <w:tcPr>
            <w:tcW w:w="6317" w:type="dxa"/>
          </w:tcPr>
          <w:p w:rsidR="00775820" w:rsidRPr="00964175" w:rsidRDefault="00775820" w:rsidP="00775820">
            <w:pPr>
              <w:ind w:left="34" w:right="34"/>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Ротор</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w:t>
      </w:r>
      <w:r w:rsidR="0051162B" w:rsidRPr="001C7DCD">
        <w:rPr>
          <w:rFonts w:ascii="GHEA Grapalat" w:hAnsi="GHEA Grapalat"/>
        </w:rPr>
        <w:lastRenderedPageBreak/>
        <w:t xml:space="preserve">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xml:space="preserve">, в период его нахождения автоматически приводит к </w:t>
      </w:r>
      <w:r w:rsidR="0095138B" w:rsidRPr="000B29DC">
        <w:rPr>
          <w:rFonts w:ascii="GHEA Grapalat" w:hAnsi="GHEA Grapalat"/>
        </w:rPr>
        <w:lastRenderedPageBreak/>
        <w:t>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51E8" w:rsidRDefault="00C366B6" w:rsidP="00B46D58">
      <w:pPr>
        <w:widowControl w:val="0"/>
        <w:spacing w:after="160"/>
        <w:jc w:val="center"/>
        <w:rPr>
          <w:rFonts w:ascii="GHEA Grapalat" w:hAnsi="GHEA Grapalat"/>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rPr>
        <w:lastRenderedPageBreak/>
        <w:t>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75820">
        <w:rPr>
          <w:rFonts w:ascii="GHEA Grapalat" w:hAnsi="GHEA Grapalat"/>
          <w:sz w:val="24"/>
          <w:szCs w:val="24"/>
        </w:rPr>
        <w:t>эапрос катировок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64ECB" w:rsidRPr="00E64ECB">
        <w:rPr>
          <w:rFonts w:ascii="GHEA Grapalat" w:hAnsi="GHEA Grapalat"/>
          <w:sz w:val="24"/>
          <w:szCs w:val="24"/>
        </w:rPr>
        <w:t>15:00</w:t>
      </w:r>
      <w:r w:rsidRPr="009044F1">
        <w:rPr>
          <w:rFonts w:ascii="GHEA Grapalat" w:hAnsi="GHEA Grapalat"/>
          <w:sz w:val="24"/>
          <w:szCs w:val="24"/>
        </w:rPr>
        <w:t>" часов "</w:t>
      </w:r>
      <w:r w:rsidR="00E64ECB" w:rsidRPr="00E64ECB">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797BC3">
        <w:rPr>
          <w:rFonts w:ascii="GHEA Grapalat" w:hAnsi="GHEA Grapalat"/>
        </w:rPr>
        <w:t xml:space="preserve"> 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w:t>
      </w:r>
      <w:r w:rsidR="000C6297" w:rsidRPr="00D97476">
        <w:rPr>
          <w:rFonts w:ascii="GHEA Grapalat" w:hAnsi="GHEA Grapalat"/>
          <w:spacing w:val="-6"/>
          <w:sz w:val="24"/>
          <w:szCs w:val="24"/>
        </w:rPr>
        <w:lastRenderedPageBreak/>
        <w:t>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B56DE" w:rsidRDefault="001B56DE" w:rsidP="00CA4200">
      <w:pPr>
        <w:jc w:val="both"/>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64ECB" w:rsidRPr="00E64ECB">
        <w:rPr>
          <w:rFonts w:ascii="GHEA Grapalat" w:hAnsi="GHEA Grapalat"/>
          <w:sz w:val="24"/>
          <w:szCs w:val="24"/>
        </w:rPr>
        <w:t>7</w:t>
      </w:r>
      <w:r w:rsidRPr="009044F1">
        <w:rPr>
          <w:rFonts w:ascii="GHEA Grapalat" w:hAnsi="GHEA Grapalat"/>
          <w:sz w:val="24"/>
          <w:szCs w:val="24"/>
        </w:rPr>
        <w:t>"-</w:t>
      </w:r>
      <w:r w:rsidR="00E64ECB" w:rsidRPr="00E64ECB">
        <w:rPr>
          <w:rFonts w:ascii="GHEA Grapalat" w:hAnsi="GHEA Grapalat"/>
          <w:sz w:val="24"/>
          <w:szCs w:val="24"/>
        </w:rPr>
        <w:t>о</w:t>
      </w:r>
      <w:r w:rsidRPr="009044F1">
        <w:rPr>
          <w:rFonts w:ascii="GHEA Grapalat" w:hAnsi="GHEA Grapalat"/>
          <w:sz w:val="24"/>
          <w:szCs w:val="24"/>
        </w:rPr>
        <w:t>й день в "</w:t>
      </w:r>
      <w:r w:rsidR="00E64ECB" w:rsidRPr="00E64ECB">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64ECB" w:rsidRPr="00E64ECB">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r w:rsidR="005A2FE3">
        <w:rPr>
          <w:rFonts w:ascii="GHEA Grapalat" w:hAnsi="GHEA Grapalat"/>
          <w:sz w:val="24"/>
          <w:szCs w:val="24"/>
        </w:rPr>
        <w:t xml:space="preserve"> 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w:t>
      </w:r>
      <w:r w:rsidR="00E64ECB" w:rsidRPr="009044F1">
        <w:rPr>
          <w:rFonts w:ascii="GHEA Grapalat" w:hAnsi="GHEA Grapalat"/>
          <w:sz w:val="24"/>
          <w:szCs w:val="24"/>
        </w:rPr>
        <w:t xml:space="preserve">для </w:t>
      </w:r>
      <w:r w:rsidR="00E64ECB">
        <w:rPr>
          <w:rFonts w:ascii="GHEA Grapalat" w:hAnsi="GHEA Grapalat"/>
          <w:sz w:val="24"/>
          <w:szCs w:val="24"/>
        </w:rPr>
        <w:t>других участников</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lastRenderedPageBreak/>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w:t>
      </w:r>
      <w:r w:rsidR="00ED34EB" w:rsidRPr="00F96C75">
        <w:rPr>
          <w:rFonts w:ascii="GHEA Grapalat" w:hAnsi="GHEA Grapalat" w:cs="Sylfaen"/>
        </w:rPr>
        <w:lastRenderedPageBreak/>
        <w:t xml:space="preserve">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 xml:space="preserve">ом признается </w:t>
      </w:r>
      <w:r w:rsidR="00E64ECB">
        <w:rPr>
          <w:rFonts w:ascii="GHEA Grapalat" w:hAnsi="GHEA Grapalat"/>
        </w:rPr>
        <w:t>участник,</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w:t>
      </w:r>
      <w:r w:rsidR="00AC0677" w:rsidRPr="00106011">
        <w:rPr>
          <w:rFonts w:ascii="GHEA Grapalat" w:hAnsi="GHEA Grapalat"/>
        </w:rPr>
        <w:lastRenderedPageBreak/>
        <w:t xml:space="preserve">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r w:rsidR="004C23BE">
        <w:rPr>
          <w:rFonts w:ascii="GHEA Grapalat" w:hAnsi="GHEA Grapalat" w:cs="Sylfaen"/>
        </w:rPr>
        <w:lastRenderedPageBreak/>
        <w:t>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E64ECB" w:rsidP="00B46D5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 xml:space="preserve">Обеспечение договора представляется в виде </w:t>
      </w:r>
      <w:r w:rsidRPr="00C31186">
        <w:rPr>
          <w:rFonts w:ascii="GHEA Grapalat" w:hAnsi="GHEA Grapalat"/>
        </w:rPr>
        <w:t>в одностороннем порядке утвержденного заявления-в виде неустойки (приложение 5.1) или наличных денег</w:t>
      </w:r>
      <w:r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 xml:space="preserve">в </w:t>
      </w:r>
      <w:r w:rsidR="00D32092" w:rsidRPr="000811C1">
        <w:rPr>
          <w:rFonts w:ascii="GHEA Grapalat" w:hAnsi="GHEA Grapalat" w:cs="Sylfaen"/>
        </w:rPr>
        <w:lastRenderedPageBreak/>
        <w:t>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AE679C" w:rsidRPr="009044F1" w:rsidRDefault="00BE6A45" w:rsidP="002C21EA">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75820">
        <w:rPr>
          <w:rFonts w:ascii="GHEA Grapalat" w:hAnsi="GHEA Grapalat"/>
          <w:b/>
        </w:rPr>
        <w:t>ЭАПРОС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3"/>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75820">
        <w:rPr>
          <w:rFonts w:ascii="GHEA Grapalat" w:hAnsi="GHEA Grapalat"/>
          <w:b/>
          <w:sz w:val="24"/>
          <w:szCs w:val="24"/>
        </w:rPr>
        <w:t>эапрос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C21EA">
        <w:rPr>
          <w:rFonts w:ascii="GHEA Grapalat" w:hAnsi="GHEA Grapalat"/>
          <w:b/>
          <w:sz w:val="24"/>
          <w:szCs w:val="24"/>
        </w:rPr>
        <w:t>ԵՊՀ-ԳՀԱՊՁԲ-26/34</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75820">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EF2095" w:rsidP="00B46D58">
      <w:pPr>
        <w:jc w:val="both"/>
        <w:rPr>
          <w:rFonts w:ascii="GHEA Grapalat" w:hAnsi="GHEA Grapalat" w:cs="Sylfaen"/>
        </w:rPr>
      </w:pPr>
      <w:r w:rsidRPr="00EF2095">
        <w:rPr>
          <w:rFonts w:ascii="GHEA Grapalat" w:hAnsi="GHEA Grapalat"/>
        </w:rPr>
        <w:t xml:space="preserve">Фондом ЕГУ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2C21EA">
        <w:rPr>
          <w:rFonts w:ascii="GHEA Grapalat" w:hAnsi="GHEA Grapalat"/>
        </w:rPr>
        <w:t>ԵՊՀ-ԳՀԱՊՁԲ-26/34</w:t>
      </w:r>
      <w:r w:rsidR="006132ED">
        <w:rPr>
          <w:rFonts w:ascii="GHEA Grapalat" w:hAnsi="GHEA Grapalat"/>
        </w:rPr>
        <w:t>"</w:t>
      </w:r>
    </w:p>
    <w:p w:rsidR="00374F4A" w:rsidRPr="00DA5EA0" w:rsidRDefault="00775820"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775820">
        <w:rPr>
          <w:rFonts w:ascii="GHEA Grapalat" w:hAnsi="GHEA Grapalat"/>
        </w:rPr>
        <w:t>эапрос катировок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EF2095">
        <w:rPr>
          <w:rFonts w:ascii="GHEA Grapalat" w:hAnsi="GHEA Grapalat"/>
        </w:rPr>
        <w:t>ԵՊՀ-ԳՀԱՊՁԲ-26/34</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775820">
        <w:rPr>
          <w:rFonts w:ascii="GHEA Grapalat" w:hAnsi="GHEA Grapalat"/>
        </w:rPr>
        <w:t>ЗАПРОСЕ КАТИРОВОК</w:t>
      </w:r>
      <w:r w:rsidR="00305944" w:rsidRPr="00D95709">
        <w:rPr>
          <w:rFonts w:ascii="GHEA Grapalat" w:hAnsi="GHEA Grapalat"/>
        </w:rPr>
        <w:t xml:space="preserve"> </w:t>
      </w:r>
      <w:r w:rsidR="006B3E56" w:rsidRPr="00D95709">
        <w:rPr>
          <w:rFonts w:ascii="GHEA Grapalat" w:hAnsi="GHEA Grapalat"/>
        </w:rPr>
        <w:t>под кодом "</w:t>
      </w:r>
      <w:r w:rsidR="00EF2095">
        <w:rPr>
          <w:rFonts w:ascii="GHEA Grapalat" w:hAnsi="GHEA Grapalat"/>
        </w:rPr>
        <w:t>ԵՊՀ-ԳՀԱՊՁԲ-26/34</w:t>
      </w:r>
      <w:r w:rsidR="006B3E56" w:rsidRPr="00D95709">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75820">
        <w:rPr>
          <w:rFonts w:ascii="GHEA Grapalat" w:hAnsi="GHEA Grapalat"/>
        </w:rPr>
        <w:t>эапрос катировок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75820">
        <w:rPr>
          <w:rFonts w:ascii="GHEA Grapalat" w:hAnsi="GHEA Grapalat"/>
          <w:b/>
          <w:sz w:val="24"/>
          <w:szCs w:val="24"/>
        </w:rPr>
        <w:t>эапрос катировок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21EA">
        <w:rPr>
          <w:rFonts w:ascii="GHEA Grapalat" w:hAnsi="GHEA Grapalat"/>
          <w:b/>
          <w:sz w:val="24"/>
          <w:szCs w:val="24"/>
        </w:rPr>
        <w:t>ԵՊՀ-ԳՀԱՊՁԲ-26/34</w:t>
      </w:r>
      <w:r>
        <w:rPr>
          <w:rFonts w:ascii="GHEA Grapalat" w:hAnsi="GHEA Grapalat"/>
          <w:b/>
          <w:sz w:val="24"/>
          <w:szCs w:val="24"/>
        </w:rPr>
        <w:t>"</w:t>
      </w:r>
      <w:r>
        <w:rPr>
          <w:rStyle w:val="FootnoteReference"/>
          <w:rFonts w:ascii="GHEA Grapalat" w:hAnsi="GHEA Grapalat"/>
          <w:b/>
          <w:sz w:val="24"/>
          <w:szCs w:val="24"/>
        </w:rPr>
        <w:footnoteReference w:customMarkFollows="1" w:id="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75820">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2C21EA">
        <w:rPr>
          <w:rFonts w:ascii="GHEA Grapalat" w:hAnsi="GHEA Grapalat"/>
        </w:rPr>
        <w:t>ԵՊՀ-ԳՀԱՊՁԲ-26/34</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775820">
        <w:rPr>
          <w:rFonts w:ascii="GHEA Grapalat" w:hAnsi="GHEA Grapalat"/>
          <w:b/>
        </w:rPr>
        <w:t>эапрос катировок</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C21EA">
        <w:rPr>
          <w:rFonts w:ascii="GHEA Grapalat" w:hAnsi="GHEA Grapalat"/>
          <w:b/>
          <w:sz w:val="24"/>
          <w:szCs w:val="24"/>
        </w:rPr>
        <w:t>ԵՊՀ-ԳՀԱՊՁԲ-26/34</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77582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7582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77582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7582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77582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7582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77582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77582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77582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77582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77582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77582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77582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77582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77582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77582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77582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77582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77582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77582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77582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77582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75820">
        <w:rPr>
          <w:rFonts w:ascii="GHEA Grapalat" w:hAnsi="GHEA Grapalat"/>
          <w:b/>
          <w:sz w:val="24"/>
          <w:szCs w:val="24"/>
        </w:rPr>
        <w:t>эапрос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C21EA">
        <w:rPr>
          <w:rFonts w:ascii="GHEA Grapalat" w:hAnsi="GHEA Grapalat"/>
          <w:b/>
          <w:sz w:val="24"/>
          <w:szCs w:val="24"/>
        </w:rPr>
        <w:t>ԵՊՀ-ԳՀԱՊՁԲ-26/34</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75820">
        <w:rPr>
          <w:rFonts w:ascii="GHEA Grapalat" w:hAnsi="GHEA Grapalat"/>
          <w:spacing w:val="-6"/>
        </w:rPr>
        <w:t>эапрос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2C21EA">
        <w:rPr>
          <w:rFonts w:ascii="GHEA Grapalat" w:hAnsi="GHEA Grapalat"/>
          <w:spacing w:val="-6"/>
        </w:rPr>
        <w:t>ԵՊՀ-ԳՀԱՊՁԲ-26/34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7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186"/>
        <w:gridCol w:w="2126"/>
        <w:gridCol w:w="1843"/>
        <w:gridCol w:w="1701"/>
      </w:tblGrid>
      <w:tr w:rsidR="00A93E58" w:rsidRPr="005744FC" w:rsidTr="00BE1129">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86"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BE1129">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BE1129" w:rsidRPr="005744FC" w:rsidTr="00BE112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BE1129" w:rsidRPr="005744FC" w:rsidRDefault="00BE1129" w:rsidP="00BE1129">
            <w:pPr>
              <w:widowControl w:val="0"/>
              <w:jc w:val="center"/>
              <w:rPr>
                <w:rFonts w:ascii="GHEA Grapalat" w:hAnsi="GHEA Grapalat"/>
                <w:b/>
                <w:bCs/>
                <w:sz w:val="20"/>
                <w:szCs w:val="20"/>
              </w:rPr>
            </w:pPr>
            <w:r w:rsidRPr="005744FC">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vAlign w:val="center"/>
          </w:tcPr>
          <w:p w:rsidR="00BE1129" w:rsidRPr="00964175" w:rsidRDefault="00BE1129" w:rsidP="00BE1129">
            <w:pPr>
              <w:ind w:left="34" w:right="34"/>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9F9F9"/>
                <w:lang w:val="hy-AM"/>
              </w:rPr>
              <w:t>Инкубационный комплекс микроорганизмов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1129" w:rsidRPr="005744FC" w:rsidRDefault="00BE1129" w:rsidP="00BE112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E1129" w:rsidRPr="005744FC" w:rsidRDefault="00BE1129" w:rsidP="00BE112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129" w:rsidRPr="005744FC" w:rsidRDefault="00BE1129" w:rsidP="00BE1129">
            <w:pPr>
              <w:widowControl w:val="0"/>
              <w:jc w:val="center"/>
              <w:rPr>
                <w:rFonts w:ascii="GHEA Grapalat" w:hAnsi="GHEA Grapalat"/>
                <w:sz w:val="20"/>
                <w:szCs w:val="20"/>
              </w:rPr>
            </w:pPr>
          </w:p>
        </w:tc>
      </w:tr>
      <w:tr w:rsidR="00BE1129" w:rsidRPr="005744FC" w:rsidTr="00BE1129">
        <w:trPr>
          <w:trHeight w:val="385"/>
          <w:jc w:val="center"/>
        </w:trPr>
        <w:tc>
          <w:tcPr>
            <w:tcW w:w="1018" w:type="dxa"/>
            <w:tcBorders>
              <w:top w:val="single" w:sz="4" w:space="0" w:color="auto"/>
              <w:left w:val="single" w:sz="4" w:space="0" w:color="auto"/>
              <w:bottom w:val="single" w:sz="4" w:space="0" w:color="auto"/>
              <w:right w:val="single" w:sz="4" w:space="0" w:color="auto"/>
            </w:tcBorders>
            <w:vAlign w:val="center"/>
          </w:tcPr>
          <w:p w:rsidR="00BE1129" w:rsidRPr="005744FC" w:rsidRDefault="00BE1129" w:rsidP="00BE1129">
            <w:pPr>
              <w:widowControl w:val="0"/>
              <w:jc w:val="center"/>
              <w:rPr>
                <w:rFonts w:ascii="GHEA Grapalat" w:hAnsi="GHEA Grapalat"/>
                <w:b/>
                <w:bCs/>
                <w:sz w:val="20"/>
                <w:szCs w:val="20"/>
              </w:rPr>
            </w:pPr>
            <w:r w:rsidRPr="005744FC">
              <w:rPr>
                <w:rFonts w:ascii="GHEA Grapalat" w:hAnsi="GHEA Grapalat"/>
                <w:b/>
                <w:sz w:val="20"/>
                <w:szCs w:val="20"/>
              </w:rPr>
              <w:t>2</w:t>
            </w:r>
          </w:p>
        </w:tc>
        <w:tc>
          <w:tcPr>
            <w:tcW w:w="2186" w:type="dxa"/>
            <w:tcBorders>
              <w:top w:val="single" w:sz="4" w:space="0" w:color="auto"/>
              <w:left w:val="single" w:sz="4" w:space="0" w:color="auto"/>
              <w:bottom w:val="single" w:sz="4" w:space="0" w:color="auto"/>
              <w:right w:val="single" w:sz="4" w:space="0" w:color="auto"/>
            </w:tcBorders>
            <w:vAlign w:val="center"/>
          </w:tcPr>
          <w:p w:rsidR="00BE1129" w:rsidRPr="00964175" w:rsidRDefault="00BE1129" w:rsidP="00BE1129">
            <w:pPr>
              <w:ind w:left="34" w:right="34"/>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Весы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1129" w:rsidRPr="005744FC" w:rsidRDefault="00BE1129" w:rsidP="00BE112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E1129" w:rsidRPr="005744FC" w:rsidRDefault="00BE1129" w:rsidP="00BE112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129" w:rsidRPr="005744FC" w:rsidRDefault="00BE1129" w:rsidP="00BE1129">
            <w:pPr>
              <w:widowControl w:val="0"/>
              <w:rPr>
                <w:rFonts w:ascii="GHEA Grapalat" w:hAnsi="GHEA Grapalat"/>
                <w:sz w:val="20"/>
                <w:szCs w:val="20"/>
              </w:rPr>
            </w:pPr>
          </w:p>
        </w:tc>
      </w:tr>
      <w:tr w:rsidR="00BE1129" w:rsidRPr="005744FC" w:rsidTr="00BE112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BE1129" w:rsidRPr="005744FC" w:rsidRDefault="00BE1129" w:rsidP="00BE1129">
            <w:pPr>
              <w:widowControl w:val="0"/>
              <w:jc w:val="center"/>
              <w:rPr>
                <w:rFonts w:ascii="GHEA Grapalat" w:hAnsi="GHEA Grapalat"/>
                <w:b/>
                <w:bCs/>
                <w:sz w:val="20"/>
                <w:szCs w:val="20"/>
              </w:rPr>
            </w:pPr>
            <w:r w:rsidRPr="005744FC">
              <w:rPr>
                <w:rFonts w:ascii="GHEA Grapalat" w:hAnsi="GHEA Grapalat"/>
                <w:b/>
                <w:sz w:val="20"/>
                <w:szCs w:val="20"/>
              </w:rPr>
              <w:t>3</w:t>
            </w:r>
          </w:p>
        </w:tc>
        <w:tc>
          <w:tcPr>
            <w:tcW w:w="2186" w:type="dxa"/>
            <w:tcBorders>
              <w:top w:val="single" w:sz="4" w:space="0" w:color="auto"/>
              <w:left w:val="single" w:sz="4" w:space="0" w:color="auto"/>
              <w:bottom w:val="single" w:sz="4" w:space="0" w:color="auto"/>
              <w:right w:val="single" w:sz="4" w:space="0" w:color="auto"/>
            </w:tcBorders>
            <w:vAlign w:val="center"/>
          </w:tcPr>
          <w:p w:rsidR="00BE1129" w:rsidRPr="00964175" w:rsidRDefault="00BE1129" w:rsidP="00BE1129">
            <w:pPr>
              <w:ind w:left="34" w:right="34"/>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Шейкер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1129" w:rsidRPr="005744FC" w:rsidRDefault="00BE1129" w:rsidP="00BE112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E1129" w:rsidRPr="005744FC" w:rsidRDefault="00BE1129" w:rsidP="00BE112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129" w:rsidRPr="005744FC" w:rsidRDefault="00BE1129" w:rsidP="00BE1129">
            <w:pPr>
              <w:widowControl w:val="0"/>
              <w:jc w:val="center"/>
              <w:rPr>
                <w:rFonts w:ascii="GHEA Grapalat" w:hAnsi="GHEA Grapalat"/>
                <w:sz w:val="20"/>
                <w:szCs w:val="20"/>
              </w:rPr>
            </w:pPr>
          </w:p>
        </w:tc>
      </w:tr>
      <w:tr w:rsidR="00BE1129" w:rsidRPr="005744FC" w:rsidTr="00BE112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BE1129" w:rsidRPr="00EF2095" w:rsidRDefault="00BE1129" w:rsidP="00BE1129">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2186" w:type="dxa"/>
            <w:tcBorders>
              <w:top w:val="single" w:sz="4" w:space="0" w:color="auto"/>
              <w:left w:val="single" w:sz="4" w:space="0" w:color="auto"/>
              <w:bottom w:val="single" w:sz="4" w:space="0" w:color="auto"/>
              <w:right w:val="single" w:sz="4" w:space="0" w:color="auto"/>
            </w:tcBorders>
            <w:vAlign w:val="center"/>
          </w:tcPr>
          <w:p w:rsidR="00BE1129" w:rsidRPr="00964175" w:rsidRDefault="00BE1129" w:rsidP="00BE1129">
            <w:pPr>
              <w:ind w:left="34" w:right="34"/>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Фотометр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1129" w:rsidRPr="005744FC" w:rsidRDefault="00BE1129" w:rsidP="00BE112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E1129" w:rsidRPr="005744FC" w:rsidRDefault="00BE1129" w:rsidP="00BE112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129" w:rsidRPr="005744FC" w:rsidRDefault="00BE1129" w:rsidP="00BE1129">
            <w:pPr>
              <w:widowControl w:val="0"/>
              <w:jc w:val="center"/>
              <w:rPr>
                <w:rFonts w:ascii="GHEA Grapalat" w:hAnsi="GHEA Grapalat"/>
                <w:sz w:val="20"/>
                <w:szCs w:val="20"/>
              </w:rPr>
            </w:pPr>
          </w:p>
        </w:tc>
      </w:tr>
      <w:tr w:rsidR="00BE1129" w:rsidRPr="005744FC" w:rsidTr="00BE1129">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BE1129" w:rsidRPr="00EF2095" w:rsidRDefault="00BE1129" w:rsidP="00BE1129">
            <w:pPr>
              <w:widowControl w:val="0"/>
              <w:jc w:val="center"/>
              <w:rPr>
                <w:rFonts w:ascii="GHEA Grapalat" w:hAnsi="GHEA Grapalat"/>
                <w:b/>
                <w:bCs/>
                <w:sz w:val="20"/>
                <w:szCs w:val="20"/>
                <w:lang w:val="en-US"/>
              </w:rPr>
            </w:pPr>
            <w:r>
              <w:rPr>
                <w:rFonts w:ascii="GHEA Grapalat" w:hAnsi="GHEA Grapalat"/>
                <w:b/>
                <w:sz w:val="20"/>
                <w:szCs w:val="20"/>
                <w:lang w:val="en-US"/>
              </w:rPr>
              <w:t>5</w:t>
            </w:r>
          </w:p>
        </w:tc>
        <w:tc>
          <w:tcPr>
            <w:tcW w:w="2186" w:type="dxa"/>
            <w:tcBorders>
              <w:top w:val="single" w:sz="4" w:space="0" w:color="auto"/>
              <w:left w:val="single" w:sz="4" w:space="0" w:color="auto"/>
              <w:bottom w:val="single" w:sz="4" w:space="0" w:color="auto"/>
              <w:right w:val="single" w:sz="4" w:space="0" w:color="auto"/>
            </w:tcBorders>
            <w:vAlign w:val="center"/>
          </w:tcPr>
          <w:p w:rsidR="00BE1129" w:rsidRPr="00964175" w:rsidRDefault="00BE1129" w:rsidP="00BE1129">
            <w:pPr>
              <w:ind w:left="34" w:right="34"/>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Вортекс</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1129" w:rsidRPr="005744FC" w:rsidRDefault="00BE1129" w:rsidP="00BE112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E1129" w:rsidRPr="005744FC" w:rsidRDefault="00BE1129" w:rsidP="00BE112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E1129" w:rsidRPr="005744FC" w:rsidRDefault="00BE1129" w:rsidP="00BE1129">
            <w:pPr>
              <w:widowControl w:val="0"/>
              <w:jc w:val="center"/>
              <w:rPr>
                <w:rFonts w:ascii="GHEA Grapalat" w:hAnsi="GHEA Grapalat"/>
                <w:sz w:val="20"/>
                <w:szCs w:val="20"/>
              </w:rPr>
            </w:pPr>
          </w:p>
        </w:tc>
      </w:tr>
      <w:tr w:rsidR="00BE1129" w:rsidRPr="005744FC" w:rsidTr="00BE1129">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BE1129" w:rsidRDefault="00BE1129" w:rsidP="00BE1129">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186" w:type="dxa"/>
            <w:tcBorders>
              <w:top w:val="single" w:sz="4" w:space="0" w:color="auto"/>
              <w:left w:val="single" w:sz="4" w:space="0" w:color="auto"/>
              <w:bottom w:val="single" w:sz="4" w:space="0" w:color="auto"/>
              <w:right w:val="single" w:sz="4" w:space="0" w:color="auto"/>
            </w:tcBorders>
          </w:tcPr>
          <w:p w:rsidR="00BE1129" w:rsidRPr="00964175" w:rsidRDefault="00BE1129" w:rsidP="00BE1129">
            <w:pPr>
              <w:ind w:left="34" w:right="34"/>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Ротор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1129" w:rsidRPr="005744FC" w:rsidRDefault="00BE1129" w:rsidP="00BE112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E1129" w:rsidRPr="005744FC" w:rsidRDefault="00BE1129" w:rsidP="00BE112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E1129" w:rsidRPr="005744FC" w:rsidRDefault="00BE1129" w:rsidP="00BE112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775820">
        <w:rPr>
          <w:rFonts w:ascii="GHEA Grapalat" w:hAnsi="GHEA Grapalat"/>
          <w:i/>
          <w:sz w:val="22"/>
          <w:szCs w:val="22"/>
        </w:rPr>
        <w:t>эапрос катировок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2C21EA">
        <w:rPr>
          <w:rFonts w:ascii="GHEA Grapalat" w:hAnsi="GHEA Grapalat"/>
          <w:i/>
          <w:sz w:val="22"/>
          <w:szCs w:val="22"/>
        </w:rPr>
        <w:t>ԵՊՀ-ԳՀԱՊՁԲ-26/34</w:t>
      </w:r>
      <w:r w:rsidRPr="00B138F3">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E112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BE1129">
              <w:rPr>
                <w:rFonts w:ascii="GHEA Grapalat" w:hAnsi="GHEA Grapalat"/>
                <w:sz w:val="22"/>
                <w:szCs w:val="22"/>
                <w:lang w:val="en-US"/>
              </w:rPr>
              <w:t>26</w:t>
            </w:r>
            <w:r w:rsidRPr="00B138F3">
              <w:rPr>
                <w:rFonts w:ascii="GHEA Grapalat" w:hAnsi="GHEA Grapalat"/>
                <w:sz w:val="22"/>
                <w:szCs w:val="22"/>
                <w:lang w:val="en-US"/>
              </w:rPr>
              <w:tab/>
            </w:r>
            <w:r w:rsidRPr="00B138F3">
              <w:rPr>
                <w:rFonts w:ascii="GHEA Grapalat" w:hAnsi="GHEA Grapalat"/>
                <w:sz w:val="22"/>
                <w:szCs w:val="22"/>
              </w:rPr>
              <w:t>г.</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BE1129">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E1129" w:rsidRPr="00BE1129">
        <w:rPr>
          <w:rFonts w:ascii="GHEA Grapalat" w:hAnsi="GHEA Grapalat"/>
          <w:spacing w:val="-6"/>
          <w:sz w:val="22"/>
          <w:szCs w:val="22"/>
        </w:rPr>
        <w:t xml:space="preserve">Фондом ЕГУ </w:t>
      </w:r>
      <w:r w:rsidRPr="00B138F3">
        <w:rPr>
          <w:rFonts w:ascii="GHEA Grapalat" w:hAnsi="GHEA Grapalat"/>
          <w:spacing w:val="-6"/>
          <w:sz w:val="22"/>
          <w:szCs w:val="22"/>
        </w:rPr>
        <w:t>(далее — Заказчик)</w:t>
      </w:r>
      <w:r w:rsidR="00BE1129" w:rsidRPr="00BE1129">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BE1129">
        <w:rPr>
          <w:rFonts w:ascii="GHEA Grapalat" w:hAnsi="GHEA Grapalat"/>
          <w:i/>
          <w:sz w:val="22"/>
          <w:szCs w:val="22"/>
        </w:rPr>
        <w:t>ԵՊՀ-ԳՀԱՊՁԲ-26/34</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w:t>
      </w:r>
      <w:r w:rsidR="00BE1129" w:rsidRPr="00B138F3">
        <w:rPr>
          <w:rFonts w:ascii="GHEA Grapalat" w:hAnsi="GHEA Grapalat"/>
          <w:sz w:val="22"/>
          <w:szCs w:val="22"/>
        </w:rPr>
        <w:t>представления,</w:t>
      </w:r>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0686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w:t>
            </w:r>
            <w:r w:rsidR="00B06868">
              <w:rPr>
                <w:rFonts w:ascii="GHEA Grapalat" w:hAnsi="GHEA Grapalat"/>
                <w:lang w:val="en-US"/>
              </w:rPr>
              <w:t>26</w:t>
            </w:r>
            <w:r w:rsidRPr="00B138F3">
              <w:rPr>
                <w:rFonts w:ascii="GHEA Grapalat" w:hAnsi="GHEA Grapalat"/>
              </w:rPr>
              <w:t>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06868" w:rsidRPr="00DA427D">
              <w:rPr>
                <w:rFonts w:ascii="GHEA Grapalat" w:hAnsi="GHEA Grapalat"/>
              </w:rPr>
              <w:t xml:space="preserve"> </w:t>
            </w:r>
            <w:r w:rsidR="00B06868" w:rsidRPr="00DA427D">
              <w:rPr>
                <w:rFonts w:ascii="GHEA Grapalat" w:hAnsi="GHEA Grapalat"/>
              </w:rPr>
              <w:t>Фонд ЕГУ</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06868">
              <w:rPr>
                <w:rFonts w:ascii="GHEA Grapalat" w:hAnsi="GHEA Grapalat"/>
                <w:lang w:val="en-US"/>
              </w:rPr>
              <w:t xml:space="preserve"> </w:t>
            </w:r>
            <w:r w:rsidR="00B06868" w:rsidRPr="008A11FB">
              <w:rPr>
                <w:rFonts w:ascii="GHEA Grapalat" w:hAnsi="GHEA Grapalat" w:cs="Arial"/>
                <w:b/>
                <w:sz w:val="16"/>
                <w:szCs w:val="18"/>
              </w:rPr>
              <w:t>01506928</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06868" w:rsidRPr="00DA427D">
              <w:rPr>
                <w:rFonts w:ascii="GHEA Grapalat" w:hAnsi="GHEA Grapalat"/>
              </w:rPr>
              <w:t xml:space="preserve"> </w:t>
            </w:r>
            <w:r w:rsidR="00B06868" w:rsidRPr="00DA427D">
              <w:rPr>
                <w:rFonts w:ascii="GHEA Grapalat" w:hAnsi="GHEA Grapalat"/>
              </w:rPr>
              <w:t>ЗА</w:t>
            </w:r>
            <w:r w:rsidR="00B06868" w:rsidRPr="0041256C">
              <w:rPr>
                <w:rFonts w:ascii="GHEA Grapalat" w:hAnsi="GHEA Grapalat"/>
              </w:rPr>
              <w:t>О</w:t>
            </w:r>
            <w:r w:rsidR="00B06868" w:rsidRPr="00DA427D">
              <w:rPr>
                <w:rFonts w:ascii="GHEA Grapalat" w:hAnsi="GHEA Grapalat"/>
              </w:rPr>
              <w:t xml:space="preserve"> Ардшинбанк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06868">
              <w:rPr>
                <w:rFonts w:ascii="GHEA Grapalat" w:hAnsi="GHEA Grapalat"/>
                <w:lang w:val="en-US"/>
              </w:rPr>
              <w:t xml:space="preserve"> </w:t>
            </w:r>
            <w:r w:rsidR="00B06868" w:rsidRPr="008A11FB">
              <w:rPr>
                <w:rFonts w:ascii="GHEA Grapalat" w:hAnsi="GHEA Grapalat" w:cs="Arial"/>
                <w:b/>
                <w:sz w:val="16"/>
                <w:szCs w:val="18"/>
              </w:rPr>
              <w:t>247010000906</w:t>
            </w:r>
            <w:r w:rsidR="00B06868">
              <w:rPr>
                <w:rFonts w:ascii="GHEA Grapalat" w:hAnsi="GHEA Grapalat" w:cs="Arial"/>
                <w:b/>
                <w:sz w:val="16"/>
                <w:szCs w:val="18"/>
                <w:lang w:val="en-US"/>
              </w:rPr>
              <w:t>0000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75820">
        <w:rPr>
          <w:rFonts w:ascii="GHEA Grapalat" w:hAnsi="GHEA Grapalat"/>
          <w:i/>
        </w:rPr>
        <w:t>эапрос катировок</w:t>
      </w:r>
      <w:r w:rsidRPr="00B138F3">
        <w:rPr>
          <w:rFonts w:ascii="GHEA Grapalat" w:hAnsi="GHEA Grapalat"/>
          <w:i/>
        </w:rPr>
        <w:br/>
        <w:t>под кодом "</w:t>
      </w:r>
      <w:r w:rsidR="002C21EA">
        <w:rPr>
          <w:rFonts w:ascii="GHEA Grapalat" w:hAnsi="GHEA Grapalat"/>
          <w:i/>
        </w:rPr>
        <w:t>ԵՊՀ-ԳՀԱՊՁԲ-26/34</w:t>
      </w:r>
      <w:r w:rsidRPr="00B138F3">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0686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06868">
              <w:rPr>
                <w:rFonts w:ascii="GHEA Grapalat" w:hAnsi="GHEA Grapalat"/>
                <w:lang w:val="en-US"/>
              </w:rPr>
              <w:t>26</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06868" w:rsidRPr="00B06868">
        <w:rPr>
          <w:rFonts w:ascii="GHEA Grapalat" w:hAnsi="GHEA Grapalat"/>
          <w:spacing w:val="-6"/>
        </w:rPr>
        <w:t xml:space="preserve">Фонд ЕГУ </w:t>
      </w:r>
      <w:r w:rsidRPr="00B138F3">
        <w:rPr>
          <w:rFonts w:ascii="GHEA Grapalat" w:hAnsi="GHEA Grapalat"/>
          <w:spacing w:val="-6"/>
        </w:rPr>
        <w:t xml:space="preserve">(далее — Заказчик) </w:t>
      </w:r>
    </w:p>
    <w:p w:rsidR="000A214C" w:rsidRDefault="000A214C" w:rsidP="000A214C">
      <w:pPr>
        <w:widowControl w:val="0"/>
        <w:jc w:val="both"/>
        <w:rPr>
          <w:rFonts w:ascii="GHEA Grapalat" w:hAnsi="GHEA Grapalat"/>
        </w:rPr>
      </w:pPr>
      <w:r w:rsidRPr="00B138F3">
        <w:rPr>
          <w:rFonts w:ascii="GHEA Grapalat" w:hAnsi="GHEA Grapalat"/>
        </w:rPr>
        <w:t xml:space="preserve">процедуре закупок под кодом </w:t>
      </w:r>
      <w:r w:rsidR="00B06868">
        <w:rPr>
          <w:rFonts w:ascii="GHEA Grapalat" w:hAnsi="GHEA Grapalat"/>
          <w:i/>
        </w:rPr>
        <w:t>ԵՊՀ-ԳՀԱՊՁԲ-26/34</w:t>
      </w:r>
      <w:r w:rsidRPr="00B138F3">
        <w:rPr>
          <w:rFonts w:ascii="GHEA Grapalat" w:hAnsi="GHEA Grapalat"/>
        </w:rPr>
        <w:t>.</w:t>
      </w:r>
    </w:p>
    <w:p w:rsidR="000A214C" w:rsidRPr="00B138F3" w:rsidRDefault="000A214C" w:rsidP="00B06868">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06868"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06868" w:rsidRDefault="00B06868">
      <w:pPr>
        <w:rPr>
          <w:rFonts w:ascii="GHEA Grapalat" w:hAnsi="GHEA Grapalat"/>
        </w:rPr>
      </w:pPr>
      <w:r>
        <w:rPr>
          <w:rFonts w:ascii="GHEA Grapalat" w:hAnsi="GHEA Grapalat"/>
        </w:rPr>
        <w:br w:type="page"/>
      </w:r>
    </w:p>
    <w:p w:rsidR="000A214C" w:rsidRPr="00B138F3" w:rsidRDefault="000A214C" w:rsidP="00632AC2">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B138F3" w:rsidRPr="00B138F3" w:rsidTr="00B0686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B0686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B06868">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w:t>
            </w:r>
            <w:r w:rsidR="00B06868">
              <w:rPr>
                <w:rFonts w:ascii="GHEA Grapalat" w:hAnsi="GHEA Grapalat"/>
              </w:rPr>
              <w:t>ата представления: "___" ___ 20</w:t>
            </w:r>
            <w:r w:rsidR="00B06868">
              <w:rPr>
                <w:rFonts w:ascii="GHEA Grapalat" w:hAnsi="GHEA Grapalat"/>
                <w:lang w:val="en-US"/>
              </w:rPr>
              <w:t>26</w:t>
            </w:r>
            <w:r w:rsidRPr="00B138F3">
              <w:rPr>
                <w:rFonts w:ascii="GHEA Grapalat" w:hAnsi="GHEA Grapalat"/>
              </w:rPr>
              <w:t>__г.</w:t>
            </w:r>
          </w:p>
        </w:tc>
      </w:tr>
      <w:tr w:rsidR="00B138F3" w:rsidRPr="00B138F3" w:rsidTr="00B06868">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B0686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B0686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B0686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B0686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B0686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06868" w:rsidRPr="00DA427D">
              <w:rPr>
                <w:rFonts w:ascii="GHEA Grapalat" w:hAnsi="GHEA Grapalat"/>
              </w:rPr>
              <w:t xml:space="preserve"> </w:t>
            </w:r>
            <w:r w:rsidR="00B06868" w:rsidRPr="00DA427D">
              <w:rPr>
                <w:rFonts w:ascii="GHEA Grapalat" w:hAnsi="GHEA Grapalat"/>
              </w:rPr>
              <w:t>Фонд ЕГУ</w:t>
            </w:r>
          </w:p>
        </w:tc>
      </w:tr>
      <w:tr w:rsidR="00B138F3" w:rsidRPr="00B138F3" w:rsidTr="00B0686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B06868">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06868" w:rsidRPr="008A11FB">
              <w:rPr>
                <w:rFonts w:ascii="GHEA Grapalat" w:hAnsi="GHEA Grapalat" w:cs="Arial"/>
                <w:b/>
                <w:sz w:val="16"/>
                <w:szCs w:val="18"/>
              </w:rPr>
              <w:t xml:space="preserve"> </w:t>
            </w:r>
            <w:r w:rsidR="00B06868" w:rsidRPr="008A11FB">
              <w:rPr>
                <w:rFonts w:ascii="GHEA Grapalat" w:hAnsi="GHEA Grapalat" w:cs="Arial"/>
                <w:b/>
                <w:sz w:val="16"/>
                <w:szCs w:val="18"/>
              </w:rPr>
              <w:t>01506928</w:t>
            </w:r>
          </w:p>
        </w:tc>
      </w:tr>
      <w:tr w:rsidR="00B138F3" w:rsidRPr="00B138F3" w:rsidTr="00B0686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06868" w:rsidRPr="00DA427D">
              <w:rPr>
                <w:rFonts w:ascii="GHEA Grapalat" w:hAnsi="GHEA Grapalat"/>
              </w:rPr>
              <w:t xml:space="preserve"> </w:t>
            </w:r>
            <w:r w:rsidR="00B06868" w:rsidRPr="00DA427D">
              <w:rPr>
                <w:rFonts w:ascii="GHEA Grapalat" w:hAnsi="GHEA Grapalat"/>
              </w:rPr>
              <w:t>ЗА</w:t>
            </w:r>
            <w:r w:rsidR="00B06868" w:rsidRPr="0041256C">
              <w:rPr>
                <w:rFonts w:ascii="GHEA Grapalat" w:hAnsi="GHEA Grapalat"/>
              </w:rPr>
              <w:t>О</w:t>
            </w:r>
            <w:r w:rsidR="00B06868" w:rsidRPr="00DA427D">
              <w:rPr>
                <w:rFonts w:ascii="GHEA Grapalat" w:hAnsi="GHEA Grapalat"/>
              </w:rPr>
              <w:t xml:space="preserve"> Ардшинбанк</w:t>
            </w:r>
          </w:p>
        </w:tc>
      </w:tr>
      <w:tr w:rsidR="00B138F3" w:rsidRPr="00B138F3" w:rsidTr="00B0686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06868" w:rsidRPr="008A11FB">
              <w:rPr>
                <w:rFonts w:ascii="GHEA Grapalat" w:hAnsi="GHEA Grapalat" w:cs="Arial"/>
                <w:b/>
                <w:sz w:val="16"/>
                <w:szCs w:val="18"/>
              </w:rPr>
              <w:t xml:space="preserve"> </w:t>
            </w:r>
            <w:r w:rsidR="00B06868" w:rsidRPr="008A11FB">
              <w:rPr>
                <w:rFonts w:ascii="GHEA Grapalat" w:hAnsi="GHEA Grapalat" w:cs="Arial"/>
                <w:b/>
                <w:sz w:val="16"/>
                <w:szCs w:val="18"/>
              </w:rPr>
              <w:t>247010000906</w:t>
            </w:r>
            <w:r w:rsidR="00B06868">
              <w:rPr>
                <w:rFonts w:ascii="GHEA Grapalat" w:hAnsi="GHEA Grapalat" w:cs="Arial"/>
                <w:b/>
                <w:sz w:val="16"/>
                <w:szCs w:val="18"/>
                <w:lang w:val="en-US"/>
              </w:rPr>
              <w:t>0000</w:t>
            </w:r>
          </w:p>
        </w:tc>
      </w:tr>
      <w:tr w:rsidR="00B138F3" w:rsidRPr="00B138F3" w:rsidTr="00B0686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B0686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B0686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B0686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B06868">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B0686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B0686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0686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B06868">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0686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06868">
            <w:pPr>
              <w:widowControl w:val="0"/>
              <w:spacing w:after="160"/>
              <w:rPr>
                <w:rFonts w:ascii="GHEA Grapalat" w:hAnsi="GHEA Grapalat" w:cs="Sylfaen"/>
              </w:rPr>
            </w:pPr>
          </w:p>
          <w:p w:rsidR="00BE2572" w:rsidRPr="00B138F3" w:rsidRDefault="00BE2572" w:rsidP="00B0686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B06868">
            <w:pPr>
              <w:widowControl w:val="0"/>
              <w:spacing w:after="160"/>
              <w:rPr>
                <w:rFonts w:ascii="GHEA Grapalat" w:hAnsi="GHEA Grapalat" w:cs="Sylfaen"/>
              </w:rPr>
            </w:pPr>
          </w:p>
          <w:p w:rsidR="00BE2572" w:rsidRPr="00B138F3" w:rsidRDefault="00BE2572" w:rsidP="00B0686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06868">
            <w:pPr>
              <w:widowControl w:val="0"/>
              <w:spacing w:after="160"/>
              <w:rPr>
                <w:rFonts w:ascii="GHEA Grapalat" w:hAnsi="GHEA Grapalat" w:cs="Sylfaen"/>
              </w:rPr>
            </w:pPr>
          </w:p>
          <w:p w:rsidR="00BE2572" w:rsidRPr="00B138F3" w:rsidRDefault="00BE2572" w:rsidP="00B06868">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B0686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0686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06868">
            <w:pPr>
              <w:widowControl w:val="0"/>
              <w:spacing w:after="160"/>
              <w:rPr>
                <w:rFonts w:ascii="GHEA Grapalat" w:hAnsi="GHEA Grapalat" w:cs="Sylfaen"/>
              </w:rPr>
            </w:pPr>
          </w:p>
          <w:p w:rsidR="00BE2572" w:rsidRPr="00B138F3" w:rsidRDefault="00BE2572" w:rsidP="00B0686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06868">
            <w:pPr>
              <w:widowControl w:val="0"/>
              <w:spacing w:after="160"/>
              <w:jc w:val="right"/>
              <w:rPr>
                <w:rFonts w:ascii="GHEA Grapalat" w:hAnsi="GHEA Grapalat" w:cs="Tahoma"/>
              </w:rPr>
            </w:pPr>
          </w:p>
          <w:p w:rsidR="00BE2572" w:rsidRPr="00B138F3" w:rsidRDefault="00BE2572" w:rsidP="00B0686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06868">
            <w:pPr>
              <w:widowControl w:val="0"/>
              <w:spacing w:after="160"/>
              <w:rPr>
                <w:rFonts w:ascii="GHEA Grapalat" w:hAnsi="GHEA Grapalat" w:cs="Sylfaen"/>
              </w:rPr>
            </w:pPr>
          </w:p>
          <w:p w:rsidR="00BE2572" w:rsidRPr="00B138F3" w:rsidRDefault="00BE2572" w:rsidP="00B06868">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B06868">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0686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06868">
            <w:pPr>
              <w:widowControl w:val="0"/>
              <w:spacing w:after="160"/>
              <w:rPr>
                <w:rFonts w:ascii="GHEA Grapalat" w:hAnsi="GHEA Grapalat"/>
              </w:rPr>
            </w:pPr>
          </w:p>
          <w:p w:rsidR="00BE2572" w:rsidRPr="00B138F3" w:rsidRDefault="00BE2572" w:rsidP="00B0686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0686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06868">
            <w:pPr>
              <w:widowControl w:val="0"/>
              <w:spacing w:after="160"/>
              <w:rPr>
                <w:rFonts w:ascii="GHEA Grapalat" w:hAnsi="GHEA Grapalat" w:cs="Tahoma"/>
              </w:rPr>
            </w:pPr>
          </w:p>
          <w:p w:rsidR="00BE2572" w:rsidRPr="00B138F3" w:rsidRDefault="00BE2572" w:rsidP="00B0686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0686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06868">
            <w:pPr>
              <w:widowControl w:val="0"/>
              <w:spacing w:after="160"/>
              <w:rPr>
                <w:rFonts w:ascii="GHEA Grapalat" w:hAnsi="GHEA Grapalat" w:cs="Tahoma"/>
              </w:rPr>
            </w:pPr>
          </w:p>
          <w:p w:rsidR="00BE2572" w:rsidRPr="00B138F3" w:rsidRDefault="00BE2572" w:rsidP="00B0686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0686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06868">
            <w:pPr>
              <w:widowControl w:val="0"/>
              <w:spacing w:after="160"/>
              <w:rPr>
                <w:rFonts w:ascii="GHEA Grapalat" w:hAnsi="GHEA Grapalat" w:cs="Arial"/>
              </w:rPr>
            </w:pPr>
          </w:p>
        </w:tc>
      </w:tr>
      <w:tr w:rsidR="00B138F3" w:rsidRPr="00B138F3" w:rsidTr="00B06868">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0686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06868">
            <w:pPr>
              <w:widowControl w:val="0"/>
              <w:spacing w:after="160"/>
              <w:rPr>
                <w:rFonts w:ascii="GHEA Grapalat" w:hAnsi="GHEA Grapalat" w:cs="Sylfaen"/>
              </w:rPr>
            </w:pPr>
          </w:p>
          <w:p w:rsidR="00BE2572" w:rsidRPr="00B138F3" w:rsidRDefault="00BE2572" w:rsidP="00B0686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0686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06868">
            <w:pPr>
              <w:widowControl w:val="0"/>
              <w:spacing w:after="160"/>
              <w:rPr>
                <w:rFonts w:ascii="GHEA Grapalat" w:hAnsi="GHEA Grapalat"/>
              </w:rPr>
            </w:pPr>
          </w:p>
          <w:p w:rsidR="00BE2572" w:rsidRPr="00B138F3" w:rsidRDefault="00BE2572" w:rsidP="00B0686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C21EA">
        <w:rPr>
          <w:rFonts w:ascii="GHEA Grapalat" w:hAnsi="GHEA Grapalat"/>
          <w:b/>
          <w:sz w:val="24"/>
          <w:szCs w:val="24"/>
        </w:rPr>
        <w:t>ԵՊՀ-ԳՀԱՊՁԲ-26/34</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06868"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B06868" w:rsidRPr="00B06868">
        <w:rPr>
          <w:rFonts w:ascii="GHEA Grapalat" w:hAnsi="GHEA Grapalat"/>
          <w:b/>
        </w:rPr>
        <w:t>ФОНДА ЕГУ</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B06868">
        <w:rPr>
          <w:rFonts w:ascii="GHEA Grapalat" w:hAnsi="GHEA Grapalat"/>
          <w:b/>
        </w:rPr>
        <w:t>ԵՊՀ-ԳՀԱՊՁԲ-26/34</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06868"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r w:rsidR="00B06868">
              <w:rPr>
                <w:rFonts w:ascii="GHEA Grapalat" w:hAnsi="GHEA Grapalat"/>
                <w:lang w:val="en-US"/>
              </w:rPr>
              <w:t>. Ереван</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B06868">
              <w:rPr>
                <w:rFonts w:ascii="GHEA Grapalat" w:hAnsi="GHEA Grapalat"/>
                <w:lang w:val="en-US"/>
              </w:rPr>
              <w:t>26</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B06868" w:rsidP="00B46D58">
      <w:pPr>
        <w:widowControl w:val="0"/>
        <w:spacing w:after="160"/>
        <w:jc w:val="both"/>
        <w:rPr>
          <w:rFonts w:ascii="GHEA Grapalat" w:hAnsi="GHEA Grapalat"/>
        </w:rPr>
      </w:pPr>
      <w:r w:rsidRPr="001E3ABA">
        <w:rPr>
          <w:rFonts w:ascii="GHEA Grapalat" w:hAnsi="GHEA Grapalat"/>
        </w:rPr>
        <w:t>Фонд ЕГУ</w:t>
      </w:r>
      <w:r w:rsidRPr="00B138F3">
        <w:rPr>
          <w:rFonts w:ascii="GHEA Grapalat" w:hAnsi="GHEA Grapalat"/>
        </w:rPr>
        <w:t xml:space="preserve">, в лице </w:t>
      </w:r>
      <w:r w:rsidRPr="001E3ABA">
        <w:rPr>
          <w:rFonts w:ascii="GHEA Grapalat" w:hAnsi="GHEA Grapalat"/>
        </w:rPr>
        <w:t>проректора А. Г. Малхасяна</w:t>
      </w:r>
      <w:r w:rsidRPr="00B138F3">
        <w:rPr>
          <w:rFonts w:ascii="GHEA Grapalat" w:hAnsi="GHEA Grapalat"/>
        </w:rPr>
        <w:t xml:space="preserve">, действующего на основании устава </w:t>
      </w:r>
      <w:r w:rsidRPr="001E3ABA">
        <w:rPr>
          <w:rFonts w:ascii="GHEA Grapalat" w:hAnsi="GHEA Grapalat"/>
        </w:rPr>
        <w:t>Фонда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06868" w:rsidRPr="00B06868">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06868" w:rsidRPr="00B06868">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B06868" w:rsidRPr="00B06868">
        <w:rPr>
          <w:rFonts w:ascii="GHEA Grapalat" w:hAnsi="GHEA Grapalat"/>
        </w:rPr>
        <w:t>20</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B06868" w:rsidRPr="00B06868">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B06868" w:rsidRPr="00B06868">
        <w:rPr>
          <w:rFonts w:ascii="GHEA Grapalat" w:hAnsi="GHEA Grapalat"/>
        </w:rPr>
        <w:t xml:space="preserve">20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B06868" w:rsidRPr="00B06868">
        <w:rPr>
          <w:rFonts w:ascii="GHEA Grapalat" w:hAnsi="GHEA Grapalat"/>
        </w:rPr>
        <w:t>18</w:t>
      </w:r>
      <w:r w:rsidRPr="00B138F3">
        <w:rPr>
          <w:rFonts w:ascii="GHEA Grapalat" w:hAnsi="GHEA Grapalat"/>
        </w:rPr>
        <w:t xml:space="preserve"> (ноль целых </w:t>
      </w:r>
      <w:r w:rsidR="00B06868" w:rsidRPr="00B06868">
        <w:rPr>
          <w:rFonts w:ascii="GHEA Grapalat" w:hAnsi="GHEA Grapalat"/>
        </w:rPr>
        <w:t xml:space="preserve">восемнадцать </w:t>
      </w:r>
      <w:r w:rsidRPr="00B138F3">
        <w:rPr>
          <w:rFonts w:ascii="GHEA Grapalat" w:hAnsi="GHEA Grapalat"/>
        </w:rPr>
        <w:t>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B06868" w:rsidRPr="00B06868">
        <w:rPr>
          <w:rFonts w:ascii="GHEA Grapalat" w:hAnsi="GHEA Grapalat"/>
        </w:rPr>
        <w:t>1</w:t>
      </w:r>
      <w:r w:rsidRPr="00B138F3">
        <w:rPr>
          <w:rFonts w:ascii="GHEA Grapalat" w:hAnsi="GHEA Grapalat"/>
        </w:rPr>
        <w:t xml:space="preserve"> (</w:t>
      </w:r>
      <w:r w:rsidR="00B06868" w:rsidRPr="00B06868">
        <w:rPr>
          <w:rFonts w:ascii="GHEA Grapalat" w:hAnsi="GHEA Grapalat"/>
        </w:rPr>
        <w:t>одного</w:t>
      </w:r>
      <w:r w:rsidRPr="00B138F3">
        <w:rPr>
          <w:rFonts w:ascii="GHEA Grapalat" w:hAnsi="GHEA Grapalat"/>
        </w:rPr>
        <w:t>)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B138F3">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B138F3">
        <w:rPr>
          <w:rFonts w:ascii="GHEA Grapalat" w:hAnsi="GHEA Grapalat"/>
          <w:spacing w:val="-6"/>
        </w:rPr>
        <w:lastRenderedPageBreak/>
        <w:t>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8"/>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B06868" w:rsidRPr="00B06868">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B138F3">
        <w:rPr>
          <w:rFonts w:ascii="GHEA Grapalat" w:hAnsi="GHEA Grapalat"/>
        </w:rPr>
        <w:lastRenderedPageBreak/>
        <w:t>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w:t>
      </w:r>
      <w:r w:rsidR="00B06868" w:rsidRPr="00B06868">
        <w:rPr>
          <w:rFonts w:ascii="GHEA Grapalat" w:eastAsiaTheme="minorHAnsi" w:hAnsi="GHEA Grapalat" w:cstheme="minorBidi"/>
          <w:sz w:val="22"/>
          <w:szCs w:val="22"/>
          <w:lang w:eastAsia="en-US" w:bidi="ar-SA"/>
        </w:rPr>
        <w:t>выдачи платежного</w:t>
      </w:r>
      <w:r w:rsidR="00B06868" w:rsidRPr="00B06868">
        <w:rPr>
          <w:rFonts w:ascii="GHEA Grapalat" w:eastAsiaTheme="minorHAnsi" w:hAnsi="GHEA Grapalat" w:cstheme="minorBidi"/>
          <w:sz w:val="22"/>
          <w:szCs w:val="22"/>
          <w:lang w:eastAsia="en-US" w:bidi="ar-SA"/>
        </w:rPr>
        <w:t xml:space="preserve"> </w:t>
      </w:r>
      <w:r w:rsidR="00B06868" w:rsidRPr="00B06868">
        <w:rPr>
          <w:rFonts w:ascii="GHEA Grapalat" w:eastAsiaTheme="minorHAnsi" w:hAnsi="GHEA Grapalat" w:cstheme="minorBidi"/>
          <w:sz w:val="22"/>
          <w:szCs w:val="22"/>
          <w:lang w:eastAsia="en-US" w:bidi="ar-SA"/>
        </w:rPr>
        <w:t>поручения</w:t>
      </w:r>
      <w:r w:rsidR="00B06868" w:rsidRPr="00B06868">
        <w:rPr>
          <w:rFonts w:ascii="GHEA Grapalat" w:eastAsiaTheme="minorHAnsi" w:hAnsi="GHEA Grapalat" w:cstheme="minorBidi"/>
          <w:sz w:val="22"/>
          <w:szCs w:val="22"/>
          <w:lang w:eastAsia="en-US" w:bidi="ar-SA"/>
        </w:rPr>
        <w:t xml:space="preserve"> </w:t>
      </w:r>
      <w:r w:rsidR="00B06868" w:rsidRPr="00B06868">
        <w:rPr>
          <w:rFonts w:ascii="GHEA Grapalat" w:eastAsiaTheme="minorHAnsi" w:hAnsi="GHEA Grapalat" w:cstheme="minorBidi"/>
          <w:sz w:val="22"/>
          <w:szCs w:val="22"/>
          <w:lang w:eastAsia="en-US" w:bidi="ar-SA"/>
        </w:rPr>
        <w:t>банку</w:t>
      </w:r>
      <w:r w:rsidR="00910DD5">
        <w:rPr>
          <w:rFonts w:ascii="GHEA Grapalat" w:eastAsiaTheme="minorHAnsi" w:hAnsi="GHEA Grapalat" w:cstheme="minorBidi"/>
          <w:sz w:val="22"/>
          <w:szCs w:val="22"/>
          <w:lang w:eastAsia="en-US" w:bidi="ar-SA"/>
        </w:rPr>
        <w:t>.</w:t>
      </w:r>
    </w:p>
    <w:p w:rsidR="00382B60" w:rsidRPr="002B54E9" w:rsidRDefault="00382B60" w:rsidP="002B54E9">
      <w:pPr>
        <w:jc w:val="both"/>
        <w:rPr>
          <w:rFonts w:ascii="GHEA Grapalat" w:hAnsi="GHEA Grapalat"/>
          <w:i/>
        </w:rPr>
      </w:pP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2518CA" w:rsidRPr="002518CA">
        <w:rPr>
          <w:rFonts w:ascii="GHEA Grapalat" w:hAnsi="GHEA Grapalat"/>
          <w:i/>
        </w:rPr>
        <w:t>ԵՊՀ-ԳՀԱՊՁԲ-26/34</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2518CA" w:rsidRPr="002518CA">
        <w:rPr>
          <w:rFonts w:ascii="GHEA Grapalat" w:hAnsi="GHEA Grapalat"/>
          <w:i/>
        </w:rPr>
        <w:t>26</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350"/>
        <w:gridCol w:w="1559"/>
        <w:gridCol w:w="1255"/>
        <w:gridCol w:w="4262"/>
        <w:gridCol w:w="1085"/>
        <w:gridCol w:w="813"/>
        <w:gridCol w:w="862"/>
        <w:gridCol w:w="850"/>
        <w:gridCol w:w="709"/>
        <w:gridCol w:w="1158"/>
        <w:gridCol w:w="948"/>
        <w:gridCol w:w="59"/>
      </w:tblGrid>
      <w:tr w:rsidR="00B138F3" w:rsidRPr="00B138F3" w:rsidTr="004035F0">
        <w:trPr>
          <w:jc w:val="center"/>
        </w:trPr>
        <w:tc>
          <w:tcPr>
            <w:tcW w:w="15706"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035F0">
        <w:trPr>
          <w:gridAfter w:val="1"/>
          <w:wAfter w:w="59" w:type="dxa"/>
          <w:trHeight w:val="219"/>
          <w:jc w:val="center"/>
        </w:trPr>
        <w:tc>
          <w:tcPr>
            <w:tcW w:w="796"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55" w:type="dxa"/>
            <w:vMerge w:val="restart"/>
            <w:vAlign w:val="center"/>
          </w:tcPr>
          <w:p w:rsidR="00071D1C" w:rsidRPr="00B138F3" w:rsidRDefault="00A205BF" w:rsidP="008E1FF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4262"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1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4035F0">
        <w:trPr>
          <w:gridAfter w:val="1"/>
          <w:wAfter w:w="59" w:type="dxa"/>
          <w:trHeight w:val="445"/>
          <w:jc w:val="center"/>
        </w:trPr>
        <w:tc>
          <w:tcPr>
            <w:tcW w:w="796" w:type="dxa"/>
            <w:vMerge/>
            <w:vAlign w:val="center"/>
          </w:tcPr>
          <w:p w:rsidR="00071D1C" w:rsidRPr="00B138F3" w:rsidRDefault="00071D1C" w:rsidP="00B46D58">
            <w:pPr>
              <w:widowControl w:val="0"/>
              <w:jc w:val="center"/>
              <w:rPr>
                <w:rFonts w:ascii="GHEA Grapalat" w:hAnsi="GHEA Grapalat"/>
                <w:sz w:val="16"/>
                <w:szCs w:val="16"/>
              </w:rPr>
            </w:pPr>
          </w:p>
        </w:tc>
        <w:tc>
          <w:tcPr>
            <w:tcW w:w="1350"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255" w:type="dxa"/>
            <w:vMerge/>
            <w:vAlign w:val="center"/>
          </w:tcPr>
          <w:p w:rsidR="00071D1C" w:rsidRPr="00B138F3" w:rsidRDefault="00071D1C" w:rsidP="00B46D58">
            <w:pPr>
              <w:widowControl w:val="0"/>
              <w:jc w:val="center"/>
              <w:rPr>
                <w:rFonts w:ascii="GHEA Grapalat" w:hAnsi="GHEA Grapalat"/>
                <w:sz w:val="16"/>
                <w:szCs w:val="16"/>
              </w:rPr>
            </w:pPr>
          </w:p>
        </w:tc>
        <w:tc>
          <w:tcPr>
            <w:tcW w:w="4262"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813" w:type="dxa"/>
            <w:vMerge/>
            <w:vAlign w:val="center"/>
          </w:tcPr>
          <w:p w:rsidR="00071D1C" w:rsidRPr="00B138F3" w:rsidRDefault="00071D1C" w:rsidP="00B46D58">
            <w:pPr>
              <w:widowControl w:val="0"/>
              <w:jc w:val="center"/>
              <w:rPr>
                <w:rFonts w:ascii="GHEA Grapalat" w:hAnsi="GHEA Grapalat"/>
                <w:sz w:val="16"/>
                <w:szCs w:val="16"/>
              </w:rPr>
            </w:pPr>
          </w:p>
        </w:tc>
        <w:tc>
          <w:tcPr>
            <w:tcW w:w="862"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8" w:type="dxa"/>
            <w:vAlign w:val="center"/>
          </w:tcPr>
          <w:p w:rsidR="00700C81" w:rsidRPr="00B138F3" w:rsidRDefault="005646FC" w:rsidP="008E1FF3">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8E1FF3" w:rsidRPr="00B138F3" w:rsidTr="00AA1412">
        <w:trPr>
          <w:gridAfter w:val="1"/>
          <w:wAfter w:w="59" w:type="dxa"/>
          <w:trHeight w:val="246"/>
          <w:jc w:val="center"/>
        </w:trPr>
        <w:tc>
          <w:tcPr>
            <w:tcW w:w="796" w:type="dxa"/>
          </w:tcPr>
          <w:p w:rsidR="008E1FF3" w:rsidRPr="0027235A" w:rsidRDefault="008E1FF3" w:rsidP="008E1FF3">
            <w:pPr>
              <w:rPr>
                <w:rFonts w:ascii="GHEA Grapalat" w:hAnsi="GHEA Grapalat"/>
                <w:sz w:val="20"/>
                <w:lang w:val="es-ES"/>
              </w:rPr>
            </w:pPr>
            <w:r w:rsidRPr="00964175">
              <w:rPr>
                <w:rFonts w:ascii="Sylfaen" w:hAnsi="Sylfaen"/>
                <w:sz w:val="20"/>
              </w:rPr>
              <w:t>1</w:t>
            </w:r>
          </w:p>
        </w:tc>
        <w:tc>
          <w:tcPr>
            <w:tcW w:w="1350" w:type="dxa"/>
          </w:tcPr>
          <w:p w:rsidR="008E1FF3" w:rsidRPr="0027235A" w:rsidRDefault="008E1FF3" w:rsidP="008E1FF3">
            <w:pPr>
              <w:rPr>
                <w:rFonts w:ascii="GHEA Grapalat" w:hAnsi="GHEA Grapalat"/>
                <w:sz w:val="20"/>
                <w:lang w:val="es-ES"/>
              </w:rPr>
            </w:pPr>
            <w:r w:rsidRPr="00FA483F">
              <w:rPr>
                <w:rFonts w:ascii="Sylfaen" w:hAnsi="Sylfaen"/>
                <w:sz w:val="18"/>
                <w:szCs w:val="18"/>
                <w:lang w:val="hy-AM"/>
              </w:rPr>
              <w:t>38591200</w:t>
            </w:r>
            <w:r>
              <w:rPr>
                <w:rFonts w:ascii="Sylfaen" w:hAnsi="Sylfaen"/>
                <w:sz w:val="18"/>
                <w:szCs w:val="18"/>
              </w:rPr>
              <w:t>/105</w:t>
            </w:r>
          </w:p>
        </w:tc>
        <w:tc>
          <w:tcPr>
            <w:tcW w:w="1559" w:type="dxa"/>
            <w:vAlign w:val="center"/>
          </w:tcPr>
          <w:p w:rsidR="008E1FF3" w:rsidRPr="00964175" w:rsidRDefault="008E1FF3" w:rsidP="008E1FF3">
            <w:pPr>
              <w:ind w:left="34" w:right="34"/>
              <w:jc w:val="center"/>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9F9F9"/>
                <w:lang w:val="hy-AM"/>
              </w:rPr>
              <w:t>Инкубационный комплекс микроорганизмов</w:t>
            </w:r>
          </w:p>
        </w:tc>
        <w:tc>
          <w:tcPr>
            <w:tcW w:w="1255" w:type="dxa"/>
          </w:tcPr>
          <w:p w:rsidR="008E1FF3" w:rsidRPr="00B138F3" w:rsidRDefault="008E1FF3" w:rsidP="008E1FF3">
            <w:pPr>
              <w:widowControl w:val="0"/>
              <w:jc w:val="center"/>
              <w:rPr>
                <w:rFonts w:ascii="GHEA Grapalat" w:hAnsi="GHEA Grapalat"/>
                <w:sz w:val="16"/>
                <w:szCs w:val="16"/>
              </w:rPr>
            </w:pPr>
          </w:p>
        </w:tc>
        <w:tc>
          <w:tcPr>
            <w:tcW w:w="4262" w:type="dxa"/>
            <w:vAlign w:val="center"/>
          </w:tcPr>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Комплекс включает в себя холодильные шейкеры, холодильный инкубатор и необходимые принадлежности, эквивалентные 1 единице.</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Марки Labwit, Jeio или Crystal.</w:t>
            </w:r>
          </w:p>
          <w:p w:rsidR="008E1FF3" w:rsidRPr="00964175" w:rsidRDefault="008E1FF3" w:rsidP="008E1FF3">
            <w:pPr>
              <w:tabs>
                <w:tab w:val="left" w:pos="190"/>
              </w:tabs>
              <w:rPr>
                <w:rFonts w:ascii="Sylfaen" w:hAnsi="Sylfaen" w:cs="Arial"/>
                <w:sz w:val="20"/>
                <w:lang w:val="hy-AM"/>
              </w:rPr>
            </w:pP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1. Трехъярусный холодильный шейкер-инкубатор с улучшенным высокотемпературным диапазоном, 1 единица.</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xml:space="preserve">Премиальный штабелируемый шейкер-термостат, который должен позволять устанавливать до 3 единиц друг на друга одновременно, занимая то же «пространство», что и один шейкер. Он должен быть надежным, способным работать много лет без перерывов. Каждая единица должна регулироваться отдельной системой, иметь </w:t>
            </w:r>
            <w:r w:rsidRPr="00964175">
              <w:rPr>
                <w:rFonts w:ascii="Sylfaen" w:hAnsi="Sylfaen" w:cs="Arial"/>
                <w:sz w:val="20"/>
                <w:lang w:val="hy-AM"/>
              </w:rPr>
              <w:lastRenderedPageBreak/>
              <w:t>отдельный экран для управления, дверцу, платформу для перемешивания и необходимую систему программирования.</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Шейкер-термостат должен обладать следующими характеристиками:</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Блок перемешивания, 3 единицы,</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Сенсорная TFT-панель — должна четко отображать все параметры на одной странице.</w:t>
            </w:r>
          </w:p>
          <w:p w:rsidR="008E1FF3" w:rsidRPr="00964175" w:rsidRDefault="008E1FF3" w:rsidP="008E1FF3">
            <w:pPr>
              <w:tabs>
                <w:tab w:val="left" w:pos="190"/>
              </w:tabs>
              <w:rPr>
                <w:rFonts w:ascii="Sylfaen" w:hAnsi="Sylfaen" w:cs="Arial"/>
                <w:sz w:val="20"/>
                <w:lang w:val="hy-AM"/>
              </w:rPr>
            </w:pP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Защита паролем,</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Широко открывающиеся складные двери: 1 нижняя и 2 верхние, каждая с ручкой, 3 штуки</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Эргономичная выдвижная платформа для встряхивания,</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Корпус инкубатора должен быть изготовлен из толстостенной холоднокатаной стали. Внутренние камеры из высококачественной нержавеющей стали марки #304 со складными углами.</w:t>
            </w:r>
          </w:p>
          <w:p w:rsidR="008E1FF3" w:rsidRPr="00964175" w:rsidRDefault="008E1FF3" w:rsidP="008E1FF3">
            <w:pPr>
              <w:tabs>
                <w:tab w:val="left" w:pos="190"/>
              </w:tabs>
              <w:rPr>
                <w:rFonts w:ascii="Sylfaen" w:hAnsi="Sylfaen" w:cs="Arial"/>
                <w:sz w:val="20"/>
                <w:lang w:val="hy-AM"/>
              </w:rPr>
            </w:pP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Мощный двигатель постоянного тока: должен работать тихо и плавно даже при максимальной скорости и нагрузке.</w:t>
            </w:r>
          </w:p>
          <w:p w:rsidR="008E1FF3" w:rsidRPr="00964175" w:rsidRDefault="008E1FF3" w:rsidP="008E1FF3">
            <w:pPr>
              <w:tabs>
                <w:tab w:val="left" w:pos="190"/>
              </w:tabs>
              <w:rPr>
                <w:rFonts w:ascii="Sylfaen" w:hAnsi="Sylfaen" w:cs="Arial"/>
                <w:sz w:val="20"/>
                <w:lang w:val="hy-AM"/>
              </w:rPr>
            </w:pP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Должен иметь энергонезависимую память для автоматического перезапуска с заданными характеристиками в случае отключения электроэнергии.</w:t>
            </w:r>
          </w:p>
          <w:p w:rsidR="008E1FF3" w:rsidRPr="00964175" w:rsidRDefault="008E1FF3" w:rsidP="008E1FF3">
            <w:pPr>
              <w:tabs>
                <w:tab w:val="left" w:pos="190"/>
              </w:tabs>
              <w:rPr>
                <w:rFonts w:ascii="Sylfaen" w:hAnsi="Sylfaen" w:cs="Arial"/>
                <w:sz w:val="20"/>
                <w:lang w:val="hy-AM"/>
              </w:rPr>
            </w:pP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Должен содержать платформу, предварительно подготовленную для размещения ручек различных размеров.</w:t>
            </w:r>
          </w:p>
          <w:p w:rsidR="008E1FF3" w:rsidRPr="00964175" w:rsidRDefault="008E1FF3" w:rsidP="008E1FF3">
            <w:pPr>
              <w:tabs>
                <w:tab w:val="left" w:pos="190"/>
              </w:tabs>
              <w:rPr>
                <w:rFonts w:ascii="Sylfaen" w:hAnsi="Sylfaen" w:cs="Arial"/>
                <w:sz w:val="20"/>
                <w:lang w:val="hy-AM"/>
              </w:rPr>
            </w:pP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Вместимость: не менее 570 литров (3 блока объемом не менее 190 л),</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Управление: микропроцессорный ПИД-регулятор,</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Режим управления: фиксированное значение или программа,</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Панель управления: сенсорный ЖК-экран,</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Режим встряхивания: орбитальный,</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Температура окружающей среды: 10 - 35°C,</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Скорость встряхивания: до 300 об/мин,</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Диапазон рабочих температур: от комнатной температуры -18-20°C до 60°C (минимум 4°C),</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Точность измерения температуры: ±0,1°C,</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Равномерность температуры: ±0,3-1°C при 37°C,</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Таймер: от 0 до 9999 минут,</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Платформа, мм (ДхШ): 770-810 x 430-560, 3 шт.</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Внутренние размеры, мм: Д – 865-920, В – 532-670, Ш – 395-491 (ДхВхШ),</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Внешние размеры, мм: Д - 1240-1300, В – 740-930, Ш – 1685-1895,</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Вес нетто, кг: не менее 650, но не более 780</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Мощность: 3400-3600 Вт (3 шт. 1150-1200)</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Питание: 220-240 В 50/60 Гц,</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Европейский кабель BNC,</w:t>
            </w:r>
          </w:p>
          <w:p w:rsidR="008E1FF3" w:rsidRPr="00964175" w:rsidRDefault="008E1FF3" w:rsidP="008E1FF3">
            <w:pPr>
              <w:tabs>
                <w:tab w:val="left" w:pos="190"/>
              </w:tabs>
              <w:rPr>
                <w:rFonts w:ascii="Sylfaen" w:hAnsi="Sylfaen" w:cs="Arial"/>
                <w:sz w:val="20"/>
                <w:lang w:val="hy-AM"/>
              </w:rPr>
            </w:pPr>
            <w:r w:rsidRPr="00964175">
              <w:rPr>
                <w:rFonts w:ascii="Sylfaen" w:hAnsi="Sylfaen"/>
                <w:noProof/>
                <w:sz w:val="20"/>
                <w:lang w:eastAsia="en-US"/>
              </w:rPr>
              <w:drawing>
                <wp:anchor distT="0" distB="0" distL="114300" distR="114300" simplePos="0" relativeHeight="251728896" behindDoc="0" locked="0" layoutInCell="1" allowOverlap="1" wp14:anchorId="2172DA23" wp14:editId="4E272277">
                  <wp:simplePos x="0" y="0"/>
                  <wp:positionH relativeFrom="column">
                    <wp:posOffset>4063365</wp:posOffset>
                  </wp:positionH>
                  <wp:positionV relativeFrom="paragraph">
                    <wp:posOffset>38735</wp:posOffset>
                  </wp:positionV>
                  <wp:extent cx="1024255" cy="1337310"/>
                  <wp:effectExtent l="0" t="0" r="4445" b="0"/>
                  <wp:wrapThrough wrapText="bothSides">
                    <wp:wrapPolygon edited="0">
                      <wp:start x="0" y="0"/>
                      <wp:lineTo x="0" y="21231"/>
                      <wp:lineTo x="21292" y="21231"/>
                      <wp:lineTo x="21292" y="0"/>
                      <wp:lineTo x="0" y="0"/>
                    </wp:wrapPolygon>
                  </wp:wrapThrough>
                  <wp:docPr id="1" name="Picture 1" descr="A close-up of a laboratory equip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laboratory equipment&#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24255" cy="1337310"/>
                          </a:xfrm>
                          <a:prstGeom prst="rect">
                            <a:avLst/>
                          </a:prstGeom>
                        </pic:spPr>
                      </pic:pic>
                    </a:graphicData>
                  </a:graphic>
                  <wp14:sizeRelH relativeFrom="page">
                    <wp14:pctWidth>0</wp14:pctWidth>
                  </wp14:sizeRelH>
                  <wp14:sizeRelV relativeFrom="page">
                    <wp14:pctHeight>0</wp14:pctHeight>
                  </wp14:sizeRelV>
                </wp:anchor>
              </w:drawing>
            </w:r>
            <w:r w:rsidRPr="00964175">
              <w:rPr>
                <w:rFonts w:ascii="Sylfaen" w:hAnsi="Sylfaen" w:cs="Arial"/>
                <w:sz w:val="20"/>
                <w:lang w:val="hy-AM"/>
              </w:rPr>
              <w:t xml:space="preserve">• Должен иметь соответствующую сертификацию и калибровку по </w:t>
            </w:r>
            <w:r w:rsidRPr="00964175">
              <w:rPr>
                <w:rFonts w:ascii="Sylfaen" w:hAnsi="Sylfaen" w:cs="Arial"/>
                <w:sz w:val="20"/>
                <w:lang w:val="hy-AM"/>
              </w:rPr>
              <w:lastRenderedPageBreak/>
              <w:t>температурным шкалам: CE, ISO (9001, 13485 и др.)</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Должна быть предусмотрена защита от перегрева, перегрузки компрессора и утечки тока.</w:t>
            </w:r>
          </w:p>
          <w:p w:rsidR="008E1FF3" w:rsidRPr="00964175" w:rsidRDefault="008E1FF3" w:rsidP="008E1FF3">
            <w:pPr>
              <w:tabs>
                <w:tab w:val="left" w:pos="190"/>
              </w:tabs>
              <w:rPr>
                <w:rFonts w:ascii="Sylfaen" w:hAnsi="Sylfaen" w:cs="Arial"/>
                <w:sz w:val="20"/>
                <w:lang w:val="hy-AM"/>
              </w:rPr>
            </w:pP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Интерфейс: RS-232 или RS-485 для каждого блока.</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Каждый отдельный блок должен иметь опцию расширенного температурного диапазона — до 85°C.</w:t>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В комплект поставки должны входить многоразовые клейкие коврики размером не менее 20x20 см, 40 штук.</w:t>
            </w:r>
          </w:p>
          <w:p w:rsidR="008E1FF3" w:rsidRPr="00964175" w:rsidRDefault="008E1FF3" w:rsidP="008E1FF3">
            <w:pPr>
              <w:pStyle w:val="ListParagraph"/>
              <w:tabs>
                <w:tab w:val="left" w:pos="190"/>
              </w:tabs>
              <w:ind w:left="190"/>
              <w:rPr>
                <w:rFonts w:ascii="Sylfaen" w:hAnsi="Sylfaen" w:cs="Arial"/>
                <w:sz w:val="20"/>
                <w:lang w:val="hy-AM"/>
              </w:rPr>
            </w:pPr>
          </w:p>
          <w:p w:rsidR="008E1FF3" w:rsidRPr="00964175" w:rsidRDefault="008E1FF3" w:rsidP="008E1FF3">
            <w:pPr>
              <w:tabs>
                <w:tab w:val="left" w:pos="100"/>
                <w:tab w:val="left" w:pos="366"/>
              </w:tabs>
              <w:rPr>
                <w:rFonts w:ascii="Sylfaen" w:hAnsi="Sylfaen" w:cs="Arial"/>
                <w:sz w:val="20"/>
                <w:lang w:val="hy-AM"/>
              </w:rPr>
            </w:pP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2. Охлаждаемый шейкер-инкубатор, 1 шт.</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Высококачественный двухслойный шейкер-инкубатор</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Должен иметь элегантный, компактный дизайн, быть пригодным для длительной и эффективной работы. Должен иметь возможность установки двухслойной платформы для увеличения рабочей площади вдвое.</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4,3’’/5,6’’ сенсорный ЖК-экран — все параметры должны четко отображаться на одной странице;</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Большое, двойное складное окно из закаленного стекла на передних дверцах, а также люминесцентная подсветка, обеспечивающие полную видимость внутреннего пространства камеры;</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xml:space="preserve">• Высококачественная нержавеющая сталь </w:t>
            </w:r>
            <w:r w:rsidRPr="00964175">
              <w:rPr>
                <w:rFonts w:ascii="Sylfaen" w:hAnsi="Sylfaen" w:cs="Arial"/>
                <w:sz w:val="20"/>
                <w:lang w:val="hy-AM"/>
              </w:rPr>
              <w:lastRenderedPageBreak/>
              <w:t>марки #304 с зеркальным покрытием для превосходной долговечности внутренней части;</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Энергонезависимая память для сохранения заданного значения после отключения питания;</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Прочный корпус, обеспечивающий бесшумную работу и плавную работу даже при полной загрузке обоих слоев.</w:t>
            </w:r>
          </w:p>
          <w:p w:rsidR="008E1FF3" w:rsidRPr="00964175" w:rsidRDefault="008E1FF3" w:rsidP="008E1FF3">
            <w:pPr>
              <w:tabs>
                <w:tab w:val="left" w:pos="100"/>
                <w:tab w:val="left" w:pos="366"/>
              </w:tabs>
              <w:rPr>
                <w:rFonts w:ascii="Sylfaen" w:hAnsi="Sylfaen" w:cs="Arial"/>
                <w:sz w:val="20"/>
                <w:lang w:val="hy-AM"/>
              </w:rPr>
            </w:pP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Высококачественный асинхронный двигатель переменного тока, обеспечивающий надежное, бесшумное и плавное встряхивание на максимальной скорости, даже при полной загрузке 90 контейнерами по 250 мл;</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Система автоматического размораживания, обеспечивающая длительную работу без образования инея при низких температурах;</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Звуковые и визуальные сигналы тревоги в случае перегрева и перегрева двигателя, а также автоматическое отключение питания;</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Плавный пуск и ускорение при закрытии дверей после кратковременного открытия;</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Таймер с фиксированным значением до 9999 минут;</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Стандартный лоток с предварительно просверленными отверстиями без зажимов.</w:t>
            </w:r>
          </w:p>
          <w:p w:rsidR="008E1FF3" w:rsidRPr="00964175" w:rsidRDefault="008E1FF3" w:rsidP="008E1FF3">
            <w:pPr>
              <w:tabs>
                <w:tab w:val="left" w:pos="100"/>
                <w:tab w:val="left" w:pos="366"/>
              </w:tabs>
              <w:rPr>
                <w:rFonts w:ascii="Sylfaen" w:hAnsi="Sylfaen" w:cs="Arial"/>
                <w:sz w:val="20"/>
                <w:lang w:val="hy-AM"/>
              </w:rPr>
            </w:pP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Микропроцессор ПИД-регулирования,</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Режим управления: фиксированное значение или программа (до 9 сегментов),</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Панель управления: сенсорный ЖК-экран,</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Объём: не менее 30 л,</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lastRenderedPageBreak/>
              <w:t>• Рабочая температура: 5°C - 25°C,</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Скорость встряхивания: до 300 об/мин,</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Диаметр перемещения: Ø26 мм ±1,</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Режим встряхивания: орбитальный,</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Диапазон рабочих температур: от комнатной температуры -18-20°C до 60°C (минимум 4°C),</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Точность измерения температуры: ±0,1°C,</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noProof/>
                <w:sz w:val="20"/>
                <w:lang w:eastAsia="en-US"/>
              </w:rPr>
              <w:drawing>
                <wp:anchor distT="0" distB="0" distL="114300" distR="114300" simplePos="0" relativeHeight="251729920" behindDoc="0" locked="0" layoutInCell="1" allowOverlap="1" wp14:anchorId="4E622072" wp14:editId="2583A0DD">
                  <wp:simplePos x="0" y="0"/>
                  <wp:positionH relativeFrom="column">
                    <wp:posOffset>4091940</wp:posOffset>
                  </wp:positionH>
                  <wp:positionV relativeFrom="paragraph">
                    <wp:posOffset>48895</wp:posOffset>
                  </wp:positionV>
                  <wp:extent cx="909955" cy="1137285"/>
                  <wp:effectExtent l="0" t="0" r="4445" b="5715"/>
                  <wp:wrapThrough wrapText="bothSides">
                    <wp:wrapPolygon edited="0">
                      <wp:start x="0" y="0"/>
                      <wp:lineTo x="0" y="21347"/>
                      <wp:lineTo x="21253" y="21347"/>
                      <wp:lineTo x="21253" y="0"/>
                      <wp:lineTo x="0" y="0"/>
                    </wp:wrapPolygon>
                  </wp:wrapThrough>
                  <wp:docPr id="5" name="Picture 5" descr="A white and pink refrigerat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white and pink refrigerator&#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09955" cy="1137285"/>
                          </a:xfrm>
                          <a:prstGeom prst="rect">
                            <a:avLst/>
                          </a:prstGeom>
                        </pic:spPr>
                      </pic:pic>
                    </a:graphicData>
                  </a:graphic>
                  <wp14:sizeRelH relativeFrom="page">
                    <wp14:pctWidth>0</wp14:pctWidth>
                  </wp14:sizeRelH>
                  <wp14:sizeRelV relativeFrom="page">
                    <wp14:pctHeight>0</wp14:pctHeight>
                  </wp14:sizeRelV>
                </wp:anchor>
              </w:drawing>
            </w:r>
            <w:r w:rsidRPr="00964175">
              <w:rPr>
                <w:rFonts w:ascii="Sylfaen" w:hAnsi="Sylfaen" w:cs="Arial"/>
                <w:sz w:val="20"/>
                <w:lang w:val="hy-AM"/>
              </w:rPr>
              <w:t>• Равномерность температуры: ±0,3-0,5°C при 37°C,</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Таймер: от 0 до 9999 минут или 0-999 ч 59 мин,</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Габариты платформы, мм: 734x458 ±5, двухъярусная,</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Внутренние размеры, мм: Д – 840-845, В - 525-530, Ш – 620-765,</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Внешние размеры, мм: Д - 745-950, В - 784-755, Ш - 1445-1456,</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Вес нетто, кг: 255-300,</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Мощность: 1000-1100 Вт,</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Питание: 220-240 В, 50/60 Гц,</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Европейский кабель BNC,</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Должен быть соответствующим образом сертифицирован и откалиброван по температурным шкалам CE, ISO,</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Должен включать встроенную стационарную сетчатую полку, мм: (ДхШхВ) 840x500x150 ±50</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3. Инкубатор премиум-класса для низких температур, 1 шт.</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Должен выдерживать заморозки до -10°C.</w:t>
            </w:r>
          </w:p>
          <w:p w:rsidR="008E1FF3" w:rsidRPr="00964175" w:rsidRDefault="008E1FF3" w:rsidP="008E1FF3">
            <w:pPr>
              <w:tabs>
                <w:tab w:val="left" w:pos="100"/>
                <w:tab w:val="left" w:pos="366"/>
              </w:tabs>
              <w:rPr>
                <w:rFonts w:ascii="Sylfaen" w:hAnsi="Sylfaen" w:cs="Arial"/>
                <w:sz w:val="20"/>
                <w:lang w:val="hy-AM"/>
              </w:rPr>
            </w:pP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xml:space="preserve">• Внутренняя и внешняя части должны быть </w:t>
            </w:r>
            <w:r w:rsidRPr="00964175">
              <w:rPr>
                <w:rFonts w:ascii="Sylfaen" w:hAnsi="Sylfaen" w:cs="Arial"/>
                <w:sz w:val="20"/>
                <w:lang w:val="hy-AM"/>
              </w:rPr>
              <w:lastRenderedPageBreak/>
              <w:t xml:space="preserve">изготовлены из прочных материалов для длительного использования. Внутренняя камера должна быть изготовлена </w:t>
            </w:r>
            <w:r w:rsidRPr="00964175">
              <w:rPr>
                <w:sz w:val="20"/>
                <w:lang w:val="hy-AM"/>
              </w:rPr>
              <w:t>​​</w:t>
            </w:r>
            <w:r w:rsidRPr="00964175">
              <w:rPr>
                <w:rFonts w:ascii="Sylfaen" w:hAnsi="Sylfaen" w:cs="Arial"/>
                <w:sz w:val="20"/>
                <w:lang w:val="hy-AM"/>
              </w:rPr>
              <w:t>из высококачественной нержавеющей стали марки #304. Внешняя поверхность выполнена из холоднокатаной стали с порошковым полиуретановым покрытием, устойчивым к большинству химических веществ и легко очищаемым мягкими бытовыми моющими средствами.</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Газонепроницаемая и высокоплотная изолированная наружная дверь без стеклянного окна, обеспечивающая превосходную изоляцию камеры даже при работе при отрицательных температурах.</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4,3-дюймовый сенсорный TFT-экран отображает все параметры, упрощая управление и отображая индикацию для всех режимов управления.</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Трехмерная система нагрева обеспечивает быструю реакцию и высокую равномерность ±0,5°C при 37°C.</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Герметичная конструкция наружной двери обеспечивает оптимизированную изоляцию, гарантируя максимальную эффективность регулирования температуры при низких заданных значениях.</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Интерфейс RS-485.</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Мощная система охлаждения с хладагентом, не содержащим фреон, и автоматической системой размораживания, обеспечивающая длительную работу при низких заданных значениях температуры без образования льда.</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lastRenderedPageBreak/>
              <w:t>• Электронный таймер реального времени от 0 до 9999 минут.</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Энергонезависимая память сохраняет предустановленные настройки в случае отключения электроэнергии.</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Тройная защита. для образцов, инкубатора и окружающей среды,</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Автономное устройство защиты от перегрева, высокого тока и утечки тока,</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Стандартная комплектация включает принудительную циркуляцию воздуха, люминесцентную лампу, входное отверстие Ø50 мм ±1 и 2 решетки, встроенный принтер,</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Объем: не менее 150 л,</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Тип двери: с высокоплотной изоляцией,</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Диапазон температур: от -10°C до 65°C,</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Точность измерения температуры: ± 0,1°C,</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Равномерность температуры: ±0,5 (37°C),</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Таймер: 0-9999 минут,</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Настройки: цифровые,</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Сенсорный TFT-экран,</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noProof/>
                <w:sz w:val="20"/>
                <w:lang w:eastAsia="en-US"/>
              </w:rPr>
              <w:drawing>
                <wp:anchor distT="0" distB="0" distL="114300" distR="114300" simplePos="0" relativeHeight="251730944" behindDoc="0" locked="0" layoutInCell="1" allowOverlap="1" wp14:anchorId="45BF03E5" wp14:editId="4C053837">
                  <wp:simplePos x="0" y="0"/>
                  <wp:positionH relativeFrom="column">
                    <wp:posOffset>4323715</wp:posOffset>
                  </wp:positionH>
                  <wp:positionV relativeFrom="paragraph">
                    <wp:posOffset>90805</wp:posOffset>
                  </wp:positionV>
                  <wp:extent cx="617220" cy="961390"/>
                  <wp:effectExtent l="0" t="0" r="0" b="0"/>
                  <wp:wrapThrough wrapText="bothSides">
                    <wp:wrapPolygon edited="0">
                      <wp:start x="0" y="0"/>
                      <wp:lineTo x="0" y="20972"/>
                      <wp:lineTo x="20667" y="20972"/>
                      <wp:lineTo x="20667" y="0"/>
                      <wp:lineTo x="0" y="0"/>
                    </wp:wrapPolygon>
                  </wp:wrapThrough>
                  <wp:docPr id="6" name="Picture 6" descr="A grey box with a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grey box with a handle&#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7220" cy="961390"/>
                          </a:xfrm>
                          <a:prstGeom prst="rect">
                            <a:avLst/>
                          </a:prstGeom>
                        </pic:spPr>
                      </pic:pic>
                    </a:graphicData>
                  </a:graphic>
                  <wp14:sizeRelH relativeFrom="page">
                    <wp14:pctWidth>0</wp14:pctWidth>
                  </wp14:sizeRelH>
                  <wp14:sizeRelV relativeFrom="page">
                    <wp14:pctHeight>0</wp14:pctHeight>
                  </wp14:sizeRelV>
                </wp:anchor>
              </w:drawing>
            </w:r>
            <w:r w:rsidRPr="00964175">
              <w:rPr>
                <w:rFonts w:ascii="Sylfaen" w:hAnsi="Sylfaen" w:cs="Arial"/>
                <w:sz w:val="20"/>
                <w:lang w:val="hy-AM"/>
              </w:rPr>
              <w:t>• Размеры решетки (мм) (Ширина x Глубина): 370-390x440-460,</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Для сетей: 2 (максимум: 15),</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Внутренние размеры, мм: Д – 480-520, В – 480-520, Ш – 620-680,</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Внешние размеры, мм: Д – 620-680, В – 650-710, Ш – 1300-1460,</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Вес нетто: не менее 100 кг,</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Мощность: 850-880 Вт,</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Питание 220-240 В, 50/60 Гц,</w:t>
            </w:r>
          </w:p>
          <w:p w:rsidR="008E1FF3" w:rsidRPr="00964175" w:rsidRDefault="008E1FF3" w:rsidP="008E1FF3">
            <w:pPr>
              <w:tabs>
                <w:tab w:val="left" w:pos="100"/>
                <w:tab w:val="left" w:pos="366"/>
              </w:tabs>
              <w:rPr>
                <w:rFonts w:ascii="Sylfaen" w:hAnsi="Sylfaen" w:cs="Arial"/>
                <w:sz w:val="20"/>
                <w:lang w:val="hy-AM"/>
              </w:rPr>
            </w:pPr>
            <w:r w:rsidRPr="00964175">
              <w:rPr>
                <w:rFonts w:ascii="Sylfaen" w:hAnsi="Sylfaen" w:cs="Arial"/>
                <w:sz w:val="20"/>
                <w:lang w:val="hy-AM"/>
              </w:rPr>
              <w:t>• Европейский кабель BNC,</w:t>
            </w:r>
          </w:p>
          <w:p w:rsidR="008E1FF3" w:rsidRPr="00964175" w:rsidRDefault="008E1FF3" w:rsidP="008E1FF3">
            <w:pPr>
              <w:pStyle w:val="ListParagraph"/>
              <w:tabs>
                <w:tab w:val="left" w:pos="190"/>
              </w:tabs>
              <w:ind w:left="100"/>
              <w:rPr>
                <w:rFonts w:ascii="Sylfaen" w:hAnsi="Sylfaen" w:cs="Arial"/>
                <w:sz w:val="20"/>
                <w:lang w:val="hy-AM"/>
              </w:rPr>
            </w:pPr>
            <w:r w:rsidRPr="00964175">
              <w:rPr>
                <w:rFonts w:ascii="Sylfaen" w:hAnsi="Sylfaen" w:cs="Arial"/>
                <w:sz w:val="20"/>
                <w:lang w:val="hy-AM"/>
              </w:rPr>
              <w:t xml:space="preserve">• Должен быть соответствующим образом </w:t>
            </w:r>
            <w:r w:rsidRPr="00964175">
              <w:rPr>
                <w:rFonts w:ascii="Sylfaen" w:hAnsi="Sylfaen" w:cs="Arial"/>
                <w:sz w:val="20"/>
                <w:lang w:val="hy-AM"/>
              </w:rPr>
              <w:lastRenderedPageBreak/>
              <w:t>сертифицирован и откалиброван по температурным шкалам: CE, ISO.</w:t>
            </w:r>
          </w:p>
          <w:p w:rsidR="008E1FF3" w:rsidRPr="00964175" w:rsidRDefault="008E1FF3" w:rsidP="008E1FF3">
            <w:pPr>
              <w:pStyle w:val="ListParagraph"/>
              <w:tabs>
                <w:tab w:val="left" w:pos="190"/>
              </w:tabs>
              <w:ind w:left="100"/>
              <w:rPr>
                <w:rFonts w:ascii="Sylfaen" w:hAnsi="Sylfaen" w:cs="Arial"/>
                <w:sz w:val="20"/>
                <w:lang w:val="hy-AM"/>
              </w:rPr>
            </w:pPr>
          </w:p>
          <w:p w:rsidR="008E1FF3" w:rsidRPr="00964175" w:rsidRDefault="008E1FF3" w:rsidP="008E1FF3">
            <w:pPr>
              <w:pStyle w:val="ListParagraph"/>
              <w:tabs>
                <w:tab w:val="left" w:pos="190"/>
              </w:tabs>
              <w:ind w:left="100"/>
              <w:rPr>
                <w:rFonts w:ascii="Sylfaen" w:hAnsi="Sylfaen" w:cs="Arial"/>
                <w:sz w:val="20"/>
                <w:lang w:val="hy-AM"/>
              </w:rPr>
            </w:pPr>
          </w:p>
          <w:p w:rsidR="008E1FF3" w:rsidRPr="00964175" w:rsidRDefault="008E1FF3" w:rsidP="008E1FF3">
            <w:pPr>
              <w:pStyle w:val="ListParagraph"/>
              <w:ind w:left="76"/>
              <w:rPr>
                <w:rFonts w:ascii="Sylfaen" w:hAnsi="Sylfaen"/>
                <w:color w:val="232323"/>
                <w:spacing w:val="5"/>
                <w:sz w:val="20"/>
                <w:shd w:val="clear" w:color="auto" w:fill="FFFFFF"/>
                <w:lang w:val="hy-AM"/>
              </w:rPr>
            </w:pPr>
            <w:r w:rsidRPr="00964175">
              <w:rPr>
                <w:rFonts w:ascii="Sylfaen" w:hAnsi="Sylfaen" w:cs="Arial"/>
                <w:sz w:val="20"/>
                <w:lang w:val="hy-AM"/>
              </w:rPr>
              <w:t xml:space="preserve"> Монтаж всего комплекса осуществляется квалифицированным специалистом поставщика, имеющим соответствующую сертификацию. Специалист должен продемонстрировать необходимые операции по эксплуатации устройства, мониторингу ошибок и т.д. Изделие должно быть новым, неиспользованным и не содержать бывших в употреблении или частично изношенных деталей. Это должно быть согласовано с заказчиком до поставки. На систему должна распространяться гарантия сроком на 1 год после установки и ввода оборудования в эксплуатацию. Изделие должно быть изготовлено не позднее 2025 года и поставляться со всей документацией, относящейся к изделию. Должен быть доступен сертификат производителя</w:t>
            </w:r>
          </w:p>
        </w:tc>
        <w:tc>
          <w:tcPr>
            <w:tcW w:w="1085" w:type="dxa"/>
          </w:tcPr>
          <w:p w:rsidR="008E1FF3" w:rsidRPr="00964175" w:rsidRDefault="008E1FF3" w:rsidP="008E1FF3">
            <w:pPr>
              <w:jc w:val="center"/>
              <w:rPr>
                <w:rFonts w:ascii="Sylfaen" w:hAnsi="Sylfaen"/>
                <w:color w:val="232323"/>
                <w:spacing w:val="5"/>
                <w:sz w:val="20"/>
                <w:shd w:val="clear" w:color="auto" w:fill="FFFFFF"/>
                <w:lang w:val="hy-AM"/>
              </w:rPr>
            </w:pPr>
            <w:r w:rsidRPr="00964175">
              <w:rPr>
                <w:rFonts w:ascii="Sylfaen" w:hAnsi="Sylfaen" w:cs="Arial"/>
                <w:sz w:val="20"/>
                <w:lang w:val="hy-AM"/>
              </w:rPr>
              <w:lastRenderedPageBreak/>
              <w:t>шт</w:t>
            </w:r>
            <w:r w:rsidRPr="00964175">
              <w:rPr>
                <w:sz w:val="20"/>
              </w:rPr>
              <w:t>․</w:t>
            </w:r>
          </w:p>
        </w:tc>
        <w:tc>
          <w:tcPr>
            <w:tcW w:w="813" w:type="dxa"/>
          </w:tcPr>
          <w:p w:rsidR="008E1FF3" w:rsidRPr="00B138F3" w:rsidRDefault="008E1FF3" w:rsidP="008E1FF3">
            <w:pPr>
              <w:widowControl w:val="0"/>
              <w:jc w:val="center"/>
              <w:rPr>
                <w:rFonts w:ascii="GHEA Grapalat" w:hAnsi="GHEA Grapalat"/>
                <w:sz w:val="16"/>
                <w:szCs w:val="16"/>
              </w:rPr>
            </w:pPr>
          </w:p>
        </w:tc>
        <w:tc>
          <w:tcPr>
            <w:tcW w:w="862" w:type="dxa"/>
          </w:tcPr>
          <w:p w:rsidR="008E1FF3" w:rsidRPr="00B138F3" w:rsidRDefault="008E1FF3" w:rsidP="008E1FF3">
            <w:pPr>
              <w:widowControl w:val="0"/>
              <w:jc w:val="center"/>
              <w:rPr>
                <w:rFonts w:ascii="GHEA Grapalat" w:hAnsi="GHEA Grapalat"/>
                <w:sz w:val="16"/>
                <w:szCs w:val="16"/>
              </w:rPr>
            </w:pPr>
          </w:p>
        </w:tc>
        <w:tc>
          <w:tcPr>
            <w:tcW w:w="850" w:type="dxa"/>
          </w:tcPr>
          <w:p w:rsidR="008E1FF3" w:rsidRPr="00964175" w:rsidRDefault="008E1FF3" w:rsidP="008E1FF3">
            <w:pPr>
              <w:jc w:val="center"/>
              <w:rPr>
                <w:rFonts w:ascii="Sylfaen" w:hAnsi="Sylfaen"/>
                <w:color w:val="232323"/>
                <w:spacing w:val="5"/>
                <w:sz w:val="20"/>
                <w:shd w:val="clear" w:color="auto" w:fill="FFFFFF"/>
                <w:lang w:val="hy-AM"/>
              </w:rPr>
            </w:pPr>
            <w:r w:rsidRPr="00964175">
              <w:rPr>
                <w:rFonts w:ascii="Sylfaen" w:hAnsi="Sylfaen" w:cs="Arial"/>
                <w:sz w:val="20"/>
                <w:lang w:val="hy-AM"/>
              </w:rPr>
              <w:t>1</w:t>
            </w:r>
          </w:p>
        </w:tc>
        <w:tc>
          <w:tcPr>
            <w:tcW w:w="709" w:type="dxa"/>
          </w:tcPr>
          <w:p w:rsidR="008E1FF3" w:rsidRPr="00964175" w:rsidRDefault="008E1FF3" w:rsidP="008E1FF3">
            <w:pPr>
              <w:jc w:val="center"/>
              <w:rPr>
                <w:rFonts w:ascii="Sylfaen" w:hAnsi="Sylfaen" w:cs="Arial"/>
                <w:sz w:val="20"/>
                <w:lang w:val="hy-AM"/>
              </w:rPr>
            </w:pPr>
            <w:r w:rsidRPr="00964175">
              <w:rPr>
                <w:rFonts w:ascii="Sylfaen" w:hAnsi="Sylfaen" w:cs="Arial"/>
                <w:sz w:val="20"/>
                <w:lang w:val="hy-AM"/>
              </w:rPr>
              <w:t>Алек Манукян 1/3</w:t>
            </w:r>
          </w:p>
        </w:tc>
        <w:tc>
          <w:tcPr>
            <w:tcW w:w="1158" w:type="dxa"/>
          </w:tcPr>
          <w:p w:rsidR="008E1FF3" w:rsidRPr="00964175" w:rsidRDefault="008E1FF3" w:rsidP="008E1FF3">
            <w:pPr>
              <w:jc w:val="center"/>
              <w:rPr>
                <w:rFonts w:ascii="Sylfaen" w:hAnsi="Sylfaen"/>
                <w:color w:val="232323"/>
                <w:spacing w:val="5"/>
                <w:sz w:val="20"/>
                <w:shd w:val="clear" w:color="auto" w:fill="FFFFFF"/>
                <w:lang w:val="hy-AM"/>
              </w:rPr>
            </w:pPr>
            <w:r w:rsidRPr="00964175">
              <w:rPr>
                <w:rFonts w:ascii="Sylfaen" w:hAnsi="Sylfaen" w:cs="Arial"/>
                <w:sz w:val="20"/>
                <w:lang w:val="hy-AM"/>
              </w:rPr>
              <w:t>1</w:t>
            </w:r>
          </w:p>
        </w:tc>
        <w:tc>
          <w:tcPr>
            <w:tcW w:w="948" w:type="dxa"/>
          </w:tcPr>
          <w:p w:rsidR="008E1FF3" w:rsidRPr="00964175" w:rsidRDefault="008E1FF3" w:rsidP="008E1FF3">
            <w:pPr>
              <w:jc w:val="center"/>
              <w:rPr>
                <w:rFonts w:ascii="Sylfaen" w:hAnsi="Sylfaen" w:cs="Arial"/>
                <w:sz w:val="20"/>
                <w:lang w:val="hy-AM"/>
              </w:rPr>
            </w:pPr>
            <w:r w:rsidRPr="00964175">
              <w:rPr>
                <w:rFonts w:ascii="Sylfaen" w:hAnsi="Sylfaen" w:cs="Arial"/>
                <w:sz w:val="20"/>
                <w:lang w:val="hy-AM"/>
              </w:rPr>
              <w:t>В течение 6 месяцев со дня вступления договора в силу, но не позднее 20 декабря.</w:t>
            </w:r>
          </w:p>
        </w:tc>
      </w:tr>
      <w:tr w:rsidR="008E1FF3" w:rsidRPr="00B138F3" w:rsidTr="00AA1412">
        <w:trPr>
          <w:gridAfter w:val="1"/>
          <w:wAfter w:w="59" w:type="dxa"/>
          <w:trHeight w:val="246"/>
          <w:jc w:val="center"/>
        </w:trPr>
        <w:tc>
          <w:tcPr>
            <w:tcW w:w="796" w:type="dxa"/>
          </w:tcPr>
          <w:p w:rsidR="008E1FF3" w:rsidRPr="00964175" w:rsidRDefault="008E1FF3" w:rsidP="008E1FF3">
            <w:pPr>
              <w:rPr>
                <w:rFonts w:ascii="Sylfaen" w:hAnsi="Sylfaen"/>
                <w:sz w:val="20"/>
              </w:rPr>
            </w:pPr>
            <w:r w:rsidRPr="00964175">
              <w:rPr>
                <w:rFonts w:ascii="Sylfaen" w:hAnsi="Sylfaen"/>
                <w:sz w:val="20"/>
              </w:rPr>
              <w:lastRenderedPageBreak/>
              <w:t>2</w:t>
            </w:r>
          </w:p>
        </w:tc>
        <w:tc>
          <w:tcPr>
            <w:tcW w:w="1350" w:type="dxa"/>
          </w:tcPr>
          <w:p w:rsidR="008E1FF3" w:rsidRPr="0027235A" w:rsidRDefault="008E1FF3" w:rsidP="008E1FF3">
            <w:pPr>
              <w:rPr>
                <w:rFonts w:ascii="GHEA Grapalat" w:hAnsi="GHEA Grapalat"/>
                <w:sz w:val="20"/>
                <w:lang w:val="es-ES"/>
              </w:rPr>
            </w:pPr>
            <w:r w:rsidRPr="00FA483F">
              <w:rPr>
                <w:rFonts w:ascii="Sylfaen" w:hAnsi="Sylfaen"/>
                <w:sz w:val="18"/>
                <w:szCs w:val="18"/>
                <w:lang w:val="hy-AM"/>
              </w:rPr>
              <w:t>42921180</w:t>
            </w:r>
            <w:r>
              <w:rPr>
                <w:rFonts w:ascii="Sylfaen" w:hAnsi="Sylfaen"/>
                <w:sz w:val="18"/>
                <w:szCs w:val="18"/>
              </w:rPr>
              <w:t>/3</w:t>
            </w:r>
          </w:p>
        </w:tc>
        <w:tc>
          <w:tcPr>
            <w:tcW w:w="1559" w:type="dxa"/>
            <w:vAlign w:val="center"/>
          </w:tcPr>
          <w:p w:rsidR="008E1FF3" w:rsidRPr="00964175" w:rsidRDefault="008E1FF3" w:rsidP="008E1FF3">
            <w:pPr>
              <w:ind w:left="34" w:right="34"/>
              <w:jc w:val="center"/>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Весы</w:t>
            </w:r>
          </w:p>
        </w:tc>
        <w:tc>
          <w:tcPr>
            <w:tcW w:w="1255" w:type="dxa"/>
          </w:tcPr>
          <w:p w:rsidR="008E1FF3" w:rsidRPr="00B138F3" w:rsidRDefault="008E1FF3" w:rsidP="008E1FF3">
            <w:pPr>
              <w:widowControl w:val="0"/>
              <w:jc w:val="center"/>
              <w:rPr>
                <w:rFonts w:ascii="GHEA Grapalat" w:hAnsi="GHEA Grapalat"/>
                <w:sz w:val="16"/>
                <w:szCs w:val="16"/>
              </w:rPr>
            </w:pPr>
          </w:p>
        </w:tc>
        <w:tc>
          <w:tcPr>
            <w:tcW w:w="4262" w:type="dxa"/>
            <w:vAlign w:val="center"/>
          </w:tcPr>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Высокоточные лабораторные весы.</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Технические характеристики прибора:</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Максимальное значение взвешивания: 600 ± 5 г,</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Точность: 0,001 г,</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Воспроизводимость: 0,005 г,</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Линейность: ± 0,005 г,</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Разрешение: 600 000,</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Время стабилизации: 6 ± 1 с,</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Единицы измерения: кг, г, т, хт, пт, допуск и т. д.,</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lastRenderedPageBreak/>
              <w:t>• Максимальный дрейф (15 мин): 10 ± 1 мг,</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Максимальный дрейф (30 мин): 20 ± 1 мг,</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Единица измерения по умолчанию: г,</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ЖК-дисплей, размер: 129 × 27 ± 2 см,</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Габариты (Д×Ш×В): 210 × 315 × 90 ± 10 мм,</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Площадь взвешивания: 120 ± 20 мм,</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Материал корпуса: пластик</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Весовая платформа: нержавеющая сталь</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Входное напряжение питания / Максимум / 220-240 В, 50/60 Гц</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Европейский кабель BNC</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Условия окружающей среды: 15 °C - 30 °C</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Максимальная влажность: 80%</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Температура хранения: -20 °C - 60 °C</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Должен быть соответствующим образом сертифицирован и откалиброван с использованием температурных шкал: CE, ISO.</w:t>
            </w:r>
          </w:p>
          <w:p w:rsidR="008E1FF3" w:rsidRPr="00964175" w:rsidRDefault="008E1FF3" w:rsidP="008E1FF3">
            <w:pPr>
              <w:rPr>
                <w:rFonts w:ascii="Sylfaen" w:hAnsi="Sylfaen"/>
                <w:color w:val="232323"/>
                <w:spacing w:val="5"/>
                <w:sz w:val="20"/>
                <w:shd w:val="clear" w:color="auto" w:fill="FFFFFF"/>
                <w:lang w:val="hy-AM"/>
              </w:rPr>
            </w:pP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 Общий вес: 2,4-2,8 кг</w:t>
            </w:r>
          </w:p>
          <w:p w:rsidR="008E1FF3" w:rsidRPr="00964175" w:rsidRDefault="008E1FF3" w:rsidP="008E1FF3">
            <w:pP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Изделие должно быть новым, неиспользованным и не содержать бывших в употреблении или частично изношенных деталей. Перед поставкой необходимо согласовать условия с заказчиком. На систему должна распространяться гарантия сроком на 1 год после установки и ввода оборудования в эксплуатацию. Изделие должно быть произведено не позднее 2025 года и поставляться со всей документацией, относящейся к изделию. Должен быть доступен сертификат производителя.</w:t>
            </w:r>
          </w:p>
        </w:tc>
        <w:tc>
          <w:tcPr>
            <w:tcW w:w="1085" w:type="dxa"/>
          </w:tcPr>
          <w:p w:rsidR="008E1FF3" w:rsidRPr="00964175" w:rsidRDefault="008E1FF3" w:rsidP="008E1FF3">
            <w:pPr>
              <w:jc w:val="center"/>
              <w:rPr>
                <w:rFonts w:ascii="Sylfaen" w:hAnsi="Sylfaen"/>
                <w:bCs/>
                <w:sz w:val="20"/>
                <w:lang w:val="hy-AM"/>
              </w:rPr>
            </w:pPr>
            <w:r w:rsidRPr="00964175">
              <w:rPr>
                <w:rFonts w:ascii="Sylfaen" w:hAnsi="Sylfaen" w:cs="Arial"/>
                <w:sz w:val="20"/>
                <w:lang w:val="hy-AM"/>
              </w:rPr>
              <w:lastRenderedPageBreak/>
              <w:t>шт</w:t>
            </w:r>
            <w:r w:rsidRPr="00964175">
              <w:rPr>
                <w:sz w:val="20"/>
              </w:rPr>
              <w:t>․</w:t>
            </w:r>
          </w:p>
        </w:tc>
        <w:tc>
          <w:tcPr>
            <w:tcW w:w="813" w:type="dxa"/>
          </w:tcPr>
          <w:p w:rsidR="008E1FF3" w:rsidRPr="00B138F3" w:rsidRDefault="008E1FF3" w:rsidP="008E1FF3">
            <w:pPr>
              <w:widowControl w:val="0"/>
              <w:jc w:val="center"/>
              <w:rPr>
                <w:rFonts w:ascii="GHEA Grapalat" w:hAnsi="GHEA Grapalat"/>
                <w:sz w:val="16"/>
                <w:szCs w:val="16"/>
              </w:rPr>
            </w:pPr>
          </w:p>
        </w:tc>
        <w:tc>
          <w:tcPr>
            <w:tcW w:w="862" w:type="dxa"/>
          </w:tcPr>
          <w:p w:rsidR="008E1FF3" w:rsidRPr="00B138F3" w:rsidRDefault="008E1FF3" w:rsidP="008E1FF3">
            <w:pPr>
              <w:widowControl w:val="0"/>
              <w:jc w:val="center"/>
              <w:rPr>
                <w:rFonts w:ascii="GHEA Grapalat" w:hAnsi="GHEA Grapalat"/>
                <w:sz w:val="16"/>
                <w:szCs w:val="16"/>
              </w:rPr>
            </w:pPr>
          </w:p>
        </w:tc>
        <w:tc>
          <w:tcPr>
            <w:tcW w:w="850" w:type="dxa"/>
          </w:tcPr>
          <w:p w:rsidR="008E1FF3" w:rsidRPr="00964175" w:rsidRDefault="008E1FF3" w:rsidP="008E1FF3">
            <w:pPr>
              <w:jc w:val="center"/>
              <w:rPr>
                <w:rFonts w:ascii="Sylfaen" w:hAnsi="Sylfaen"/>
                <w:bCs/>
                <w:sz w:val="20"/>
                <w:lang w:val="hy-AM"/>
              </w:rPr>
            </w:pPr>
            <w:r w:rsidRPr="00964175">
              <w:rPr>
                <w:rFonts w:ascii="Sylfaen" w:hAnsi="Sylfaen"/>
                <w:sz w:val="20"/>
                <w:lang w:val="hy-AM"/>
              </w:rPr>
              <w:t>1</w:t>
            </w:r>
          </w:p>
        </w:tc>
        <w:tc>
          <w:tcPr>
            <w:tcW w:w="709" w:type="dxa"/>
          </w:tcPr>
          <w:p w:rsidR="008E1FF3" w:rsidRPr="00964175" w:rsidRDefault="008E1FF3" w:rsidP="008E1FF3">
            <w:pPr>
              <w:jc w:val="center"/>
              <w:rPr>
                <w:rFonts w:ascii="Sylfaen" w:hAnsi="Sylfaen" w:cs="Arial"/>
                <w:sz w:val="20"/>
                <w:lang w:val="hy-AM"/>
              </w:rPr>
            </w:pPr>
            <w:r w:rsidRPr="00964175">
              <w:rPr>
                <w:rFonts w:ascii="Sylfaen" w:hAnsi="Sylfaen" w:cs="Arial"/>
                <w:sz w:val="20"/>
                <w:lang w:val="hy-AM"/>
              </w:rPr>
              <w:t>Алек Манукян 1/3</w:t>
            </w:r>
          </w:p>
        </w:tc>
        <w:tc>
          <w:tcPr>
            <w:tcW w:w="1158" w:type="dxa"/>
          </w:tcPr>
          <w:p w:rsidR="008E1FF3" w:rsidRPr="00964175" w:rsidRDefault="008E1FF3" w:rsidP="008E1FF3">
            <w:pPr>
              <w:jc w:val="center"/>
              <w:rPr>
                <w:rFonts w:ascii="Sylfaen" w:hAnsi="Sylfaen"/>
                <w:bCs/>
                <w:sz w:val="20"/>
                <w:lang w:val="hy-AM"/>
              </w:rPr>
            </w:pPr>
            <w:r w:rsidRPr="00964175">
              <w:rPr>
                <w:rFonts w:ascii="Sylfaen" w:hAnsi="Sylfaen"/>
                <w:sz w:val="20"/>
                <w:lang w:val="hy-AM"/>
              </w:rPr>
              <w:t>1</w:t>
            </w:r>
          </w:p>
        </w:tc>
        <w:tc>
          <w:tcPr>
            <w:tcW w:w="948" w:type="dxa"/>
          </w:tcPr>
          <w:p w:rsidR="008E1FF3" w:rsidRPr="00964175" w:rsidRDefault="008E1FF3" w:rsidP="008E1FF3">
            <w:pPr>
              <w:jc w:val="center"/>
              <w:rPr>
                <w:rFonts w:ascii="Sylfaen" w:hAnsi="Sylfaen" w:cs="Arial"/>
                <w:sz w:val="20"/>
                <w:lang w:val="hy-AM"/>
              </w:rPr>
            </w:pPr>
            <w:r w:rsidRPr="00964175">
              <w:rPr>
                <w:rFonts w:ascii="Sylfaen" w:hAnsi="Sylfaen" w:cs="Arial"/>
                <w:sz w:val="20"/>
                <w:lang w:val="hy-AM"/>
              </w:rPr>
              <w:t xml:space="preserve">В течение 6 месяцев со дня вступления договора в силу, но не </w:t>
            </w:r>
            <w:r w:rsidRPr="00964175">
              <w:rPr>
                <w:rFonts w:ascii="Sylfaen" w:hAnsi="Sylfaen" w:cs="Arial"/>
                <w:sz w:val="20"/>
                <w:lang w:val="hy-AM"/>
              </w:rPr>
              <w:lastRenderedPageBreak/>
              <w:t>позднее 20 декабря.</w:t>
            </w:r>
          </w:p>
        </w:tc>
      </w:tr>
      <w:tr w:rsidR="008E1FF3" w:rsidRPr="00B138F3" w:rsidTr="00AA1412">
        <w:trPr>
          <w:gridAfter w:val="1"/>
          <w:wAfter w:w="59" w:type="dxa"/>
          <w:trHeight w:val="246"/>
          <w:jc w:val="center"/>
        </w:trPr>
        <w:tc>
          <w:tcPr>
            <w:tcW w:w="796" w:type="dxa"/>
          </w:tcPr>
          <w:p w:rsidR="008E1FF3" w:rsidRPr="00964175" w:rsidRDefault="008E1FF3" w:rsidP="008E1FF3">
            <w:pPr>
              <w:rPr>
                <w:rFonts w:ascii="Sylfaen" w:hAnsi="Sylfaen"/>
                <w:sz w:val="20"/>
              </w:rPr>
            </w:pPr>
            <w:r w:rsidRPr="00964175">
              <w:rPr>
                <w:rFonts w:ascii="Sylfaen" w:hAnsi="Sylfaen"/>
                <w:sz w:val="20"/>
                <w:lang w:val="hy-AM"/>
              </w:rPr>
              <w:lastRenderedPageBreak/>
              <w:t>3</w:t>
            </w:r>
          </w:p>
        </w:tc>
        <w:tc>
          <w:tcPr>
            <w:tcW w:w="1350" w:type="dxa"/>
          </w:tcPr>
          <w:p w:rsidR="008E1FF3" w:rsidRPr="0027235A" w:rsidRDefault="008E1FF3" w:rsidP="008E1FF3">
            <w:pPr>
              <w:rPr>
                <w:rFonts w:ascii="GHEA Grapalat" w:hAnsi="GHEA Grapalat"/>
                <w:sz w:val="20"/>
                <w:lang w:val="es-ES"/>
              </w:rPr>
            </w:pPr>
            <w:r w:rsidRPr="00FA483F">
              <w:rPr>
                <w:rFonts w:ascii="Sylfaen" w:hAnsi="Sylfaen"/>
                <w:sz w:val="18"/>
                <w:szCs w:val="18"/>
                <w:lang w:val="hy-AM"/>
              </w:rPr>
              <w:t>38431430</w:t>
            </w:r>
            <w:r>
              <w:rPr>
                <w:rFonts w:ascii="Sylfaen" w:hAnsi="Sylfaen"/>
                <w:sz w:val="18"/>
                <w:szCs w:val="18"/>
              </w:rPr>
              <w:t>/7</w:t>
            </w:r>
          </w:p>
        </w:tc>
        <w:tc>
          <w:tcPr>
            <w:tcW w:w="1559" w:type="dxa"/>
            <w:vAlign w:val="center"/>
          </w:tcPr>
          <w:p w:rsidR="008E1FF3" w:rsidRPr="00964175" w:rsidRDefault="008E1FF3" w:rsidP="008E1FF3">
            <w:pPr>
              <w:ind w:left="34" w:right="34"/>
              <w:jc w:val="center"/>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Шейкер</w:t>
            </w:r>
          </w:p>
        </w:tc>
        <w:tc>
          <w:tcPr>
            <w:tcW w:w="1255" w:type="dxa"/>
          </w:tcPr>
          <w:p w:rsidR="008E1FF3" w:rsidRPr="00B138F3" w:rsidRDefault="008E1FF3" w:rsidP="008E1FF3">
            <w:pPr>
              <w:widowControl w:val="0"/>
              <w:jc w:val="center"/>
              <w:rPr>
                <w:rFonts w:ascii="GHEA Grapalat" w:hAnsi="GHEA Grapalat"/>
                <w:sz w:val="16"/>
                <w:szCs w:val="16"/>
              </w:rPr>
            </w:pPr>
          </w:p>
        </w:tc>
        <w:tc>
          <w:tcPr>
            <w:tcW w:w="4262" w:type="dxa"/>
            <w:vAlign w:val="center"/>
          </w:tcPr>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Шейкер, удобный для транспортировки, для использования при комнатной температуре или в термостатах.</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Должен обладать следующими характеристиками:</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Диапазон регулировки скорости: до 450 об/мин (шаг: 10 об/мин)</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Цифровая установка времени: 1 мин – 96 часов / непрерывно (шаг: 1 мин)</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Звуковой сигнал таймера</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Цифровое управление скоростью</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Максимальное время непрерывной работы: 168 ± 1 час</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Орбита: 10 ± 0,2 мм</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ЖК-дисплей, 16 x 2 символа</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Максимальная нагрузка: 3000 г</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Габаритные размеры (Д×Ш×В): 255x255x100 ± 10 мм</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Вес: 3,3-3,5 кг</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Входной ток/потребляемая мощность: 10-12 В, 450-470 мА / 5,6-5,7 Вт</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Внешний источник питания: Вход: переменный ток 100–240 В; 50/60 Гц; Выход: DC 10-12 В</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Должна включать универсальную платформу с регулируемыми стержнями для различных типов флаконов, бутылок и стаканчиков, с силиконовым ковриком.</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Рабочая поверхность: 270 × 185 × 40 ±5 мм.</w:t>
            </w:r>
          </w:p>
          <w:p w:rsidR="008E1FF3" w:rsidRPr="00964175" w:rsidRDefault="008E1FF3" w:rsidP="008E1FF3">
            <w:pPr>
              <w:ind w:left="34" w:right="34"/>
              <w:jc w:val="center"/>
              <w:rPr>
                <w:rFonts w:ascii="Sylfaen" w:hAnsi="Sylfaen" w:cs="Arial"/>
                <w:sz w:val="20"/>
                <w:lang w:val="hy-AM"/>
              </w:rPr>
            </w:pPr>
            <w:r w:rsidRPr="00964175">
              <w:rPr>
                <w:rFonts w:ascii="Sylfaen" w:hAnsi="Sylfaen"/>
                <w:noProof/>
                <w:sz w:val="20"/>
                <w:lang w:eastAsia="en-US"/>
              </w:rPr>
              <w:drawing>
                <wp:anchor distT="0" distB="0" distL="114300" distR="114300" simplePos="0" relativeHeight="251731968" behindDoc="0" locked="0" layoutInCell="1" allowOverlap="1" wp14:anchorId="7F4A6F84" wp14:editId="65A51D7A">
                  <wp:simplePos x="0" y="0"/>
                  <wp:positionH relativeFrom="column">
                    <wp:posOffset>4079240</wp:posOffset>
                  </wp:positionH>
                  <wp:positionV relativeFrom="paragraph">
                    <wp:posOffset>109855</wp:posOffset>
                  </wp:positionV>
                  <wp:extent cx="914400" cy="904875"/>
                  <wp:effectExtent l="0" t="0" r="0" b="9525"/>
                  <wp:wrapThrough wrapText="bothSides">
                    <wp:wrapPolygon edited="0">
                      <wp:start x="0" y="0"/>
                      <wp:lineTo x="0" y="21373"/>
                      <wp:lineTo x="21150" y="21373"/>
                      <wp:lineTo x="21150" y="0"/>
                      <wp:lineTo x="0" y="0"/>
                    </wp:wrapPolygon>
                  </wp:wrapThrough>
                  <wp:docPr id="9" name="Picture 9" descr="A laboratory equipment with beakers on a sca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laboratory equipment with beakers on a scale&#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14400" cy="904875"/>
                          </a:xfrm>
                          <a:prstGeom prst="rect">
                            <a:avLst/>
                          </a:prstGeom>
                        </pic:spPr>
                      </pic:pic>
                    </a:graphicData>
                  </a:graphic>
                  <wp14:sizeRelH relativeFrom="page">
                    <wp14:pctWidth>0</wp14:pctWidth>
                  </wp14:sizeRelH>
                  <wp14:sizeRelV relativeFrom="page">
                    <wp14:pctHeight>0</wp14:pctHeight>
                  </wp14:sizeRelV>
                </wp:anchor>
              </w:drawing>
            </w:r>
          </w:p>
          <w:p w:rsidR="008E1FF3" w:rsidRPr="00964175" w:rsidRDefault="008E1FF3" w:rsidP="008E1FF3">
            <w:pPr>
              <w:tabs>
                <w:tab w:val="left" w:pos="190"/>
              </w:tabs>
              <w:rPr>
                <w:rFonts w:ascii="Sylfaen" w:hAnsi="Sylfaen" w:cs="Arial"/>
                <w:sz w:val="20"/>
                <w:lang w:val="hy-AM"/>
              </w:rPr>
            </w:pPr>
            <w:r w:rsidRPr="00964175">
              <w:rPr>
                <w:rFonts w:ascii="Sylfaen" w:hAnsi="Sylfaen" w:cs="Arial"/>
                <w:sz w:val="20"/>
                <w:lang w:val="hy-AM"/>
              </w:rPr>
              <w:t xml:space="preserve">Изделие должно быть новым, неиспользованным и не содержать бывших в </w:t>
            </w:r>
            <w:r w:rsidRPr="00964175">
              <w:rPr>
                <w:rFonts w:ascii="Sylfaen" w:hAnsi="Sylfaen" w:cs="Arial"/>
                <w:sz w:val="20"/>
                <w:lang w:val="hy-AM"/>
              </w:rPr>
              <w:lastRenderedPageBreak/>
              <w:t>употреблении или частично изношенных деталей. Должна быть согласована с заказчиком до поставки. Система должна включать 1-летнюю гарантию после установки и ввода оборудования в эксплуатацию. Изделие должно быть изготовлено не позднее 2025 года и поставляться со всей документацией, относящейся к изделию. Должен быть доступен сертификат производителя.</w:t>
            </w:r>
          </w:p>
          <w:p w:rsidR="008E1FF3" w:rsidRPr="00964175" w:rsidRDefault="008E1FF3" w:rsidP="008E1FF3">
            <w:pPr>
              <w:tabs>
                <w:tab w:val="left" w:pos="190"/>
              </w:tabs>
              <w:rPr>
                <w:rFonts w:ascii="Sylfaen" w:hAnsi="Sylfaen" w:cs="Arial"/>
                <w:sz w:val="20"/>
                <w:lang w:val="hy-AM"/>
              </w:rPr>
            </w:pPr>
          </w:p>
        </w:tc>
        <w:tc>
          <w:tcPr>
            <w:tcW w:w="1085" w:type="dxa"/>
          </w:tcPr>
          <w:p w:rsidR="008E1FF3" w:rsidRPr="00964175" w:rsidRDefault="008E1FF3" w:rsidP="008E1FF3">
            <w:pPr>
              <w:jc w:val="center"/>
              <w:rPr>
                <w:rFonts w:ascii="Sylfaen" w:hAnsi="Sylfaen"/>
                <w:bCs/>
                <w:sz w:val="20"/>
                <w:lang w:val="hy-AM"/>
              </w:rPr>
            </w:pPr>
            <w:r w:rsidRPr="00964175">
              <w:rPr>
                <w:rFonts w:ascii="Sylfaen" w:hAnsi="Sylfaen" w:cs="Arial"/>
                <w:sz w:val="20"/>
                <w:lang w:val="hy-AM"/>
              </w:rPr>
              <w:lastRenderedPageBreak/>
              <w:t>шт</w:t>
            </w:r>
            <w:r w:rsidRPr="00964175">
              <w:rPr>
                <w:sz w:val="20"/>
              </w:rPr>
              <w:t>․</w:t>
            </w:r>
          </w:p>
        </w:tc>
        <w:tc>
          <w:tcPr>
            <w:tcW w:w="813" w:type="dxa"/>
          </w:tcPr>
          <w:p w:rsidR="008E1FF3" w:rsidRPr="00B138F3" w:rsidRDefault="008E1FF3" w:rsidP="008E1FF3">
            <w:pPr>
              <w:widowControl w:val="0"/>
              <w:jc w:val="center"/>
              <w:rPr>
                <w:rFonts w:ascii="GHEA Grapalat" w:hAnsi="GHEA Grapalat"/>
                <w:sz w:val="16"/>
                <w:szCs w:val="16"/>
              </w:rPr>
            </w:pPr>
          </w:p>
        </w:tc>
        <w:tc>
          <w:tcPr>
            <w:tcW w:w="862" w:type="dxa"/>
          </w:tcPr>
          <w:p w:rsidR="008E1FF3" w:rsidRPr="00B138F3" w:rsidRDefault="008E1FF3" w:rsidP="008E1FF3">
            <w:pPr>
              <w:widowControl w:val="0"/>
              <w:jc w:val="center"/>
              <w:rPr>
                <w:rFonts w:ascii="GHEA Grapalat" w:hAnsi="GHEA Grapalat"/>
                <w:sz w:val="16"/>
                <w:szCs w:val="16"/>
              </w:rPr>
            </w:pPr>
          </w:p>
        </w:tc>
        <w:tc>
          <w:tcPr>
            <w:tcW w:w="850" w:type="dxa"/>
          </w:tcPr>
          <w:p w:rsidR="008E1FF3" w:rsidRPr="00964175" w:rsidRDefault="008E1FF3" w:rsidP="008E1FF3">
            <w:pPr>
              <w:jc w:val="center"/>
              <w:rPr>
                <w:rFonts w:ascii="Sylfaen" w:hAnsi="Sylfaen"/>
                <w:bCs/>
                <w:sz w:val="20"/>
                <w:lang w:val="hy-AM"/>
              </w:rPr>
            </w:pPr>
            <w:r w:rsidRPr="00964175">
              <w:rPr>
                <w:rFonts w:ascii="Sylfaen" w:hAnsi="Sylfaen"/>
                <w:sz w:val="20"/>
                <w:lang w:val="hy-AM"/>
              </w:rPr>
              <w:t>1</w:t>
            </w:r>
          </w:p>
        </w:tc>
        <w:tc>
          <w:tcPr>
            <w:tcW w:w="709" w:type="dxa"/>
          </w:tcPr>
          <w:p w:rsidR="008E1FF3" w:rsidRPr="00964175" w:rsidRDefault="008E1FF3" w:rsidP="008E1FF3">
            <w:pPr>
              <w:jc w:val="center"/>
              <w:rPr>
                <w:rFonts w:ascii="Sylfaen" w:hAnsi="Sylfaen" w:cs="Arial"/>
                <w:sz w:val="20"/>
                <w:lang w:val="hy-AM"/>
              </w:rPr>
            </w:pPr>
            <w:r w:rsidRPr="00964175">
              <w:rPr>
                <w:rFonts w:ascii="Sylfaen" w:hAnsi="Sylfaen" w:cs="Arial"/>
                <w:sz w:val="20"/>
                <w:lang w:val="hy-AM"/>
              </w:rPr>
              <w:t>Алек Манукян 1/3</w:t>
            </w:r>
          </w:p>
        </w:tc>
        <w:tc>
          <w:tcPr>
            <w:tcW w:w="1158" w:type="dxa"/>
          </w:tcPr>
          <w:p w:rsidR="008E1FF3" w:rsidRPr="00964175" w:rsidRDefault="008E1FF3" w:rsidP="008E1FF3">
            <w:pPr>
              <w:jc w:val="center"/>
              <w:rPr>
                <w:rFonts w:ascii="Sylfaen" w:hAnsi="Sylfaen"/>
                <w:bCs/>
                <w:sz w:val="20"/>
                <w:lang w:val="hy-AM"/>
              </w:rPr>
            </w:pPr>
            <w:r w:rsidRPr="00964175">
              <w:rPr>
                <w:rFonts w:ascii="Sylfaen" w:hAnsi="Sylfaen"/>
                <w:sz w:val="20"/>
                <w:lang w:val="hy-AM"/>
              </w:rPr>
              <w:t>1</w:t>
            </w:r>
          </w:p>
        </w:tc>
        <w:tc>
          <w:tcPr>
            <w:tcW w:w="948" w:type="dxa"/>
          </w:tcPr>
          <w:p w:rsidR="008E1FF3" w:rsidRPr="00964175" w:rsidRDefault="008E1FF3" w:rsidP="008E1FF3">
            <w:pPr>
              <w:jc w:val="center"/>
              <w:rPr>
                <w:rFonts w:ascii="Sylfaen" w:hAnsi="Sylfaen" w:cs="Arial"/>
                <w:sz w:val="20"/>
                <w:lang w:val="hy-AM"/>
              </w:rPr>
            </w:pPr>
            <w:r w:rsidRPr="00964175">
              <w:rPr>
                <w:rFonts w:ascii="Sylfaen" w:hAnsi="Sylfaen" w:cs="Arial"/>
                <w:sz w:val="20"/>
                <w:lang w:val="hy-AM"/>
              </w:rPr>
              <w:t>В течение 6 месяцев со дня вступления договора в силу, но не позднее 20 декабря.</w:t>
            </w:r>
          </w:p>
        </w:tc>
      </w:tr>
      <w:tr w:rsidR="008E1FF3" w:rsidRPr="00B138F3" w:rsidTr="00AA1412">
        <w:trPr>
          <w:gridAfter w:val="1"/>
          <w:wAfter w:w="59" w:type="dxa"/>
          <w:trHeight w:val="246"/>
          <w:jc w:val="center"/>
        </w:trPr>
        <w:tc>
          <w:tcPr>
            <w:tcW w:w="796" w:type="dxa"/>
          </w:tcPr>
          <w:p w:rsidR="008E1FF3" w:rsidRPr="00133A09" w:rsidRDefault="008E1FF3" w:rsidP="008E1FF3">
            <w:pPr>
              <w:rPr>
                <w:rFonts w:ascii="Sylfaen" w:hAnsi="Sylfaen"/>
                <w:sz w:val="20"/>
                <w:lang w:val="en-US"/>
              </w:rPr>
            </w:pPr>
            <w:r>
              <w:rPr>
                <w:rFonts w:ascii="Sylfaen" w:hAnsi="Sylfaen"/>
                <w:sz w:val="20"/>
              </w:rPr>
              <w:t>4</w:t>
            </w:r>
          </w:p>
        </w:tc>
        <w:tc>
          <w:tcPr>
            <w:tcW w:w="1350" w:type="dxa"/>
          </w:tcPr>
          <w:p w:rsidR="008E1FF3" w:rsidRPr="0027235A" w:rsidRDefault="008E1FF3" w:rsidP="008E1FF3">
            <w:pPr>
              <w:rPr>
                <w:rFonts w:ascii="GHEA Grapalat" w:hAnsi="GHEA Grapalat"/>
                <w:sz w:val="20"/>
                <w:lang w:val="es-ES"/>
              </w:rPr>
            </w:pPr>
            <w:r w:rsidRPr="00FA483F">
              <w:rPr>
                <w:rFonts w:ascii="Sylfaen" w:hAnsi="Sylfaen"/>
                <w:sz w:val="18"/>
                <w:szCs w:val="18"/>
                <w:lang w:val="hy-AM"/>
              </w:rPr>
              <w:t>38591200</w:t>
            </w:r>
            <w:r>
              <w:rPr>
                <w:rFonts w:ascii="Sylfaen" w:hAnsi="Sylfaen"/>
                <w:sz w:val="18"/>
                <w:szCs w:val="18"/>
              </w:rPr>
              <w:t>/106</w:t>
            </w:r>
          </w:p>
        </w:tc>
        <w:tc>
          <w:tcPr>
            <w:tcW w:w="1559" w:type="dxa"/>
            <w:vAlign w:val="center"/>
          </w:tcPr>
          <w:p w:rsidR="008E1FF3" w:rsidRPr="00964175" w:rsidRDefault="008E1FF3" w:rsidP="008E1FF3">
            <w:pPr>
              <w:ind w:left="34" w:right="34"/>
              <w:jc w:val="center"/>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Фотометр</w:t>
            </w:r>
          </w:p>
        </w:tc>
        <w:tc>
          <w:tcPr>
            <w:tcW w:w="1255" w:type="dxa"/>
          </w:tcPr>
          <w:p w:rsidR="008E1FF3" w:rsidRPr="00B138F3" w:rsidRDefault="008E1FF3" w:rsidP="008E1FF3">
            <w:pPr>
              <w:widowControl w:val="0"/>
              <w:jc w:val="center"/>
              <w:rPr>
                <w:rFonts w:ascii="GHEA Grapalat" w:hAnsi="GHEA Grapalat"/>
                <w:sz w:val="16"/>
                <w:szCs w:val="16"/>
              </w:rPr>
            </w:pPr>
          </w:p>
        </w:tc>
        <w:tc>
          <w:tcPr>
            <w:tcW w:w="4262" w:type="dxa"/>
            <w:vAlign w:val="center"/>
          </w:tcPr>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Фотометр представляет собой компактный, портативный, перезаряжаемый прибор с батарейным питанием. Он состоит из оптической системы с длиной волны 600 нм, что позволяет использовать: 1) метод OD600 для оценки общего количества клеток, 2) метод определения мутности Макфарланда (McF), 3) метод определения концентрации белка по Брэдфорду, 4) другие методы, которые могут быть скорректированы или оптимизированы с использованием длины волны 600 нм.</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xml:space="preserve">Прибор служит доступной альтернативой спектрофотометру, обычно используемому для этих целей. Благодаря батарейному питанию и компактным размерам, его можно удобно разместить в боксе биологической безопасности, анаэробной камере или быстро переместить в другое лабораторное помещение. Кроме того, механизм крепления сосудов позволяет использовать стандартные кюветы с оптической путей 10 мм, флаконы с </w:t>
            </w:r>
            <w:r w:rsidRPr="00964175">
              <w:rPr>
                <w:rFonts w:ascii="Sylfaen" w:hAnsi="Sylfaen" w:cs="Arial"/>
                <w:sz w:val="20"/>
                <w:lang w:val="hy-AM"/>
              </w:rPr>
              <w:lastRenderedPageBreak/>
              <w:t>круглым дном, конические пробирки или конические трубки, что позволяет измерять абсорбцию и мутность в единицах Abs, OD или McF.</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USB-соединение и программное обеспечение DEN позволяют передавать данные, обрабатывать и рассчитывать данные, калибровать программное обеспечение для метода определения белка по Брэдфорду или выполнять калибровку для конкретных применимых сосудов и стандартов мутности.</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Типичные области применения включают:</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Измерение концентрации клеток</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Оценка данных о росте клеток</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Оценка логарифмической фазы индукции микробных клеток</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Подготовка компетентных клеток</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Метод определения белка по Брэдфорду</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Тест на чувствительность к антибиотикам</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Тесты на блокирование</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Источник света: светодиод</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Фотодетектор: кремниевый фотодиод</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Длина волны измерения (λ): 600 нм ± 10 нм</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Тип сосудов: кюветы, пробирки с круглым дном, пробирки Фалькона</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Режимы измерения: поглощение (Abs), Макфарланд (McF)</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Диапазон измерения: 0 – 3,0 Abs | 0 – 16,00 McF</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Разрешение: 0,001 Abs | 0,01 McF</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Точность: ±0,006 (1 Abs) | ±0,1 (0-8 мкФ)</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Повторяемость ±0,003 (1 абс) | ±0,05 (0-8 мкФ)</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lastRenderedPageBreak/>
              <w:t>• Тип батареи Li-Ion</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Системные требования ПК: процессор Intel/AMD, 1 ГБ ОЗУ, Windows Vista/7/8/10/11, USB</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Габаритные размеры (Д×Ш×В) 120 × 145 × 65 ±10 мм</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Вес 0,45-0,55 кг</w:t>
            </w:r>
          </w:p>
          <w:p w:rsidR="008E1FF3" w:rsidRPr="00964175" w:rsidRDefault="008E1FF3" w:rsidP="008E1FF3">
            <w:pPr>
              <w:ind w:left="34" w:right="34"/>
              <w:rPr>
                <w:rFonts w:ascii="Sylfaen" w:hAnsi="Sylfaen" w:cs="Arial"/>
                <w:sz w:val="20"/>
                <w:lang w:val="hy-AM"/>
              </w:rPr>
            </w:pPr>
            <w:r w:rsidRPr="00964175">
              <w:rPr>
                <w:rFonts w:ascii="Sylfaen" w:hAnsi="Sylfaen"/>
                <w:noProof/>
                <w:sz w:val="20"/>
                <w:lang w:eastAsia="en-US"/>
              </w:rPr>
              <w:drawing>
                <wp:anchor distT="0" distB="0" distL="114300" distR="114300" simplePos="0" relativeHeight="251732992" behindDoc="0" locked="0" layoutInCell="1" allowOverlap="1" wp14:anchorId="0A68BB59" wp14:editId="6EE7F9A1">
                  <wp:simplePos x="0" y="0"/>
                  <wp:positionH relativeFrom="column">
                    <wp:posOffset>4284980</wp:posOffset>
                  </wp:positionH>
                  <wp:positionV relativeFrom="paragraph">
                    <wp:posOffset>146685</wp:posOffset>
                  </wp:positionV>
                  <wp:extent cx="781050" cy="781050"/>
                  <wp:effectExtent l="0" t="0" r="0" b="0"/>
                  <wp:wrapThrough wrapText="bothSides">
                    <wp:wrapPolygon edited="0">
                      <wp:start x="8956" y="2634"/>
                      <wp:lineTo x="2107" y="4741"/>
                      <wp:lineTo x="1580" y="12117"/>
                      <wp:lineTo x="5795" y="17912"/>
                      <wp:lineTo x="6322" y="18966"/>
                      <wp:lineTo x="13171" y="18966"/>
                      <wp:lineTo x="15278" y="17912"/>
                      <wp:lineTo x="20546" y="13698"/>
                      <wp:lineTo x="21073" y="11590"/>
                      <wp:lineTo x="17912" y="7902"/>
                      <wp:lineTo x="14224" y="2634"/>
                      <wp:lineTo x="8956" y="2634"/>
                    </wp:wrapPolygon>
                  </wp:wrapThrough>
                  <wp:docPr id="7" name="Picture 7" descr="https://biosan.lv/media/products/main/den-600-.png.700x560_q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iosan.lv/media/products/main/den-600-.png.700x560_q85.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4175">
              <w:rPr>
                <w:rFonts w:ascii="Sylfaen" w:hAnsi="Sylfaen" w:cs="Arial"/>
                <w:sz w:val="20"/>
                <w:lang w:val="hy-AM"/>
              </w:rPr>
              <w:t>• Входной ток/потребляемая мощность 11-12 В, 0,199-0,2 А / 2,5 Вт</w:t>
            </w:r>
          </w:p>
          <w:p w:rsidR="008E1FF3" w:rsidRPr="00964175" w:rsidRDefault="008E1FF3" w:rsidP="008E1FF3">
            <w:pPr>
              <w:ind w:left="34" w:right="34"/>
              <w:rPr>
                <w:rFonts w:ascii="Sylfaen" w:hAnsi="Sylfaen" w:cs="Arial"/>
                <w:sz w:val="20"/>
                <w:lang w:val="hy-AM"/>
              </w:rPr>
            </w:pPr>
            <w:r w:rsidRPr="00964175">
              <w:rPr>
                <w:rFonts w:ascii="Sylfaen" w:hAnsi="Sylfaen" w:cs="Arial"/>
                <w:sz w:val="20"/>
                <w:lang w:val="hy-AM"/>
              </w:rPr>
              <w:t>• Внешний источник питания: вход переменного тока 100–240 В, 50/60 Гц;</w:t>
            </w:r>
          </w:p>
          <w:p w:rsidR="008E1FF3" w:rsidRPr="00964175" w:rsidRDefault="008E1FF3" w:rsidP="008E1FF3">
            <w:pPr>
              <w:ind w:left="34" w:right="34"/>
              <w:jc w:val="center"/>
              <w:rPr>
                <w:rFonts w:ascii="Sylfaen" w:hAnsi="Sylfaen" w:cs="Arial"/>
                <w:sz w:val="20"/>
                <w:lang w:val="hy-AM"/>
              </w:rPr>
            </w:pPr>
          </w:p>
          <w:p w:rsidR="008E1FF3" w:rsidRPr="00964175" w:rsidRDefault="008E1FF3" w:rsidP="008E1FF3">
            <w:pPr>
              <w:rPr>
                <w:rFonts w:ascii="Sylfaen" w:hAnsi="Sylfaen" w:cs="Arial"/>
                <w:sz w:val="20"/>
                <w:lang w:val="hy-AM"/>
              </w:rPr>
            </w:pPr>
            <w:r w:rsidRPr="00964175">
              <w:rPr>
                <w:rFonts w:ascii="Sylfaen" w:hAnsi="Sylfaen" w:cs="Arial"/>
                <w:sz w:val="20"/>
                <w:lang w:val="hy-AM"/>
              </w:rPr>
              <w:t xml:space="preserve">Изделие должно быть новым, неиспользованным и не содержать бывших в употреблении, поврежденных или частично изношенных деталей. Должна быть согласована с заказчиком до доставки. Должна быть доставлена </w:t>
            </w:r>
            <w:r w:rsidRPr="00964175">
              <w:rPr>
                <w:sz w:val="20"/>
                <w:lang w:val="hy-AM"/>
              </w:rPr>
              <w:t>​​</w:t>
            </w:r>
            <w:r w:rsidRPr="00964175">
              <w:rPr>
                <w:rFonts w:ascii="Sylfaen" w:hAnsi="Sylfaen" w:cs="Arial"/>
                <w:sz w:val="20"/>
                <w:lang w:val="hy-AM"/>
              </w:rPr>
              <w:t>в надлежащем состоянии. Сертификат производителя предоставляется.</w:t>
            </w:r>
          </w:p>
        </w:tc>
        <w:tc>
          <w:tcPr>
            <w:tcW w:w="1085" w:type="dxa"/>
          </w:tcPr>
          <w:p w:rsidR="008E1FF3" w:rsidRPr="00964175" w:rsidRDefault="008E1FF3" w:rsidP="008E1FF3">
            <w:pPr>
              <w:jc w:val="center"/>
              <w:rPr>
                <w:rFonts w:ascii="Sylfaen" w:hAnsi="Sylfaen"/>
                <w:bCs/>
                <w:sz w:val="20"/>
                <w:lang w:val="hy-AM"/>
              </w:rPr>
            </w:pPr>
            <w:r w:rsidRPr="00964175">
              <w:rPr>
                <w:rFonts w:ascii="Sylfaen" w:hAnsi="Sylfaen" w:cs="Arial"/>
                <w:sz w:val="20"/>
                <w:lang w:val="hy-AM"/>
              </w:rPr>
              <w:lastRenderedPageBreak/>
              <w:t>шт</w:t>
            </w:r>
            <w:r w:rsidRPr="00964175">
              <w:rPr>
                <w:sz w:val="20"/>
              </w:rPr>
              <w:t>․</w:t>
            </w:r>
          </w:p>
        </w:tc>
        <w:tc>
          <w:tcPr>
            <w:tcW w:w="813" w:type="dxa"/>
          </w:tcPr>
          <w:p w:rsidR="008E1FF3" w:rsidRPr="00B138F3" w:rsidRDefault="008E1FF3" w:rsidP="008E1FF3">
            <w:pPr>
              <w:widowControl w:val="0"/>
              <w:jc w:val="center"/>
              <w:rPr>
                <w:rFonts w:ascii="GHEA Grapalat" w:hAnsi="GHEA Grapalat"/>
                <w:sz w:val="16"/>
                <w:szCs w:val="16"/>
              </w:rPr>
            </w:pPr>
          </w:p>
        </w:tc>
        <w:tc>
          <w:tcPr>
            <w:tcW w:w="862" w:type="dxa"/>
          </w:tcPr>
          <w:p w:rsidR="008E1FF3" w:rsidRPr="00B138F3" w:rsidRDefault="008E1FF3" w:rsidP="008E1FF3">
            <w:pPr>
              <w:widowControl w:val="0"/>
              <w:jc w:val="center"/>
              <w:rPr>
                <w:rFonts w:ascii="GHEA Grapalat" w:hAnsi="GHEA Grapalat"/>
                <w:sz w:val="16"/>
                <w:szCs w:val="16"/>
              </w:rPr>
            </w:pPr>
          </w:p>
        </w:tc>
        <w:tc>
          <w:tcPr>
            <w:tcW w:w="850" w:type="dxa"/>
          </w:tcPr>
          <w:p w:rsidR="008E1FF3" w:rsidRPr="00964175" w:rsidRDefault="008E1FF3" w:rsidP="008E1FF3">
            <w:pPr>
              <w:jc w:val="center"/>
              <w:rPr>
                <w:rFonts w:ascii="Sylfaen" w:hAnsi="Sylfaen"/>
                <w:bCs/>
                <w:sz w:val="20"/>
                <w:lang w:val="hy-AM"/>
              </w:rPr>
            </w:pPr>
            <w:r w:rsidRPr="00964175">
              <w:rPr>
                <w:rFonts w:ascii="Sylfaen" w:hAnsi="Sylfaen"/>
                <w:sz w:val="20"/>
                <w:lang w:val="hy-AM"/>
              </w:rPr>
              <w:t>1</w:t>
            </w:r>
          </w:p>
        </w:tc>
        <w:tc>
          <w:tcPr>
            <w:tcW w:w="709" w:type="dxa"/>
          </w:tcPr>
          <w:p w:rsidR="008E1FF3" w:rsidRPr="00964175" w:rsidRDefault="008E1FF3" w:rsidP="008E1FF3">
            <w:pPr>
              <w:jc w:val="center"/>
              <w:rPr>
                <w:rFonts w:ascii="Sylfaen" w:hAnsi="Sylfaen" w:cs="Arial"/>
                <w:sz w:val="20"/>
                <w:lang w:val="hy-AM"/>
              </w:rPr>
            </w:pPr>
            <w:r w:rsidRPr="00964175">
              <w:rPr>
                <w:rFonts w:ascii="Sylfaen" w:hAnsi="Sylfaen" w:cs="Arial"/>
                <w:sz w:val="20"/>
                <w:lang w:val="hy-AM"/>
              </w:rPr>
              <w:t>Алек Манукян 1/3</w:t>
            </w:r>
          </w:p>
        </w:tc>
        <w:tc>
          <w:tcPr>
            <w:tcW w:w="1158" w:type="dxa"/>
          </w:tcPr>
          <w:p w:rsidR="008E1FF3" w:rsidRPr="00964175" w:rsidRDefault="008E1FF3" w:rsidP="008E1FF3">
            <w:pPr>
              <w:jc w:val="center"/>
              <w:rPr>
                <w:rFonts w:ascii="Sylfaen" w:hAnsi="Sylfaen"/>
                <w:bCs/>
                <w:sz w:val="20"/>
                <w:lang w:val="hy-AM"/>
              </w:rPr>
            </w:pPr>
            <w:r w:rsidRPr="00964175">
              <w:rPr>
                <w:rFonts w:ascii="Sylfaen" w:hAnsi="Sylfaen"/>
                <w:sz w:val="20"/>
                <w:lang w:val="hy-AM"/>
              </w:rPr>
              <w:t>1</w:t>
            </w:r>
          </w:p>
        </w:tc>
        <w:tc>
          <w:tcPr>
            <w:tcW w:w="948" w:type="dxa"/>
          </w:tcPr>
          <w:p w:rsidR="008E1FF3" w:rsidRPr="00964175" w:rsidRDefault="008E1FF3" w:rsidP="008E1FF3">
            <w:pPr>
              <w:jc w:val="center"/>
              <w:rPr>
                <w:rFonts w:ascii="Sylfaen" w:hAnsi="Sylfaen" w:cs="Arial"/>
                <w:sz w:val="20"/>
                <w:lang w:val="hy-AM"/>
              </w:rPr>
            </w:pPr>
            <w:r w:rsidRPr="00964175">
              <w:rPr>
                <w:rFonts w:ascii="Sylfaen" w:hAnsi="Sylfaen" w:cs="Arial"/>
                <w:sz w:val="20"/>
                <w:lang w:val="hy-AM"/>
              </w:rPr>
              <w:t>В течение 6 месяцев со дня вступления договора в силу, но не позднее 20 декабря.</w:t>
            </w:r>
          </w:p>
        </w:tc>
      </w:tr>
      <w:tr w:rsidR="008E1FF3" w:rsidRPr="00B138F3" w:rsidTr="00AA1412">
        <w:trPr>
          <w:gridAfter w:val="1"/>
          <w:wAfter w:w="59" w:type="dxa"/>
          <w:trHeight w:val="246"/>
          <w:jc w:val="center"/>
        </w:trPr>
        <w:tc>
          <w:tcPr>
            <w:tcW w:w="796" w:type="dxa"/>
          </w:tcPr>
          <w:p w:rsidR="008E1FF3" w:rsidRPr="00133A09" w:rsidRDefault="008E1FF3" w:rsidP="008E1FF3">
            <w:pPr>
              <w:rPr>
                <w:rFonts w:ascii="Sylfaen" w:hAnsi="Sylfaen"/>
                <w:sz w:val="20"/>
                <w:lang w:val="en-US"/>
              </w:rPr>
            </w:pPr>
            <w:r>
              <w:rPr>
                <w:rFonts w:ascii="Sylfaen" w:hAnsi="Sylfaen"/>
                <w:sz w:val="20"/>
              </w:rPr>
              <w:lastRenderedPageBreak/>
              <w:t>5</w:t>
            </w:r>
          </w:p>
        </w:tc>
        <w:tc>
          <w:tcPr>
            <w:tcW w:w="1350" w:type="dxa"/>
          </w:tcPr>
          <w:p w:rsidR="008E1FF3" w:rsidRPr="0027235A" w:rsidRDefault="008E1FF3" w:rsidP="008E1FF3">
            <w:pPr>
              <w:rPr>
                <w:rFonts w:ascii="GHEA Grapalat" w:hAnsi="GHEA Grapalat"/>
                <w:sz w:val="20"/>
                <w:lang w:val="es-ES"/>
              </w:rPr>
            </w:pPr>
            <w:r w:rsidRPr="00FA483F">
              <w:rPr>
                <w:rFonts w:ascii="Sylfaen" w:hAnsi="Sylfaen"/>
                <w:sz w:val="18"/>
                <w:szCs w:val="18"/>
                <w:lang w:val="hy-AM"/>
              </w:rPr>
              <w:t>38591200</w:t>
            </w:r>
            <w:r>
              <w:rPr>
                <w:rFonts w:ascii="Sylfaen" w:hAnsi="Sylfaen"/>
                <w:sz w:val="18"/>
                <w:szCs w:val="18"/>
              </w:rPr>
              <w:t>/107</w:t>
            </w:r>
          </w:p>
        </w:tc>
        <w:tc>
          <w:tcPr>
            <w:tcW w:w="1559" w:type="dxa"/>
            <w:vAlign w:val="center"/>
          </w:tcPr>
          <w:p w:rsidR="008E1FF3" w:rsidRPr="00964175" w:rsidRDefault="008E1FF3" w:rsidP="008E1FF3">
            <w:pPr>
              <w:ind w:left="34" w:right="34"/>
              <w:jc w:val="center"/>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Вортекс</w:t>
            </w:r>
          </w:p>
        </w:tc>
        <w:tc>
          <w:tcPr>
            <w:tcW w:w="1255" w:type="dxa"/>
          </w:tcPr>
          <w:p w:rsidR="008E1FF3" w:rsidRPr="00B138F3" w:rsidRDefault="008E1FF3" w:rsidP="008E1FF3">
            <w:pPr>
              <w:widowControl w:val="0"/>
              <w:jc w:val="center"/>
              <w:rPr>
                <w:rFonts w:ascii="GHEA Grapalat" w:hAnsi="GHEA Grapalat"/>
                <w:sz w:val="16"/>
                <w:szCs w:val="16"/>
              </w:rPr>
            </w:pPr>
          </w:p>
        </w:tc>
        <w:tc>
          <w:tcPr>
            <w:tcW w:w="4262" w:type="dxa"/>
            <w:vAlign w:val="center"/>
          </w:tcPr>
          <w:p w:rsidR="008E1FF3" w:rsidRPr="00964175" w:rsidRDefault="008E1FF3" w:rsidP="008E1FF3">
            <w:pPr>
              <w:rPr>
                <w:rFonts w:ascii="Sylfaen" w:hAnsi="Sylfaen" w:cs="Arial"/>
                <w:sz w:val="20"/>
                <w:lang w:val="hy-AM"/>
              </w:rPr>
            </w:pPr>
            <w:r w:rsidRPr="00964175">
              <w:rPr>
                <w:rFonts w:ascii="Sylfaen" w:hAnsi="Sylfaen" w:cs="Arial"/>
                <w:sz w:val="20"/>
                <w:lang w:val="hy-AM"/>
              </w:rPr>
              <w:t>Для непрерывного или прерывистого перемешивания.</w:t>
            </w:r>
          </w:p>
          <w:p w:rsidR="008E1FF3" w:rsidRPr="00964175" w:rsidRDefault="008E1FF3" w:rsidP="008E1FF3">
            <w:pPr>
              <w:rPr>
                <w:rFonts w:ascii="Sylfaen" w:hAnsi="Sylfaen" w:cs="Arial"/>
                <w:sz w:val="20"/>
                <w:lang w:val="hy-AM"/>
              </w:rPr>
            </w:pPr>
            <w:r w:rsidRPr="00964175">
              <w:rPr>
                <w:rFonts w:ascii="Sylfaen" w:hAnsi="Sylfaen" w:cs="Arial"/>
                <w:sz w:val="20"/>
                <w:lang w:val="hy-AM"/>
              </w:rPr>
              <w:t>Орбита 3 ±0,1 мм. Система динамической балансировки.</w:t>
            </w:r>
          </w:p>
          <w:p w:rsidR="008E1FF3" w:rsidRPr="00964175" w:rsidRDefault="008E1FF3" w:rsidP="008E1FF3">
            <w:pPr>
              <w:rPr>
                <w:rFonts w:ascii="Sylfaen" w:hAnsi="Sylfaen" w:cs="Arial"/>
                <w:sz w:val="20"/>
                <w:lang w:val="hy-AM"/>
              </w:rPr>
            </w:pPr>
            <w:r w:rsidRPr="00964175">
              <w:rPr>
                <w:rFonts w:ascii="Sylfaen" w:hAnsi="Sylfaen" w:cs="Arial"/>
                <w:sz w:val="20"/>
                <w:lang w:val="hy-AM"/>
              </w:rPr>
              <w:t>Скорость вращения от 0 до 3300 об/мин.</w:t>
            </w:r>
          </w:p>
          <w:p w:rsidR="008E1FF3" w:rsidRPr="00964175" w:rsidRDefault="008E1FF3" w:rsidP="008E1FF3">
            <w:pPr>
              <w:rPr>
                <w:rFonts w:ascii="Sylfaen" w:hAnsi="Sylfaen" w:cs="Arial"/>
                <w:sz w:val="20"/>
                <w:lang w:val="hy-AM"/>
              </w:rPr>
            </w:pPr>
            <w:r w:rsidRPr="00964175">
              <w:rPr>
                <w:rFonts w:ascii="Sylfaen" w:hAnsi="Sylfaen" w:cs="Arial"/>
                <w:sz w:val="20"/>
                <w:lang w:val="hy-AM"/>
              </w:rPr>
              <w:t>Рабочая температура от +4 до +45 °C. Габариты 13 x 16 x 17 ±2 см. Вес 2,8-3,2 кг.</w:t>
            </w:r>
          </w:p>
          <w:p w:rsidR="008E1FF3" w:rsidRPr="00964175" w:rsidRDefault="008E1FF3" w:rsidP="008E1FF3">
            <w:pPr>
              <w:rPr>
                <w:rFonts w:ascii="Sylfaen" w:hAnsi="Sylfaen" w:cs="Arial"/>
                <w:sz w:val="20"/>
                <w:lang w:val="hy-AM"/>
              </w:rPr>
            </w:pPr>
            <w:r w:rsidRPr="00964175">
              <w:rPr>
                <w:rFonts w:ascii="Sylfaen" w:hAnsi="Sylfaen" w:cs="Arial"/>
                <w:sz w:val="20"/>
                <w:lang w:val="hy-AM"/>
              </w:rPr>
              <w:t>Имеет 2 головки для перемешивания в пробирках в форме стакана и платформу диаметром 76 мм.</w:t>
            </w:r>
          </w:p>
          <w:p w:rsidR="008E1FF3" w:rsidRPr="00964175" w:rsidRDefault="008E1FF3" w:rsidP="008E1FF3">
            <w:pPr>
              <w:rPr>
                <w:rFonts w:ascii="Sylfaen" w:hAnsi="Sylfaen" w:cs="Arial"/>
                <w:sz w:val="20"/>
                <w:lang w:val="hy-AM"/>
              </w:rPr>
            </w:pPr>
            <w:r w:rsidRPr="00964175">
              <w:rPr>
                <w:sz w:val="20"/>
                <w:lang w:val="hy-AM"/>
              </w:rPr>
              <w:t>■</w:t>
            </w:r>
            <w:r w:rsidRPr="00964175">
              <w:rPr>
                <w:rFonts w:ascii="Sylfaen" w:hAnsi="Sylfaen" w:cs="Arial"/>
                <w:sz w:val="20"/>
                <w:lang w:val="hy-AM"/>
              </w:rPr>
              <w:t xml:space="preserve"> Гарантия 2 года</w:t>
            </w:r>
          </w:p>
          <w:p w:rsidR="008E1FF3" w:rsidRPr="00964175" w:rsidRDefault="008E1FF3" w:rsidP="008E1FF3">
            <w:pPr>
              <w:rPr>
                <w:rFonts w:ascii="Sylfaen" w:hAnsi="Sylfaen" w:cs="Arial"/>
                <w:sz w:val="20"/>
                <w:lang w:val="hy-AM"/>
              </w:rPr>
            </w:pPr>
            <w:r w:rsidRPr="00964175">
              <w:rPr>
                <w:sz w:val="20"/>
                <w:lang w:val="hy-AM"/>
              </w:rPr>
              <w:t>■</w:t>
            </w:r>
            <w:r w:rsidRPr="00964175">
              <w:rPr>
                <w:rFonts w:ascii="Sylfaen" w:hAnsi="Sylfaen" w:cs="Arial"/>
                <w:sz w:val="20"/>
                <w:lang w:val="hy-AM"/>
              </w:rPr>
              <w:t xml:space="preserve"> С сертификатом и возможностью отслеживания происхождения. </w:t>
            </w:r>
            <w:r w:rsidRPr="00964175">
              <w:rPr>
                <w:rFonts w:ascii="Sylfaen" w:hAnsi="Sylfaen" w:cs="Arial"/>
                <w:sz w:val="20"/>
                <w:lang w:val="hy-AM"/>
              </w:rPr>
              <w:lastRenderedPageBreak/>
              <w:t>Контролируется по серийному номеру, сертификату, информации о доставке и отслеживаемой базе данных.</w:t>
            </w:r>
          </w:p>
          <w:p w:rsidR="008E1FF3" w:rsidRPr="00964175" w:rsidRDefault="008E1FF3" w:rsidP="008E1FF3">
            <w:pPr>
              <w:rPr>
                <w:rFonts w:ascii="Sylfaen" w:hAnsi="Sylfaen" w:cs="Arial"/>
                <w:sz w:val="20"/>
                <w:lang w:val="hy-AM"/>
              </w:rPr>
            </w:pPr>
            <w:r w:rsidRPr="00964175">
              <w:rPr>
                <w:sz w:val="20"/>
                <w:lang w:val="hy-AM"/>
              </w:rPr>
              <w:t>■</w:t>
            </w:r>
            <w:r w:rsidRPr="00964175">
              <w:rPr>
                <w:rFonts w:ascii="Sylfaen" w:hAnsi="Sylfaen" w:cs="Arial"/>
                <w:sz w:val="20"/>
                <w:lang w:val="hy-AM"/>
              </w:rPr>
              <w:t xml:space="preserve"> Идеально подходит для смешивания растворов в пробирках или небольших колбах круговыми, колебательными движениями.</w:t>
            </w:r>
          </w:p>
          <w:p w:rsidR="008E1FF3" w:rsidRPr="00964175" w:rsidRDefault="008E1FF3" w:rsidP="008E1FF3">
            <w:pPr>
              <w:rPr>
                <w:rFonts w:ascii="Sylfaen" w:hAnsi="Sylfaen" w:cs="Arial"/>
                <w:sz w:val="20"/>
                <w:lang w:val="hy-AM"/>
              </w:rPr>
            </w:pPr>
            <w:r w:rsidRPr="00964175">
              <w:rPr>
                <w:sz w:val="20"/>
                <w:lang w:val="hy-AM"/>
              </w:rPr>
              <w:t>■</w:t>
            </w:r>
            <w:r w:rsidRPr="00964175">
              <w:rPr>
                <w:rFonts w:ascii="Sylfaen" w:hAnsi="Sylfaen" w:cs="Arial"/>
                <w:sz w:val="20"/>
                <w:lang w:val="hy-AM"/>
              </w:rPr>
              <w:t xml:space="preserve"> Регулировка скорости позволяет осуществлять как медленное встряхивание, так и высокоскоростное вращение.</w:t>
            </w:r>
          </w:p>
          <w:p w:rsidR="008E1FF3" w:rsidRPr="00964175" w:rsidRDefault="008E1FF3" w:rsidP="008E1FF3">
            <w:pPr>
              <w:rPr>
                <w:rFonts w:ascii="Sylfaen" w:hAnsi="Sylfaen" w:cs="Arial"/>
                <w:sz w:val="20"/>
                <w:lang w:val="hy-AM"/>
              </w:rPr>
            </w:pPr>
            <w:r w:rsidRPr="00964175">
              <w:rPr>
                <w:sz w:val="20"/>
                <w:lang w:val="hy-AM"/>
              </w:rPr>
              <w:t>■</w:t>
            </w:r>
            <w:r w:rsidRPr="00964175">
              <w:rPr>
                <w:rFonts w:ascii="Sylfaen" w:hAnsi="Sylfaen" w:cs="Arial"/>
                <w:sz w:val="20"/>
                <w:lang w:val="hy-AM"/>
              </w:rPr>
              <w:t xml:space="preserve"> Сертифицировано CE.</w:t>
            </w:r>
          </w:p>
          <w:p w:rsidR="008E1FF3" w:rsidRPr="00964175" w:rsidRDefault="008E1FF3" w:rsidP="008E1FF3">
            <w:pPr>
              <w:rPr>
                <w:rFonts w:ascii="Sylfaen" w:hAnsi="Sylfaen" w:cs="Arial"/>
                <w:sz w:val="20"/>
                <w:lang w:val="hy-AM"/>
              </w:rPr>
            </w:pPr>
            <w:r w:rsidRPr="00964175">
              <w:rPr>
                <w:sz w:val="20"/>
                <w:lang w:val="hy-AM"/>
              </w:rPr>
              <w:t>■</w:t>
            </w:r>
            <w:r w:rsidRPr="00964175">
              <w:rPr>
                <w:rFonts w:ascii="Sylfaen" w:hAnsi="Sylfaen" w:cs="Arial"/>
                <w:sz w:val="20"/>
                <w:lang w:val="hy-AM"/>
              </w:rPr>
              <w:t xml:space="preserve"> Страхование ответственности за качество продукции (PL).</w:t>
            </w:r>
          </w:p>
          <w:p w:rsidR="008E1FF3" w:rsidRPr="00964175" w:rsidRDefault="008E1FF3" w:rsidP="008E1FF3">
            <w:pPr>
              <w:rPr>
                <w:rFonts w:ascii="Sylfaen" w:hAnsi="Sylfaen" w:cs="Arial"/>
                <w:sz w:val="20"/>
                <w:lang w:val="hy-AM"/>
              </w:rPr>
            </w:pPr>
            <w:r w:rsidRPr="00964175">
              <w:rPr>
                <w:rFonts w:ascii="Sylfaen" w:hAnsi="Sylfaen" w:cs="Arial"/>
                <w:sz w:val="20"/>
                <w:lang w:val="hy-AM"/>
              </w:rPr>
              <w:t>* Мягкое перемешивание для ресуспендирования гранул.</w:t>
            </w:r>
          </w:p>
          <w:p w:rsidR="008E1FF3" w:rsidRPr="00964175" w:rsidRDefault="008E1FF3" w:rsidP="008E1FF3">
            <w:pPr>
              <w:rPr>
                <w:rFonts w:ascii="Sylfaen" w:hAnsi="Sylfaen" w:cs="Arial"/>
                <w:sz w:val="20"/>
                <w:lang w:val="hy-AM"/>
              </w:rPr>
            </w:pPr>
            <w:r w:rsidRPr="00964175">
              <w:rPr>
                <w:rFonts w:ascii="Sylfaen" w:hAnsi="Sylfaen" w:cs="Arial"/>
                <w:sz w:val="20"/>
                <w:lang w:val="hy-AM"/>
              </w:rPr>
              <w:t>* Идеально подходит для смешивания растворов в пробирках или небольших колбах круговыми, колебательными движениями.</w:t>
            </w:r>
          </w:p>
          <w:p w:rsidR="008E1FF3" w:rsidRPr="00964175" w:rsidRDefault="008E1FF3" w:rsidP="008E1FF3">
            <w:pPr>
              <w:rPr>
                <w:rFonts w:ascii="Sylfaen" w:hAnsi="Sylfaen" w:cs="Arial"/>
                <w:sz w:val="20"/>
                <w:lang w:val="hy-AM"/>
              </w:rPr>
            </w:pPr>
            <w:r w:rsidRPr="00964175">
              <w:rPr>
                <w:rFonts w:ascii="Sylfaen" w:hAnsi="Sylfaen" w:cs="Arial"/>
                <w:sz w:val="20"/>
                <w:lang w:val="hy-AM"/>
              </w:rPr>
              <w:t>* Поставляется с платформой 76 ± 5 мм и откидной чашкой.</w:t>
            </w:r>
          </w:p>
          <w:p w:rsidR="008E1FF3" w:rsidRPr="00964175" w:rsidRDefault="008E1FF3" w:rsidP="008E1FF3">
            <w:pPr>
              <w:rPr>
                <w:rFonts w:ascii="Sylfaen" w:hAnsi="Sylfaen" w:cs="Arial"/>
                <w:sz w:val="20"/>
                <w:lang w:val="hy-AM"/>
              </w:rPr>
            </w:pPr>
            <w:r w:rsidRPr="00964175">
              <w:rPr>
                <w:rFonts w:ascii="Sylfaen" w:hAnsi="Sylfaen" w:cs="Arial"/>
                <w:sz w:val="20"/>
                <w:lang w:val="hy-AM"/>
              </w:rPr>
              <w:t>* Обеспечивает высокую мощность, стабильное движение с низким уровнем шума.</w:t>
            </w:r>
          </w:p>
          <w:p w:rsidR="008E1FF3" w:rsidRPr="00964175" w:rsidRDefault="008E1FF3" w:rsidP="008E1FF3">
            <w:pPr>
              <w:rPr>
                <w:rFonts w:ascii="Sylfaen" w:hAnsi="Sylfaen" w:cs="Arial"/>
                <w:sz w:val="20"/>
                <w:lang w:val="hy-AM"/>
              </w:rPr>
            </w:pPr>
            <w:r w:rsidRPr="00964175">
              <w:rPr>
                <w:rFonts w:ascii="Sylfaen" w:hAnsi="Sylfaen" w:cs="Arial"/>
                <w:sz w:val="20"/>
                <w:lang w:val="hy-AM"/>
              </w:rPr>
              <w:t>* Прочный металлический корпус обеспечивает стабильную платформу для всех типов смесей.</w:t>
            </w:r>
          </w:p>
          <w:p w:rsidR="008E1FF3" w:rsidRPr="00964175" w:rsidRDefault="008E1FF3" w:rsidP="008E1FF3">
            <w:pPr>
              <w:rPr>
                <w:rFonts w:ascii="Sylfaen" w:hAnsi="Sylfaen" w:cs="Arial"/>
                <w:sz w:val="20"/>
                <w:lang w:val="hy-AM"/>
              </w:rPr>
            </w:pPr>
            <w:r w:rsidRPr="00964175">
              <w:rPr>
                <w:rFonts w:ascii="Sylfaen" w:hAnsi="Sylfaen" w:cs="Arial"/>
                <w:sz w:val="20"/>
                <w:lang w:val="hy-AM"/>
              </w:rPr>
              <w:t>* 3-позиционный выключатель питания работает в непрерывном режиме или в режиме «касания».</w:t>
            </w:r>
          </w:p>
          <w:p w:rsidR="008E1FF3" w:rsidRPr="00964175" w:rsidRDefault="008E1FF3" w:rsidP="008E1FF3">
            <w:pPr>
              <w:rPr>
                <w:rFonts w:ascii="Sylfaen" w:hAnsi="Sylfaen" w:cs="Arial"/>
                <w:sz w:val="20"/>
                <w:lang w:val="hy-AM"/>
              </w:rPr>
            </w:pPr>
            <w:r w:rsidRPr="00964175">
              <w:rPr>
                <w:rFonts w:ascii="Sylfaen" w:hAnsi="Sylfaen" w:cs="Arial"/>
                <w:noProof/>
                <w:sz w:val="20"/>
                <w:lang w:eastAsia="en-US"/>
              </w:rPr>
              <w:drawing>
                <wp:anchor distT="0" distB="0" distL="114300" distR="114300" simplePos="0" relativeHeight="251734016" behindDoc="0" locked="0" layoutInCell="1" allowOverlap="1" wp14:anchorId="54608D73" wp14:editId="171F4747">
                  <wp:simplePos x="0" y="0"/>
                  <wp:positionH relativeFrom="column">
                    <wp:posOffset>3982720</wp:posOffset>
                  </wp:positionH>
                  <wp:positionV relativeFrom="paragraph">
                    <wp:posOffset>65405</wp:posOffset>
                  </wp:positionV>
                  <wp:extent cx="1000125" cy="979170"/>
                  <wp:effectExtent l="0" t="0" r="0" b="0"/>
                  <wp:wrapThrough wrapText="bothSides">
                    <wp:wrapPolygon edited="0">
                      <wp:start x="0" y="0"/>
                      <wp:lineTo x="0" y="21012"/>
                      <wp:lineTo x="20983" y="21012"/>
                      <wp:lineTo x="20983" y="0"/>
                      <wp:lineTo x="0" y="0"/>
                    </wp:wrapPolygon>
                  </wp:wrapThrough>
                  <wp:docPr id="18" name="Picture 18" descr="https://emin.com.mm/s-cdn/03/039cb17975e6a1c67d9b8b62543097e35a646b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min.com.mm/s-cdn/03/039cb17975e6a1c67d9b8b62543097e35a646b89.png"/>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13968" t="15770"/>
                          <a:stretch/>
                        </pic:blipFill>
                        <pic:spPr bwMode="auto">
                          <a:xfrm>
                            <a:off x="0" y="0"/>
                            <a:ext cx="1000125" cy="9791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64175">
              <w:rPr>
                <w:rFonts w:ascii="Sylfaen" w:hAnsi="Sylfaen" w:cs="Arial"/>
                <w:sz w:val="20"/>
                <w:lang w:val="hy-AM"/>
              </w:rPr>
              <w:t xml:space="preserve">* Регулировка скорости позволяет осуществлять как медленное </w:t>
            </w:r>
            <w:r w:rsidRPr="00964175">
              <w:rPr>
                <w:rFonts w:ascii="Sylfaen" w:hAnsi="Sylfaen" w:cs="Arial"/>
                <w:sz w:val="20"/>
                <w:lang w:val="hy-AM"/>
              </w:rPr>
              <w:lastRenderedPageBreak/>
              <w:t>встряхивание, так и высокоскоростное вращение.</w:t>
            </w:r>
          </w:p>
          <w:p w:rsidR="008E1FF3" w:rsidRPr="00964175" w:rsidRDefault="008E1FF3" w:rsidP="008E1FF3">
            <w:pPr>
              <w:rPr>
                <w:rFonts w:ascii="Sylfaen" w:hAnsi="Sylfaen" w:cs="Arial"/>
                <w:sz w:val="20"/>
                <w:lang w:val="hy-AM"/>
              </w:rPr>
            </w:pPr>
            <w:r w:rsidRPr="00964175">
              <w:rPr>
                <w:rFonts w:ascii="Sylfaen" w:hAnsi="Sylfaen" w:cs="Arial"/>
                <w:sz w:val="20"/>
                <w:lang w:val="hy-AM"/>
              </w:rPr>
              <w:t>* Литой алюминиевый корпус с крышкой.</w:t>
            </w:r>
          </w:p>
          <w:p w:rsidR="008E1FF3" w:rsidRPr="00964175" w:rsidRDefault="008E1FF3" w:rsidP="008E1FF3">
            <w:pPr>
              <w:pStyle w:val="ListParagraph"/>
              <w:tabs>
                <w:tab w:val="left" w:pos="190"/>
              </w:tabs>
              <w:ind w:left="100"/>
              <w:rPr>
                <w:rFonts w:ascii="Sylfaen" w:hAnsi="Sylfaen" w:cs="Arial"/>
                <w:sz w:val="20"/>
                <w:lang w:val="hy-AM"/>
              </w:rPr>
            </w:pPr>
            <w:r w:rsidRPr="00964175">
              <w:rPr>
                <w:rFonts w:ascii="Sylfaen" w:hAnsi="Sylfaen" w:cs="Arial"/>
                <w:sz w:val="20"/>
                <w:lang w:val="hy-AM"/>
              </w:rPr>
              <w:t>* Различные формы, размеры и материалы головок позволяют смешивать практически все распространенные пробирки или емкости.</w:t>
            </w:r>
          </w:p>
          <w:p w:rsidR="008E1FF3" w:rsidRPr="00964175" w:rsidRDefault="008E1FF3" w:rsidP="008E1FF3">
            <w:pPr>
              <w:pStyle w:val="ListParagraph"/>
              <w:tabs>
                <w:tab w:val="left" w:pos="190"/>
              </w:tabs>
              <w:ind w:left="100"/>
              <w:rPr>
                <w:rFonts w:ascii="Sylfaen" w:hAnsi="Sylfaen"/>
                <w:bCs/>
                <w:sz w:val="20"/>
                <w:lang w:val="hy-AM"/>
              </w:rPr>
            </w:pPr>
            <w:r w:rsidRPr="00964175">
              <w:rPr>
                <w:rFonts w:ascii="Sylfaen" w:hAnsi="Sylfaen" w:cs="Arial"/>
                <w:sz w:val="20"/>
                <w:lang w:val="hy-AM"/>
              </w:rPr>
              <w:t>Изделие должно быть новым, неиспользованным и не содержать бывших в употреблении, поврежденных или частично изношенных деталей. Условия поставки должны быть согласованы с заказчиком до отгрузки. Изделие должно быть доставлено в надлежащем состоянии. Должен быть предоставлен сертификат производителя.</w:t>
            </w:r>
          </w:p>
        </w:tc>
        <w:tc>
          <w:tcPr>
            <w:tcW w:w="1085" w:type="dxa"/>
          </w:tcPr>
          <w:p w:rsidR="008E1FF3" w:rsidRPr="00964175" w:rsidRDefault="008E1FF3" w:rsidP="008E1FF3">
            <w:pPr>
              <w:jc w:val="center"/>
              <w:rPr>
                <w:rFonts w:ascii="Sylfaen" w:hAnsi="Sylfaen"/>
                <w:bCs/>
                <w:sz w:val="20"/>
                <w:lang w:val="hy-AM"/>
              </w:rPr>
            </w:pPr>
            <w:r w:rsidRPr="00964175">
              <w:rPr>
                <w:rFonts w:ascii="Sylfaen" w:hAnsi="Sylfaen" w:cs="Arial"/>
                <w:sz w:val="20"/>
                <w:lang w:val="hy-AM"/>
              </w:rPr>
              <w:lastRenderedPageBreak/>
              <w:t>шт</w:t>
            </w:r>
            <w:r w:rsidRPr="00964175">
              <w:rPr>
                <w:sz w:val="20"/>
              </w:rPr>
              <w:t>․</w:t>
            </w:r>
          </w:p>
        </w:tc>
        <w:tc>
          <w:tcPr>
            <w:tcW w:w="813" w:type="dxa"/>
          </w:tcPr>
          <w:p w:rsidR="008E1FF3" w:rsidRPr="00B138F3" w:rsidRDefault="008E1FF3" w:rsidP="008E1FF3">
            <w:pPr>
              <w:widowControl w:val="0"/>
              <w:jc w:val="center"/>
              <w:rPr>
                <w:rFonts w:ascii="GHEA Grapalat" w:hAnsi="GHEA Grapalat"/>
                <w:sz w:val="16"/>
                <w:szCs w:val="16"/>
              </w:rPr>
            </w:pPr>
          </w:p>
        </w:tc>
        <w:tc>
          <w:tcPr>
            <w:tcW w:w="862" w:type="dxa"/>
          </w:tcPr>
          <w:p w:rsidR="008E1FF3" w:rsidRPr="00B138F3" w:rsidRDefault="008E1FF3" w:rsidP="008E1FF3">
            <w:pPr>
              <w:widowControl w:val="0"/>
              <w:jc w:val="center"/>
              <w:rPr>
                <w:rFonts w:ascii="GHEA Grapalat" w:hAnsi="GHEA Grapalat"/>
                <w:sz w:val="16"/>
                <w:szCs w:val="16"/>
              </w:rPr>
            </w:pPr>
          </w:p>
        </w:tc>
        <w:tc>
          <w:tcPr>
            <w:tcW w:w="850" w:type="dxa"/>
          </w:tcPr>
          <w:p w:rsidR="008E1FF3" w:rsidRPr="00964175" w:rsidRDefault="008E1FF3" w:rsidP="008E1FF3">
            <w:pPr>
              <w:jc w:val="center"/>
              <w:rPr>
                <w:rFonts w:ascii="Sylfaen" w:hAnsi="Sylfaen"/>
                <w:bCs/>
                <w:sz w:val="20"/>
                <w:lang w:val="hy-AM"/>
              </w:rPr>
            </w:pPr>
            <w:r w:rsidRPr="00964175">
              <w:rPr>
                <w:rFonts w:ascii="Sylfaen" w:hAnsi="Sylfaen"/>
                <w:sz w:val="20"/>
                <w:lang w:val="hy-AM"/>
              </w:rPr>
              <w:t>2</w:t>
            </w:r>
          </w:p>
        </w:tc>
        <w:tc>
          <w:tcPr>
            <w:tcW w:w="709" w:type="dxa"/>
          </w:tcPr>
          <w:p w:rsidR="008E1FF3" w:rsidRPr="00964175" w:rsidRDefault="008E1FF3" w:rsidP="008E1FF3">
            <w:pPr>
              <w:jc w:val="center"/>
              <w:rPr>
                <w:rFonts w:ascii="Sylfaen" w:hAnsi="Sylfaen" w:cs="Arial"/>
                <w:sz w:val="20"/>
                <w:lang w:val="hy-AM"/>
              </w:rPr>
            </w:pPr>
            <w:r w:rsidRPr="00964175">
              <w:rPr>
                <w:rFonts w:ascii="Sylfaen" w:hAnsi="Sylfaen" w:cs="Arial"/>
                <w:sz w:val="20"/>
                <w:lang w:val="hy-AM"/>
              </w:rPr>
              <w:t>Алек Манукян 1/3</w:t>
            </w:r>
          </w:p>
        </w:tc>
        <w:tc>
          <w:tcPr>
            <w:tcW w:w="1158" w:type="dxa"/>
          </w:tcPr>
          <w:p w:rsidR="008E1FF3" w:rsidRPr="00964175" w:rsidRDefault="008E1FF3" w:rsidP="008E1FF3">
            <w:pPr>
              <w:jc w:val="center"/>
              <w:rPr>
                <w:rFonts w:ascii="Sylfaen" w:hAnsi="Sylfaen"/>
                <w:bCs/>
                <w:sz w:val="20"/>
                <w:lang w:val="hy-AM"/>
              </w:rPr>
            </w:pPr>
            <w:r w:rsidRPr="00964175">
              <w:rPr>
                <w:rFonts w:ascii="Sylfaen" w:hAnsi="Sylfaen"/>
                <w:sz w:val="20"/>
                <w:lang w:val="hy-AM"/>
              </w:rPr>
              <w:t>2</w:t>
            </w:r>
          </w:p>
        </w:tc>
        <w:tc>
          <w:tcPr>
            <w:tcW w:w="948" w:type="dxa"/>
          </w:tcPr>
          <w:p w:rsidR="008E1FF3" w:rsidRPr="00964175" w:rsidRDefault="008E1FF3" w:rsidP="008E1FF3">
            <w:pPr>
              <w:jc w:val="center"/>
              <w:rPr>
                <w:rFonts w:ascii="Sylfaen" w:hAnsi="Sylfaen" w:cs="Arial"/>
                <w:sz w:val="20"/>
                <w:lang w:val="hy-AM"/>
              </w:rPr>
            </w:pPr>
            <w:r w:rsidRPr="00964175">
              <w:rPr>
                <w:rFonts w:ascii="Sylfaen" w:hAnsi="Sylfaen" w:cs="Arial"/>
                <w:sz w:val="20"/>
                <w:lang w:val="hy-AM"/>
              </w:rPr>
              <w:t xml:space="preserve">В течение 6 месяцев со дня вступления договора в силу, но не позднее 20 </w:t>
            </w:r>
            <w:r w:rsidRPr="00964175">
              <w:rPr>
                <w:rFonts w:ascii="Sylfaen" w:hAnsi="Sylfaen" w:cs="Arial"/>
                <w:sz w:val="20"/>
                <w:lang w:val="hy-AM"/>
              </w:rPr>
              <w:t>декабря.</w:t>
            </w:r>
          </w:p>
        </w:tc>
      </w:tr>
      <w:tr w:rsidR="008E1FF3" w:rsidRPr="00B138F3" w:rsidTr="004035F0">
        <w:trPr>
          <w:gridAfter w:val="1"/>
          <w:wAfter w:w="59" w:type="dxa"/>
          <w:trHeight w:val="246"/>
          <w:jc w:val="center"/>
        </w:trPr>
        <w:tc>
          <w:tcPr>
            <w:tcW w:w="796" w:type="dxa"/>
          </w:tcPr>
          <w:p w:rsidR="008E1FF3" w:rsidRPr="00133A09" w:rsidRDefault="008E1FF3" w:rsidP="008E1FF3">
            <w:pPr>
              <w:rPr>
                <w:rFonts w:ascii="Sylfaen" w:hAnsi="Sylfaen"/>
                <w:sz w:val="20"/>
                <w:lang w:val="en-US"/>
              </w:rPr>
            </w:pPr>
            <w:r>
              <w:rPr>
                <w:rFonts w:ascii="Sylfaen" w:hAnsi="Sylfaen"/>
                <w:sz w:val="20"/>
              </w:rPr>
              <w:lastRenderedPageBreak/>
              <w:t>6</w:t>
            </w:r>
          </w:p>
        </w:tc>
        <w:tc>
          <w:tcPr>
            <w:tcW w:w="1350" w:type="dxa"/>
          </w:tcPr>
          <w:p w:rsidR="008E1FF3" w:rsidRPr="0027235A" w:rsidRDefault="008E1FF3" w:rsidP="008E1FF3">
            <w:pPr>
              <w:rPr>
                <w:rFonts w:ascii="GHEA Grapalat" w:hAnsi="GHEA Grapalat"/>
                <w:sz w:val="20"/>
                <w:lang w:val="es-ES"/>
              </w:rPr>
            </w:pPr>
            <w:r w:rsidRPr="00FA483F">
              <w:rPr>
                <w:rFonts w:ascii="Sylfaen" w:hAnsi="Sylfaen"/>
                <w:sz w:val="18"/>
                <w:szCs w:val="18"/>
                <w:lang w:val="hy-AM"/>
              </w:rPr>
              <w:t>42111280</w:t>
            </w:r>
            <w:r>
              <w:rPr>
                <w:rFonts w:ascii="Sylfaen" w:hAnsi="Sylfaen"/>
                <w:sz w:val="18"/>
                <w:szCs w:val="18"/>
              </w:rPr>
              <w:t>/2</w:t>
            </w:r>
          </w:p>
        </w:tc>
        <w:tc>
          <w:tcPr>
            <w:tcW w:w="1559" w:type="dxa"/>
          </w:tcPr>
          <w:p w:rsidR="008E1FF3" w:rsidRPr="00964175" w:rsidRDefault="008E1FF3" w:rsidP="008E1FF3">
            <w:pPr>
              <w:ind w:left="34" w:right="34"/>
              <w:jc w:val="center"/>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Ротор</w:t>
            </w:r>
          </w:p>
        </w:tc>
        <w:tc>
          <w:tcPr>
            <w:tcW w:w="1255" w:type="dxa"/>
          </w:tcPr>
          <w:p w:rsidR="008E1FF3" w:rsidRPr="00B138F3" w:rsidRDefault="008E1FF3" w:rsidP="008E1FF3">
            <w:pPr>
              <w:widowControl w:val="0"/>
              <w:jc w:val="center"/>
              <w:rPr>
                <w:rFonts w:ascii="GHEA Grapalat" w:hAnsi="GHEA Grapalat"/>
                <w:sz w:val="16"/>
                <w:szCs w:val="16"/>
              </w:rPr>
            </w:pPr>
          </w:p>
        </w:tc>
        <w:tc>
          <w:tcPr>
            <w:tcW w:w="4262" w:type="dxa"/>
            <w:vAlign w:val="center"/>
          </w:tcPr>
          <w:p w:rsidR="008E1FF3" w:rsidRPr="00964175" w:rsidRDefault="008E1FF3" w:rsidP="008E1FF3">
            <w:pPr>
              <w:pStyle w:val="ListParagraph"/>
              <w:tabs>
                <w:tab w:val="left" w:pos="190"/>
              </w:tabs>
              <w:ind w:left="100"/>
              <w:rPr>
                <w:rFonts w:ascii="Sylfaen" w:hAnsi="Sylfaen" w:cs="Arial"/>
                <w:sz w:val="20"/>
                <w:lang w:val="hy-AM"/>
              </w:rPr>
            </w:pPr>
            <w:r w:rsidRPr="00964175">
              <w:rPr>
                <w:rFonts w:ascii="Sylfaen" w:hAnsi="Sylfaen" w:cs="Arial"/>
                <w:noProof/>
                <w:sz w:val="20"/>
                <w:lang w:eastAsia="en-US"/>
              </w:rPr>
              <w:drawing>
                <wp:anchor distT="0" distB="0" distL="114300" distR="114300" simplePos="0" relativeHeight="251735040" behindDoc="0" locked="0" layoutInCell="1" allowOverlap="1" wp14:anchorId="25FE21BF" wp14:editId="216163A5">
                  <wp:simplePos x="0" y="0"/>
                  <wp:positionH relativeFrom="column">
                    <wp:posOffset>4140200</wp:posOffset>
                  </wp:positionH>
                  <wp:positionV relativeFrom="paragraph">
                    <wp:posOffset>351155</wp:posOffset>
                  </wp:positionV>
                  <wp:extent cx="721995" cy="741680"/>
                  <wp:effectExtent l="0" t="0" r="1905" b="1270"/>
                  <wp:wrapThrough wrapText="bothSides">
                    <wp:wrapPolygon edited="0">
                      <wp:start x="0" y="0"/>
                      <wp:lineTo x="0" y="21082"/>
                      <wp:lineTo x="21087" y="21082"/>
                      <wp:lineTo x="21087" y="0"/>
                      <wp:lineTo x="0" y="0"/>
                    </wp:wrapPolygon>
                  </wp:wrapThrough>
                  <wp:docPr id="14" name="Picture 14" descr="A close-up of a white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close-up of a white object&#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21995" cy="741680"/>
                          </a:xfrm>
                          <a:prstGeom prst="rect">
                            <a:avLst/>
                          </a:prstGeom>
                        </pic:spPr>
                      </pic:pic>
                    </a:graphicData>
                  </a:graphic>
                  <wp14:sizeRelH relativeFrom="page">
                    <wp14:pctWidth>0</wp14:pctWidth>
                  </wp14:sizeRelH>
                  <wp14:sizeRelV relativeFrom="page">
                    <wp14:pctHeight>0</wp14:pctHeight>
                  </wp14:sizeRelV>
                </wp:anchor>
              </w:drawing>
            </w:r>
            <w:r w:rsidRPr="00964175">
              <w:rPr>
                <w:rFonts w:ascii="Sylfaen" w:hAnsi="Sylfaen" w:cs="Arial"/>
                <w:sz w:val="20"/>
                <w:lang w:val="hy-AM"/>
              </w:rPr>
              <w:t xml:space="preserve"> Ротор центрифуги с охлаждением, совместимый с центрифугой Biosan LMC-4200R. Он должен быть рассчитан на центрифугирование с 24 пробирками Эппендорфа объемом 1,5-2 мл. Угол наклона фиксированный, максимальная скорость 6000 об/мин или 3750 g.</w:t>
            </w:r>
          </w:p>
          <w:p w:rsidR="008E1FF3" w:rsidRPr="00964175" w:rsidRDefault="008E1FF3" w:rsidP="008E1FF3">
            <w:pPr>
              <w:pStyle w:val="ListParagraph"/>
              <w:tabs>
                <w:tab w:val="left" w:pos="190"/>
              </w:tabs>
              <w:ind w:left="100"/>
              <w:rPr>
                <w:rFonts w:ascii="Sylfaen" w:hAnsi="Sylfaen" w:cs="Arial"/>
                <w:sz w:val="20"/>
                <w:lang w:val="hy-AM"/>
              </w:rPr>
            </w:pPr>
            <w:r w:rsidRPr="00964175">
              <w:rPr>
                <w:rFonts w:ascii="Sylfaen" w:hAnsi="Sylfaen" w:cs="Arial"/>
                <w:sz w:val="20"/>
                <w:lang w:val="hy-AM"/>
              </w:rPr>
              <w:t>Изделие должно быть новым, неиспользованным и не содержать бывших в употреблении, поврежденных или частично изношенных деталей. Необходимо согласовать с заказчиком до поставки. Поставка должна осуществляться в надлежащем состоянии. Необходимо наличие сертификата производителя.</w:t>
            </w:r>
            <w:r w:rsidRPr="00964175">
              <w:rPr>
                <w:rFonts w:ascii="Sylfaen" w:hAnsi="Sylfaen" w:cs="Arial"/>
                <w:noProof/>
                <w:sz w:val="20"/>
                <w:lang w:eastAsia="en-US"/>
              </w:rPr>
              <w:t xml:space="preserve"> </w:t>
            </w:r>
          </w:p>
        </w:tc>
        <w:tc>
          <w:tcPr>
            <w:tcW w:w="1085" w:type="dxa"/>
          </w:tcPr>
          <w:p w:rsidR="008E1FF3" w:rsidRPr="00964175" w:rsidRDefault="008E1FF3" w:rsidP="008E1FF3">
            <w:pPr>
              <w:pStyle w:val="ListParagraph"/>
              <w:tabs>
                <w:tab w:val="left" w:pos="190"/>
              </w:tabs>
              <w:ind w:left="100"/>
              <w:rPr>
                <w:rFonts w:ascii="Sylfaen" w:hAnsi="Sylfaen"/>
                <w:bCs/>
                <w:sz w:val="20"/>
                <w:lang w:val="hy-AM"/>
              </w:rPr>
            </w:pPr>
            <w:r w:rsidRPr="00964175">
              <w:rPr>
                <w:rFonts w:ascii="Sylfaen" w:hAnsi="Sylfaen" w:cs="Arial"/>
                <w:sz w:val="20"/>
                <w:lang w:val="hy-AM"/>
              </w:rPr>
              <w:t>шт</w:t>
            </w:r>
            <w:r w:rsidRPr="00964175">
              <w:rPr>
                <w:rFonts w:ascii="Times New Roman" w:hAnsi="Times New Roman"/>
                <w:sz w:val="20"/>
              </w:rPr>
              <w:t>․</w:t>
            </w:r>
          </w:p>
        </w:tc>
        <w:tc>
          <w:tcPr>
            <w:tcW w:w="813" w:type="dxa"/>
          </w:tcPr>
          <w:p w:rsidR="008E1FF3" w:rsidRPr="00B138F3" w:rsidRDefault="008E1FF3" w:rsidP="008E1FF3">
            <w:pPr>
              <w:widowControl w:val="0"/>
              <w:jc w:val="center"/>
              <w:rPr>
                <w:rFonts w:ascii="GHEA Grapalat" w:hAnsi="GHEA Grapalat"/>
                <w:sz w:val="16"/>
                <w:szCs w:val="16"/>
              </w:rPr>
            </w:pPr>
          </w:p>
        </w:tc>
        <w:tc>
          <w:tcPr>
            <w:tcW w:w="862" w:type="dxa"/>
          </w:tcPr>
          <w:p w:rsidR="008E1FF3" w:rsidRPr="00B138F3" w:rsidRDefault="008E1FF3" w:rsidP="008E1FF3">
            <w:pPr>
              <w:widowControl w:val="0"/>
              <w:jc w:val="center"/>
              <w:rPr>
                <w:rFonts w:ascii="GHEA Grapalat" w:hAnsi="GHEA Grapalat"/>
                <w:sz w:val="16"/>
                <w:szCs w:val="16"/>
              </w:rPr>
            </w:pPr>
          </w:p>
        </w:tc>
        <w:tc>
          <w:tcPr>
            <w:tcW w:w="850" w:type="dxa"/>
          </w:tcPr>
          <w:p w:rsidR="008E1FF3" w:rsidRPr="00964175" w:rsidRDefault="008E1FF3" w:rsidP="008E1FF3">
            <w:pPr>
              <w:jc w:val="center"/>
              <w:rPr>
                <w:rFonts w:ascii="Sylfaen" w:hAnsi="Sylfaen"/>
                <w:bCs/>
                <w:sz w:val="20"/>
                <w:lang w:val="hy-AM"/>
              </w:rPr>
            </w:pPr>
            <w:r w:rsidRPr="00964175">
              <w:rPr>
                <w:rFonts w:ascii="Sylfaen" w:hAnsi="Sylfaen"/>
                <w:sz w:val="20"/>
                <w:lang w:val="hy-AM"/>
              </w:rPr>
              <w:t>1</w:t>
            </w:r>
          </w:p>
        </w:tc>
        <w:tc>
          <w:tcPr>
            <w:tcW w:w="709" w:type="dxa"/>
          </w:tcPr>
          <w:p w:rsidR="008E1FF3" w:rsidRPr="00964175" w:rsidRDefault="008E1FF3" w:rsidP="008E1FF3">
            <w:pPr>
              <w:jc w:val="center"/>
              <w:rPr>
                <w:rFonts w:ascii="Sylfaen" w:hAnsi="Sylfaen"/>
                <w:bCs/>
                <w:sz w:val="20"/>
                <w:lang w:val="hy-AM"/>
              </w:rPr>
            </w:pPr>
            <w:r w:rsidRPr="00964175">
              <w:rPr>
                <w:rFonts w:ascii="Sylfaen" w:hAnsi="Sylfaen" w:cs="Arial"/>
                <w:sz w:val="20"/>
                <w:lang w:val="hy-AM"/>
              </w:rPr>
              <w:t>Алек Манукян 1/3</w:t>
            </w:r>
          </w:p>
        </w:tc>
        <w:tc>
          <w:tcPr>
            <w:tcW w:w="1158" w:type="dxa"/>
          </w:tcPr>
          <w:p w:rsidR="008E1FF3" w:rsidRPr="00964175" w:rsidRDefault="008E1FF3" w:rsidP="008E1FF3">
            <w:pPr>
              <w:jc w:val="center"/>
              <w:rPr>
                <w:rFonts w:ascii="Sylfaen" w:hAnsi="Sylfaen"/>
                <w:bCs/>
                <w:sz w:val="20"/>
                <w:lang w:val="hy-AM"/>
              </w:rPr>
            </w:pPr>
            <w:r w:rsidRPr="00964175">
              <w:rPr>
                <w:rFonts w:ascii="Sylfaen" w:hAnsi="Sylfaen"/>
                <w:sz w:val="20"/>
                <w:lang w:val="hy-AM"/>
              </w:rPr>
              <w:t>1</w:t>
            </w:r>
          </w:p>
        </w:tc>
        <w:tc>
          <w:tcPr>
            <w:tcW w:w="948" w:type="dxa"/>
          </w:tcPr>
          <w:p w:rsidR="008E1FF3" w:rsidRPr="00964175" w:rsidRDefault="008E1FF3" w:rsidP="008E1FF3">
            <w:pPr>
              <w:jc w:val="center"/>
              <w:rPr>
                <w:rFonts w:ascii="Sylfaen" w:hAnsi="Sylfaen" w:cs="Arial"/>
                <w:sz w:val="20"/>
                <w:lang w:val="hy-AM"/>
              </w:rPr>
            </w:pPr>
            <w:r w:rsidRPr="00964175">
              <w:rPr>
                <w:rFonts w:ascii="Sylfaen" w:hAnsi="Sylfaen" w:cs="Arial"/>
                <w:sz w:val="20"/>
                <w:lang w:val="hy-AM"/>
              </w:rPr>
              <w:t>В течение 6 месяцев со дня вступления договора в силу, но не позднее 20 декабря.</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rFonts w:ascii="GHEA Grapalat" w:hAnsi="GHEA Grapalat"/>
          <w:i/>
        </w:rPr>
      </w:pPr>
    </w:p>
    <w:p w:rsidR="00AD74F2" w:rsidRDefault="00AD74F2" w:rsidP="009D129A">
      <w:pPr>
        <w:jc w:val="right"/>
        <w:rPr>
          <w:rFonts w:ascii="GHEA Grapalat" w:hAnsi="GHEA Grapalat"/>
        </w:rPr>
      </w:pPr>
    </w:p>
    <w:p w:rsidR="002518CA" w:rsidRDefault="002518CA">
      <w:pPr>
        <w:rPr>
          <w:rFonts w:ascii="GHEA Grapalat" w:hAnsi="GHEA Grapalat"/>
          <w:i/>
        </w:rPr>
      </w:pPr>
      <w:r>
        <w:rPr>
          <w:rFonts w:ascii="GHEA Grapalat" w:hAnsi="GHEA Grapalat"/>
          <w:i/>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2518CA" w:rsidRPr="002518CA">
        <w:rPr>
          <w:rFonts w:ascii="GHEA Grapalat" w:hAnsi="GHEA Grapalat"/>
          <w:i/>
        </w:rPr>
        <w:t>ԵՊՀ-ԳՀԱՊՁԲ-26/34</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2518CA" w:rsidRPr="002518CA">
        <w:rPr>
          <w:rFonts w:ascii="GHEA Grapalat" w:hAnsi="GHEA Grapalat"/>
          <w:i/>
        </w:rPr>
        <w:t>26</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916"/>
        <w:gridCol w:w="2229"/>
        <w:gridCol w:w="895"/>
        <w:gridCol w:w="940"/>
        <w:gridCol w:w="654"/>
        <w:gridCol w:w="803"/>
        <w:gridCol w:w="522"/>
        <w:gridCol w:w="603"/>
        <w:gridCol w:w="669"/>
        <w:gridCol w:w="790"/>
        <w:gridCol w:w="864"/>
        <w:gridCol w:w="831"/>
        <w:gridCol w:w="899"/>
        <w:gridCol w:w="835"/>
        <w:gridCol w:w="771"/>
        <w:gridCol w:w="14"/>
      </w:tblGrid>
      <w:tr w:rsidR="00B138F3" w:rsidRPr="00B138F3" w:rsidTr="00526511">
        <w:trPr>
          <w:trHeight w:val="305"/>
          <w:jc w:val="center"/>
        </w:trPr>
        <w:tc>
          <w:tcPr>
            <w:tcW w:w="15782" w:type="dxa"/>
            <w:gridSpan w:val="17"/>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26511">
        <w:trPr>
          <w:gridAfter w:val="1"/>
          <w:wAfter w:w="14" w:type="dxa"/>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1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2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7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0"/>
              <w:t>**</w:t>
            </w:r>
          </w:p>
        </w:tc>
      </w:tr>
      <w:tr w:rsidR="002518CA" w:rsidRPr="00B138F3" w:rsidTr="00526511">
        <w:trPr>
          <w:gridAfter w:val="1"/>
          <w:wAfter w:w="14" w:type="dxa"/>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916" w:type="dxa"/>
          </w:tcPr>
          <w:p w:rsidR="00071D1C" w:rsidRPr="00B138F3" w:rsidRDefault="00071D1C" w:rsidP="00B46D58">
            <w:pPr>
              <w:widowControl w:val="0"/>
              <w:jc w:val="center"/>
              <w:rPr>
                <w:rFonts w:ascii="GHEA Grapalat" w:hAnsi="GHEA Grapalat"/>
                <w:sz w:val="16"/>
                <w:szCs w:val="16"/>
              </w:rPr>
            </w:pPr>
          </w:p>
        </w:tc>
        <w:tc>
          <w:tcPr>
            <w:tcW w:w="2229" w:type="dxa"/>
          </w:tcPr>
          <w:p w:rsidR="00071D1C" w:rsidRPr="00B138F3" w:rsidRDefault="00071D1C" w:rsidP="00B46D58">
            <w:pPr>
              <w:widowControl w:val="0"/>
              <w:jc w:val="center"/>
              <w:rPr>
                <w:rFonts w:ascii="GHEA Grapalat" w:hAnsi="GHEA Grapalat"/>
                <w:sz w:val="16"/>
                <w:szCs w:val="16"/>
              </w:rPr>
            </w:pPr>
          </w:p>
        </w:tc>
        <w:tc>
          <w:tcPr>
            <w:tcW w:w="8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518CA" w:rsidRPr="00B138F3" w:rsidTr="00526511">
        <w:trPr>
          <w:gridAfter w:val="1"/>
          <w:wAfter w:w="14" w:type="dxa"/>
          <w:trHeight w:val="404"/>
          <w:jc w:val="center"/>
        </w:trPr>
        <w:tc>
          <w:tcPr>
            <w:tcW w:w="1547" w:type="dxa"/>
          </w:tcPr>
          <w:p w:rsidR="002518CA" w:rsidRPr="0027235A" w:rsidRDefault="002518CA" w:rsidP="002518CA">
            <w:pPr>
              <w:rPr>
                <w:rFonts w:ascii="GHEA Grapalat" w:hAnsi="GHEA Grapalat"/>
                <w:sz w:val="20"/>
                <w:lang w:val="es-ES"/>
              </w:rPr>
            </w:pPr>
            <w:r w:rsidRPr="00964175">
              <w:rPr>
                <w:rFonts w:ascii="Sylfaen" w:hAnsi="Sylfaen"/>
                <w:sz w:val="20"/>
              </w:rPr>
              <w:t>1</w:t>
            </w:r>
          </w:p>
        </w:tc>
        <w:tc>
          <w:tcPr>
            <w:tcW w:w="1916" w:type="dxa"/>
          </w:tcPr>
          <w:p w:rsidR="002518CA" w:rsidRPr="0027235A" w:rsidRDefault="002518CA" w:rsidP="002518CA">
            <w:pPr>
              <w:rPr>
                <w:rFonts w:ascii="GHEA Grapalat" w:hAnsi="GHEA Grapalat"/>
                <w:sz w:val="20"/>
                <w:lang w:val="es-ES"/>
              </w:rPr>
            </w:pPr>
            <w:r w:rsidRPr="00FA483F">
              <w:rPr>
                <w:rFonts w:ascii="Sylfaen" w:hAnsi="Sylfaen"/>
                <w:sz w:val="18"/>
                <w:szCs w:val="18"/>
                <w:lang w:val="hy-AM"/>
              </w:rPr>
              <w:t>38591200</w:t>
            </w:r>
            <w:r>
              <w:rPr>
                <w:rFonts w:ascii="Sylfaen" w:hAnsi="Sylfaen"/>
                <w:sz w:val="18"/>
                <w:szCs w:val="18"/>
              </w:rPr>
              <w:t>/105</w:t>
            </w:r>
          </w:p>
        </w:tc>
        <w:tc>
          <w:tcPr>
            <w:tcW w:w="2229" w:type="dxa"/>
            <w:vAlign w:val="center"/>
          </w:tcPr>
          <w:p w:rsidR="002518CA" w:rsidRPr="00964175" w:rsidRDefault="002518CA" w:rsidP="002518CA">
            <w:pPr>
              <w:ind w:left="34" w:right="34"/>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9F9F9"/>
                <w:lang w:val="hy-AM"/>
              </w:rPr>
              <w:t>Инкубационный комплекс микроорганизмов</w:t>
            </w:r>
          </w:p>
        </w:tc>
        <w:tc>
          <w:tcPr>
            <w:tcW w:w="895" w:type="dxa"/>
          </w:tcPr>
          <w:p w:rsidR="002518CA" w:rsidRPr="0027235A" w:rsidRDefault="002518CA" w:rsidP="002518CA">
            <w:pPr>
              <w:jc w:val="center"/>
              <w:rPr>
                <w:rFonts w:ascii="GHEA Grapalat" w:hAnsi="GHEA Grapalat"/>
                <w:lang w:val="pt-BR"/>
              </w:rPr>
            </w:pPr>
            <w:r w:rsidRPr="00964175">
              <w:rPr>
                <w:rFonts w:ascii="Sylfaen" w:hAnsi="Sylfaen" w:cs="Calibri"/>
                <w:sz w:val="20"/>
              </w:rPr>
              <w:t>0%</w:t>
            </w:r>
          </w:p>
        </w:tc>
        <w:tc>
          <w:tcPr>
            <w:tcW w:w="940" w:type="dxa"/>
          </w:tcPr>
          <w:p w:rsidR="002518CA" w:rsidRPr="0027235A" w:rsidRDefault="002518CA" w:rsidP="002518CA">
            <w:pPr>
              <w:jc w:val="center"/>
              <w:rPr>
                <w:rFonts w:ascii="GHEA Grapalat" w:hAnsi="GHEA Grapalat"/>
                <w:lang w:val="pt-BR"/>
              </w:rPr>
            </w:pPr>
            <w:r w:rsidRPr="00964175">
              <w:rPr>
                <w:rFonts w:ascii="Sylfaen" w:hAnsi="Sylfaen" w:cs="Calibri"/>
                <w:sz w:val="20"/>
              </w:rPr>
              <w:t>0%</w:t>
            </w:r>
          </w:p>
        </w:tc>
        <w:tc>
          <w:tcPr>
            <w:tcW w:w="654" w:type="dxa"/>
          </w:tcPr>
          <w:p w:rsidR="002518CA" w:rsidRPr="0027235A" w:rsidRDefault="002518CA" w:rsidP="002518CA">
            <w:pPr>
              <w:jc w:val="center"/>
              <w:rPr>
                <w:rFonts w:ascii="GHEA Grapalat" w:hAnsi="GHEA Grapalat" w:cs="Arial"/>
                <w:sz w:val="18"/>
                <w:szCs w:val="18"/>
                <w:lang w:val="pt-BR"/>
              </w:rPr>
            </w:pPr>
            <w:r w:rsidRPr="00964175">
              <w:rPr>
                <w:rFonts w:ascii="Sylfaen" w:hAnsi="Sylfaen" w:cs="Calibri"/>
                <w:sz w:val="20"/>
              </w:rPr>
              <w:t>0%</w:t>
            </w:r>
          </w:p>
        </w:tc>
        <w:tc>
          <w:tcPr>
            <w:tcW w:w="803" w:type="dxa"/>
          </w:tcPr>
          <w:p w:rsidR="002518CA" w:rsidRPr="0027235A" w:rsidRDefault="002518CA" w:rsidP="002518CA">
            <w:pPr>
              <w:jc w:val="center"/>
              <w:rPr>
                <w:rFonts w:ascii="GHEA Grapalat" w:hAnsi="GHEA Grapalat" w:cs="Arial"/>
                <w:sz w:val="18"/>
                <w:szCs w:val="18"/>
                <w:lang w:val="pt-BR"/>
              </w:rPr>
            </w:pPr>
            <w:r w:rsidRPr="00964175">
              <w:rPr>
                <w:rFonts w:ascii="Sylfaen" w:hAnsi="Sylfaen" w:cs="Calibri"/>
                <w:sz w:val="20"/>
              </w:rPr>
              <w:t>0%</w:t>
            </w:r>
          </w:p>
        </w:tc>
        <w:tc>
          <w:tcPr>
            <w:tcW w:w="522" w:type="dxa"/>
          </w:tcPr>
          <w:p w:rsidR="002518CA" w:rsidRPr="0027235A" w:rsidRDefault="002518CA" w:rsidP="002518CA">
            <w:pPr>
              <w:jc w:val="center"/>
              <w:rPr>
                <w:rFonts w:ascii="GHEA Grapalat" w:hAnsi="GHEA Grapalat" w:cs="Arial"/>
                <w:sz w:val="18"/>
                <w:szCs w:val="18"/>
                <w:lang w:val="pt-BR"/>
              </w:rPr>
            </w:pPr>
            <w:r w:rsidRPr="00964175">
              <w:rPr>
                <w:rFonts w:ascii="Sylfaen" w:hAnsi="Sylfaen" w:cs="Calibri"/>
                <w:sz w:val="20"/>
              </w:rPr>
              <w:t>0%</w:t>
            </w:r>
          </w:p>
        </w:tc>
        <w:tc>
          <w:tcPr>
            <w:tcW w:w="603" w:type="dxa"/>
          </w:tcPr>
          <w:p w:rsidR="002518CA" w:rsidRPr="0027235A" w:rsidRDefault="002518CA" w:rsidP="002518CA">
            <w:pPr>
              <w:jc w:val="center"/>
              <w:rPr>
                <w:rFonts w:ascii="GHEA Grapalat" w:hAnsi="GHEA Grapalat" w:cs="Arial"/>
                <w:sz w:val="18"/>
                <w:szCs w:val="18"/>
                <w:lang w:val="pt-BR"/>
              </w:rPr>
            </w:pPr>
            <w:r w:rsidRPr="00964175">
              <w:rPr>
                <w:rFonts w:ascii="Sylfaen" w:hAnsi="Sylfaen" w:cs="Calibri"/>
                <w:sz w:val="20"/>
              </w:rPr>
              <w:t>0%</w:t>
            </w:r>
          </w:p>
        </w:tc>
        <w:tc>
          <w:tcPr>
            <w:tcW w:w="669" w:type="dxa"/>
          </w:tcPr>
          <w:p w:rsidR="002518CA" w:rsidRPr="0027235A" w:rsidRDefault="002518CA" w:rsidP="002518CA">
            <w:pPr>
              <w:jc w:val="center"/>
              <w:rPr>
                <w:rFonts w:ascii="GHEA Grapalat" w:hAnsi="GHEA Grapalat" w:cs="Arial"/>
                <w:sz w:val="18"/>
                <w:szCs w:val="18"/>
                <w:lang w:val="pt-BR"/>
              </w:rPr>
            </w:pPr>
            <w:r w:rsidRPr="00964175">
              <w:rPr>
                <w:rFonts w:ascii="Sylfaen" w:hAnsi="Sylfaen" w:cs="Calibri"/>
                <w:sz w:val="20"/>
              </w:rPr>
              <w:t>0%</w:t>
            </w:r>
          </w:p>
        </w:tc>
        <w:tc>
          <w:tcPr>
            <w:tcW w:w="790" w:type="dxa"/>
          </w:tcPr>
          <w:p w:rsidR="002518CA" w:rsidRPr="0027235A" w:rsidRDefault="002518CA" w:rsidP="002518CA">
            <w:pPr>
              <w:jc w:val="center"/>
              <w:rPr>
                <w:rFonts w:ascii="GHEA Grapalat" w:hAnsi="GHEA Grapalat" w:cs="Arial"/>
                <w:sz w:val="18"/>
                <w:szCs w:val="18"/>
                <w:lang w:val="pt-BR"/>
              </w:rPr>
            </w:pPr>
            <w:r w:rsidRPr="00964175">
              <w:rPr>
                <w:rFonts w:ascii="Sylfaen" w:hAnsi="Sylfaen" w:cs="Calibri"/>
                <w:sz w:val="20"/>
              </w:rPr>
              <w:t>100%</w:t>
            </w:r>
          </w:p>
        </w:tc>
        <w:tc>
          <w:tcPr>
            <w:tcW w:w="864" w:type="dxa"/>
          </w:tcPr>
          <w:p w:rsidR="002518CA" w:rsidRPr="0027235A" w:rsidRDefault="002518CA" w:rsidP="002518CA">
            <w:pPr>
              <w:jc w:val="center"/>
              <w:rPr>
                <w:rFonts w:ascii="GHEA Grapalat" w:hAnsi="GHEA Grapalat" w:cs="Arial"/>
                <w:sz w:val="18"/>
                <w:szCs w:val="18"/>
                <w:lang w:val="pt-BR"/>
              </w:rPr>
            </w:pPr>
            <w:r w:rsidRPr="00964175">
              <w:rPr>
                <w:rFonts w:ascii="Sylfaen" w:hAnsi="Sylfaen" w:cs="Calibri"/>
                <w:sz w:val="20"/>
              </w:rPr>
              <w:t>100%</w:t>
            </w:r>
          </w:p>
        </w:tc>
        <w:tc>
          <w:tcPr>
            <w:tcW w:w="831" w:type="dxa"/>
          </w:tcPr>
          <w:p w:rsidR="002518CA" w:rsidRPr="0027235A" w:rsidRDefault="002518CA" w:rsidP="002518CA">
            <w:pPr>
              <w:jc w:val="center"/>
              <w:rPr>
                <w:rFonts w:ascii="GHEA Grapalat" w:hAnsi="GHEA Grapalat" w:cs="Arial"/>
                <w:sz w:val="18"/>
                <w:szCs w:val="18"/>
                <w:lang w:val="pt-BR"/>
              </w:rPr>
            </w:pPr>
            <w:r w:rsidRPr="00964175">
              <w:rPr>
                <w:rFonts w:ascii="Sylfaen" w:hAnsi="Sylfaen" w:cs="Calibri"/>
                <w:sz w:val="20"/>
              </w:rPr>
              <w:t>100%</w:t>
            </w:r>
          </w:p>
        </w:tc>
        <w:tc>
          <w:tcPr>
            <w:tcW w:w="899" w:type="dxa"/>
          </w:tcPr>
          <w:p w:rsidR="002518CA" w:rsidRPr="0027235A" w:rsidRDefault="002518CA" w:rsidP="002518CA">
            <w:pPr>
              <w:jc w:val="center"/>
              <w:rPr>
                <w:rFonts w:ascii="GHEA Grapalat" w:hAnsi="GHEA Grapalat" w:cs="Arial"/>
                <w:sz w:val="18"/>
                <w:szCs w:val="18"/>
                <w:lang w:val="pt-BR"/>
              </w:rPr>
            </w:pPr>
            <w:r w:rsidRPr="00964175">
              <w:rPr>
                <w:rFonts w:ascii="Sylfaen" w:hAnsi="Sylfaen" w:cs="Calibri"/>
                <w:sz w:val="20"/>
              </w:rPr>
              <w:t>100%</w:t>
            </w:r>
          </w:p>
        </w:tc>
        <w:tc>
          <w:tcPr>
            <w:tcW w:w="835" w:type="dxa"/>
          </w:tcPr>
          <w:p w:rsidR="002518CA" w:rsidRPr="0027235A" w:rsidRDefault="002518CA" w:rsidP="002518CA">
            <w:pPr>
              <w:jc w:val="center"/>
              <w:rPr>
                <w:rFonts w:ascii="GHEA Grapalat" w:hAnsi="GHEA Grapalat" w:cs="Arial"/>
                <w:sz w:val="18"/>
                <w:szCs w:val="18"/>
                <w:lang w:val="pt-BR"/>
              </w:rPr>
            </w:pPr>
            <w:r w:rsidRPr="00964175">
              <w:rPr>
                <w:rFonts w:ascii="Sylfaen" w:hAnsi="Sylfaen" w:cs="Calibri"/>
                <w:sz w:val="20"/>
              </w:rPr>
              <w:t>100%</w:t>
            </w:r>
          </w:p>
        </w:tc>
        <w:tc>
          <w:tcPr>
            <w:tcW w:w="771" w:type="dxa"/>
          </w:tcPr>
          <w:p w:rsidR="002518CA" w:rsidRPr="0027235A" w:rsidRDefault="002518CA" w:rsidP="002518CA">
            <w:pPr>
              <w:jc w:val="center"/>
              <w:rPr>
                <w:rFonts w:ascii="GHEA Grapalat" w:hAnsi="GHEA Grapalat"/>
                <w:b/>
                <w:lang w:val="pt-BR"/>
              </w:rPr>
            </w:pPr>
            <w:r w:rsidRPr="00964175">
              <w:rPr>
                <w:rFonts w:ascii="Sylfaen" w:hAnsi="Sylfaen" w:cs="Calibri"/>
                <w:sz w:val="20"/>
              </w:rPr>
              <w:t>100%</w:t>
            </w:r>
          </w:p>
        </w:tc>
      </w:tr>
      <w:tr w:rsidR="002518CA" w:rsidRPr="00B138F3" w:rsidTr="00526511">
        <w:trPr>
          <w:gridAfter w:val="1"/>
          <w:wAfter w:w="14" w:type="dxa"/>
          <w:trHeight w:val="404"/>
          <w:jc w:val="center"/>
        </w:trPr>
        <w:tc>
          <w:tcPr>
            <w:tcW w:w="1547" w:type="dxa"/>
          </w:tcPr>
          <w:p w:rsidR="002518CA" w:rsidRPr="00964175" w:rsidRDefault="002518CA" w:rsidP="002518CA">
            <w:pPr>
              <w:rPr>
                <w:rFonts w:ascii="Sylfaen" w:hAnsi="Sylfaen"/>
                <w:sz w:val="20"/>
              </w:rPr>
            </w:pPr>
            <w:r w:rsidRPr="00964175">
              <w:rPr>
                <w:rFonts w:ascii="Sylfaen" w:hAnsi="Sylfaen"/>
                <w:sz w:val="20"/>
              </w:rPr>
              <w:t>2</w:t>
            </w:r>
          </w:p>
        </w:tc>
        <w:tc>
          <w:tcPr>
            <w:tcW w:w="1916" w:type="dxa"/>
          </w:tcPr>
          <w:p w:rsidR="002518CA" w:rsidRPr="0027235A" w:rsidRDefault="002518CA" w:rsidP="002518CA">
            <w:pPr>
              <w:rPr>
                <w:rFonts w:ascii="GHEA Grapalat" w:hAnsi="GHEA Grapalat"/>
                <w:sz w:val="20"/>
                <w:lang w:val="es-ES"/>
              </w:rPr>
            </w:pPr>
            <w:r w:rsidRPr="00FA483F">
              <w:rPr>
                <w:rFonts w:ascii="Sylfaen" w:hAnsi="Sylfaen"/>
                <w:sz w:val="18"/>
                <w:szCs w:val="18"/>
                <w:lang w:val="hy-AM"/>
              </w:rPr>
              <w:t>42921180</w:t>
            </w:r>
            <w:r>
              <w:rPr>
                <w:rFonts w:ascii="Sylfaen" w:hAnsi="Sylfaen"/>
                <w:sz w:val="18"/>
                <w:szCs w:val="18"/>
              </w:rPr>
              <w:t>/3</w:t>
            </w:r>
          </w:p>
        </w:tc>
        <w:tc>
          <w:tcPr>
            <w:tcW w:w="2229" w:type="dxa"/>
            <w:vAlign w:val="center"/>
          </w:tcPr>
          <w:p w:rsidR="002518CA" w:rsidRPr="00964175" w:rsidRDefault="002518CA" w:rsidP="002518CA">
            <w:pPr>
              <w:ind w:left="34" w:right="34"/>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Весы</w:t>
            </w:r>
          </w:p>
        </w:tc>
        <w:tc>
          <w:tcPr>
            <w:tcW w:w="895"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940"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654"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803"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522"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603"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669"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790"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64"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31"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99"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35"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771"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r>
      <w:tr w:rsidR="002518CA" w:rsidRPr="00B138F3" w:rsidTr="00526511">
        <w:trPr>
          <w:gridAfter w:val="1"/>
          <w:wAfter w:w="14" w:type="dxa"/>
          <w:trHeight w:val="404"/>
          <w:jc w:val="center"/>
        </w:trPr>
        <w:tc>
          <w:tcPr>
            <w:tcW w:w="1547" w:type="dxa"/>
          </w:tcPr>
          <w:p w:rsidR="002518CA" w:rsidRPr="00964175" w:rsidRDefault="002518CA" w:rsidP="002518CA">
            <w:pPr>
              <w:rPr>
                <w:rFonts w:ascii="Sylfaen" w:hAnsi="Sylfaen"/>
                <w:sz w:val="20"/>
              </w:rPr>
            </w:pPr>
            <w:r w:rsidRPr="00964175">
              <w:rPr>
                <w:rFonts w:ascii="Sylfaen" w:hAnsi="Sylfaen"/>
                <w:sz w:val="20"/>
                <w:lang w:val="hy-AM"/>
              </w:rPr>
              <w:t>3</w:t>
            </w:r>
          </w:p>
        </w:tc>
        <w:tc>
          <w:tcPr>
            <w:tcW w:w="1916" w:type="dxa"/>
          </w:tcPr>
          <w:p w:rsidR="002518CA" w:rsidRPr="0027235A" w:rsidRDefault="002518CA" w:rsidP="002518CA">
            <w:pPr>
              <w:rPr>
                <w:rFonts w:ascii="GHEA Grapalat" w:hAnsi="GHEA Grapalat"/>
                <w:sz w:val="20"/>
                <w:lang w:val="es-ES"/>
              </w:rPr>
            </w:pPr>
            <w:r w:rsidRPr="00FA483F">
              <w:rPr>
                <w:rFonts w:ascii="Sylfaen" w:hAnsi="Sylfaen"/>
                <w:sz w:val="18"/>
                <w:szCs w:val="18"/>
                <w:lang w:val="hy-AM"/>
              </w:rPr>
              <w:t>38431430</w:t>
            </w:r>
            <w:r>
              <w:rPr>
                <w:rFonts w:ascii="Sylfaen" w:hAnsi="Sylfaen"/>
                <w:sz w:val="18"/>
                <w:szCs w:val="18"/>
              </w:rPr>
              <w:t>/7</w:t>
            </w:r>
          </w:p>
        </w:tc>
        <w:tc>
          <w:tcPr>
            <w:tcW w:w="2229" w:type="dxa"/>
            <w:vAlign w:val="center"/>
          </w:tcPr>
          <w:p w:rsidR="002518CA" w:rsidRPr="00964175" w:rsidRDefault="002518CA" w:rsidP="002518CA">
            <w:pPr>
              <w:ind w:left="34" w:right="34"/>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Шейкер</w:t>
            </w:r>
          </w:p>
        </w:tc>
        <w:tc>
          <w:tcPr>
            <w:tcW w:w="895"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940"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654"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803"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522"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603"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669"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790"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64"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31"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99"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35"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771"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r>
      <w:tr w:rsidR="002518CA" w:rsidRPr="00B138F3" w:rsidTr="00526511">
        <w:trPr>
          <w:gridAfter w:val="1"/>
          <w:wAfter w:w="14" w:type="dxa"/>
          <w:trHeight w:val="404"/>
          <w:jc w:val="center"/>
        </w:trPr>
        <w:tc>
          <w:tcPr>
            <w:tcW w:w="1547" w:type="dxa"/>
          </w:tcPr>
          <w:p w:rsidR="002518CA" w:rsidRPr="00133A09" w:rsidRDefault="002518CA" w:rsidP="002518CA">
            <w:pPr>
              <w:rPr>
                <w:rFonts w:ascii="Sylfaen" w:hAnsi="Sylfaen"/>
                <w:sz w:val="20"/>
                <w:lang w:val="en-US"/>
              </w:rPr>
            </w:pPr>
            <w:r>
              <w:rPr>
                <w:rFonts w:ascii="Sylfaen" w:hAnsi="Sylfaen"/>
                <w:sz w:val="20"/>
              </w:rPr>
              <w:t>4</w:t>
            </w:r>
          </w:p>
        </w:tc>
        <w:tc>
          <w:tcPr>
            <w:tcW w:w="1916" w:type="dxa"/>
          </w:tcPr>
          <w:p w:rsidR="002518CA" w:rsidRPr="0027235A" w:rsidRDefault="002518CA" w:rsidP="002518CA">
            <w:pPr>
              <w:rPr>
                <w:rFonts w:ascii="GHEA Grapalat" w:hAnsi="GHEA Grapalat"/>
                <w:sz w:val="20"/>
                <w:lang w:val="es-ES"/>
              </w:rPr>
            </w:pPr>
            <w:r w:rsidRPr="00FA483F">
              <w:rPr>
                <w:rFonts w:ascii="Sylfaen" w:hAnsi="Sylfaen"/>
                <w:sz w:val="18"/>
                <w:szCs w:val="18"/>
                <w:lang w:val="hy-AM"/>
              </w:rPr>
              <w:t>38591200</w:t>
            </w:r>
            <w:r>
              <w:rPr>
                <w:rFonts w:ascii="Sylfaen" w:hAnsi="Sylfaen"/>
                <w:sz w:val="18"/>
                <w:szCs w:val="18"/>
              </w:rPr>
              <w:t>/106</w:t>
            </w:r>
          </w:p>
        </w:tc>
        <w:tc>
          <w:tcPr>
            <w:tcW w:w="2229" w:type="dxa"/>
            <w:vAlign w:val="center"/>
          </w:tcPr>
          <w:p w:rsidR="002518CA" w:rsidRPr="00964175" w:rsidRDefault="002518CA" w:rsidP="002518CA">
            <w:pPr>
              <w:ind w:left="34" w:right="34"/>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Фотометр</w:t>
            </w:r>
          </w:p>
        </w:tc>
        <w:tc>
          <w:tcPr>
            <w:tcW w:w="895"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940"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654"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803"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522"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603"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669"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790"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64"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31"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99"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35"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771"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r>
      <w:tr w:rsidR="002518CA" w:rsidRPr="00B138F3" w:rsidTr="00526511">
        <w:trPr>
          <w:gridAfter w:val="1"/>
          <w:wAfter w:w="14" w:type="dxa"/>
          <w:trHeight w:val="404"/>
          <w:jc w:val="center"/>
        </w:trPr>
        <w:tc>
          <w:tcPr>
            <w:tcW w:w="1547" w:type="dxa"/>
          </w:tcPr>
          <w:p w:rsidR="002518CA" w:rsidRPr="00133A09" w:rsidRDefault="002518CA" w:rsidP="002518CA">
            <w:pPr>
              <w:rPr>
                <w:rFonts w:ascii="Sylfaen" w:hAnsi="Sylfaen"/>
                <w:sz w:val="20"/>
                <w:lang w:val="en-US"/>
              </w:rPr>
            </w:pPr>
            <w:r>
              <w:rPr>
                <w:rFonts w:ascii="Sylfaen" w:hAnsi="Sylfaen"/>
                <w:sz w:val="20"/>
              </w:rPr>
              <w:t>5</w:t>
            </w:r>
          </w:p>
        </w:tc>
        <w:tc>
          <w:tcPr>
            <w:tcW w:w="1916" w:type="dxa"/>
          </w:tcPr>
          <w:p w:rsidR="002518CA" w:rsidRPr="0027235A" w:rsidRDefault="002518CA" w:rsidP="002518CA">
            <w:pPr>
              <w:rPr>
                <w:rFonts w:ascii="GHEA Grapalat" w:hAnsi="GHEA Grapalat"/>
                <w:sz w:val="20"/>
                <w:lang w:val="es-ES"/>
              </w:rPr>
            </w:pPr>
            <w:r w:rsidRPr="00FA483F">
              <w:rPr>
                <w:rFonts w:ascii="Sylfaen" w:hAnsi="Sylfaen"/>
                <w:sz w:val="18"/>
                <w:szCs w:val="18"/>
                <w:lang w:val="hy-AM"/>
              </w:rPr>
              <w:t>38591200</w:t>
            </w:r>
            <w:r>
              <w:rPr>
                <w:rFonts w:ascii="Sylfaen" w:hAnsi="Sylfaen"/>
                <w:sz w:val="18"/>
                <w:szCs w:val="18"/>
              </w:rPr>
              <w:t>/107</w:t>
            </w:r>
          </w:p>
        </w:tc>
        <w:tc>
          <w:tcPr>
            <w:tcW w:w="2229" w:type="dxa"/>
            <w:vAlign w:val="center"/>
          </w:tcPr>
          <w:p w:rsidR="002518CA" w:rsidRPr="00964175" w:rsidRDefault="002518CA" w:rsidP="002518CA">
            <w:pPr>
              <w:ind w:left="34" w:right="34"/>
              <w:rPr>
                <w:rFonts w:ascii="Sylfaen" w:hAnsi="Sylfaen"/>
                <w:color w:val="232323"/>
                <w:spacing w:val="5"/>
                <w:sz w:val="20"/>
                <w:shd w:val="clear" w:color="auto" w:fill="FFFFFF"/>
                <w:lang w:val="hy-AM"/>
              </w:rPr>
            </w:pPr>
            <w:r w:rsidRPr="00964175">
              <w:rPr>
                <w:rFonts w:ascii="Sylfaen" w:hAnsi="Sylfaen"/>
                <w:color w:val="232323"/>
                <w:spacing w:val="5"/>
                <w:sz w:val="20"/>
                <w:shd w:val="clear" w:color="auto" w:fill="FFFFFF"/>
                <w:lang w:val="hy-AM"/>
              </w:rPr>
              <w:t>Вортекс</w:t>
            </w:r>
          </w:p>
        </w:tc>
        <w:tc>
          <w:tcPr>
            <w:tcW w:w="895"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940"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654"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803"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522"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603"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669"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790"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64"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31"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99"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35"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771"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r>
      <w:tr w:rsidR="002518CA" w:rsidRPr="00B138F3" w:rsidTr="00526511">
        <w:trPr>
          <w:gridAfter w:val="1"/>
          <w:wAfter w:w="14" w:type="dxa"/>
          <w:trHeight w:val="404"/>
          <w:jc w:val="center"/>
        </w:trPr>
        <w:tc>
          <w:tcPr>
            <w:tcW w:w="1547" w:type="dxa"/>
          </w:tcPr>
          <w:p w:rsidR="002518CA" w:rsidRPr="00133A09" w:rsidRDefault="002518CA" w:rsidP="002518CA">
            <w:pPr>
              <w:rPr>
                <w:rFonts w:ascii="Sylfaen" w:hAnsi="Sylfaen"/>
                <w:sz w:val="20"/>
                <w:lang w:val="en-US"/>
              </w:rPr>
            </w:pPr>
            <w:r>
              <w:rPr>
                <w:rFonts w:ascii="Sylfaen" w:hAnsi="Sylfaen"/>
                <w:sz w:val="20"/>
              </w:rPr>
              <w:t>6</w:t>
            </w:r>
          </w:p>
        </w:tc>
        <w:tc>
          <w:tcPr>
            <w:tcW w:w="1916" w:type="dxa"/>
          </w:tcPr>
          <w:p w:rsidR="002518CA" w:rsidRPr="0027235A" w:rsidRDefault="002518CA" w:rsidP="002518CA">
            <w:pPr>
              <w:rPr>
                <w:rFonts w:ascii="GHEA Grapalat" w:hAnsi="GHEA Grapalat"/>
                <w:sz w:val="20"/>
                <w:lang w:val="es-ES"/>
              </w:rPr>
            </w:pPr>
            <w:r w:rsidRPr="00FA483F">
              <w:rPr>
                <w:rFonts w:ascii="Sylfaen" w:hAnsi="Sylfaen"/>
                <w:sz w:val="18"/>
                <w:szCs w:val="18"/>
                <w:lang w:val="hy-AM"/>
              </w:rPr>
              <w:t>42111280</w:t>
            </w:r>
            <w:r>
              <w:rPr>
                <w:rFonts w:ascii="Sylfaen" w:hAnsi="Sylfaen"/>
                <w:sz w:val="18"/>
                <w:szCs w:val="18"/>
              </w:rPr>
              <w:t>/2</w:t>
            </w:r>
          </w:p>
        </w:tc>
        <w:tc>
          <w:tcPr>
            <w:tcW w:w="2229" w:type="dxa"/>
          </w:tcPr>
          <w:p w:rsidR="002518CA" w:rsidRPr="00964175" w:rsidRDefault="002518CA" w:rsidP="002518CA">
            <w:pPr>
              <w:ind w:left="34" w:right="34"/>
              <w:rPr>
                <w:rFonts w:ascii="Sylfaen" w:hAnsi="Sylfaen"/>
                <w:color w:val="232323"/>
                <w:spacing w:val="5"/>
                <w:sz w:val="20"/>
                <w:shd w:val="clear" w:color="auto" w:fill="FFFFFF"/>
                <w:lang w:val="hy-AM"/>
              </w:rPr>
            </w:pPr>
            <w:r w:rsidRPr="00964175">
              <w:rPr>
                <w:rFonts w:ascii="Sylfaen" w:hAnsi="Sylfaen" w:cs="Sylfaen"/>
                <w:color w:val="232323"/>
                <w:spacing w:val="5"/>
                <w:sz w:val="20"/>
                <w:shd w:val="clear" w:color="auto" w:fill="FFFFFF"/>
                <w:lang w:val="hy-AM"/>
              </w:rPr>
              <w:t>Ротор</w:t>
            </w:r>
          </w:p>
        </w:tc>
        <w:tc>
          <w:tcPr>
            <w:tcW w:w="895"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940"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654"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803"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522"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603"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669" w:type="dxa"/>
          </w:tcPr>
          <w:p w:rsidR="002518CA" w:rsidRPr="00964175" w:rsidRDefault="002518CA" w:rsidP="002518CA">
            <w:pPr>
              <w:jc w:val="center"/>
              <w:rPr>
                <w:rFonts w:ascii="Sylfaen" w:hAnsi="Sylfaen" w:cs="Calibri"/>
                <w:sz w:val="20"/>
              </w:rPr>
            </w:pPr>
            <w:r w:rsidRPr="00964175">
              <w:rPr>
                <w:rFonts w:ascii="Sylfaen" w:hAnsi="Sylfaen" w:cs="Calibri"/>
                <w:sz w:val="20"/>
              </w:rPr>
              <w:t>0%</w:t>
            </w:r>
          </w:p>
        </w:tc>
        <w:tc>
          <w:tcPr>
            <w:tcW w:w="790"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64"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31"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99"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835"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c>
          <w:tcPr>
            <w:tcW w:w="771" w:type="dxa"/>
          </w:tcPr>
          <w:p w:rsidR="002518CA" w:rsidRPr="00964175" w:rsidRDefault="002518CA" w:rsidP="002518CA">
            <w:pPr>
              <w:jc w:val="center"/>
              <w:rPr>
                <w:rFonts w:ascii="Sylfaen" w:hAnsi="Sylfaen" w:cs="Calibri"/>
                <w:sz w:val="20"/>
              </w:rPr>
            </w:pPr>
            <w:r w:rsidRPr="00964175">
              <w:rPr>
                <w:rFonts w:ascii="Sylfaen" w:hAnsi="Sylfaen" w:cs="Calibri"/>
                <w:sz w:val="20"/>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26511" w:rsidRPr="002518CA">
        <w:rPr>
          <w:rFonts w:ascii="GHEA Grapalat" w:hAnsi="GHEA Grapalat"/>
          <w:i/>
        </w:rPr>
        <w:t>ԵՊՀ-ԳՀԱՊՁԲ-26/34</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526511" w:rsidRPr="00526511">
        <w:rPr>
          <w:rFonts w:ascii="GHEA Grapalat" w:hAnsi="GHEA Grapalat"/>
          <w:i/>
        </w:rPr>
        <w:t>26</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526511">
        <w:rPr>
          <w:rFonts w:ascii="GHEA Grapalat" w:hAnsi="GHEA Grapalat"/>
          <w:sz w:val="24"/>
          <w:szCs w:val="24"/>
          <w:lang w:val="en-US"/>
        </w:rPr>
        <w:t>26</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__________" 20</w:t>
      </w:r>
      <w:r w:rsidR="00526511">
        <w:rPr>
          <w:rFonts w:ascii="GHEA Grapalat" w:hAnsi="GHEA Grapalat"/>
          <w:lang w:val="en-US"/>
        </w:rPr>
        <w:t>26</w:t>
      </w:r>
      <w:r w:rsidRPr="00B138F3">
        <w:rPr>
          <w:rFonts w:ascii="GHEA Grapalat" w:hAnsi="GHEA Grapalat"/>
        </w:rPr>
        <w:t xml:space="preserve">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526511"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526511" w:rsidRPr="00526511">
        <w:rPr>
          <w:rFonts w:ascii="GHEA Grapalat" w:hAnsi="GHEA Grapalat"/>
        </w:rPr>
        <w:t>26</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w:t>
      </w:r>
      <w:r w:rsidRPr="00B138F3">
        <w:rPr>
          <w:rFonts w:ascii="GHEA Grapalat" w:hAnsi="GHEA Grapalat"/>
          <w:snapToGrid w:val="0"/>
        </w:rPr>
        <w:lastRenderedPageBreak/>
        <w:t>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526511" w:rsidRPr="002518CA">
        <w:rPr>
          <w:rFonts w:ascii="GHEA Grapalat" w:hAnsi="GHEA Grapalat"/>
          <w:i/>
        </w:rPr>
        <w:t>ԵՊՀ-ԳՀԱՊՁԲ-26/34</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526511" w:rsidRPr="00526511">
        <w:rPr>
          <w:rFonts w:ascii="GHEA Grapalat" w:hAnsi="GHEA Grapalat"/>
          <w:i/>
        </w:rPr>
        <w:t>26</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00526511">
        <w:rPr>
          <w:rFonts w:ascii="GHEA Grapalat" w:hAnsi="GHEA Grapalat"/>
          <w:lang w:val="en-US"/>
        </w:rPr>
        <w:t>26</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00526511" w:rsidRPr="00526511">
        <w:rPr>
          <w:rFonts w:ascii="GHEA Grapalat" w:hAnsi="GHEA Grapalat"/>
        </w:rPr>
        <w:t>26</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sidR="00526511" w:rsidRPr="002518CA">
        <w:rPr>
          <w:rFonts w:ascii="GHEA Grapalat" w:hAnsi="GHEA Grapalat"/>
          <w:i/>
        </w:rPr>
        <w:t>ԵՊՀ-ԳՀԱՊՁԲ-26/34</w:t>
      </w:r>
      <w:r w:rsidRPr="00FE3342">
        <w:rPr>
          <w:rFonts w:ascii="GHEA Grapalat" w:hAnsi="GHEA Grapalat"/>
          <w:i/>
          <w:lang w:val="hy-AM"/>
        </w:rPr>
        <w:t>»</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00526511" w:rsidRPr="00526511">
        <w:rPr>
          <w:rFonts w:ascii="GHEA Grapalat" w:hAnsi="GHEA Grapalat"/>
          <w:i/>
        </w:rPr>
        <w:t>26</w:t>
      </w:r>
      <w:r w:rsidRPr="00FE3342">
        <w:rPr>
          <w:rFonts w:ascii="GHEA Grapalat" w:hAnsi="GHEA Grapalat"/>
          <w:i/>
        </w:rPr>
        <w:tab/>
        <w:t xml:space="preserve">  г.</w:t>
      </w:r>
    </w:p>
    <w:p w:rsidR="0081205B" w:rsidRPr="00FE3342" w:rsidRDefault="0081205B" w:rsidP="0081205B">
      <w:pPr>
        <w:jc w:val="center"/>
        <w:rPr>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bookmarkStart w:id="1" w:name="_GoBack"/>
      <w:bookmarkEnd w:id="1"/>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910" w:rsidRDefault="00624910">
      <w:r>
        <w:separator/>
      </w:r>
    </w:p>
  </w:endnote>
  <w:endnote w:type="continuationSeparator" w:id="0">
    <w:p w:rsidR="00624910" w:rsidRDefault="00624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75820" w:rsidRPr="00C861E9" w:rsidRDefault="0077582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26511">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910" w:rsidRDefault="00624910">
      <w:r>
        <w:separator/>
      </w:r>
    </w:p>
  </w:footnote>
  <w:footnote w:type="continuationSeparator" w:id="0">
    <w:p w:rsidR="00624910" w:rsidRDefault="00624910">
      <w:r>
        <w:continuationSeparator/>
      </w:r>
    </w:p>
  </w:footnote>
  <w:footnote w:id="1">
    <w:p w:rsidR="00775820" w:rsidRPr="00D97476" w:rsidRDefault="00775820"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75820" w:rsidRPr="00F83BEA" w:rsidRDefault="00775820"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rsidR="00775820" w:rsidRPr="002F23F1" w:rsidDel="00932115" w:rsidRDefault="00775820"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rsidR="00775820" w:rsidRPr="00A31673" w:rsidRDefault="0077582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775820" w:rsidRDefault="00775820"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75820" w:rsidRPr="00553058" w:rsidRDefault="00775820"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75820" w:rsidRDefault="00775820"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75820" w:rsidRPr="00553058" w:rsidRDefault="00775820"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75820" w:rsidRPr="0074108A" w:rsidRDefault="00775820" w:rsidP="00553058">
      <w:pPr>
        <w:jc w:val="both"/>
      </w:pPr>
    </w:p>
    <w:p w:rsidR="00775820" w:rsidRPr="00553058" w:rsidRDefault="00775820" w:rsidP="0037456D">
      <w:pPr>
        <w:jc w:val="both"/>
        <w:rPr>
          <w:rFonts w:asciiTheme="minorHAnsi" w:hAnsiTheme="minorHAnsi"/>
          <w:sz w:val="20"/>
          <w:szCs w:val="20"/>
        </w:rPr>
      </w:pPr>
    </w:p>
    <w:p w:rsidR="00775820" w:rsidRPr="00553058" w:rsidRDefault="00775820" w:rsidP="006B3E56">
      <w:pPr>
        <w:pStyle w:val="FootnoteText"/>
        <w:rPr>
          <w:rFonts w:asciiTheme="minorHAnsi" w:hAnsiTheme="minorHAnsi"/>
        </w:rPr>
      </w:pPr>
    </w:p>
  </w:footnote>
  <w:footnote w:id="5">
    <w:p w:rsidR="00775820" w:rsidRPr="00A25D1B" w:rsidRDefault="0077582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775820" w:rsidRPr="00D3436F" w:rsidRDefault="0077582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75820" w:rsidRPr="00D3436F" w:rsidRDefault="00775820">
      <w:pPr>
        <w:pStyle w:val="FootnoteText"/>
        <w:rPr>
          <w:lang w:val="es-ES"/>
        </w:rPr>
      </w:pPr>
    </w:p>
  </w:footnote>
  <w:footnote w:id="7">
    <w:p w:rsidR="00775820" w:rsidRPr="00D3436F" w:rsidRDefault="00775820"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775820" w:rsidRPr="00D3436F" w:rsidRDefault="00775820"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75820" w:rsidRPr="008842CE" w:rsidRDefault="00775820"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75820" w:rsidRPr="00D3436F" w:rsidRDefault="00775820">
      <w:pPr>
        <w:pStyle w:val="FootnoteText"/>
        <w:rPr>
          <w:lang w:val="hy-AM"/>
        </w:rPr>
      </w:pPr>
    </w:p>
  </w:footnote>
  <w:footnote w:id="10">
    <w:p w:rsidR="00775820" w:rsidRPr="008842CE" w:rsidRDefault="0077582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8CA"/>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1EA"/>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3F16"/>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5F0"/>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511"/>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4910"/>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820"/>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E53"/>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1FF3"/>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868"/>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129"/>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4ECB"/>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095"/>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A52C4"/>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procurement.am"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F62E6-FF58-4599-8AAB-AB85CA4F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4332</TotalTime>
  <Pages>108</Pages>
  <Words>23299</Words>
  <Characters>132808</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ysu.admin</cp:lastModifiedBy>
  <cp:revision>1834</cp:revision>
  <cp:lastPrinted>2018-02-16T07:12:00Z</cp:lastPrinted>
  <dcterms:created xsi:type="dcterms:W3CDTF">2019-10-28T07:04:00Z</dcterms:created>
  <dcterms:modified xsi:type="dcterms:W3CDTF">2026-07-09T08:06:00Z</dcterms:modified>
</cp:coreProperties>
</file>